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963"/>
      </w:tblGrid>
      <w:tr w:rsidR="005E2EE2" w:rsidRPr="00620A88" w14:paraId="19CF82B2" w14:textId="77777777" w:rsidTr="00732BEA">
        <w:tc>
          <w:tcPr>
            <w:tcW w:w="5282" w:type="dxa"/>
            <w:shd w:val="clear" w:color="auto" w:fill="auto"/>
          </w:tcPr>
          <w:p w14:paraId="488939B2" w14:textId="77777777" w:rsidR="005E2EE2" w:rsidRDefault="005E2EE2" w:rsidP="00732BEA">
            <w:pPr>
              <w:spacing w:line="276" w:lineRule="auto"/>
            </w:pPr>
            <w:r w:rsidRPr="00620A88">
              <w:t>Предварительно</w:t>
            </w:r>
            <w:r w:rsidRPr="00B135EF">
              <w:t xml:space="preserve"> </w:t>
            </w:r>
            <w:r w:rsidRPr="00620A88">
              <w:t>Утвержден</w:t>
            </w:r>
            <w:r w:rsidRPr="00B135EF">
              <w:br/>
            </w:r>
            <w:r w:rsidRPr="00620A88">
              <w:t>Советом директоров</w:t>
            </w:r>
          </w:p>
          <w:p w14:paraId="5377507B" w14:textId="1D24CE93" w:rsidR="005E2EE2" w:rsidRDefault="006E0782" w:rsidP="00732BEA">
            <w:pPr>
              <w:spacing w:line="276" w:lineRule="auto"/>
            </w:pPr>
            <w:r>
              <w:t xml:space="preserve"> </w:t>
            </w:r>
            <w:r w:rsidR="005E2EE2" w:rsidRPr="00620A88">
              <w:t xml:space="preserve"> </w:t>
            </w:r>
            <w:r w:rsidR="00F570D3">
              <w:t xml:space="preserve">ТФ </w:t>
            </w:r>
            <w:r w:rsidR="005E2EE2" w:rsidRPr="00620A88">
              <w:t>"</w:t>
            </w:r>
            <w:r w:rsidR="00F570D3">
              <w:t>Возрождение</w:t>
            </w:r>
            <w:r w:rsidR="005E2EE2" w:rsidRPr="00620A88">
              <w:t>"</w:t>
            </w:r>
          </w:p>
          <w:p w14:paraId="23577153" w14:textId="2C618713" w:rsidR="005E2EE2" w:rsidRDefault="002E6823" w:rsidP="00732BEA">
            <w:pPr>
              <w:spacing w:line="276" w:lineRule="auto"/>
            </w:pPr>
            <w:r>
              <w:t>Протокол №</w:t>
            </w:r>
            <w:r w:rsidR="00025938">
              <w:rPr>
                <w:u w:val="single"/>
              </w:rPr>
              <w:t xml:space="preserve"> 4</w:t>
            </w:r>
            <w:r>
              <w:rPr>
                <w:u w:val="single"/>
              </w:rPr>
              <w:t xml:space="preserve"> </w:t>
            </w:r>
            <w:r>
              <w:t>от</w:t>
            </w:r>
            <w:r w:rsidRPr="003A2D0D">
              <w:rPr>
                <w:u w:val="single"/>
              </w:rPr>
              <w:t xml:space="preserve">  </w:t>
            </w:r>
            <w:r w:rsidR="000030B3" w:rsidRPr="00E009CA">
              <w:rPr>
                <w:u w:val="single"/>
              </w:rPr>
              <w:t>8</w:t>
            </w:r>
            <w:r>
              <w:rPr>
                <w:u w:val="single"/>
              </w:rPr>
              <w:t xml:space="preserve"> мая </w:t>
            </w:r>
            <w:r w:rsidR="007E4929">
              <w:t>201</w:t>
            </w:r>
            <w:r w:rsidR="000030B3" w:rsidRPr="00E009CA">
              <w:t>3</w:t>
            </w:r>
            <w:r w:rsidRPr="00620A88">
              <w:t xml:space="preserve"> г.</w:t>
            </w:r>
          </w:p>
          <w:p w14:paraId="6CA3538B" w14:textId="77777777" w:rsidR="005E2EE2" w:rsidRDefault="005E2EE2" w:rsidP="00732BEA">
            <w:pPr>
              <w:spacing w:line="276" w:lineRule="auto"/>
            </w:pPr>
            <w:r w:rsidRPr="00620A88">
              <w:t>Председатель Совета директоров</w:t>
            </w:r>
          </w:p>
          <w:p w14:paraId="50C8E5E5" w14:textId="77777777" w:rsidR="005E2EE2" w:rsidRPr="00B135EF" w:rsidRDefault="005E2EE2" w:rsidP="00732BEA">
            <w:pPr>
              <w:spacing w:line="276" w:lineRule="auto"/>
            </w:pPr>
          </w:p>
          <w:p w14:paraId="46285955" w14:textId="77777777" w:rsidR="005E2EE2" w:rsidRPr="00B135EF" w:rsidRDefault="005E2EE2" w:rsidP="00732BEA">
            <w:pPr>
              <w:spacing w:line="276" w:lineRule="auto"/>
            </w:pPr>
          </w:p>
          <w:p w14:paraId="14F7F53D" w14:textId="32458A50" w:rsidR="005E2EE2" w:rsidRDefault="005E2EE2" w:rsidP="00732BEA">
            <w:pPr>
              <w:spacing w:line="276" w:lineRule="auto"/>
            </w:pPr>
            <w:r w:rsidRPr="00620A88">
              <w:t>_____________</w:t>
            </w:r>
            <w:r w:rsidRPr="000030B3">
              <w:t xml:space="preserve">________ </w:t>
            </w:r>
            <w:r w:rsidR="002E6823">
              <w:t>Княжев В.Б.</w:t>
            </w:r>
          </w:p>
          <w:p w14:paraId="0787D318" w14:textId="77777777" w:rsidR="005E2EE2" w:rsidRPr="000030B3" w:rsidRDefault="005E2EE2" w:rsidP="00732BEA">
            <w:pPr>
              <w:spacing w:line="276" w:lineRule="auto"/>
              <w:jc w:val="both"/>
            </w:pPr>
          </w:p>
        </w:tc>
        <w:tc>
          <w:tcPr>
            <w:tcW w:w="5282" w:type="dxa"/>
            <w:shd w:val="clear" w:color="auto" w:fill="auto"/>
          </w:tcPr>
          <w:p w14:paraId="00BA0076" w14:textId="77777777" w:rsidR="005E2EE2" w:rsidRPr="00620A88" w:rsidRDefault="005E2EE2" w:rsidP="00732BEA">
            <w:pPr>
              <w:spacing w:line="276" w:lineRule="auto"/>
              <w:jc w:val="both"/>
            </w:pPr>
            <w:r w:rsidRPr="00620A88">
              <w:t>Утверждён</w:t>
            </w:r>
          </w:p>
          <w:p w14:paraId="7AB05FF1" w14:textId="77777777" w:rsidR="005E2EE2" w:rsidRPr="00620A88" w:rsidRDefault="005E2EE2" w:rsidP="00732BEA">
            <w:pPr>
              <w:spacing w:line="276" w:lineRule="auto"/>
              <w:jc w:val="both"/>
            </w:pPr>
            <w:r w:rsidRPr="00620A88">
              <w:t>Годовым об</w:t>
            </w:r>
            <w:r>
              <w:t>щим</w:t>
            </w:r>
            <w:r w:rsidRPr="00620A88">
              <w:t xml:space="preserve"> собранием акционеров</w:t>
            </w:r>
          </w:p>
          <w:p w14:paraId="5B5D9FC7" w14:textId="77777777" w:rsidR="00F570D3" w:rsidRDefault="005E2EE2" w:rsidP="00732BEA">
            <w:pPr>
              <w:spacing w:line="276" w:lineRule="auto"/>
              <w:jc w:val="both"/>
            </w:pPr>
            <w:r>
              <w:t>О</w:t>
            </w:r>
            <w:r w:rsidR="00973208">
              <w:t xml:space="preserve">АО </w:t>
            </w:r>
            <w:r w:rsidR="00F570D3">
              <w:t xml:space="preserve"> ТФ </w:t>
            </w:r>
            <w:r w:rsidR="00F570D3" w:rsidRPr="00620A88">
              <w:t>"</w:t>
            </w:r>
            <w:r w:rsidR="00F570D3">
              <w:t>Возрождение</w:t>
            </w:r>
            <w:r w:rsidR="00F570D3" w:rsidRPr="00620A88">
              <w:t>"</w:t>
            </w:r>
          </w:p>
          <w:p w14:paraId="31C78B02" w14:textId="77777777" w:rsidR="00F570D3" w:rsidRDefault="00F570D3" w:rsidP="00732BEA">
            <w:pPr>
              <w:spacing w:line="276" w:lineRule="auto"/>
              <w:jc w:val="both"/>
            </w:pPr>
          </w:p>
          <w:p w14:paraId="4F2C8CEA" w14:textId="5204572C" w:rsidR="005E2EE2" w:rsidRPr="00620A88" w:rsidRDefault="005E2EE2" w:rsidP="00732BEA">
            <w:pPr>
              <w:spacing w:line="276" w:lineRule="auto"/>
              <w:jc w:val="both"/>
            </w:pPr>
            <w:r>
              <w:t xml:space="preserve">Протокол </w:t>
            </w:r>
            <w:r w:rsidR="00025938">
              <w:t>от 11.06.2013</w:t>
            </w:r>
            <w:r w:rsidR="002E6823">
              <w:t xml:space="preserve"> г.</w:t>
            </w:r>
          </w:p>
          <w:p w14:paraId="7B26C7E4" w14:textId="77777777" w:rsidR="005E2EE2" w:rsidRPr="00620A88" w:rsidRDefault="005E2EE2" w:rsidP="00732BEA">
            <w:pPr>
              <w:spacing w:line="276" w:lineRule="auto"/>
              <w:jc w:val="both"/>
            </w:pPr>
          </w:p>
        </w:tc>
      </w:tr>
    </w:tbl>
    <w:p w14:paraId="48D5ACB9" w14:textId="77777777" w:rsidR="00D87380" w:rsidRDefault="00D87380">
      <w:pPr>
        <w:rPr>
          <w:sz w:val="20"/>
        </w:rPr>
      </w:pPr>
    </w:p>
    <w:p w14:paraId="485008AD" w14:textId="77777777" w:rsidR="00D87380" w:rsidRDefault="00D87380">
      <w:pPr>
        <w:jc w:val="center"/>
        <w:rPr>
          <w:sz w:val="20"/>
        </w:rPr>
      </w:pPr>
    </w:p>
    <w:p w14:paraId="4169BC06" w14:textId="77777777" w:rsidR="00D87380" w:rsidRDefault="00D87380">
      <w:pPr>
        <w:jc w:val="center"/>
        <w:rPr>
          <w:sz w:val="20"/>
        </w:rPr>
      </w:pPr>
    </w:p>
    <w:p w14:paraId="105F1098" w14:textId="77777777" w:rsidR="00D87380" w:rsidRDefault="00D87380">
      <w:pPr>
        <w:jc w:val="center"/>
        <w:rPr>
          <w:sz w:val="20"/>
        </w:rPr>
      </w:pPr>
    </w:p>
    <w:p w14:paraId="2A0C459A" w14:textId="77777777" w:rsidR="005E2EE2" w:rsidRPr="003E1BD8" w:rsidRDefault="00F570D3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  <w:r>
        <w:rPr>
          <w:b/>
          <w:spacing w:val="144"/>
          <w:sz w:val="52"/>
          <w:szCs w:val="52"/>
        </w:rPr>
        <w:t xml:space="preserve"> </w:t>
      </w:r>
    </w:p>
    <w:p w14:paraId="33D6E922" w14:textId="77777777" w:rsidR="005E2EE2" w:rsidRPr="00155D71" w:rsidRDefault="005E2EE2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</w:p>
    <w:p w14:paraId="56BA7C11" w14:textId="77777777" w:rsidR="005E2EE2" w:rsidRPr="00155D71" w:rsidRDefault="005E2EE2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  <w:r w:rsidRPr="00155D71">
        <w:rPr>
          <w:b/>
          <w:spacing w:val="144"/>
          <w:sz w:val="52"/>
          <w:szCs w:val="52"/>
        </w:rPr>
        <w:t xml:space="preserve">Годовой отчет </w:t>
      </w:r>
    </w:p>
    <w:p w14:paraId="4B36734A" w14:textId="77777777" w:rsidR="005E2EE2" w:rsidRPr="00F570D3" w:rsidRDefault="005E2EE2" w:rsidP="005E2EE2">
      <w:pPr>
        <w:spacing w:line="276" w:lineRule="auto"/>
        <w:jc w:val="center"/>
        <w:rPr>
          <w:b/>
          <w:sz w:val="56"/>
          <w:szCs w:val="56"/>
        </w:rPr>
      </w:pPr>
      <w:r w:rsidRPr="00F570D3">
        <w:rPr>
          <w:b/>
          <w:sz w:val="56"/>
          <w:szCs w:val="56"/>
        </w:rPr>
        <w:t xml:space="preserve">Открытого акционерного общества </w:t>
      </w:r>
      <w:r w:rsidR="00F570D3" w:rsidRPr="00F570D3">
        <w:rPr>
          <w:b/>
          <w:sz w:val="56"/>
          <w:szCs w:val="56"/>
        </w:rPr>
        <w:t xml:space="preserve">Текстильная фирма </w:t>
      </w:r>
      <w:r w:rsidR="00973208" w:rsidRPr="00973208">
        <w:rPr>
          <w:bCs/>
          <w:iCs/>
          <w:sz w:val="56"/>
          <w:szCs w:val="56"/>
        </w:rPr>
        <w:t>"</w:t>
      </w:r>
      <w:r w:rsidR="00F570D3" w:rsidRPr="00F570D3">
        <w:rPr>
          <w:b/>
          <w:sz w:val="56"/>
          <w:szCs w:val="56"/>
        </w:rPr>
        <w:t>Возрождение</w:t>
      </w:r>
      <w:r w:rsidR="00973208" w:rsidRPr="00973208">
        <w:rPr>
          <w:bCs/>
          <w:iCs/>
          <w:sz w:val="56"/>
          <w:szCs w:val="56"/>
        </w:rPr>
        <w:t>"</w:t>
      </w:r>
    </w:p>
    <w:p w14:paraId="02F1B2EE" w14:textId="77777777" w:rsidR="005E2EE2" w:rsidRPr="00155D71" w:rsidRDefault="005E2EE2" w:rsidP="005E2EE2">
      <w:pPr>
        <w:spacing w:line="276" w:lineRule="auto"/>
        <w:rPr>
          <w:b/>
          <w:spacing w:val="144"/>
          <w:sz w:val="52"/>
          <w:szCs w:val="52"/>
        </w:rPr>
      </w:pPr>
    </w:p>
    <w:p w14:paraId="0D6A0E29" w14:textId="3692EFCA" w:rsidR="005E2EE2" w:rsidRPr="00F570D3" w:rsidRDefault="007E4929" w:rsidP="005E2EE2">
      <w:pPr>
        <w:spacing w:line="276" w:lineRule="auto"/>
        <w:jc w:val="center"/>
        <w:rPr>
          <w:b/>
          <w:spacing w:val="144"/>
          <w:sz w:val="44"/>
          <w:szCs w:val="44"/>
        </w:rPr>
      </w:pPr>
      <w:r>
        <w:rPr>
          <w:b/>
          <w:spacing w:val="144"/>
          <w:sz w:val="44"/>
          <w:szCs w:val="44"/>
        </w:rPr>
        <w:t>за 2012</w:t>
      </w:r>
      <w:r w:rsidR="005E2EE2" w:rsidRPr="00F570D3">
        <w:rPr>
          <w:b/>
          <w:spacing w:val="144"/>
          <w:sz w:val="44"/>
          <w:szCs w:val="44"/>
        </w:rPr>
        <w:t xml:space="preserve"> год</w:t>
      </w:r>
    </w:p>
    <w:p w14:paraId="38ADE921" w14:textId="77777777" w:rsidR="00D87380" w:rsidRDefault="00D87380">
      <w:pPr>
        <w:jc w:val="center"/>
        <w:rPr>
          <w:sz w:val="20"/>
        </w:rPr>
      </w:pPr>
    </w:p>
    <w:p w14:paraId="02D5643E" w14:textId="77777777" w:rsidR="00D87380" w:rsidRDefault="00D87380">
      <w:pPr>
        <w:jc w:val="center"/>
        <w:rPr>
          <w:sz w:val="20"/>
        </w:rPr>
      </w:pPr>
    </w:p>
    <w:p w14:paraId="4F735C6A" w14:textId="77777777" w:rsidR="00D87380" w:rsidRDefault="00D87380">
      <w:pPr>
        <w:jc w:val="center"/>
        <w:rPr>
          <w:sz w:val="20"/>
        </w:rPr>
      </w:pPr>
    </w:p>
    <w:p w14:paraId="17AD29B3" w14:textId="77777777" w:rsidR="00D87380" w:rsidRDefault="00D87380">
      <w:pPr>
        <w:jc w:val="center"/>
        <w:rPr>
          <w:sz w:val="20"/>
        </w:rPr>
      </w:pPr>
    </w:p>
    <w:p w14:paraId="692584AD" w14:textId="77777777" w:rsidR="00D87380" w:rsidRDefault="00D87380">
      <w:pPr>
        <w:jc w:val="center"/>
        <w:rPr>
          <w:sz w:val="20"/>
        </w:rPr>
      </w:pPr>
    </w:p>
    <w:p w14:paraId="5F5FDA14" w14:textId="77777777" w:rsidR="00D87380" w:rsidRDefault="00D87380" w:rsidP="005E2EE2">
      <w:pPr>
        <w:rPr>
          <w:sz w:val="20"/>
        </w:rPr>
      </w:pPr>
    </w:p>
    <w:p w14:paraId="7B3E2D6B" w14:textId="77777777" w:rsidR="005E2EE2" w:rsidRDefault="005E2EE2" w:rsidP="005E2EE2">
      <w:pPr>
        <w:rPr>
          <w:sz w:val="20"/>
        </w:rPr>
      </w:pPr>
    </w:p>
    <w:p w14:paraId="1B616140" w14:textId="77777777" w:rsidR="00D87380" w:rsidRDefault="00D87380">
      <w:pPr>
        <w:jc w:val="center"/>
        <w:rPr>
          <w:sz w:val="20"/>
        </w:rPr>
      </w:pPr>
    </w:p>
    <w:p w14:paraId="01DCA600" w14:textId="77777777" w:rsidR="00F570D3" w:rsidRDefault="00F570D3">
      <w:pPr>
        <w:jc w:val="center"/>
        <w:rPr>
          <w:sz w:val="20"/>
        </w:rPr>
      </w:pPr>
    </w:p>
    <w:p w14:paraId="08D90800" w14:textId="77777777" w:rsidR="00F570D3" w:rsidRDefault="00F570D3">
      <w:pPr>
        <w:jc w:val="center"/>
        <w:rPr>
          <w:sz w:val="20"/>
        </w:rPr>
      </w:pPr>
    </w:p>
    <w:p w14:paraId="09148BBF" w14:textId="77777777" w:rsidR="00F570D3" w:rsidRDefault="00F570D3">
      <w:pPr>
        <w:jc w:val="center"/>
        <w:rPr>
          <w:sz w:val="20"/>
        </w:rPr>
      </w:pPr>
    </w:p>
    <w:p w14:paraId="7441DB24" w14:textId="77777777" w:rsidR="00D87380" w:rsidRDefault="00D87380">
      <w:pPr>
        <w:jc w:val="center"/>
        <w:rPr>
          <w:sz w:val="20"/>
        </w:rPr>
      </w:pPr>
    </w:p>
    <w:p w14:paraId="1D80F0F0" w14:textId="77777777" w:rsidR="00D87380" w:rsidRDefault="00D87380">
      <w:pPr>
        <w:jc w:val="center"/>
        <w:rPr>
          <w:sz w:val="20"/>
        </w:rPr>
      </w:pPr>
    </w:p>
    <w:p w14:paraId="76A7F9AE" w14:textId="77777777" w:rsidR="00D87380" w:rsidRDefault="00D87380">
      <w:pPr>
        <w:jc w:val="center"/>
        <w:rPr>
          <w:sz w:val="20"/>
        </w:rPr>
      </w:pPr>
    </w:p>
    <w:p w14:paraId="252287E4" w14:textId="77777777" w:rsidR="00D87380" w:rsidRDefault="00D87380">
      <w:pPr>
        <w:jc w:val="center"/>
        <w:rPr>
          <w:sz w:val="20"/>
        </w:rPr>
      </w:pPr>
    </w:p>
    <w:p w14:paraId="38C3FD16" w14:textId="77777777" w:rsidR="00D87380" w:rsidRDefault="00D87380">
      <w:pPr>
        <w:jc w:val="center"/>
        <w:rPr>
          <w:sz w:val="20"/>
        </w:rPr>
      </w:pPr>
    </w:p>
    <w:p w14:paraId="51D104DD" w14:textId="77777777" w:rsidR="00D87380" w:rsidRDefault="00D87380">
      <w:pPr>
        <w:jc w:val="center"/>
        <w:rPr>
          <w:sz w:val="20"/>
        </w:rPr>
      </w:pPr>
    </w:p>
    <w:p w14:paraId="5AB48440" w14:textId="77777777" w:rsidR="00D87380" w:rsidRDefault="00D87380">
      <w:pPr>
        <w:jc w:val="center"/>
      </w:pPr>
    </w:p>
    <w:p w14:paraId="5A426FA7" w14:textId="77777777" w:rsidR="00D87380" w:rsidRDefault="00D87380">
      <w:pPr>
        <w:jc w:val="center"/>
      </w:pPr>
    </w:p>
    <w:p w14:paraId="41C242CB" w14:textId="77777777" w:rsidR="00D87380" w:rsidRDefault="00D87380">
      <w:pPr>
        <w:jc w:val="center"/>
      </w:pPr>
    </w:p>
    <w:p w14:paraId="54893984" w14:textId="77777777" w:rsidR="00D87380" w:rsidRDefault="00D87380">
      <w:pPr>
        <w:jc w:val="center"/>
      </w:pPr>
    </w:p>
    <w:p w14:paraId="2F7059A4" w14:textId="77777777" w:rsidR="00D87380" w:rsidRDefault="00D87380">
      <w:pPr>
        <w:jc w:val="center"/>
      </w:pPr>
    </w:p>
    <w:p w14:paraId="042BB682" w14:textId="77777777" w:rsidR="00D87380" w:rsidRDefault="00D87380">
      <w:pPr>
        <w:jc w:val="center"/>
      </w:pPr>
    </w:p>
    <w:p w14:paraId="1C05491C" w14:textId="3C769104" w:rsidR="00D87380" w:rsidRDefault="00F570D3">
      <w:pPr>
        <w:jc w:val="center"/>
      </w:pPr>
      <w:r>
        <w:t>пос</w:t>
      </w:r>
      <w:r w:rsidR="005E2EE2">
        <w:t>.</w:t>
      </w:r>
      <w:r>
        <w:t xml:space="preserve"> Володарского</w:t>
      </w:r>
      <w:r w:rsidR="005E2EE2">
        <w:t xml:space="preserve"> 20</w:t>
      </w:r>
      <w:r>
        <w:t>1</w:t>
      </w:r>
      <w:r w:rsidR="00EB6F7C">
        <w:t>3</w:t>
      </w:r>
      <w:r w:rsidR="00D87380">
        <w:t xml:space="preserve"> год</w:t>
      </w:r>
    </w:p>
    <w:p w14:paraId="11D26D46" w14:textId="77777777" w:rsidR="00D87380" w:rsidRDefault="00D87380">
      <w:pPr>
        <w:rPr>
          <w:sz w:val="20"/>
        </w:rPr>
      </w:pPr>
    </w:p>
    <w:p w14:paraId="75C39C22" w14:textId="059DDA1E" w:rsidR="003A2D0D" w:rsidRDefault="00EC76AA" w:rsidP="00EC76AA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6C49BE68" w14:textId="1490F6AA" w:rsidR="00D87380" w:rsidRPr="002E6823" w:rsidRDefault="005E2EE2" w:rsidP="00C45148">
      <w:pPr>
        <w:rPr>
          <w:b/>
          <w:sz w:val="22"/>
        </w:rPr>
      </w:pPr>
      <w:r w:rsidRPr="002E6823">
        <w:rPr>
          <w:b/>
          <w:sz w:val="22"/>
        </w:rPr>
        <w:t>СОДЕРЖАНИЕ</w:t>
      </w:r>
      <w:r w:rsidR="00C45148" w:rsidRPr="002E6823">
        <w:rPr>
          <w:b/>
          <w:sz w:val="22"/>
        </w:rPr>
        <w:t xml:space="preserve">    </w:t>
      </w:r>
      <w:r w:rsidR="002E6823">
        <w:rPr>
          <w:b/>
          <w:sz w:val="22"/>
        </w:rPr>
        <w:t xml:space="preserve">                         </w:t>
      </w:r>
      <w:r w:rsidR="00C45148" w:rsidRPr="002E6823">
        <w:rPr>
          <w:b/>
          <w:sz w:val="22"/>
        </w:rPr>
        <w:t xml:space="preserve">          </w:t>
      </w:r>
      <w:r w:rsidRPr="002E6823">
        <w:rPr>
          <w:sz w:val="22"/>
        </w:rPr>
        <w:t xml:space="preserve">              </w:t>
      </w:r>
      <w:r w:rsidR="002E6823">
        <w:rPr>
          <w:sz w:val="22"/>
        </w:rPr>
        <w:t xml:space="preserve">                                    </w:t>
      </w:r>
      <w:r w:rsidRPr="002E6823">
        <w:rPr>
          <w:sz w:val="22"/>
        </w:rPr>
        <w:t xml:space="preserve">                   </w:t>
      </w:r>
      <w:r w:rsidR="002E6823">
        <w:rPr>
          <w:sz w:val="22"/>
        </w:rPr>
        <w:t xml:space="preserve">                                  </w:t>
      </w:r>
      <w:r w:rsidRPr="002E6823">
        <w:rPr>
          <w:sz w:val="20"/>
          <w:szCs w:val="18"/>
        </w:rPr>
        <w:t>стр.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406"/>
      </w:tblGrid>
      <w:tr w:rsidR="00D87380" w:rsidRPr="002E6823" w14:paraId="5D7156CC" w14:textId="77777777" w:rsidTr="002E6823">
        <w:tc>
          <w:tcPr>
            <w:tcW w:w="9606" w:type="dxa"/>
          </w:tcPr>
          <w:p w14:paraId="641A97F0" w14:textId="77777777" w:rsidR="005E2EE2" w:rsidRPr="002E6823" w:rsidRDefault="005E2EE2" w:rsidP="0059651C">
            <w:pPr>
              <w:rPr>
                <w:rFonts w:ascii="Times New Roman" w:hAnsi="Times New Roman"/>
                <w:b/>
                <w:szCs w:val="22"/>
              </w:rPr>
            </w:pPr>
          </w:p>
          <w:p w14:paraId="6B43AB46" w14:textId="7D240ADB" w:rsidR="00D87380" w:rsidRPr="002E6823" w:rsidRDefault="00D87380" w:rsidP="0059651C">
            <w:pPr>
              <w:rPr>
                <w:rFonts w:ascii="Times New Roman" w:hAnsi="Times New Roman"/>
                <w:b/>
                <w:i/>
                <w:szCs w:val="22"/>
                <w:u w:val="single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1.</w:t>
            </w:r>
            <w:r w:rsidR="005E2EE2" w:rsidRPr="002E6823">
              <w:rPr>
                <w:rStyle w:val="a4"/>
                <w:rFonts w:ascii="Times New Roman" w:hAnsi="Times New Roman"/>
                <w:b/>
                <w:szCs w:val="22"/>
              </w:rPr>
              <w:t xml:space="preserve"> </w:t>
            </w:r>
            <w:r w:rsidR="003864F2" w:rsidRPr="002E6823">
              <w:rPr>
                <w:rStyle w:val="a4"/>
                <w:rFonts w:ascii="Times New Roman" w:hAnsi="Times New Roman"/>
                <w:b/>
                <w:szCs w:val="22"/>
              </w:rPr>
              <w:t xml:space="preserve"> </w:t>
            </w:r>
            <w:r w:rsidR="005E2EE2" w:rsidRPr="002E6823">
              <w:rPr>
                <w:rStyle w:val="SUBST"/>
                <w:rFonts w:ascii="Times New Roman" w:hAnsi="Times New Roman"/>
                <w:i w:val="0"/>
                <w:sz w:val="24"/>
              </w:rPr>
              <w:t>Сведения о по</w:t>
            </w:r>
            <w:r w:rsidR="002E6823">
              <w:rPr>
                <w:rStyle w:val="SUBST"/>
                <w:rFonts w:ascii="Times New Roman" w:hAnsi="Times New Roman"/>
                <w:i w:val="0"/>
                <w:sz w:val="24"/>
              </w:rPr>
              <w:t xml:space="preserve">ложении акционерного общества в </w:t>
            </w:r>
            <w:r w:rsidR="005E2EE2" w:rsidRPr="002E6823">
              <w:rPr>
                <w:rStyle w:val="SUBST"/>
                <w:rFonts w:ascii="Times New Roman" w:hAnsi="Times New Roman"/>
                <w:i w:val="0"/>
                <w:sz w:val="24"/>
              </w:rPr>
              <w:t>отрасли</w:t>
            </w:r>
            <w:r w:rsidR="00DF2F14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……………………</w:t>
            </w:r>
            <w:r w:rsidR="002E6823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..............</w:t>
            </w:r>
            <w:r w:rsidR="00EC76AA" w:rsidRPr="002E6823">
              <w:rPr>
                <w:rStyle w:val="SUBST"/>
                <w:rFonts w:ascii="Times New Roman" w:hAnsi="Times New Roman"/>
                <w:i w:val="0"/>
                <w:sz w:val="24"/>
                <w:u w:val="single"/>
              </w:rPr>
              <w:t xml:space="preserve">                                                                   </w:t>
            </w:r>
          </w:p>
          <w:p w14:paraId="1E0E9B83" w14:textId="221AA9A1" w:rsidR="00D87380" w:rsidRPr="002E6823" w:rsidRDefault="00D87380" w:rsidP="0059651C">
            <w:pPr>
              <w:pStyle w:val="32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2E6823">
              <w:rPr>
                <w:rFonts w:ascii="Times New Roman" w:hAnsi="Times New Roman"/>
                <w:b/>
                <w:sz w:val="24"/>
                <w:szCs w:val="22"/>
              </w:rPr>
              <w:t xml:space="preserve">2. </w:t>
            </w:r>
            <w:r w:rsidR="003864F2" w:rsidRPr="002E682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EC76AA" w:rsidRPr="002E6823">
              <w:rPr>
                <w:rStyle w:val="SUBST"/>
                <w:rFonts w:ascii="Times New Roman" w:hAnsi="Times New Roman"/>
                <w:i w:val="0"/>
                <w:sz w:val="24"/>
              </w:rPr>
              <w:t>Приоритетные направления деятельности акционерного общества</w:t>
            </w:r>
            <w:r w:rsidR="00DF2F14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…………………</w:t>
            </w:r>
          </w:p>
          <w:p w14:paraId="49AEEDB5" w14:textId="27227871" w:rsidR="00D87380" w:rsidRPr="002E6823" w:rsidRDefault="00D87380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3. 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Отчет совета директоров акционерного общества о ре</w:t>
            </w:r>
            <w:r w:rsidR="002E6823">
              <w:rPr>
                <w:rFonts w:ascii="Times New Roman" w:hAnsi="Times New Roman"/>
                <w:b/>
                <w:szCs w:val="22"/>
              </w:rPr>
              <w:t>зультатах развития акционерного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о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бщества</w:t>
            </w:r>
            <w:r w:rsidR="00E17491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п</w:t>
            </w:r>
            <w:r w:rsidR="002E6823">
              <w:rPr>
                <w:rFonts w:ascii="Times New Roman" w:hAnsi="Times New Roman"/>
                <w:b/>
                <w:szCs w:val="22"/>
              </w:rPr>
              <w:t xml:space="preserve">о приоритетным направлениям его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деятельности</w:t>
            </w:r>
            <w:r w:rsidR="00DF2F14" w:rsidRPr="002E6823">
              <w:rPr>
                <w:rFonts w:ascii="Times New Roman" w:hAnsi="Times New Roman"/>
                <w:szCs w:val="22"/>
              </w:rPr>
              <w:t>………………………………</w:t>
            </w:r>
            <w:r w:rsidR="002E6823" w:rsidRPr="002E6823">
              <w:rPr>
                <w:rFonts w:ascii="Times New Roman" w:hAnsi="Times New Roman"/>
                <w:szCs w:val="22"/>
              </w:rPr>
              <w:t>………………………………………………………</w:t>
            </w:r>
          </w:p>
          <w:p w14:paraId="56E227B9" w14:textId="261C3200" w:rsidR="00D87380" w:rsidRPr="002E6823" w:rsidRDefault="00EC76AA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     3.1. 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C4A0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C4A00" w:rsidRPr="00EB6F7C">
              <w:rPr>
                <w:rFonts w:ascii="Times New Roman" w:hAnsi="Times New Roman"/>
                <w:b/>
              </w:rPr>
              <w:t>Финансовые показатели деятельности общества</w:t>
            </w:r>
            <w:r w:rsidR="00DF2F14" w:rsidRPr="002E6823">
              <w:rPr>
                <w:rFonts w:ascii="Times New Roman" w:hAnsi="Times New Roman"/>
                <w:szCs w:val="22"/>
              </w:rPr>
              <w:t>………………………………</w:t>
            </w:r>
            <w:r w:rsidR="002E6823" w:rsidRPr="002E6823">
              <w:rPr>
                <w:rFonts w:ascii="Times New Roman" w:hAnsi="Times New Roman"/>
                <w:szCs w:val="22"/>
              </w:rPr>
              <w:t>.....</w:t>
            </w:r>
          </w:p>
          <w:p w14:paraId="3C76B1C0" w14:textId="0A438821" w:rsidR="00D87380" w:rsidRPr="002E6823" w:rsidRDefault="00EC76AA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     3.2.  Сведения о деятельности совета директоров общества в части обеспечения выполнения  приоритетных направлений его развития, в том числе о м</w:t>
            </w:r>
            <w:r w:rsidR="005C4A00" w:rsidRPr="002E6823">
              <w:rPr>
                <w:rFonts w:ascii="Times New Roman" w:hAnsi="Times New Roman"/>
                <w:b/>
                <w:szCs w:val="22"/>
              </w:rPr>
              <w:t xml:space="preserve">ерах по </w:t>
            </w:r>
            <w:r w:rsidRPr="002E6823">
              <w:rPr>
                <w:rFonts w:ascii="Times New Roman" w:hAnsi="Times New Roman"/>
                <w:b/>
                <w:szCs w:val="22"/>
              </w:rPr>
              <w:t>осуществлению контроля за финансово – хозяйственной деятельностью общества</w:t>
            </w:r>
            <w:r w:rsidR="002E6823" w:rsidRPr="008E25E4">
              <w:rPr>
                <w:rFonts w:ascii="Times New Roman" w:hAnsi="Times New Roman"/>
                <w:szCs w:val="22"/>
              </w:rPr>
              <w:t>…………</w:t>
            </w:r>
            <w:r w:rsidR="002E6823">
              <w:rPr>
                <w:rFonts w:ascii="Times New Roman" w:hAnsi="Times New Roman"/>
                <w:szCs w:val="22"/>
              </w:rPr>
              <w:t>…………………………….…………………………….……………………</w:t>
            </w:r>
          </w:p>
          <w:p w14:paraId="37DF05B7" w14:textId="53F6FCAE" w:rsidR="002E6823" w:rsidRPr="002E6823" w:rsidRDefault="00EC76AA" w:rsidP="008E25E4">
            <w:pPr>
              <w:jc w:val="both"/>
              <w:rPr>
                <w:rFonts w:ascii="Times New Roman" w:hAnsi="Times New Roman"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4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Информация об объеме каждого из использованных акцио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нерным обществом в отчетном году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видов энергетических ресурсо</w:t>
            </w:r>
            <w:r w:rsidR="008E25E4">
              <w:rPr>
                <w:rFonts w:ascii="Times New Roman" w:hAnsi="Times New Roman"/>
                <w:b/>
                <w:szCs w:val="22"/>
              </w:rPr>
              <w:t>в</w:t>
            </w:r>
            <w:r w:rsidR="002E6823" w:rsidRPr="002E6823">
              <w:rPr>
                <w:rFonts w:ascii="Times New Roman" w:hAnsi="Times New Roman"/>
                <w:szCs w:val="22"/>
              </w:rPr>
              <w:t>…………………………………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……………</w:t>
            </w:r>
          </w:p>
          <w:p w14:paraId="34D604A6" w14:textId="4054FBF3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5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Pr="002E6823">
              <w:rPr>
                <w:rFonts w:ascii="Times New Roman" w:hAnsi="Times New Roman"/>
                <w:b/>
                <w:szCs w:val="22"/>
              </w:rPr>
              <w:t xml:space="preserve"> Перспективы развития </w:t>
            </w:r>
            <w:r w:rsidRPr="002E6823">
              <w:rPr>
                <w:rStyle w:val="SUBST"/>
                <w:rFonts w:ascii="Times New Roman" w:hAnsi="Times New Roman"/>
                <w:i w:val="0"/>
                <w:sz w:val="24"/>
              </w:rPr>
              <w:t>акционерного</w:t>
            </w:r>
            <w:r w:rsidRPr="002E6823">
              <w:rPr>
                <w:rStyle w:val="SUBST"/>
                <w:rFonts w:ascii="Times New Roman" w:hAnsi="Times New Roman"/>
                <w:sz w:val="24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общества</w:t>
            </w:r>
            <w:r w:rsidR="00794249" w:rsidRPr="00EB6F7C">
              <w:rPr>
                <w:rFonts w:ascii="Times New Roman" w:hAnsi="Times New Roman"/>
                <w:szCs w:val="22"/>
              </w:rPr>
              <w:t>.</w:t>
            </w:r>
            <w:r w:rsidR="00D87380" w:rsidRPr="00EB6F7C">
              <w:rPr>
                <w:rFonts w:ascii="Times New Roman" w:hAnsi="Times New Roman"/>
                <w:szCs w:val="22"/>
              </w:rPr>
              <w:t xml:space="preserve"> </w:t>
            </w:r>
            <w:r w:rsidR="002E6823" w:rsidRPr="00EB6F7C">
              <w:rPr>
                <w:rFonts w:ascii="Times New Roman" w:hAnsi="Times New Roman"/>
                <w:szCs w:val="22"/>
              </w:rPr>
              <w:t>……………………………………….</w:t>
            </w:r>
          </w:p>
          <w:p w14:paraId="117D1831" w14:textId="0D5D4AA0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6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88514E" w:rsidRPr="002E6823">
              <w:rPr>
                <w:rFonts w:ascii="Times New Roman" w:hAnsi="Times New Roman"/>
                <w:b/>
                <w:szCs w:val="22"/>
              </w:rPr>
              <w:t>Отчет о выплате объявленных (начисленных) дивидендов по акциям акционерного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..</w:t>
            </w:r>
          </w:p>
          <w:p w14:paraId="0715D902" w14:textId="527D32E3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7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88514E" w:rsidRPr="002E6823">
              <w:rPr>
                <w:rFonts w:ascii="Times New Roman" w:hAnsi="Times New Roman"/>
                <w:b/>
                <w:szCs w:val="22"/>
              </w:rPr>
              <w:t xml:space="preserve"> Описание основных факторов риска, связанных с деятельностью акционерного общества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</w:t>
            </w:r>
            <w:r w:rsidR="008E25E4">
              <w:rPr>
                <w:rFonts w:ascii="Times New Roman" w:hAnsi="Times New Roman"/>
                <w:szCs w:val="22"/>
              </w:rPr>
              <w:t>..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…</w:t>
            </w:r>
          </w:p>
          <w:p w14:paraId="77D33EE9" w14:textId="6A7279B6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8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  Перечень совершенных акционерным обществом в отчетном году сделок, признаваемых</w:t>
            </w:r>
            <w:r w:rsidR="008E25E4">
              <w:rPr>
                <w:rFonts w:ascii="Times New Roman" w:hAnsi="Times New Roman"/>
                <w:szCs w:val="22"/>
              </w:rPr>
              <w:t xml:space="preserve">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крупными, в соответствии с Федеральным законом «Об акционерных обществах».</w:t>
            </w:r>
            <w:r w:rsidR="008E25E4" w:rsidRPr="002E6823">
              <w:rPr>
                <w:rFonts w:ascii="Times New Roman" w:hAnsi="Times New Roman"/>
                <w:szCs w:val="22"/>
              </w:rPr>
              <w:t xml:space="preserve"> ………………………….………………………….…………………………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……...</w:t>
            </w:r>
          </w:p>
          <w:p w14:paraId="1B4CF671" w14:textId="57FC14FF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9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Перечень совершенных акционерным обществом в отчет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ном году сделок, признаваемых в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соответствии с Федеральным законом «Об акционерных обществах» сделками, в совершении которых имелась заинтересованность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</w:t>
            </w:r>
          </w:p>
          <w:p w14:paraId="729710EF" w14:textId="16E44816" w:rsidR="00D87380" w:rsidRPr="002E6823" w:rsidRDefault="003864F2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10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Состав совета д</w:t>
            </w:r>
            <w:r w:rsidR="008E25E4">
              <w:rPr>
                <w:rFonts w:ascii="Times New Roman" w:hAnsi="Times New Roman"/>
                <w:b/>
                <w:szCs w:val="22"/>
              </w:rPr>
              <w:t>иректоров акционерного общества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</w:t>
            </w:r>
            <w:r w:rsidR="008E25E4">
              <w:rPr>
                <w:rFonts w:ascii="Times New Roman" w:hAnsi="Times New Roman"/>
                <w:szCs w:val="22"/>
              </w:rPr>
              <w:t>…...</w:t>
            </w:r>
          </w:p>
          <w:p w14:paraId="27BD3800" w14:textId="66C43FD6" w:rsidR="00D87380" w:rsidRPr="002E6823" w:rsidRDefault="003864F2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11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Сведения о лице, занимающем должность единоличного исп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олнительного органа акционерного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.</w:t>
            </w:r>
          </w:p>
          <w:p w14:paraId="0510B59E" w14:textId="2314FB91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12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Основные положения политики акционерного общества в области вознаграждения и (или) компенсации расходов </w:t>
            </w:r>
            <w:r w:rsidR="00794249" w:rsidRPr="002E6823">
              <w:rPr>
                <w:rFonts w:ascii="Times New Roman" w:hAnsi="Times New Roman"/>
                <w:b/>
                <w:color w:val="000000"/>
                <w:szCs w:val="22"/>
              </w:rPr>
              <w:t>органов управления акционерного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………………………….………………………….…………………………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</w:t>
            </w:r>
          </w:p>
          <w:p w14:paraId="3ACC129F" w14:textId="7F417785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13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Сведения </w:t>
            </w:r>
            <w:r w:rsidR="00794249" w:rsidRPr="002E6823">
              <w:rPr>
                <w:rFonts w:ascii="Times New Roman" w:hAnsi="Times New Roman"/>
                <w:b/>
                <w:color w:val="000000"/>
                <w:szCs w:val="22"/>
              </w:rPr>
              <w:t xml:space="preserve">(отчет)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о соблюдении акционерным обществом пр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инципов и рекомендаций Кодекса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корпоративного управления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……………</w:t>
            </w:r>
          </w:p>
        </w:tc>
        <w:tc>
          <w:tcPr>
            <w:tcW w:w="406" w:type="dxa"/>
          </w:tcPr>
          <w:p w14:paraId="41F33714" w14:textId="77777777" w:rsidR="00D87380" w:rsidRPr="002E6823" w:rsidRDefault="00D87380" w:rsidP="0043072D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14:paraId="2A94C186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3</w:t>
            </w:r>
          </w:p>
          <w:p w14:paraId="27D1018E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3</w:t>
            </w:r>
          </w:p>
          <w:p w14:paraId="18357031" w14:textId="77777777" w:rsidR="0043072D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2394DCD" w14:textId="77777777" w:rsidR="008E25E4" w:rsidRDefault="008E25E4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B6A6A0B" w14:textId="16AD5A36" w:rsidR="008E25E4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551DC5D7" w14:textId="6D037689" w:rsidR="00E12ECD" w:rsidRPr="002E6823" w:rsidRDefault="005C4A00" w:rsidP="00EB6F7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4</w:t>
            </w:r>
          </w:p>
          <w:p w14:paraId="723BB23A" w14:textId="38E7477A" w:rsidR="0043072D" w:rsidRDefault="0043072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730727" w14:textId="77777777" w:rsidR="008E25E4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3E6573B" w14:textId="77777777" w:rsidR="008E25E4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7315533" w14:textId="693EE12A" w:rsidR="0043072D" w:rsidRPr="002E6823" w:rsidRDefault="00194D22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  <w:p w14:paraId="3A9E88BA" w14:textId="77777777" w:rsidR="00E12ECD" w:rsidRPr="002E6823" w:rsidRDefault="00E12EC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EF02381" w14:textId="22B6E2F3" w:rsidR="00E12ECD" w:rsidRPr="002E6823" w:rsidRDefault="00EB6F7C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  <w:p w14:paraId="0D8F0733" w14:textId="34443EF0" w:rsidR="00E12ECD" w:rsidRPr="002E6823" w:rsidRDefault="005C4A00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5</w:t>
            </w:r>
          </w:p>
          <w:p w14:paraId="4313E267" w14:textId="77777777" w:rsidR="00E12ECD" w:rsidRPr="002E6823" w:rsidRDefault="00E12EC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D2D398D" w14:textId="2C51028B" w:rsidR="00EB6F7C" w:rsidRDefault="00194D22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3ADB52C2" w14:textId="77777777" w:rsidR="00194D22" w:rsidRDefault="00194D22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56D2D9" w14:textId="497DA972" w:rsidR="002E6823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0FE3A082" w14:textId="0332A8AD" w:rsidR="002E6823" w:rsidRPr="002E6823" w:rsidRDefault="002E6823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05AE9A8" w14:textId="77777777" w:rsidR="002E6823" w:rsidRPr="002E6823" w:rsidRDefault="002E6823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953689" w14:textId="77777777" w:rsidR="0043072D" w:rsidRPr="002E6823" w:rsidRDefault="003E7D03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6</w:t>
            </w:r>
          </w:p>
          <w:p w14:paraId="1EB6C79C" w14:textId="77777777" w:rsidR="002E6823" w:rsidRPr="002E6823" w:rsidRDefault="002E6823" w:rsidP="002E6823">
            <w:pPr>
              <w:rPr>
                <w:rFonts w:ascii="Times New Roman" w:hAnsi="Times New Roman"/>
                <w:b/>
                <w:szCs w:val="22"/>
              </w:rPr>
            </w:pPr>
          </w:p>
          <w:p w14:paraId="12574D61" w14:textId="4BEF23F0" w:rsidR="008E25E4" w:rsidRPr="002E6823" w:rsidRDefault="008E25E4" w:rsidP="008E25E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83C2B92" w14:textId="3042869B" w:rsidR="00E12ECD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4760524F" w14:textId="4A329A53" w:rsidR="00E12ECD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</w:t>
            </w:r>
          </w:p>
          <w:p w14:paraId="55428B79" w14:textId="0F5AC24C" w:rsidR="00E12ECD" w:rsidRPr="002E6823" w:rsidRDefault="00E12EC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DCA0F9" w14:textId="6E2630FF" w:rsidR="002E6823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  <w:p w14:paraId="74ED7493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9E2084" w14:textId="77777777" w:rsidR="00E12ECD" w:rsidRPr="002E6823" w:rsidRDefault="00E12EC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523E32" w14:textId="28797195" w:rsidR="0043072D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  <w:p w14:paraId="5B28E0A0" w14:textId="62B6CB97" w:rsidR="00865E38" w:rsidRPr="002E6823" w:rsidRDefault="00865E38" w:rsidP="008E25E4">
            <w:pPr>
              <w:rPr>
                <w:rFonts w:ascii="Times New Roman" w:hAnsi="Times New Roman"/>
                <w:b/>
                <w:szCs w:val="22"/>
              </w:rPr>
            </w:pPr>
          </w:p>
          <w:p w14:paraId="3D8CCBC0" w14:textId="364AAEAF" w:rsidR="0043072D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</w:tr>
    </w:tbl>
    <w:p w14:paraId="601BA5FA" w14:textId="3AC27639" w:rsidR="00D87380" w:rsidRDefault="00D87380">
      <w:pPr>
        <w:jc w:val="both"/>
        <w:rPr>
          <w:sz w:val="20"/>
        </w:rPr>
      </w:pPr>
    </w:p>
    <w:p w14:paraId="1FBB47CE" w14:textId="77777777" w:rsidR="00D87380" w:rsidRDefault="00D87380">
      <w:pPr>
        <w:jc w:val="both"/>
        <w:rPr>
          <w:sz w:val="20"/>
        </w:rPr>
      </w:pPr>
    </w:p>
    <w:p w14:paraId="6EBE7776" w14:textId="77777777" w:rsidR="00D87380" w:rsidRDefault="00D87380">
      <w:pPr>
        <w:jc w:val="both"/>
        <w:rPr>
          <w:sz w:val="20"/>
        </w:rPr>
      </w:pPr>
    </w:p>
    <w:p w14:paraId="1BF9CA9A" w14:textId="77777777" w:rsidR="00D87380" w:rsidRDefault="00D87380">
      <w:pPr>
        <w:jc w:val="both"/>
        <w:rPr>
          <w:sz w:val="20"/>
        </w:rPr>
      </w:pPr>
    </w:p>
    <w:p w14:paraId="58DE3C9A" w14:textId="77777777" w:rsidR="00D87380" w:rsidRDefault="00D87380">
      <w:pPr>
        <w:jc w:val="both"/>
        <w:rPr>
          <w:sz w:val="20"/>
        </w:rPr>
      </w:pPr>
    </w:p>
    <w:p w14:paraId="60C7C4CC" w14:textId="77777777" w:rsidR="00D87380" w:rsidRDefault="00D87380">
      <w:pPr>
        <w:jc w:val="both"/>
        <w:rPr>
          <w:sz w:val="20"/>
        </w:rPr>
      </w:pPr>
    </w:p>
    <w:p w14:paraId="6AD5B2AE" w14:textId="77777777" w:rsidR="00D87380" w:rsidRDefault="00D87380">
      <w:pPr>
        <w:jc w:val="both"/>
        <w:rPr>
          <w:sz w:val="20"/>
        </w:rPr>
      </w:pPr>
    </w:p>
    <w:p w14:paraId="0D9332E3" w14:textId="77777777" w:rsidR="008E25E4" w:rsidRDefault="008E25E4">
      <w:pPr>
        <w:jc w:val="both"/>
        <w:rPr>
          <w:sz w:val="20"/>
        </w:rPr>
      </w:pPr>
    </w:p>
    <w:p w14:paraId="6313F4D2" w14:textId="77777777" w:rsidR="008E25E4" w:rsidRDefault="008E25E4">
      <w:pPr>
        <w:jc w:val="both"/>
        <w:rPr>
          <w:sz w:val="20"/>
        </w:rPr>
      </w:pPr>
    </w:p>
    <w:p w14:paraId="0FA40BA3" w14:textId="77777777" w:rsidR="008E25E4" w:rsidRDefault="008E25E4">
      <w:pPr>
        <w:jc w:val="both"/>
        <w:rPr>
          <w:sz w:val="20"/>
        </w:rPr>
      </w:pPr>
    </w:p>
    <w:p w14:paraId="235F1C8C" w14:textId="77777777" w:rsidR="008E25E4" w:rsidRDefault="008E25E4">
      <w:pPr>
        <w:jc w:val="both"/>
        <w:rPr>
          <w:sz w:val="20"/>
        </w:rPr>
      </w:pPr>
    </w:p>
    <w:p w14:paraId="12D6E068" w14:textId="77777777" w:rsidR="008E25E4" w:rsidRDefault="008E25E4">
      <w:pPr>
        <w:jc w:val="both"/>
        <w:rPr>
          <w:sz w:val="20"/>
        </w:rPr>
      </w:pPr>
    </w:p>
    <w:p w14:paraId="586BBC70" w14:textId="77777777" w:rsidR="008E25E4" w:rsidRDefault="008E25E4">
      <w:pPr>
        <w:jc w:val="both"/>
        <w:rPr>
          <w:sz w:val="20"/>
        </w:rPr>
      </w:pPr>
    </w:p>
    <w:p w14:paraId="3828F98B" w14:textId="77777777" w:rsidR="008E25E4" w:rsidRDefault="008E25E4">
      <w:pPr>
        <w:jc w:val="both"/>
        <w:rPr>
          <w:sz w:val="20"/>
        </w:rPr>
      </w:pPr>
    </w:p>
    <w:p w14:paraId="16FA0FB5" w14:textId="77777777" w:rsidR="008E25E4" w:rsidRDefault="008E25E4">
      <w:pPr>
        <w:jc w:val="both"/>
        <w:rPr>
          <w:sz w:val="20"/>
        </w:rPr>
      </w:pPr>
    </w:p>
    <w:p w14:paraId="23349E9F" w14:textId="77777777" w:rsidR="00D87380" w:rsidRDefault="00D87380">
      <w:pPr>
        <w:jc w:val="both"/>
        <w:rPr>
          <w:sz w:val="20"/>
        </w:rPr>
      </w:pPr>
    </w:p>
    <w:p w14:paraId="34B5F255" w14:textId="77777777" w:rsidR="00C45148" w:rsidRDefault="00C45148">
      <w:pPr>
        <w:jc w:val="both"/>
        <w:rPr>
          <w:sz w:val="20"/>
        </w:rPr>
      </w:pPr>
    </w:p>
    <w:p w14:paraId="431E860A" w14:textId="77777777" w:rsidR="00D87380" w:rsidRDefault="00D87380">
      <w:pPr>
        <w:jc w:val="both"/>
        <w:rPr>
          <w:sz w:val="20"/>
        </w:rPr>
      </w:pPr>
    </w:p>
    <w:p w14:paraId="0508FB56" w14:textId="77777777" w:rsidR="00D87380" w:rsidRDefault="00D87380">
      <w:pPr>
        <w:jc w:val="both"/>
        <w:rPr>
          <w:sz w:val="20"/>
        </w:rPr>
      </w:pPr>
    </w:p>
    <w:p w14:paraId="449ED394" w14:textId="77777777" w:rsidR="00D87380" w:rsidRPr="0065153D" w:rsidRDefault="00D87380">
      <w:pPr>
        <w:jc w:val="both"/>
      </w:pPr>
    </w:p>
    <w:p w14:paraId="7979E983" w14:textId="77777777" w:rsidR="00D87380" w:rsidRPr="0065153D" w:rsidRDefault="00D87380" w:rsidP="00E07668">
      <w:pPr>
        <w:pStyle w:val="2"/>
      </w:pPr>
      <w:r w:rsidRPr="0065153D">
        <w:lastRenderedPageBreak/>
        <w:t xml:space="preserve">1. </w:t>
      </w:r>
      <w:r w:rsidR="00E17491" w:rsidRPr="0065153D">
        <w:t xml:space="preserve"> </w:t>
      </w:r>
      <w:r w:rsidR="00794249" w:rsidRPr="0065153D">
        <w:rPr>
          <w:rStyle w:val="SUBST"/>
          <w:b/>
          <w:bCs/>
          <w:i w:val="0"/>
          <w:sz w:val="24"/>
          <w:szCs w:val="24"/>
        </w:rPr>
        <w:t>Сведения о положении акционерного общества в отрасли</w:t>
      </w:r>
    </w:p>
    <w:p w14:paraId="55004BF6" w14:textId="77777777" w:rsidR="00D87380" w:rsidRPr="0065153D" w:rsidRDefault="00D87380" w:rsidP="0091017E">
      <w:pPr>
        <w:jc w:val="both"/>
      </w:pPr>
    </w:p>
    <w:p w14:paraId="076F0280" w14:textId="77777777" w:rsidR="00794249" w:rsidRPr="0065153D" w:rsidRDefault="00794249" w:rsidP="00973208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Открытое акционерное общество </w:t>
      </w:r>
      <w:r w:rsidR="00973208" w:rsidRPr="0065153D">
        <w:rPr>
          <w:i/>
        </w:rPr>
        <w:t xml:space="preserve">Текстильная фирма </w:t>
      </w:r>
      <w:r w:rsidR="00973208" w:rsidRPr="0065153D">
        <w:rPr>
          <w:rStyle w:val="Subst0"/>
          <w:b w:val="0"/>
        </w:rPr>
        <w:t>"</w:t>
      </w:r>
      <w:r w:rsidR="00973208" w:rsidRPr="0065153D">
        <w:rPr>
          <w:i/>
        </w:rPr>
        <w:t>Возрождение</w:t>
      </w:r>
      <w:r w:rsidR="00973208" w:rsidRPr="0065153D">
        <w:rPr>
          <w:rStyle w:val="Subst0"/>
          <w:b w:val="0"/>
        </w:rPr>
        <w:t>"</w:t>
      </w:r>
      <w:r w:rsidRPr="0065153D">
        <w:rPr>
          <w:i/>
        </w:rPr>
        <w:t xml:space="preserve"> является коммерческой организацией, созданной в соответствии с Гражданским кодексом РФ, Федеральным законом РФ "Об акционерных обществах", другими законодательными актами Российской Федерации.</w:t>
      </w:r>
    </w:p>
    <w:p w14:paraId="48BF8BB7" w14:textId="77777777" w:rsidR="00973208" w:rsidRPr="0065153D" w:rsidRDefault="00973208" w:rsidP="00973208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>Открытое акционерное общество Текстильная фирма "Возрождение" создано как ОАО в соответствии со статьями 96-104 Гражданского кодекса Российской Федерации и Федеральным законом "Об акционерных обществах" по соглашению между гражданами Российской Федерации.</w:t>
      </w:r>
    </w:p>
    <w:p w14:paraId="775FD38E" w14:textId="77777777" w:rsidR="00973208" w:rsidRPr="0065153D" w:rsidRDefault="00973208" w:rsidP="00973208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>Общество создано путем приватизации прядильной фабрики имени М.М. Володарского и изменением ее организационно-правовой формы. Общество учреждено комитетом по управлению имуществом Московской области.</w:t>
      </w:r>
    </w:p>
    <w:p w14:paraId="3243D3E4" w14:textId="77777777" w:rsidR="00973208" w:rsidRPr="0065153D" w:rsidRDefault="00973208" w:rsidP="00DF2F14">
      <w:pPr>
        <w:ind w:firstLine="709"/>
        <w:jc w:val="both"/>
        <w:rPr>
          <w:i/>
        </w:rPr>
      </w:pPr>
      <w:r w:rsidRPr="0065153D">
        <w:rPr>
          <w:rStyle w:val="Subst0"/>
          <w:b w:val="0"/>
        </w:rPr>
        <w:t>Открытое акционерное общество Текстильная фирма "Возрождение" является правопреемником акционерного общества открытого типа Текстильная фирма "Возрождение",  зарегистрированного решением Видновского горсовета народных депутатов Московской области 22 декабря 1992 года (регистрационный №711) и зарегистрированного с изменениями №3 Московской областной Регистрационной палатой 1 ноября 1999 года</w:t>
      </w:r>
    </w:p>
    <w:p w14:paraId="6F249B7B" w14:textId="77777777" w:rsidR="00E17491" w:rsidRPr="0065153D" w:rsidRDefault="00F33138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9</w:t>
      </w:r>
      <w:r w:rsidR="00794249" w:rsidRPr="0065153D">
        <w:rPr>
          <w:i/>
        </w:rPr>
        <w:t xml:space="preserve"> </w:t>
      </w:r>
      <w:r w:rsidRPr="0065153D">
        <w:rPr>
          <w:i/>
        </w:rPr>
        <w:t>августа</w:t>
      </w:r>
      <w:r w:rsidR="00794249" w:rsidRPr="0065153D">
        <w:rPr>
          <w:i/>
        </w:rPr>
        <w:t xml:space="preserve"> 2002 г. в Единый государственный реестр юридических лиц внесена запись о юридическом лице </w:t>
      </w:r>
      <w:r w:rsidRPr="0065153D">
        <w:rPr>
          <w:i/>
        </w:rPr>
        <w:t>ОАО ТФ "Возрождение"</w:t>
      </w:r>
      <w:r w:rsidR="00794249" w:rsidRPr="0065153D">
        <w:rPr>
          <w:i/>
        </w:rPr>
        <w:t xml:space="preserve">, зарегистрированном до 01 июля 2002 г. и присвоен ОГРН </w:t>
      </w:r>
      <w:r w:rsidRPr="0065153D">
        <w:rPr>
          <w:i/>
        </w:rPr>
        <w:t>1025000651422</w:t>
      </w:r>
      <w:r w:rsidR="00794249" w:rsidRPr="0065153D">
        <w:rPr>
          <w:i/>
        </w:rPr>
        <w:t xml:space="preserve">. </w:t>
      </w:r>
    </w:p>
    <w:p w14:paraId="6A6DACBA" w14:textId="77777777" w:rsidR="00794249" w:rsidRPr="0065153D" w:rsidRDefault="00F33138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14</w:t>
      </w:r>
      <w:r w:rsidR="00794249" w:rsidRPr="0065153D">
        <w:rPr>
          <w:i/>
        </w:rPr>
        <w:t xml:space="preserve"> </w:t>
      </w:r>
      <w:r w:rsidRPr="0065153D">
        <w:rPr>
          <w:i/>
        </w:rPr>
        <w:t>декабря</w:t>
      </w:r>
      <w:r w:rsidR="00794249" w:rsidRPr="0065153D">
        <w:rPr>
          <w:i/>
        </w:rPr>
        <w:t xml:space="preserve"> 1993 г. </w:t>
      </w:r>
      <w:r w:rsidRPr="0065153D">
        <w:rPr>
          <w:i/>
        </w:rPr>
        <w:t>Межрайонной инспекцией Федеральной налоговой службы №14 по Московской области</w:t>
      </w:r>
      <w:r w:rsidR="00794249" w:rsidRPr="0065153D">
        <w:rPr>
          <w:i/>
        </w:rPr>
        <w:t xml:space="preserve"> Общество поставлено на налоговый учет, ИНН </w:t>
      </w:r>
      <w:r w:rsidRPr="0065153D">
        <w:rPr>
          <w:i/>
        </w:rPr>
        <w:t>5003001178</w:t>
      </w:r>
      <w:r w:rsidR="00794249" w:rsidRPr="0065153D">
        <w:rPr>
          <w:i/>
        </w:rPr>
        <w:t>.</w:t>
      </w:r>
    </w:p>
    <w:p w14:paraId="0C883CE8" w14:textId="77777777" w:rsidR="00BB161F" w:rsidRPr="0065153D" w:rsidRDefault="00BB161F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Юридический адрес </w:t>
      </w:r>
      <w:r w:rsidR="00F33138" w:rsidRPr="0065153D">
        <w:rPr>
          <w:i/>
        </w:rPr>
        <w:t>ОАО ТФ "Возрождение"</w:t>
      </w:r>
      <w:r w:rsidRPr="0065153D">
        <w:rPr>
          <w:i/>
        </w:rPr>
        <w:t xml:space="preserve">: </w:t>
      </w:r>
      <w:r w:rsidR="00F33138" w:rsidRPr="0065153D">
        <w:rPr>
          <w:i/>
        </w:rPr>
        <w:t>142713, Московская обл., Ленинский р-он, пос.Володарского, ул.Центральная, д.30</w:t>
      </w:r>
      <w:r w:rsidRPr="0065153D">
        <w:rPr>
          <w:i/>
        </w:rPr>
        <w:t>.</w:t>
      </w:r>
    </w:p>
    <w:p w14:paraId="619541E2" w14:textId="77777777" w:rsidR="00BB161F" w:rsidRPr="0065153D" w:rsidRDefault="00BB161F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Фактический адрес </w:t>
      </w:r>
      <w:r w:rsidR="00F33138" w:rsidRPr="0065153D">
        <w:rPr>
          <w:i/>
        </w:rPr>
        <w:t>ОАО ТФ "Возрождение": 142713, Московская обл., Ленинский р-он, пос.Володарского, ул.Центральная, д.30</w:t>
      </w:r>
      <w:r w:rsidRPr="0065153D">
        <w:rPr>
          <w:i/>
        </w:rPr>
        <w:t>.</w:t>
      </w:r>
    </w:p>
    <w:p w14:paraId="360D5E62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Сведения о реестродержателе: </w:t>
      </w:r>
      <w:r w:rsidR="00E17491" w:rsidRPr="0065153D">
        <w:rPr>
          <w:i/>
        </w:rPr>
        <w:t xml:space="preserve">    </w:t>
      </w:r>
      <w:r w:rsidR="00EE7E6E" w:rsidRPr="0065153D">
        <w:rPr>
          <w:i/>
        </w:rPr>
        <w:t>Открытое акционерное общество "Регистратор Р.О.С.Т."</w:t>
      </w:r>
      <w:r w:rsidRPr="0065153D">
        <w:rPr>
          <w:i/>
        </w:rPr>
        <w:t xml:space="preserve">, </w:t>
      </w:r>
    </w:p>
    <w:p w14:paraId="39EAA2EE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Место нахождения: 107996, г. Москва, ул. Стромынка, д.18, корп. 13</w:t>
      </w:r>
    </w:p>
    <w:p w14:paraId="79794951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ИНН: 7726030449</w:t>
      </w:r>
    </w:p>
    <w:p w14:paraId="3CFEA5DB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ОГРН: 1027739216757</w:t>
      </w:r>
    </w:p>
    <w:p w14:paraId="102D9F19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тел. +7495</w:t>
      </w:r>
      <w:r w:rsidR="00EE7E6E" w:rsidRPr="0065153D">
        <w:rPr>
          <w:i/>
        </w:rPr>
        <w:t>7717335</w:t>
      </w:r>
      <w:r w:rsidRPr="0065153D">
        <w:rPr>
          <w:i/>
        </w:rPr>
        <w:t>,  факс +</w:t>
      </w:r>
      <w:r w:rsidR="00EE7E6E" w:rsidRPr="0065153D">
        <w:rPr>
          <w:i/>
        </w:rPr>
        <w:t>74957717334;</w:t>
      </w:r>
    </w:p>
    <w:p w14:paraId="661C8B06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b/>
          <w:i/>
        </w:rPr>
      </w:pPr>
    </w:p>
    <w:p w14:paraId="700E40E4" w14:textId="77777777" w:rsidR="0091017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 xml:space="preserve">ОАО ТФ "Возрождение" </w:t>
      </w:r>
      <w:r w:rsidR="0091017E" w:rsidRPr="0065153D">
        <w:rPr>
          <w:rStyle w:val="Subst0"/>
          <w:b w:val="0"/>
        </w:rPr>
        <w:t>имеет своей целью объединение экономических интересов,</w:t>
      </w:r>
      <w:r w:rsidR="0091017E" w:rsidRPr="0065153D">
        <w:rPr>
          <w:rStyle w:val="Subst0"/>
          <w:b w:val="0"/>
          <w:i w:val="0"/>
        </w:rPr>
        <w:t xml:space="preserve"> материальных,</w:t>
      </w:r>
      <w:r w:rsidR="0091017E" w:rsidRPr="0065153D">
        <w:rPr>
          <w:rStyle w:val="Subst0"/>
          <w:b w:val="0"/>
        </w:rPr>
        <w:t xml:space="preserve"> трудовых и финансовых ресурсов его акционеров для удовлетворения потребностей в продукции и услугах Общества и извлечения прибыли.</w:t>
      </w:r>
    </w:p>
    <w:p w14:paraId="6DDC5141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rStyle w:val="Subst0"/>
        </w:rPr>
      </w:pPr>
    </w:p>
    <w:p w14:paraId="38261024" w14:textId="77777777" w:rsidR="00D87380" w:rsidRPr="0065153D" w:rsidRDefault="00D87380" w:rsidP="00E07668">
      <w:pPr>
        <w:pStyle w:val="3"/>
      </w:pPr>
      <w:r w:rsidRPr="0065153D">
        <w:t xml:space="preserve">2. </w:t>
      </w:r>
      <w:r w:rsidR="00E17491" w:rsidRPr="0065153D">
        <w:t xml:space="preserve">  </w:t>
      </w:r>
      <w:r w:rsidR="00E17491" w:rsidRPr="0065153D">
        <w:rPr>
          <w:rStyle w:val="SUBST"/>
          <w:b/>
          <w:bCs/>
          <w:i w:val="0"/>
          <w:sz w:val="24"/>
          <w:szCs w:val="24"/>
        </w:rPr>
        <w:t>Приоритетные направления деятельности акционерного общества</w:t>
      </w:r>
    </w:p>
    <w:p w14:paraId="274613B7" w14:textId="77777777" w:rsidR="00D87380" w:rsidRPr="0065153D" w:rsidRDefault="00D87380" w:rsidP="0091017E">
      <w:pPr>
        <w:jc w:val="both"/>
      </w:pPr>
    </w:p>
    <w:p w14:paraId="466F16C4" w14:textId="77777777" w:rsidR="0091017E" w:rsidRPr="0065153D" w:rsidRDefault="00EE7E6E" w:rsidP="0091017E">
      <w:pPr>
        <w:pStyle w:val="210"/>
        <w:spacing w:after="0" w:line="276" w:lineRule="auto"/>
        <w:ind w:left="0"/>
        <w:jc w:val="both"/>
      </w:pPr>
      <w:r w:rsidRPr="0065153D">
        <w:t>О</w:t>
      </w:r>
      <w:r w:rsidR="0091017E" w:rsidRPr="0065153D">
        <w:t>сновными видами деятельности Общества являются:</w:t>
      </w:r>
    </w:p>
    <w:p w14:paraId="2EC93B64" w14:textId="3B86831D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DF2F14" w:rsidRPr="0065153D">
        <w:t>п</w:t>
      </w:r>
      <w:r w:rsidR="00EE7E6E" w:rsidRPr="0065153D">
        <w:t>рядение хлопчатобумажных волокон</w:t>
      </w:r>
      <w:r w:rsidRPr="0065153D">
        <w:t>;</w:t>
      </w:r>
    </w:p>
    <w:p w14:paraId="78F82B2A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деятельность по обеспечению работоспособности электрических сетей</w:t>
      </w:r>
      <w:r w:rsidRPr="0065153D">
        <w:t>;</w:t>
      </w:r>
    </w:p>
    <w:p w14:paraId="639CE12B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сдача внаем собственного нежилого недвижимого имущества</w:t>
      </w:r>
      <w:r w:rsidRPr="0065153D">
        <w:t>;</w:t>
      </w:r>
    </w:p>
    <w:p w14:paraId="147712A7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сбор и очистка воды</w:t>
      </w:r>
      <w:r w:rsidRPr="0065153D">
        <w:t>;</w:t>
      </w:r>
    </w:p>
    <w:p w14:paraId="371356F4" w14:textId="77777777" w:rsidR="00EE7E6E" w:rsidRPr="0065153D" w:rsidRDefault="00EE7E6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>- производство пара и горячей воды (тепловой энергии) котельными;</w:t>
      </w:r>
    </w:p>
    <w:p w14:paraId="7BFB90A6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производство нетканых текстильных материалов и изделий из них</w:t>
      </w:r>
      <w:r w:rsidRPr="0065153D">
        <w:t>;</w:t>
      </w:r>
    </w:p>
    <w:p w14:paraId="7CE9317A" w14:textId="77777777" w:rsidR="0091017E" w:rsidRPr="0065153D" w:rsidRDefault="0091017E" w:rsidP="00EE7E6E">
      <w:pPr>
        <w:jc w:val="both"/>
      </w:pPr>
      <w:r w:rsidRPr="0065153D">
        <w:lastRenderedPageBreak/>
        <w:t xml:space="preserve">- </w:t>
      </w:r>
      <w:r w:rsidR="00EE7E6E" w:rsidRPr="0065153D">
        <w:t>производство готовых текстильных изделий, кроме одежды;</w:t>
      </w:r>
    </w:p>
    <w:p w14:paraId="191C1B38" w14:textId="77777777" w:rsidR="00EE7E6E" w:rsidRPr="0065153D" w:rsidRDefault="00EE7E6E" w:rsidP="00EE7E6E">
      <w:pPr>
        <w:jc w:val="both"/>
      </w:pPr>
      <w:r w:rsidRPr="0065153D">
        <w:t>- производство хлопчатобумажных тканей.</w:t>
      </w:r>
    </w:p>
    <w:p w14:paraId="5691D321" w14:textId="4ABD9839" w:rsidR="008861BE" w:rsidRPr="00C03049" w:rsidRDefault="00C03049" w:rsidP="00DF2F14">
      <w:pPr>
        <w:ind w:firstLine="709"/>
        <w:jc w:val="both"/>
      </w:pPr>
      <w:r w:rsidRPr="00C03049">
        <w:t xml:space="preserve">В 2012 году ОАО ориентировал свою </w:t>
      </w:r>
      <w:r w:rsidRPr="00C03049">
        <w:rPr>
          <w:bCs/>
          <w:iCs/>
        </w:rPr>
        <w:t>в большей степени в сторону производства пара и горячей воды (тепловой энергии) котельными, распределения пара и горячей воды (тепловой энергии), сбора и очистки воды, а также сдачи в аренду собственных нежилых помещений.</w:t>
      </w:r>
      <w:r w:rsidR="008861BE" w:rsidRPr="00C03049">
        <w:t>.</w:t>
      </w:r>
    </w:p>
    <w:p w14:paraId="335D6BA3" w14:textId="77777777" w:rsidR="008861BE" w:rsidRPr="0065153D" w:rsidRDefault="008861BE" w:rsidP="0091017E">
      <w:pPr>
        <w:jc w:val="both"/>
      </w:pPr>
    </w:p>
    <w:p w14:paraId="32A9B0A6" w14:textId="187009BE" w:rsidR="0084186D" w:rsidRPr="005C4A00" w:rsidRDefault="0084186D" w:rsidP="005C4A00">
      <w:pPr>
        <w:tabs>
          <w:tab w:val="left" w:pos="540"/>
          <w:tab w:val="right" w:pos="9355"/>
        </w:tabs>
        <w:suppressAutoHyphens/>
        <w:jc w:val="center"/>
        <w:rPr>
          <w:b/>
          <w:color w:val="000000"/>
        </w:rPr>
      </w:pPr>
      <w:r w:rsidRPr="0065153D">
        <w:rPr>
          <w:b/>
        </w:rPr>
        <w:t xml:space="preserve">3. </w:t>
      </w:r>
      <w:r w:rsidR="005C4A00">
        <w:rPr>
          <w:b/>
          <w:color w:val="000000"/>
        </w:rPr>
        <w:t>О</w:t>
      </w:r>
      <w:r w:rsidR="005C4A00" w:rsidRPr="0029516C">
        <w:rPr>
          <w:b/>
          <w:color w:val="000000"/>
        </w:rPr>
        <w:t>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</w:p>
    <w:p w14:paraId="6B87A6F5" w14:textId="77777777" w:rsidR="008861BE" w:rsidRPr="0065153D" w:rsidRDefault="008861BE" w:rsidP="006C181A">
      <w:pPr>
        <w:jc w:val="both"/>
      </w:pPr>
    </w:p>
    <w:p w14:paraId="1D32867B" w14:textId="4BBEFBC2" w:rsidR="005C4A00" w:rsidRDefault="005C4A00" w:rsidP="005C4A00">
      <w:pPr>
        <w:jc w:val="both"/>
      </w:pPr>
      <w:r>
        <w:t>3.1 Финансовые показатели деятельности общества.</w:t>
      </w:r>
    </w:p>
    <w:p w14:paraId="32EA9085" w14:textId="5E6F0691" w:rsidR="00D87380" w:rsidRPr="0065153D" w:rsidRDefault="006C181A" w:rsidP="0065153D">
      <w:pPr>
        <w:ind w:firstLine="709"/>
        <w:jc w:val="both"/>
      </w:pPr>
      <w:r w:rsidRPr="0065153D">
        <w:t>Совет директоров оценивает итоги развития общества по приоритетным напр</w:t>
      </w:r>
      <w:r w:rsidR="00C03049">
        <w:t>авлениям его деятельности в 2012</w:t>
      </w:r>
      <w:r w:rsidRPr="0065153D">
        <w:t xml:space="preserve"> году как несколько ниже ожидаемых. В течение этого периода своей деятельности </w:t>
      </w:r>
      <w:r w:rsidR="00E26443" w:rsidRPr="0065153D">
        <w:t xml:space="preserve">ОАО </w:t>
      </w:r>
      <w:r w:rsidRPr="0065153D">
        <w:t xml:space="preserve">ТФ "Возрождение", закончило отчетный год с убытками в размере </w:t>
      </w:r>
      <w:r w:rsidR="00C03049" w:rsidRPr="0065153D">
        <w:t>27176</w:t>
      </w:r>
      <w:r w:rsidR="00C03049">
        <w:t xml:space="preserve"> </w:t>
      </w:r>
      <w:r w:rsidR="007313DE" w:rsidRPr="0065153D">
        <w:t xml:space="preserve">тыс. </w:t>
      </w:r>
      <w:r w:rsidRPr="0065153D">
        <w:t>рублей, что связано со следующими причинами</w:t>
      </w:r>
      <w:r w:rsidR="007313DE" w:rsidRPr="0065153D">
        <w:t>:</w:t>
      </w:r>
    </w:p>
    <w:p w14:paraId="645BC223" w14:textId="0B15F0CE" w:rsidR="00C03049" w:rsidRPr="0065153D" w:rsidRDefault="007313DE" w:rsidP="00C03049">
      <w:pPr>
        <w:pStyle w:val="ac"/>
        <w:numPr>
          <w:ilvl w:val="0"/>
          <w:numId w:val="33"/>
        </w:numPr>
        <w:jc w:val="both"/>
      </w:pPr>
      <w:r w:rsidRPr="0065153D">
        <w:t>снижение доходов от аренды собственных нежилых помещений;</w:t>
      </w:r>
    </w:p>
    <w:p w14:paraId="3A3B510D" w14:textId="273F9A09" w:rsidR="007313DE" w:rsidRPr="0065153D" w:rsidRDefault="00C03049" w:rsidP="007313DE">
      <w:pPr>
        <w:pStyle w:val="ac"/>
        <w:numPr>
          <w:ilvl w:val="0"/>
          <w:numId w:val="33"/>
        </w:numPr>
        <w:jc w:val="both"/>
      </w:pPr>
      <w:r>
        <w:t>экономическим кризисом</w:t>
      </w:r>
      <w:r w:rsidR="007313DE" w:rsidRPr="0065153D">
        <w:t>.</w:t>
      </w:r>
    </w:p>
    <w:p w14:paraId="30E1611C" w14:textId="77777777" w:rsidR="00D66998" w:rsidRPr="0065153D" w:rsidRDefault="00D66998" w:rsidP="00D66998">
      <w:pPr>
        <w:widowControl w:val="0"/>
        <w:spacing w:line="276" w:lineRule="auto"/>
        <w:jc w:val="both"/>
      </w:pPr>
    </w:p>
    <w:p w14:paraId="15AE4760" w14:textId="652A873B" w:rsidR="004C1C5C" w:rsidRPr="0065153D" w:rsidRDefault="0047045B" w:rsidP="004C1C5C">
      <w:pPr>
        <w:pStyle w:val="western"/>
        <w:spacing w:before="120" w:after="120"/>
        <w:jc w:val="both"/>
        <w:outlineLvl w:val="1"/>
        <w:rPr>
          <w:bCs/>
          <w:color w:val="000000"/>
        </w:rPr>
      </w:pPr>
      <w:bookmarkStart w:id="0" w:name="_Toc409174893"/>
      <w:r w:rsidRPr="0065153D">
        <w:rPr>
          <w:bCs/>
          <w:color w:val="000000"/>
        </w:rPr>
        <w:t xml:space="preserve">Таблица 1 – </w:t>
      </w:r>
      <w:r w:rsidR="004C1C5C" w:rsidRPr="0065153D">
        <w:rPr>
          <w:bCs/>
          <w:color w:val="000000"/>
        </w:rPr>
        <w:t>Ключевые финансовые показатели деятельности общества. Состояние чистых активов общества</w:t>
      </w:r>
      <w:bookmarkEnd w:id="0"/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843"/>
      </w:tblGrid>
      <w:tr w:rsidR="00025938" w:rsidRPr="0065153D" w14:paraId="4ACDB580" w14:textId="77777777" w:rsidTr="00025938">
        <w:trPr>
          <w:jc w:val="center"/>
        </w:trPr>
        <w:tc>
          <w:tcPr>
            <w:tcW w:w="4077" w:type="dxa"/>
            <w:vAlign w:val="center"/>
          </w:tcPr>
          <w:p w14:paraId="59F4FE0C" w14:textId="77777777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Показатель</w:t>
            </w:r>
          </w:p>
        </w:tc>
        <w:tc>
          <w:tcPr>
            <w:tcW w:w="1843" w:type="dxa"/>
            <w:vAlign w:val="center"/>
          </w:tcPr>
          <w:p w14:paraId="26C2F9D6" w14:textId="245C6641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2011 год</w:t>
            </w:r>
          </w:p>
        </w:tc>
        <w:tc>
          <w:tcPr>
            <w:tcW w:w="1843" w:type="dxa"/>
            <w:vAlign w:val="center"/>
          </w:tcPr>
          <w:p w14:paraId="20F75AAA" w14:textId="29AB6F6B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2012 год</w:t>
            </w:r>
          </w:p>
        </w:tc>
      </w:tr>
      <w:tr w:rsidR="00025938" w:rsidRPr="0065153D" w14:paraId="62B2B7B4" w14:textId="77777777" w:rsidTr="00025938">
        <w:trPr>
          <w:jc w:val="center"/>
        </w:trPr>
        <w:tc>
          <w:tcPr>
            <w:tcW w:w="4077" w:type="dxa"/>
            <w:vAlign w:val="center"/>
          </w:tcPr>
          <w:p w14:paraId="50B8C67E" w14:textId="77777777" w:rsidR="00025938" w:rsidRPr="0065153D" w:rsidRDefault="00025938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Выручка от продажи товаров, продукции, работ, услуг (без НДС), тыс. руб.</w:t>
            </w:r>
          </w:p>
        </w:tc>
        <w:tc>
          <w:tcPr>
            <w:tcW w:w="1843" w:type="dxa"/>
            <w:vAlign w:val="center"/>
          </w:tcPr>
          <w:p w14:paraId="5BA3A531" w14:textId="0CE763DD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59973</w:t>
            </w:r>
          </w:p>
        </w:tc>
        <w:tc>
          <w:tcPr>
            <w:tcW w:w="1843" w:type="dxa"/>
            <w:vAlign w:val="center"/>
          </w:tcPr>
          <w:p w14:paraId="30052557" w14:textId="0837322C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95536</w:t>
            </w:r>
          </w:p>
        </w:tc>
      </w:tr>
      <w:tr w:rsidR="00025938" w:rsidRPr="0065153D" w14:paraId="50C7E8B7" w14:textId="77777777" w:rsidTr="00025938">
        <w:trPr>
          <w:jc w:val="center"/>
        </w:trPr>
        <w:tc>
          <w:tcPr>
            <w:tcW w:w="4077" w:type="dxa"/>
            <w:vAlign w:val="center"/>
          </w:tcPr>
          <w:p w14:paraId="6F472808" w14:textId="77777777" w:rsidR="00025938" w:rsidRPr="0065153D" w:rsidRDefault="00025938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Чистая прибыль (убыток), тыс. руб.</w:t>
            </w:r>
          </w:p>
        </w:tc>
        <w:tc>
          <w:tcPr>
            <w:tcW w:w="1843" w:type="dxa"/>
          </w:tcPr>
          <w:p w14:paraId="17D7AFF2" w14:textId="54CA1206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-33799</w:t>
            </w:r>
          </w:p>
        </w:tc>
        <w:tc>
          <w:tcPr>
            <w:tcW w:w="1843" w:type="dxa"/>
          </w:tcPr>
          <w:p w14:paraId="4885A643" w14:textId="3450A7C8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-27176</w:t>
            </w:r>
          </w:p>
        </w:tc>
      </w:tr>
      <w:tr w:rsidR="00E903CD" w:rsidRPr="0065153D" w14:paraId="57EF45A8" w14:textId="77777777" w:rsidTr="00025938">
        <w:trPr>
          <w:jc w:val="center"/>
        </w:trPr>
        <w:tc>
          <w:tcPr>
            <w:tcW w:w="4077" w:type="dxa"/>
            <w:vAlign w:val="center"/>
          </w:tcPr>
          <w:p w14:paraId="0478D559" w14:textId="3AC32273" w:rsidR="00E903CD" w:rsidRPr="006A521C" w:rsidRDefault="006A521C" w:rsidP="004C1C5C">
            <w:pPr>
              <w:pStyle w:val="western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Соотношение собственных и заемных средств</w:t>
            </w:r>
          </w:p>
        </w:tc>
        <w:tc>
          <w:tcPr>
            <w:tcW w:w="1843" w:type="dxa"/>
          </w:tcPr>
          <w:p w14:paraId="2A9D7A65" w14:textId="6B0D6679" w:rsidR="00E903CD" w:rsidRPr="0065153D" w:rsidRDefault="006A521C" w:rsidP="004C1C5C">
            <w:pPr>
              <w:pStyle w:val="western"/>
              <w:spacing w:before="120" w:after="120"/>
              <w:jc w:val="center"/>
            </w:pPr>
            <w:r>
              <w:t>-1,28</w:t>
            </w:r>
          </w:p>
        </w:tc>
        <w:tc>
          <w:tcPr>
            <w:tcW w:w="1843" w:type="dxa"/>
          </w:tcPr>
          <w:p w14:paraId="766D3DF8" w14:textId="417FA106" w:rsidR="00E903CD" w:rsidRPr="0065153D" w:rsidRDefault="006A521C" w:rsidP="004C1C5C">
            <w:pPr>
              <w:pStyle w:val="western"/>
              <w:spacing w:before="120" w:after="120"/>
              <w:jc w:val="center"/>
            </w:pPr>
            <w:r>
              <w:t>-1,32</w:t>
            </w:r>
          </w:p>
        </w:tc>
      </w:tr>
      <w:tr w:rsidR="00025938" w:rsidRPr="0065153D" w14:paraId="4B60AB01" w14:textId="77777777" w:rsidTr="00025938">
        <w:trPr>
          <w:jc w:val="center"/>
        </w:trPr>
        <w:tc>
          <w:tcPr>
            <w:tcW w:w="4077" w:type="dxa"/>
            <w:vAlign w:val="center"/>
          </w:tcPr>
          <w:p w14:paraId="20379AFC" w14:textId="77777777" w:rsidR="00025938" w:rsidRPr="0065153D" w:rsidRDefault="00025938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Уставный капитал, тыс. руб.</w:t>
            </w:r>
          </w:p>
        </w:tc>
        <w:tc>
          <w:tcPr>
            <w:tcW w:w="1843" w:type="dxa"/>
            <w:vAlign w:val="center"/>
          </w:tcPr>
          <w:p w14:paraId="10417B9C" w14:textId="672263CB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  <w:tc>
          <w:tcPr>
            <w:tcW w:w="1843" w:type="dxa"/>
            <w:vAlign w:val="center"/>
          </w:tcPr>
          <w:p w14:paraId="3B2FBCC8" w14:textId="2D5B4700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</w:tr>
      <w:tr w:rsidR="00025938" w:rsidRPr="0065153D" w14:paraId="2EE25F02" w14:textId="77777777" w:rsidTr="00025938">
        <w:trPr>
          <w:jc w:val="center"/>
        </w:trPr>
        <w:tc>
          <w:tcPr>
            <w:tcW w:w="4077" w:type="dxa"/>
            <w:vAlign w:val="center"/>
          </w:tcPr>
          <w:p w14:paraId="568D1A1B" w14:textId="77777777" w:rsidR="00025938" w:rsidRPr="0065153D" w:rsidRDefault="00025938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Стоимость чистых активов, тыс. руб.</w:t>
            </w:r>
          </w:p>
        </w:tc>
        <w:tc>
          <w:tcPr>
            <w:tcW w:w="1843" w:type="dxa"/>
          </w:tcPr>
          <w:p w14:paraId="7E2F685A" w14:textId="50575B73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-103,6</w:t>
            </w:r>
          </w:p>
        </w:tc>
        <w:tc>
          <w:tcPr>
            <w:tcW w:w="1843" w:type="dxa"/>
          </w:tcPr>
          <w:p w14:paraId="7BC35022" w14:textId="64460F72" w:rsidR="00025938" w:rsidRPr="0065153D" w:rsidRDefault="00025938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-130.8</w:t>
            </w:r>
          </w:p>
        </w:tc>
      </w:tr>
    </w:tbl>
    <w:p w14:paraId="2CECF600" w14:textId="77777777" w:rsidR="00DF2F14" w:rsidRPr="0065153D" w:rsidRDefault="00DF2F14" w:rsidP="00DF2F14">
      <w:pPr>
        <w:widowControl w:val="0"/>
        <w:spacing w:line="276" w:lineRule="auto"/>
        <w:jc w:val="both"/>
      </w:pPr>
    </w:p>
    <w:p w14:paraId="56EF8727" w14:textId="77777777" w:rsidR="003D290F" w:rsidRDefault="00DF2F14" w:rsidP="00FD0D18">
      <w:pPr>
        <w:pStyle w:val="western"/>
        <w:spacing w:before="120" w:after="120"/>
        <w:ind w:firstLine="709"/>
        <w:jc w:val="both"/>
      </w:pPr>
      <w:r w:rsidRPr="0065153D">
        <w:t xml:space="preserve">Согласно таблице 1, выручка за отчетный период составила </w:t>
      </w:r>
      <w:r w:rsidR="00025938" w:rsidRPr="0065153D">
        <w:t>95536</w:t>
      </w:r>
      <w:r w:rsidR="00025938">
        <w:t xml:space="preserve"> </w:t>
      </w:r>
      <w:r w:rsidRPr="0065153D">
        <w:t>тыс.</w:t>
      </w:r>
      <w:r w:rsidR="006E0782">
        <w:t xml:space="preserve"> руб.</w:t>
      </w:r>
      <w:r w:rsidRPr="0065153D">
        <w:t xml:space="preserve"> Расходы по итогам года превысили доходы. Таким образом, за отчётный период от финансово-хозяйственной деятельности в бухгалтерском учёте Общества получен убыток в размере -</w:t>
      </w:r>
      <w:r w:rsidR="00025938" w:rsidRPr="0065153D">
        <w:t>27176</w:t>
      </w:r>
      <w:r w:rsidR="00025938">
        <w:t xml:space="preserve"> </w:t>
      </w:r>
      <w:r w:rsidRPr="0065153D">
        <w:t xml:space="preserve">тыс. руб. </w:t>
      </w:r>
    </w:p>
    <w:p w14:paraId="4D1B5732" w14:textId="00E5BC29" w:rsidR="00DF2F14" w:rsidRPr="0065153D" w:rsidRDefault="003D290F" w:rsidP="00FD0D18">
      <w:pPr>
        <w:pStyle w:val="western"/>
        <w:spacing w:before="120" w:after="120"/>
        <w:ind w:firstLine="709"/>
        <w:jc w:val="both"/>
      </w:pPr>
      <w:r w:rsidRPr="000030B3">
        <w:rPr>
          <w:bCs/>
          <w:iCs/>
          <w:szCs w:val="20"/>
        </w:rPr>
        <w:t xml:space="preserve">Снижение чистой прибыли эмитента связано с </w:t>
      </w:r>
      <w:r w:rsidR="006A521C" w:rsidRPr="000030B3">
        <w:rPr>
          <w:bCs/>
          <w:iCs/>
          <w:szCs w:val="20"/>
        </w:rPr>
        <w:t>негативным финансовым</w:t>
      </w:r>
      <w:r w:rsidRPr="000030B3">
        <w:rPr>
          <w:bCs/>
          <w:iCs/>
          <w:szCs w:val="20"/>
        </w:rPr>
        <w:t xml:space="preserve"> фоном </w:t>
      </w:r>
      <w:r w:rsidR="006A521C" w:rsidRPr="000030B3">
        <w:rPr>
          <w:bCs/>
          <w:iCs/>
          <w:szCs w:val="20"/>
        </w:rPr>
        <w:t>вследствие</w:t>
      </w:r>
      <w:r w:rsidRPr="000030B3">
        <w:rPr>
          <w:bCs/>
          <w:iCs/>
          <w:szCs w:val="20"/>
        </w:rPr>
        <w:t xml:space="preserve"> с продолжающегося мирового финансового кризиса. Снижение рентабельности собственного </w:t>
      </w:r>
      <w:r w:rsidR="006A521C" w:rsidRPr="000030B3">
        <w:rPr>
          <w:bCs/>
          <w:iCs/>
          <w:szCs w:val="20"/>
        </w:rPr>
        <w:t>капитала определяется снижением</w:t>
      </w:r>
      <w:r w:rsidRPr="000030B3">
        <w:rPr>
          <w:bCs/>
          <w:iCs/>
          <w:szCs w:val="20"/>
        </w:rPr>
        <w:t xml:space="preserve"> прибыльности предприятия.</w:t>
      </w:r>
    </w:p>
    <w:p w14:paraId="0F916129" w14:textId="41D330C0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Основными мерами, которые, </w:t>
      </w:r>
      <w:r w:rsidR="00C03049">
        <w:rPr>
          <w:sz w:val="24"/>
          <w:szCs w:val="24"/>
          <w:lang w:eastAsia="ru-RU"/>
        </w:rPr>
        <w:t>по итогам 2012</w:t>
      </w:r>
      <w:r w:rsidRPr="0065153D">
        <w:rPr>
          <w:sz w:val="24"/>
          <w:szCs w:val="24"/>
          <w:lang w:eastAsia="ru-RU"/>
        </w:rPr>
        <w:t xml:space="preserve"> года позволят Обществу привести стоимость чистых активов в соответствие с его уставным капиталом, являются:</w:t>
      </w:r>
    </w:p>
    <w:p w14:paraId="57492D7F" w14:textId="7303548A" w:rsidR="00DF2F14" w:rsidRPr="0065153D" w:rsidRDefault="00DF2F14" w:rsidP="00C03049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-</w:t>
      </w:r>
      <w:r w:rsidR="00D35999" w:rsidRPr="0065153D">
        <w:rPr>
          <w:sz w:val="24"/>
          <w:szCs w:val="24"/>
          <w:lang w:eastAsia="ru-RU"/>
        </w:rPr>
        <w:t xml:space="preserve"> </w:t>
      </w:r>
      <w:r w:rsidR="00C03049">
        <w:rPr>
          <w:sz w:val="24"/>
          <w:szCs w:val="24"/>
          <w:lang w:eastAsia="ru-RU"/>
        </w:rPr>
        <w:t xml:space="preserve"> обновление основных средств, с целью улучшения</w:t>
      </w:r>
      <w:r w:rsidR="00D35999" w:rsidRPr="0065153D">
        <w:rPr>
          <w:sz w:val="24"/>
          <w:szCs w:val="24"/>
          <w:lang w:eastAsia="ru-RU"/>
        </w:rPr>
        <w:t xml:space="preserve"> качества оказываемых услуг;</w:t>
      </w:r>
    </w:p>
    <w:p w14:paraId="2D63458B" w14:textId="7D807146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-</w:t>
      </w:r>
      <w:r w:rsidR="00D35999" w:rsidRPr="0065153D">
        <w:rPr>
          <w:sz w:val="24"/>
          <w:szCs w:val="24"/>
          <w:lang w:eastAsia="ru-RU"/>
        </w:rPr>
        <w:t xml:space="preserve"> </w:t>
      </w:r>
      <w:r w:rsidR="00C03049">
        <w:rPr>
          <w:sz w:val="24"/>
          <w:szCs w:val="24"/>
          <w:lang w:eastAsia="ru-RU"/>
        </w:rPr>
        <w:t>поиск альтернативных источников доходов.</w:t>
      </w:r>
    </w:p>
    <w:p w14:paraId="3D638C45" w14:textId="77777777" w:rsidR="004C1C5C" w:rsidRDefault="004C1C5C" w:rsidP="00C03049">
      <w:pPr>
        <w:pStyle w:val="western"/>
        <w:spacing w:before="120" w:after="120"/>
        <w:jc w:val="both"/>
        <w:outlineLvl w:val="1"/>
      </w:pPr>
    </w:p>
    <w:p w14:paraId="09AF1F83" w14:textId="77777777" w:rsidR="003D290F" w:rsidRDefault="003D290F" w:rsidP="00C03049">
      <w:pPr>
        <w:pStyle w:val="western"/>
        <w:spacing w:before="120" w:after="120"/>
        <w:jc w:val="both"/>
        <w:outlineLvl w:val="1"/>
      </w:pPr>
    </w:p>
    <w:p w14:paraId="43867F9E" w14:textId="77777777" w:rsidR="00C03049" w:rsidRDefault="00C03049" w:rsidP="00C03049">
      <w:pPr>
        <w:pStyle w:val="western"/>
        <w:spacing w:before="120" w:after="120"/>
        <w:jc w:val="both"/>
        <w:outlineLvl w:val="1"/>
      </w:pPr>
    </w:p>
    <w:p w14:paraId="19DAAD89" w14:textId="77777777" w:rsidR="00C03049" w:rsidRPr="0065153D" w:rsidRDefault="00C03049" w:rsidP="00C03049">
      <w:pPr>
        <w:pStyle w:val="western"/>
        <w:spacing w:before="120" w:after="120"/>
        <w:jc w:val="both"/>
        <w:outlineLvl w:val="1"/>
      </w:pPr>
    </w:p>
    <w:p w14:paraId="6B0667E7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3.2. Сведения о деятельности совета директоров общества в части обеспечения выполнения приоритетных направлений его развития, в том числе о мерах по осуществлению контроля за финансово-хозяйственной деятельностью общества</w:t>
      </w:r>
    </w:p>
    <w:p w14:paraId="6FCCFFFA" w14:textId="77777777" w:rsidR="00D66998" w:rsidRPr="0065153D" w:rsidRDefault="00D66998" w:rsidP="00FD0D18">
      <w:pPr>
        <w:pStyle w:val="Prikaz"/>
        <w:rPr>
          <w:sz w:val="24"/>
          <w:szCs w:val="24"/>
          <w:lang w:eastAsia="ru-RU"/>
        </w:rPr>
      </w:pPr>
    </w:p>
    <w:p w14:paraId="26850BCA" w14:textId="7A3B4EFE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Согласно требованиям ФЗ "Об акционерных обществах" и Устава Общества, Совет директоров </w:t>
      </w:r>
      <w:r w:rsidR="00D35999" w:rsidRPr="0065153D">
        <w:rPr>
          <w:sz w:val="24"/>
          <w:szCs w:val="24"/>
          <w:lang w:eastAsia="ru-RU"/>
        </w:rPr>
        <w:t>ОАО ТФ "Возрождение"</w:t>
      </w:r>
      <w:r w:rsidRPr="0065153D">
        <w:rPr>
          <w:sz w:val="24"/>
          <w:szCs w:val="24"/>
          <w:lang w:eastAsia="ru-RU"/>
        </w:rPr>
        <w:t xml:space="preserve"> избирается ежегодно общим собранием акционеров кумулятивным голосованием, на срок до следующего годового общего собрания акционеров.</w:t>
      </w:r>
    </w:p>
    <w:p w14:paraId="5922027F" w14:textId="74204540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Согласно действующей редакции Устава количественный состав Совета директоров – </w:t>
      </w:r>
      <w:r w:rsidR="00D35999" w:rsidRPr="0065153D">
        <w:rPr>
          <w:sz w:val="24"/>
          <w:szCs w:val="24"/>
          <w:lang w:eastAsia="ru-RU"/>
        </w:rPr>
        <w:t xml:space="preserve">7 </w:t>
      </w:r>
      <w:r w:rsidRPr="0065153D">
        <w:rPr>
          <w:sz w:val="24"/>
          <w:szCs w:val="24"/>
          <w:lang w:eastAsia="ru-RU"/>
        </w:rPr>
        <w:t xml:space="preserve">человек. Решением годового общего собрания акционеров </w:t>
      </w:r>
      <w:r w:rsidR="00C03049">
        <w:rPr>
          <w:sz w:val="24"/>
          <w:szCs w:val="24"/>
          <w:lang w:eastAsia="ru-RU"/>
        </w:rPr>
        <w:t>14</w:t>
      </w:r>
      <w:r w:rsidRPr="0065153D">
        <w:rPr>
          <w:sz w:val="24"/>
          <w:szCs w:val="24"/>
          <w:lang w:eastAsia="ru-RU"/>
        </w:rPr>
        <w:t xml:space="preserve"> июня 201</w:t>
      </w:r>
      <w:r w:rsidR="00C03049">
        <w:rPr>
          <w:sz w:val="24"/>
          <w:szCs w:val="24"/>
          <w:lang w:eastAsia="ru-RU"/>
        </w:rPr>
        <w:t>2</w:t>
      </w:r>
      <w:r w:rsidR="00D35999" w:rsidRPr="0065153D">
        <w:rPr>
          <w:sz w:val="24"/>
          <w:szCs w:val="24"/>
          <w:lang w:eastAsia="ru-RU"/>
        </w:rPr>
        <w:t xml:space="preserve"> года </w:t>
      </w:r>
      <w:r w:rsidR="00961C90" w:rsidRPr="0065153D">
        <w:rPr>
          <w:sz w:val="24"/>
          <w:szCs w:val="24"/>
          <w:lang w:eastAsia="ru-RU"/>
        </w:rPr>
        <w:t>был избран Совет</w:t>
      </w:r>
      <w:r w:rsidRPr="0065153D">
        <w:rPr>
          <w:sz w:val="24"/>
          <w:szCs w:val="24"/>
          <w:lang w:eastAsia="ru-RU"/>
        </w:rPr>
        <w:t xml:space="preserve"> директоров в следующем составе:</w:t>
      </w:r>
    </w:p>
    <w:p w14:paraId="50151864" w14:textId="4C770E2F" w:rsidR="00582E48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Княжев В.Б.</w:t>
      </w:r>
    </w:p>
    <w:p w14:paraId="32A56E85" w14:textId="0797C29A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Сальников С.А.</w:t>
      </w:r>
    </w:p>
    <w:p w14:paraId="6E3BCF97" w14:textId="592F135F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Магомадов Л.А.</w:t>
      </w:r>
    </w:p>
    <w:p w14:paraId="64115367" w14:textId="70A78F88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Сальников А.П.</w:t>
      </w:r>
    </w:p>
    <w:p w14:paraId="7E07146D" w14:textId="4342BCA0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Новохатский А.Р.</w:t>
      </w:r>
    </w:p>
    <w:p w14:paraId="673A5103" w14:textId="48F622CE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Купоров А.В.</w:t>
      </w:r>
    </w:p>
    <w:p w14:paraId="724B2C79" w14:textId="25A214A0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Туголуков О.В.</w:t>
      </w:r>
    </w:p>
    <w:p w14:paraId="545592A9" w14:textId="170F75A9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На заседании Совета директоров </w:t>
      </w:r>
      <w:r w:rsidR="00D35999" w:rsidRPr="0065153D">
        <w:rPr>
          <w:sz w:val="24"/>
          <w:szCs w:val="24"/>
          <w:lang w:eastAsia="ru-RU"/>
        </w:rPr>
        <w:t>ОАО ТФ "Возрождение"</w:t>
      </w:r>
      <w:r w:rsidRPr="0065153D">
        <w:rPr>
          <w:sz w:val="24"/>
          <w:szCs w:val="24"/>
          <w:lang w:eastAsia="ru-RU"/>
        </w:rPr>
        <w:t>, состоявшем</w:t>
      </w:r>
      <w:r w:rsidR="00D35999" w:rsidRPr="0065153D">
        <w:rPr>
          <w:sz w:val="24"/>
          <w:szCs w:val="24"/>
          <w:lang w:eastAsia="ru-RU"/>
        </w:rPr>
        <w:t xml:space="preserve">ся </w:t>
      </w:r>
      <w:r w:rsidR="00FF314B">
        <w:rPr>
          <w:sz w:val="24"/>
          <w:szCs w:val="24"/>
          <w:lang w:eastAsia="ru-RU"/>
        </w:rPr>
        <w:t>10</w:t>
      </w:r>
      <w:r w:rsidRPr="0065153D">
        <w:rPr>
          <w:sz w:val="24"/>
          <w:szCs w:val="24"/>
          <w:lang w:eastAsia="ru-RU"/>
        </w:rPr>
        <w:t xml:space="preserve"> </w:t>
      </w:r>
      <w:r w:rsidR="00D35999" w:rsidRPr="0065153D">
        <w:rPr>
          <w:sz w:val="24"/>
          <w:szCs w:val="24"/>
          <w:lang w:eastAsia="ru-RU"/>
        </w:rPr>
        <w:t>мая</w:t>
      </w:r>
      <w:r w:rsidRPr="0065153D">
        <w:rPr>
          <w:sz w:val="24"/>
          <w:szCs w:val="24"/>
          <w:lang w:eastAsia="ru-RU"/>
        </w:rPr>
        <w:t xml:space="preserve"> 201</w:t>
      </w:r>
      <w:r w:rsidR="00FF314B">
        <w:rPr>
          <w:sz w:val="24"/>
          <w:szCs w:val="24"/>
          <w:lang w:eastAsia="ru-RU"/>
        </w:rPr>
        <w:t>2</w:t>
      </w:r>
      <w:r w:rsidRPr="0065153D">
        <w:rPr>
          <w:sz w:val="24"/>
          <w:szCs w:val="24"/>
          <w:lang w:eastAsia="ru-RU"/>
        </w:rPr>
        <w:t xml:space="preserve"> года, </w:t>
      </w:r>
      <w:r w:rsidRPr="00F25FBC">
        <w:rPr>
          <w:sz w:val="24"/>
          <w:szCs w:val="24"/>
          <w:lang w:eastAsia="ru-RU"/>
        </w:rPr>
        <w:t>Председателем Совета</w:t>
      </w:r>
      <w:r w:rsidRPr="0065153D">
        <w:rPr>
          <w:sz w:val="24"/>
          <w:szCs w:val="24"/>
          <w:lang w:eastAsia="ru-RU"/>
        </w:rPr>
        <w:t xml:space="preserve"> директоров был избран</w:t>
      </w:r>
      <w:r w:rsidR="00D35999" w:rsidRPr="0065153D">
        <w:rPr>
          <w:sz w:val="24"/>
          <w:szCs w:val="24"/>
          <w:lang w:eastAsia="ru-RU"/>
        </w:rPr>
        <w:t xml:space="preserve"> Княжев Виктор Борисович</w:t>
      </w:r>
      <w:r w:rsidRPr="0065153D">
        <w:rPr>
          <w:sz w:val="24"/>
          <w:szCs w:val="24"/>
          <w:lang w:eastAsia="ru-RU"/>
        </w:rPr>
        <w:t>.</w:t>
      </w:r>
    </w:p>
    <w:p w14:paraId="71E85188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Основная компетенция Совета директоров включает определение стратегии, контроль над финансово-хозяйственной деятельностью общества, обеспечение реализации прав акционеров, контроль над деятельностью исполнительных органов, а также рассмотрение вопросов, связанных с подготовкой к годовому общему собранию акционеров в строгом соответствии с требованиями Федерального закона "Об акционерных обществах" и Устава общества.</w:t>
      </w:r>
    </w:p>
    <w:p w14:paraId="788CBD12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В рамках подготовки к общему собранию акционеров Совет директоров на своих заседаниях определил список кандидатур для голосования по выборам в органы управления и контроля Общества, рассмотрел и рекомендовал для утверждения годовой отчет, годовую бухгалтерскую отчетность, в том числе отчет о прибылях и убытках (счетов прибылей и убытков) общества, рассмотрел заключение Ревизионной комиссии по результатам проверки годовой бухгалтерской отчетности общества, утвердил процедурные вопросы, связанные с подготовкой и проведением собрания. </w:t>
      </w:r>
    </w:p>
    <w:p w14:paraId="4A3E66AE" w14:textId="77777777" w:rsidR="00E17491" w:rsidRPr="0065153D" w:rsidRDefault="00E17491" w:rsidP="0091017E">
      <w:pPr>
        <w:jc w:val="both"/>
      </w:pPr>
    </w:p>
    <w:p w14:paraId="56F606E3" w14:textId="77777777" w:rsidR="00C45148" w:rsidRPr="0065153D" w:rsidRDefault="00C45148" w:rsidP="0091017E">
      <w:pPr>
        <w:jc w:val="both"/>
      </w:pPr>
    </w:p>
    <w:p w14:paraId="56779DCE" w14:textId="4833025E" w:rsidR="00D87380" w:rsidRPr="0065153D" w:rsidRDefault="00B845F6" w:rsidP="0065153D">
      <w:pPr>
        <w:pStyle w:val="ac"/>
        <w:numPr>
          <w:ilvl w:val="0"/>
          <w:numId w:val="38"/>
        </w:numPr>
        <w:jc w:val="center"/>
        <w:rPr>
          <w:b/>
        </w:rPr>
      </w:pPr>
      <w:r w:rsidRPr="0065153D">
        <w:rPr>
          <w:b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14:paraId="45EDCAE4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47045B" w:rsidRPr="0065153D" w14:paraId="0343FAAF" w14:textId="77777777" w:rsidTr="0047045B">
        <w:tc>
          <w:tcPr>
            <w:tcW w:w="3936" w:type="dxa"/>
          </w:tcPr>
          <w:p w14:paraId="128B7B8F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Вид энергетического ресурса</w:t>
            </w:r>
          </w:p>
        </w:tc>
        <w:tc>
          <w:tcPr>
            <w:tcW w:w="2146" w:type="dxa"/>
          </w:tcPr>
          <w:p w14:paraId="0C0FEB07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Объём потребления</w:t>
            </w:r>
          </w:p>
          <w:p w14:paraId="59B8295C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в натуральном выражении</w:t>
            </w:r>
          </w:p>
        </w:tc>
        <w:tc>
          <w:tcPr>
            <w:tcW w:w="1693" w:type="dxa"/>
          </w:tcPr>
          <w:p w14:paraId="091782A5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Единица измерения</w:t>
            </w:r>
          </w:p>
        </w:tc>
        <w:tc>
          <w:tcPr>
            <w:tcW w:w="1701" w:type="dxa"/>
          </w:tcPr>
          <w:p w14:paraId="65FBADB6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Объём потребления, тыс. руб.</w:t>
            </w:r>
          </w:p>
        </w:tc>
      </w:tr>
      <w:tr w:rsidR="0047045B" w:rsidRPr="0065153D" w14:paraId="7607D8BD" w14:textId="77777777" w:rsidTr="0047045B">
        <w:tc>
          <w:tcPr>
            <w:tcW w:w="3936" w:type="dxa"/>
          </w:tcPr>
          <w:p w14:paraId="6383E413" w14:textId="77777777" w:rsidR="0047045B" w:rsidRPr="0065153D" w:rsidRDefault="0047045B" w:rsidP="0047045B">
            <w:r w:rsidRPr="0065153D">
              <w:t>Электрическая энергия</w:t>
            </w:r>
          </w:p>
        </w:tc>
        <w:tc>
          <w:tcPr>
            <w:tcW w:w="2146" w:type="dxa"/>
          </w:tcPr>
          <w:p w14:paraId="55D1A29D" w14:textId="7C2ACC8D" w:rsidR="0047045B" w:rsidRPr="0065153D" w:rsidRDefault="00D03827" w:rsidP="0047045B">
            <w:r>
              <w:t>4514,771</w:t>
            </w:r>
          </w:p>
        </w:tc>
        <w:tc>
          <w:tcPr>
            <w:tcW w:w="1693" w:type="dxa"/>
          </w:tcPr>
          <w:p w14:paraId="66584896" w14:textId="15327A5D" w:rsidR="0047045B" w:rsidRPr="0065153D" w:rsidRDefault="00C15F53" w:rsidP="0047045B">
            <w:r w:rsidRPr="0065153D">
              <w:t>тыс. кВт. ч</w:t>
            </w:r>
          </w:p>
        </w:tc>
        <w:tc>
          <w:tcPr>
            <w:tcW w:w="1701" w:type="dxa"/>
          </w:tcPr>
          <w:p w14:paraId="63E57D61" w14:textId="7C9F090A" w:rsidR="0047045B" w:rsidRPr="0065153D" w:rsidRDefault="00D03827" w:rsidP="0047045B">
            <w:r>
              <w:t>23798,28</w:t>
            </w:r>
          </w:p>
        </w:tc>
      </w:tr>
      <w:tr w:rsidR="0047045B" w:rsidRPr="0065153D" w14:paraId="1CC8D059" w14:textId="77777777" w:rsidTr="0047045B">
        <w:tc>
          <w:tcPr>
            <w:tcW w:w="3936" w:type="dxa"/>
          </w:tcPr>
          <w:p w14:paraId="7CA920B3" w14:textId="77777777" w:rsidR="0047045B" w:rsidRPr="0065153D" w:rsidRDefault="0047045B" w:rsidP="0047045B">
            <w:r w:rsidRPr="0065153D">
              <w:t>Бензин автомобильный</w:t>
            </w:r>
          </w:p>
        </w:tc>
        <w:tc>
          <w:tcPr>
            <w:tcW w:w="2146" w:type="dxa"/>
          </w:tcPr>
          <w:p w14:paraId="7F587C71" w14:textId="4EBF7174" w:rsidR="0047045B" w:rsidRPr="0065153D" w:rsidRDefault="00D03827" w:rsidP="0047045B">
            <w:r>
              <w:t>2182,71</w:t>
            </w:r>
          </w:p>
        </w:tc>
        <w:tc>
          <w:tcPr>
            <w:tcW w:w="1693" w:type="dxa"/>
          </w:tcPr>
          <w:p w14:paraId="00AB005A" w14:textId="13FA797E" w:rsidR="0047045B" w:rsidRPr="0065153D" w:rsidRDefault="00C15F53" w:rsidP="0047045B">
            <w:r w:rsidRPr="0065153D">
              <w:t>л</w:t>
            </w:r>
          </w:p>
        </w:tc>
        <w:tc>
          <w:tcPr>
            <w:tcW w:w="1701" w:type="dxa"/>
          </w:tcPr>
          <w:p w14:paraId="3B393591" w14:textId="69C6CCB6" w:rsidR="0047045B" w:rsidRPr="0065153D" w:rsidRDefault="00D03827" w:rsidP="0047045B">
            <w:r>
              <w:t>55,738</w:t>
            </w:r>
          </w:p>
        </w:tc>
      </w:tr>
      <w:tr w:rsidR="0047045B" w:rsidRPr="0065153D" w14:paraId="165F3F33" w14:textId="77777777" w:rsidTr="0047045B">
        <w:tc>
          <w:tcPr>
            <w:tcW w:w="3936" w:type="dxa"/>
          </w:tcPr>
          <w:p w14:paraId="5EEDAF03" w14:textId="77777777" w:rsidR="0047045B" w:rsidRPr="0065153D" w:rsidRDefault="0047045B" w:rsidP="0047045B">
            <w:r w:rsidRPr="0065153D">
              <w:t>Топливо дизельное</w:t>
            </w:r>
          </w:p>
        </w:tc>
        <w:tc>
          <w:tcPr>
            <w:tcW w:w="2146" w:type="dxa"/>
          </w:tcPr>
          <w:p w14:paraId="5F5FE745" w14:textId="73E2CE3B" w:rsidR="0047045B" w:rsidRPr="0065153D" w:rsidRDefault="00D03827" w:rsidP="0047045B">
            <w:r>
              <w:t>768,445</w:t>
            </w:r>
          </w:p>
        </w:tc>
        <w:tc>
          <w:tcPr>
            <w:tcW w:w="1693" w:type="dxa"/>
          </w:tcPr>
          <w:p w14:paraId="7D383275" w14:textId="5CC52014" w:rsidR="0047045B" w:rsidRPr="0065153D" w:rsidRDefault="00C15F53" w:rsidP="0047045B">
            <w:r w:rsidRPr="0065153D">
              <w:t>л</w:t>
            </w:r>
          </w:p>
        </w:tc>
        <w:tc>
          <w:tcPr>
            <w:tcW w:w="1701" w:type="dxa"/>
          </w:tcPr>
          <w:p w14:paraId="6FF49E06" w14:textId="58CFFE65" w:rsidR="0047045B" w:rsidRPr="0065153D" w:rsidRDefault="00D03827" w:rsidP="0047045B">
            <w:r>
              <w:t>20,251</w:t>
            </w:r>
          </w:p>
        </w:tc>
      </w:tr>
      <w:tr w:rsidR="0047045B" w:rsidRPr="0065153D" w14:paraId="17F9406E" w14:textId="77777777" w:rsidTr="0047045B">
        <w:tc>
          <w:tcPr>
            <w:tcW w:w="3936" w:type="dxa"/>
          </w:tcPr>
          <w:p w14:paraId="3A3D458A" w14:textId="77777777" w:rsidR="0047045B" w:rsidRPr="0065153D" w:rsidRDefault="0047045B" w:rsidP="0047045B">
            <w:r w:rsidRPr="0065153D">
              <w:t>Газ естественный (природный)</w:t>
            </w:r>
          </w:p>
        </w:tc>
        <w:tc>
          <w:tcPr>
            <w:tcW w:w="2146" w:type="dxa"/>
          </w:tcPr>
          <w:p w14:paraId="5BA18D22" w14:textId="68C45EDA" w:rsidR="0047045B" w:rsidRPr="0065153D" w:rsidRDefault="00D03827" w:rsidP="0047045B">
            <w:r>
              <w:t>5288,89</w:t>
            </w:r>
          </w:p>
        </w:tc>
        <w:tc>
          <w:tcPr>
            <w:tcW w:w="1693" w:type="dxa"/>
          </w:tcPr>
          <w:p w14:paraId="5FB02E90" w14:textId="29E80D41" w:rsidR="0047045B" w:rsidRPr="0065153D" w:rsidRDefault="00C15F53" w:rsidP="0047045B">
            <w:r w:rsidRPr="0065153D">
              <w:t>10</w:t>
            </w:r>
            <w:r w:rsidRPr="0065153D">
              <w:rPr>
                <w:vertAlign w:val="superscript"/>
              </w:rPr>
              <w:t>3</w:t>
            </w:r>
            <w:r w:rsidRPr="0065153D">
              <w:t>м</w:t>
            </w:r>
            <w:r w:rsidRPr="0065153D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4F722A8" w14:textId="1AE63E90" w:rsidR="0047045B" w:rsidRPr="0065153D" w:rsidRDefault="00D03827" w:rsidP="0047045B">
            <w:r>
              <w:t>22696,815</w:t>
            </w:r>
          </w:p>
        </w:tc>
      </w:tr>
    </w:tbl>
    <w:p w14:paraId="00C2F35D" w14:textId="77777777" w:rsidR="00C45148" w:rsidRPr="0065153D" w:rsidRDefault="00C45148" w:rsidP="0091017E">
      <w:pPr>
        <w:jc w:val="both"/>
      </w:pPr>
    </w:p>
    <w:p w14:paraId="51FEDCA0" w14:textId="77777777" w:rsidR="00D87380" w:rsidRPr="0065153D" w:rsidRDefault="00D87380" w:rsidP="0065153D">
      <w:pPr>
        <w:ind w:left="709" w:hanging="709"/>
        <w:jc w:val="center"/>
        <w:rPr>
          <w:b/>
        </w:rPr>
      </w:pPr>
      <w:r w:rsidRPr="0065153D">
        <w:rPr>
          <w:b/>
        </w:rPr>
        <w:t xml:space="preserve">5. </w:t>
      </w:r>
      <w:r w:rsidR="00B845F6" w:rsidRPr="0065153D">
        <w:rPr>
          <w:b/>
        </w:rPr>
        <w:t xml:space="preserve">   Перспективы развития</w:t>
      </w:r>
      <w:r w:rsidR="00B845F6" w:rsidRPr="0065153D">
        <w:t xml:space="preserve"> </w:t>
      </w:r>
      <w:r w:rsidR="00B845F6" w:rsidRPr="0065153D">
        <w:rPr>
          <w:rStyle w:val="SUBST"/>
          <w:i w:val="0"/>
          <w:sz w:val="24"/>
          <w:szCs w:val="24"/>
        </w:rPr>
        <w:t>акционерного</w:t>
      </w:r>
      <w:r w:rsidR="00B845F6" w:rsidRPr="0065153D">
        <w:rPr>
          <w:rStyle w:val="SUBST"/>
          <w:sz w:val="24"/>
          <w:szCs w:val="24"/>
        </w:rPr>
        <w:t xml:space="preserve"> </w:t>
      </w:r>
      <w:r w:rsidR="00B845F6" w:rsidRPr="0065153D">
        <w:rPr>
          <w:b/>
        </w:rPr>
        <w:t>Общества</w:t>
      </w:r>
    </w:p>
    <w:p w14:paraId="1015A8FF" w14:textId="77777777" w:rsidR="003220ED" w:rsidRPr="0065153D" w:rsidRDefault="003220ED" w:rsidP="003220ED">
      <w:pPr>
        <w:suppressAutoHyphens/>
        <w:ind w:firstLine="708"/>
        <w:jc w:val="both"/>
      </w:pPr>
      <w:r w:rsidRPr="0065153D">
        <w:t>Общество не имеет намерений изменить профиль деятельности. Дальнейшее развитие общества связано с осуществлением инвестиционной программы, направленной на обновление и расширение материальной базы предприятия.</w:t>
      </w:r>
    </w:p>
    <w:p w14:paraId="3962B58D" w14:textId="7492E6DC" w:rsidR="00B845F6" w:rsidRPr="006E0782" w:rsidRDefault="003220ED" w:rsidP="006E0782">
      <w:pPr>
        <w:tabs>
          <w:tab w:val="left" w:pos="540"/>
          <w:tab w:val="right" w:pos="9355"/>
        </w:tabs>
        <w:suppressAutoHyphens/>
        <w:jc w:val="both"/>
        <w:rPr>
          <w:iCs/>
        </w:rPr>
      </w:pPr>
      <w:r w:rsidRPr="0065153D">
        <w:rPr>
          <w:iCs/>
        </w:rPr>
        <w:lastRenderedPageBreak/>
        <w:tab/>
        <w:t xml:space="preserve">  Перед </w:t>
      </w:r>
      <w:r w:rsidRPr="0065153D">
        <w:t xml:space="preserve">ОАО ТФ "Возрождение" </w:t>
      </w:r>
      <w:r w:rsidR="003D290F">
        <w:rPr>
          <w:iCs/>
        </w:rPr>
        <w:t>в 2013</w:t>
      </w:r>
      <w:r w:rsidRPr="0065153D">
        <w:rPr>
          <w:iCs/>
        </w:rPr>
        <w:t xml:space="preserve"> году стоит задача получения максимальной прибыли за счет дальнейшего развития технологической и производственной базы, за счет рационального использования финансовых ресурсов, за счет оказания дополнительных услуг организациям и населению.</w:t>
      </w:r>
    </w:p>
    <w:p w14:paraId="1ADBB5D8" w14:textId="1F9F0888" w:rsidR="00B845F6" w:rsidRPr="0065153D" w:rsidRDefault="00FD0D18" w:rsidP="006E0782">
      <w:pPr>
        <w:spacing w:line="276" w:lineRule="auto"/>
        <w:ind w:firstLine="709"/>
        <w:jc w:val="both"/>
      </w:pPr>
      <w:r w:rsidRPr="0065153D">
        <w:rPr>
          <w:color w:val="000000"/>
        </w:rPr>
        <w:t xml:space="preserve">ОАО ТФ "Возрождение" </w:t>
      </w:r>
      <w:r w:rsidR="00B845F6" w:rsidRPr="0065153D">
        <w:t xml:space="preserve"> планирует:</w:t>
      </w:r>
    </w:p>
    <w:p w14:paraId="79DBEE37" w14:textId="60C634F4" w:rsidR="00B845F6" w:rsidRPr="0065153D" w:rsidRDefault="00B845F6" w:rsidP="00FD0D18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r w:rsidRPr="0065153D">
        <w:rPr>
          <w:shd w:val="clear" w:color="auto" w:fill="FFFFFF"/>
        </w:rPr>
        <w:t>расширять перечень услуг по уп</w:t>
      </w:r>
      <w:r w:rsidR="00FD0D18" w:rsidRPr="0065153D">
        <w:rPr>
          <w:shd w:val="clear" w:color="auto" w:fill="FFFFFF"/>
        </w:rPr>
        <w:t>равлению недвижимым имуществом;</w:t>
      </w:r>
    </w:p>
    <w:p w14:paraId="3AC95D58" w14:textId="77777777" w:rsidR="00FD0D18" w:rsidRPr="0065153D" w:rsidRDefault="00FD0D18" w:rsidP="0091017E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r w:rsidRPr="0065153D">
        <w:rPr>
          <w:shd w:val="clear" w:color="auto" w:fill="FFFFFF"/>
        </w:rPr>
        <w:t>улучшать качество услуг, предоставляемых населению;</w:t>
      </w:r>
    </w:p>
    <w:p w14:paraId="054EB084" w14:textId="5A0EBF07" w:rsidR="00B845F6" w:rsidRPr="0065153D" w:rsidRDefault="00E73EE9" w:rsidP="0091017E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r w:rsidRPr="0065153D">
        <w:rPr>
          <w:shd w:val="clear" w:color="auto" w:fill="FFFFFF"/>
        </w:rPr>
        <w:t>увеличивать доход за счет долгосрочных капитальных вложений</w:t>
      </w:r>
      <w:r w:rsidR="00B845F6" w:rsidRPr="0065153D">
        <w:rPr>
          <w:shd w:val="clear" w:color="auto" w:fill="FFFFFF"/>
        </w:rPr>
        <w:t>.</w:t>
      </w:r>
    </w:p>
    <w:p w14:paraId="36D6673C" w14:textId="77777777" w:rsidR="00E73EE9" w:rsidRPr="0065153D" w:rsidRDefault="00E73EE9" w:rsidP="0091017E">
      <w:pPr>
        <w:jc w:val="both"/>
      </w:pPr>
    </w:p>
    <w:p w14:paraId="5A4333E0" w14:textId="77777777" w:rsidR="00E73EE9" w:rsidRPr="0065153D" w:rsidRDefault="00E73EE9" w:rsidP="0091017E">
      <w:pPr>
        <w:ind w:left="709" w:hanging="709"/>
        <w:jc w:val="both"/>
      </w:pPr>
    </w:p>
    <w:p w14:paraId="5F29F25D" w14:textId="77777777" w:rsidR="00E73EE9" w:rsidRPr="0065153D" w:rsidRDefault="00D87380" w:rsidP="0065153D">
      <w:pPr>
        <w:spacing w:line="276" w:lineRule="auto"/>
        <w:jc w:val="center"/>
        <w:rPr>
          <w:b/>
        </w:rPr>
      </w:pPr>
      <w:r w:rsidRPr="0065153D">
        <w:rPr>
          <w:b/>
        </w:rPr>
        <w:t xml:space="preserve">6. </w:t>
      </w:r>
      <w:r w:rsidR="00E73EE9" w:rsidRPr="0065153D">
        <w:rPr>
          <w:b/>
        </w:rPr>
        <w:t>Отчет о выплате объявленных (начисленных) дивидендов по акциям акционерного общества</w:t>
      </w:r>
    </w:p>
    <w:p w14:paraId="6743B964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627AAF73" w14:textId="6AADBCD6" w:rsidR="00443CD9" w:rsidRPr="0065153D" w:rsidRDefault="00443CD9" w:rsidP="00443CD9">
      <w:pPr>
        <w:ind w:firstLine="540"/>
        <w:jc w:val="both"/>
      </w:pPr>
      <w:r w:rsidRPr="0065153D">
        <w:t>Общим собранием акционеров по резу</w:t>
      </w:r>
      <w:r w:rsidR="003D290F">
        <w:t>льтатам 2012</w:t>
      </w:r>
      <w:r w:rsidRPr="0065153D">
        <w:t xml:space="preserve"> года принято решение дивиденды не объявлять.</w:t>
      </w:r>
    </w:p>
    <w:p w14:paraId="49A8DD56" w14:textId="77777777" w:rsidR="00E73EE9" w:rsidRPr="0065153D" w:rsidRDefault="00E73EE9" w:rsidP="00443CD9">
      <w:pPr>
        <w:jc w:val="both"/>
      </w:pPr>
    </w:p>
    <w:p w14:paraId="6E401BBC" w14:textId="77777777" w:rsidR="00E73EE9" w:rsidRPr="0065153D" w:rsidRDefault="00D87380" w:rsidP="0065153D">
      <w:pPr>
        <w:spacing w:line="276" w:lineRule="auto"/>
        <w:jc w:val="center"/>
        <w:rPr>
          <w:b/>
        </w:rPr>
      </w:pPr>
      <w:r w:rsidRPr="0065153D">
        <w:rPr>
          <w:b/>
        </w:rPr>
        <w:t xml:space="preserve">7. </w:t>
      </w:r>
      <w:r w:rsidR="00E73EE9" w:rsidRPr="0065153D">
        <w:rPr>
          <w:b/>
        </w:rPr>
        <w:t>Описание основных факторов риска, связанных с деятельностью акционерного общества</w:t>
      </w:r>
    </w:p>
    <w:p w14:paraId="6DB17B5B" w14:textId="3FEB5D75" w:rsidR="008D4724" w:rsidRPr="0065153D" w:rsidRDefault="008D4724" w:rsidP="0091017E">
      <w:pPr>
        <w:tabs>
          <w:tab w:val="left" w:pos="851"/>
        </w:tabs>
        <w:spacing w:line="276" w:lineRule="auto"/>
        <w:jc w:val="both"/>
      </w:pPr>
    </w:p>
    <w:p w14:paraId="47E7BE54" w14:textId="77777777" w:rsidR="00443CD9" w:rsidRPr="0065153D" w:rsidRDefault="00443CD9" w:rsidP="00443CD9">
      <w:pPr>
        <w:ind w:firstLine="708"/>
        <w:jc w:val="both"/>
      </w:pPr>
      <w:r w:rsidRPr="0065153D">
        <w:t>Основными факторами риска, которые могут повлиять на деятельность общества можно определить следующие риски:</w:t>
      </w:r>
    </w:p>
    <w:p w14:paraId="207D7742" w14:textId="795F7B52" w:rsidR="00443CD9" w:rsidRPr="0065153D" w:rsidRDefault="00443CD9" w:rsidP="00443CD9">
      <w:pPr>
        <w:ind w:firstLine="708"/>
        <w:jc w:val="both"/>
      </w:pPr>
      <w:r w:rsidRPr="0065153D">
        <w:t>- государственный контроль тарифов на коммунальные услуги;</w:t>
      </w:r>
    </w:p>
    <w:p w14:paraId="0854D12F" w14:textId="77777777" w:rsidR="00443CD9" w:rsidRPr="0065153D" w:rsidRDefault="00443CD9" w:rsidP="00443CD9">
      <w:pPr>
        <w:ind w:firstLine="708"/>
        <w:jc w:val="both"/>
      </w:pPr>
      <w:r w:rsidRPr="0065153D">
        <w:t>- экономическая обстановка в стране;</w:t>
      </w:r>
    </w:p>
    <w:p w14:paraId="38E9A003" w14:textId="66EA30FE" w:rsidR="00443CD9" w:rsidRPr="0065153D" w:rsidRDefault="00443CD9" w:rsidP="00443CD9">
      <w:pPr>
        <w:ind w:firstLine="708"/>
        <w:jc w:val="both"/>
      </w:pPr>
      <w:r w:rsidRPr="0065153D">
        <w:t>- отраслевые риски.</w:t>
      </w:r>
    </w:p>
    <w:p w14:paraId="53781906" w14:textId="59FD8756" w:rsidR="00C45148" w:rsidRPr="0065153D" w:rsidRDefault="00443CD9" w:rsidP="00443CD9">
      <w:pPr>
        <w:ind w:firstLine="708"/>
        <w:jc w:val="both"/>
      </w:pPr>
      <w:r w:rsidRPr="0065153D"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14:paraId="4164CC8D" w14:textId="77777777" w:rsidR="00E73EE9" w:rsidRPr="0065153D" w:rsidRDefault="00E73EE9" w:rsidP="00443CD9">
      <w:pPr>
        <w:tabs>
          <w:tab w:val="left" w:pos="851"/>
        </w:tabs>
        <w:spacing w:line="276" w:lineRule="auto"/>
        <w:ind w:firstLine="708"/>
        <w:jc w:val="both"/>
      </w:pPr>
      <w:r w:rsidRPr="0065153D">
        <w:t>Мерами по снижению рисков являются:</w:t>
      </w:r>
    </w:p>
    <w:p w14:paraId="5F2B1EE9" w14:textId="144DA94A" w:rsidR="008223A6" w:rsidRPr="0065153D" w:rsidRDefault="00E73EE9" w:rsidP="008223A6">
      <w:pPr>
        <w:tabs>
          <w:tab w:val="left" w:pos="851"/>
        </w:tabs>
        <w:spacing w:line="276" w:lineRule="auto"/>
        <w:ind w:firstLine="708"/>
        <w:jc w:val="both"/>
      </w:pPr>
      <w:r w:rsidRPr="0065153D">
        <w:t xml:space="preserve">- проведение маркетинговых исследований с целью выявления альтернативных вариантов использования </w:t>
      </w:r>
      <w:r w:rsidR="00A65BA5" w:rsidRPr="0065153D">
        <w:t>возможностей</w:t>
      </w:r>
      <w:r w:rsidRPr="0065153D">
        <w:t xml:space="preserve"> </w:t>
      </w:r>
      <w:r w:rsidR="00443CD9" w:rsidRPr="0065153D">
        <w:t xml:space="preserve">ОАО ТФ "Возрождение"  </w:t>
      </w:r>
      <w:r w:rsidR="00FC2F3A" w:rsidRPr="0065153D">
        <w:t>на рынке оказания услуг, связанных с основными видами деятельности общества.</w:t>
      </w:r>
    </w:p>
    <w:p w14:paraId="3E00E5C9" w14:textId="77777777" w:rsidR="00E73EE9" w:rsidRPr="0065153D" w:rsidRDefault="00E73EE9" w:rsidP="0091017E">
      <w:pPr>
        <w:ind w:left="540"/>
        <w:jc w:val="both"/>
      </w:pPr>
    </w:p>
    <w:p w14:paraId="0D6A2E14" w14:textId="59CF5616" w:rsidR="00D87380" w:rsidRPr="0065153D" w:rsidRDefault="00D87380" w:rsidP="0065153D">
      <w:pPr>
        <w:jc w:val="center"/>
        <w:rPr>
          <w:b/>
        </w:rPr>
      </w:pPr>
      <w:r w:rsidRPr="0065153D">
        <w:rPr>
          <w:b/>
        </w:rPr>
        <w:t xml:space="preserve">8. </w:t>
      </w:r>
      <w:r w:rsidR="008D4724" w:rsidRPr="0065153D">
        <w:rPr>
          <w:b/>
        </w:rPr>
        <w:t xml:space="preserve"> Перечень совершенных акционерным обществом в отчетном году сделок, признаваемых в</w:t>
      </w:r>
      <w:r w:rsidR="0065153D">
        <w:rPr>
          <w:b/>
        </w:rPr>
        <w:t xml:space="preserve"> </w:t>
      </w:r>
      <w:r w:rsidR="008D4724" w:rsidRPr="0065153D">
        <w:rPr>
          <w:b/>
        </w:rPr>
        <w:t>соответствии с Федеральным законом «Об акционерных обществах» крупными сделками</w:t>
      </w:r>
    </w:p>
    <w:p w14:paraId="3D767E2C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118D5CC9" w14:textId="582C55EC" w:rsidR="00D87380" w:rsidRPr="006E0782" w:rsidRDefault="003D290F" w:rsidP="006E0782">
      <w:pPr>
        <w:spacing w:line="276" w:lineRule="auto"/>
        <w:ind w:firstLine="709"/>
        <w:jc w:val="both"/>
        <w:rPr>
          <w:b/>
        </w:rPr>
      </w:pPr>
      <w:r>
        <w:t>В 2012</w:t>
      </w:r>
      <w:r w:rsidR="008D4724" w:rsidRPr="0065153D">
        <w:t xml:space="preserve"> году </w:t>
      </w:r>
      <w:r w:rsidR="00443CD9" w:rsidRPr="0065153D">
        <w:rPr>
          <w:color w:val="000000"/>
        </w:rPr>
        <w:t>ОАО ТФ "Возрождение"</w:t>
      </w:r>
      <w:r w:rsidR="008D4724" w:rsidRPr="0065153D">
        <w:t xml:space="preserve"> не совершало сделок, признаваемых в соответствии с действующим законодательством крупными сделками.</w:t>
      </w:r>
    </w:p>
    <w:p w14:paraId="772D514D" w14:textId="77777777" w:rsidR="008D4724" w:rsidRPr="0065153D" w:rsidRDefault="008D4724" w:rsidP="0091017E">
      <w:pPr>
        <w:ind w:left="709" w:hanging="709"/>
        <w:jc w:val="both"/>
      </w:pPr>
    </w:p>
    <w:p w14:paraId="2094DF5A" w14:textId="77777777" w:rsidR="00D87380" w:rsidRPr="0065153D" w:rsidRDefault="00D87380" w:rsidP="0065153D">
      <w:pPr>
        <w:ind w:left="284" w:hanging="284"/>
        <w:jc w:val="center"/>
        <w:rPr>
          <w:b/>
        </w:rPr>
      </w:pPr>
      <w:r w:rsidRPr="0065153D">
        <w:rPr>
          <w:b/>
        </w:rPr>
        <w:t xml:space="preserve">9. </w:t>
      </w:r>
      <w:r w:rsidR="008D4724" w:rsidRPr="0065153D">
        <w:rPr>
          <w:b/>
        </w:rPr>
        <w:t xml:space="preserve">Перечень совершенных акционерным обществом в отчетном году сделок, признаваемых </w:t>
      </w:r>
      <w:r w:rsidR="00C45148" w:rsidRPr="0065153D">
        <w:rPr>
          <w:b/>
        </w:rPr>
        <w:t xml:space="preserve">в </w:t>
      </w:r>
      <w:r w:rsidR="008D4724" w:rsidRPr="0065153D">
        <w:rPr>
          <w:b/>
        </w:rPr>
        <w:t>соответствии с Федеральным законом «Об акционерных обществах» сделками, в совершении</w:t>
      </w:r>
      <w:r w:rsidR="00C45148" w:rsidRPr="0065153D">
        <w:rPr>
          <w:b/>
        </w:rPr>
        <w:t xml:space="preserve"> </w:t>
      </w:r>
      <w:r w:rsidR="008D4724" w:rsidRPr="0065153D">
        <w:rPr>
          <w:b/>
        </w:rPr>
        <w:t>которых имелась заинтересованность</w:t>
      </w:r>
    </w:p>
    <w:p w14:paraId="0A493439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35652ED9" w14:textId="1B4AD978" w:rsidR="008D4724" w:rsidRPr="0065153D" w:rsidRDefault="003D290F" w:rsidP="006E0782">
      <w:pPr>
        <w:spacing w:line="276" w:lineRule="auto"/>
        <w:ind w:firstLine="709"/>
        <w:jc w:val="both"/>
      </w:pPr>
      <w:r>
        <w:t>В 2012</w:t>
      </w:r>
      <w:r w:rsidR="008D4724" w:rsidRPr="0065153D">
        <w:t xml:space="preserve"> году </w:t>
      </w:r>
      <w:r w:rsidR="00443CD9" w:rsidRPr="0065153D">
        <w:rPr>
          <w:color w:val="000000"/>
        </w:rPr>
        <w:t>ОАО ТФ "Возрождение"</w:t>
      </w:r>
      <w:r w:rsidR="00443CD9" w:rsidRPr="0065153D">
        <w:t xml:space="preserve"> </w:t>
      </w:r>
      <w:r w:rsidR="008D4724" w:rsidRPr="0065153D">
        <w:t xml:space="preserve">не совершало сделок, признаваемых в соответствии с действующим законодательством сделками, в совершении которых имеется заинтересованность. </w:t>
      </w:r>
    </w:p>
    <w:p w14:paraId="05C300E5" w14:textId="77777777" w:rsidR="00CC31CC" w:rsidRPr="0065153D" w:rsidRDefault="00CC31CC" w:rsidP="0091017E">
      <w:pPr>
        <w:ind w:left="709" w:hanging="709"/>
        <w:jc w:val="both"/>
      </w:pPr>
    </w:p>
    <w:p w14:paraId="2505FE4D" w14:textId="77777777" w:rsidR="00CC31CC" w:rsidRDefault="00CC31CC" w:rsidP="0091017E">
      <w:pPr>
        <w:ind w:left="709" w:hanging="709"/>
        <w:jc w:val="both"/>
      </w:pPr>
    </w:p>
    <w:p w14:paraId="62C19B1C" w14:textId="77777777" w:rsidR="006E0782" w:rsidRDefault="006E0782" w:rsidP="0091017E">
      <w:pPr>
        <w:ind w:left="709" w:hanging="709"/>
        <w:jc w:val="both"/>
      </w:pPr>
    </w:p>
    <w:p w14:paraId="38687F6D" w14:textId="77777777" w:rsidR="006E0782" w:rsidRDefault="006E0782" w:rsidP="0091017E">
      <w:pPr>
        <w:ind w:left="709" w:hanging="709"/>
        <w:jc w:val="both"/>
      </w:pPr>
    </w:p>
    <w:p w14:paraId="02642ACB" w14:textId="77777777" w:rsidR="008223A6" w:rsidRDefault="008223A6" w:rsidP="0091017E">
      <w:pPr>
        <w:ind w:left="709" w:hanging="709"/>
        <w:jc w:val="both"/>
      </w:pPr>
    </w:p>
    <w:p w14:paraId="1BED54E9" w14:textId="77777777" w:rsidR="006E0782" w:rsidRPr="0065153D" w:rsidRDefault="006E0782" w:rsidP="0091017E">
      <w:pPr>
        <w:ind w:left="709" w:hanging="709"/>
        <w:jc w:val="both"/>
      </w:pPr>
    </w:p>
    <w:p w14:paraId="71F990C8" w14:textId="77777777" w:rsidR="008F0C33" w:rsidRPr="0065153D" w:rsidRDefault="00D87380" w:rsidP="0065153D">
      <w:pPr>
        <w:pStyle w:val="ac"/>
        <w:tabs>
          <w:tab w:val="left" w:pos="993"/>
        </w:tabs>
        <w:spacing w:line="276" w:lineRule="auto"/>
        <w:ind w:left="0"/>
        <w:jc w:val="center"/>
        <w:rPr>
          <w:b/>
        </w:rPr>
      </w:pPr>
      <w:r w:rsidRPr="0065153D">
        <w:rPr>
          <w:b/>
        </w:rPr>
        <w:t xml:space="preserve">10. </w:t>
      </w:r>
      <w:r w:rsidR="00CC31CC" w:rsidRPr="0065153D">
        <w:rPr>
          <w:b/>
        </w:rPr>
        <w:t xml:space="preserve">  Состав совета директоров акционерного общества</w:t>
      </w:r>
    </w:p>
    <w:p w14:paraId="0E344D6F" w14:textId="77777777" w:rsidR="00D87380" w:rsidRDefault="00D87380" w:rsidP="0091017E">
      <w:pPr>
        <w:ind w:left="709" w:hanging="709"/>
        <w:jc w:val="both"/>
        <w:rPr>
          <w:b/>
          <w:sz w:val="20"/>
        </w:rPr>
      </w:pPr>
    </w:p>
    <w:tbl>
      <w:tblPr>
        <w:tblW w:w="1024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785"/>
        <w:gridCol w:w="2268"/>
        <w:gridCol w:w="5625"/>
      </w:tblGrid>
      <w:tr w:rsidR="00097DB5" w:rsidRPr="00D71451" w14:paraId="0B2AE9F9" w14:textId="77777777" w:rsidTr="002B36B8">
        <w:trPr>
          <w:cantSplit/>
          <w:trHeight w:val="4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8B49B5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9768F1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A1A445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9FD2" w14:textId="77777777" w:rsidR="00097DB5" w:rsidRPr="00D71451" w:rsidRDefault="00097DB5" w:rsidP="001C5914">
            <w:pPr>
              <w:tabs>
                <w:tab w:val="left" w:pos="4268"/>
              </w:tabs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Образование</w:t>
            </w:r>
          </w:p>
        </w:tc>
      </w:tr>
      <w:tr w:rsidR="00097DB5" w:rsidRPr="00D71451" w14:paraId="1DBEB017" w14:textId="77777777" w:rsidTr="002B36B8">
        <w:trPr>
          <w:cantSplit/>
          <w:trHeight w:val="1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5EAF28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724E24" w14:textId="47818A2C" w:rsidR="00097DB5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Княжев Виктор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C83A3" w14:textId="2C546E89" w:rsidR="00097DB5" w:rsidRPr="00D71451" w:rsidRDefault="001B127A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Заместитель генерального директора по общим вопросам 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2DEE1" w14:textId="3E2135F7" w:rsidR="004E5FBF" w:rsidRPr="00D71451" w:rsidRDefault="00097DB5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Высшее</w:t>
            </w:r>
            <w:r w:rsidR="004E5FBF" w:rsidRPr="00D71451">
              <w:rPr>
                <w:sz w:val="22"/>
              </w:rPr>
              <w:t xml:space="preserve"> </w:t>
            </w:r>
          </w:p>
          <w:p w14:paraId="413DC8AA" w14:textId="209D1A64" w:rsidR="004E5FBF" w:rsidRPr="00D71451" w:rsidRDefault="001B127A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Год</w:t>
            </w:r>
            <w:r w:rsidR="004E5FBF" w:rsidRPr="00D71451">
              <w:rPr>
                <w:sz w:val="22"/>
              </w:rPr>
              <w:t xml:space="preserve"> рождения:</w:t>
            </w:r>
            <w:r w:rsidRPr="00D71451">
              <w:rPr>
                <w:rStyle w:val="Subst0"/>
                <w:b w:val="0"/>
                <w:i w:val="0"/>
                <w:sz w:val="22"/>
              </w:rPr>
              <w:t>1974</w:t>
            </w:r>
          </w:p>
          <w:p w14:paraId="7A47F41A" w14:textId="102F7173" w:rsidR="002B36B8" w:rsidRPr="00D71451" w:rsidRDefault="002B36B8" w:rsidP="002B36B8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общества  составляет </w:t>
            </w:r>
            <w:r w:rsidR="001B127A" w:rsidRPr="00D71451">
              <w:rPr>
                <w:sz w:val="22"/>
              </w:rPr>
              <w:t>0,00</w:t>
            </w:r>
            <w:r w:rsidR="001C5914" w:rsidRPr="00D71451">
              <w:rPr>
                <w:sz w:val="22"/>
              </w:rPr>
              <w:t>%</w:t>
            </w:r>
          </w:p>
          <w:p w14:paraId="356C7B30" w14:textId="6F42D09F" w:rsidR="004F17C9" w:rsidRPr="00D71451" w:rsidRDefault="002B36B8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</w:t>
            </w:r>
            <w:r w:rsidR="001B127A" w:rsidRPr="00D71451">
              <w:rPr>
                <w:sz w:val="22"/>
              </w:rPr>
              <w:t xml:space="preserve"> акций общества  составляет 0,00</w:t>
            </w:r>
            <w:r w:rsidRPr="00D71451">
              <w:rPr>
                <w:sz w:val="22"/>
              </w:rPr>
              <w:t>%</w:t>
            </w:r>
          </w:p>
        </w:tc>
      </w:tr>
      <w:tr w:rsidR="00097DB5" w:rsidRPr="00D71451" w14:paraId="2602467F" w14:textId="77777777" w:rsidTr="002B36B8">
        <w:trPr>
          <w:cantSplit/>
          <w:trHeight w:val="11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190E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ABF87D" w14:textId="4B8F30BE" w:rsidR="00097DB5" w:rsidRPr="00D71451" w:rsidRDefault="0065153D" w:rsidP="0065153D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Купоров </w:t>
            </w:r>
            <w:r w:rsidRPr="00D71451">
              <w:rPr>
                <w:bCs/>
                <w:iCs/>
                <w:sz w:val="22"/>
                <w:lang w:val="en-US"/>
              </w:rPr>
              <w:t>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EA897B" w14:textId="4A58FC08" w:rsidR="00097DB5" w:rsidRPr="00D71451" w:rsidRDefault="001B127A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0030B3">
              <w:rPr>
                <w:sz w:val="22"/>
              </w:rPr>
              <w:t>начальник отдела по работе с арендаторами</w:t>
            </w:r>
            <w:r w:rsidRPr="00D71451">
              <w:rPr>
                <w:sz w:val="22"/>
              </w:rPr>
              <w:t xml:space="preserve">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9D42D" w14:textId="75DEDA3D" w:rsidR="00A51827" w:rsidRPr="00D71451" w:rsidRDefault="00097DB5" w:rsidP="0091017E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Высшее</w:t>
            </w:r>
            <w:r w:rsidR="001B127A" w:rsidRPr="00D71451">
              <w:rPr>
                <w:sz w:val="22"/>
              </w:rPr>
              <w:t xml:space="preserve"> </w:t>
            </w:r>
          </w:p>
          <w:p w14:paraId="483D80B0" w14:textId="3F80CF1B" w:rsidR="00097DB5" w:rsidRPr="00D71451" w:rsidRDefault="001B127A" w:rsidP="0091017E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</w:t>
            </w:r>
            <w:r w:rsidR="004E5FBF" w:rsidRPr="00D71451">
              <w:rPr>
                <w:sz w:val="22"/>
              </w:rPr>
              <w:t xml:space="preserve">рождения: </w:t>
            </w:r>
            <w:r w:rsidRPr="000030B3">
              <w:rPr>
                <w:bCs/>
                <w:iCs/>
                <w:sz w:val="22"/>
              </w:rPr>
              <w:t>1967</w:t>
            </w:r>
          </w:p>
          <w:p w14:paraId="7A7EBE92" w14:textId="3F2A97BF" w:rsidR="002B36B8" w:rsidRPr="00D71451" w:rsidRDefault="002B36B8" w:rsidP="002B36B8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</w:t>
            </w:r>
            <w:r w:rsidR="001C5914" w:rsidRPr="00D71451">
              <w:rPr>
                <w:sz w:val="22"/>
              </w:rPr>
              <w:t xml:space="preserve">апитале общества  составляет </w:t>
            </w:r>
            <w:r w:rsidR="001B127A" w:rsidRPr="00D71451">
              <w:rPr>
                <w:sz w:val="22"/>
              </w:rPr>
              <w:t>0,00%</w:t>
            </w:r>
          </w:p>
          <w:p w14:paraId="6B61E7B0" w14:textId="527878B8" w:rsidR="004F17C9" w:rsidRPr="00D71451" w:rsidRDefault="002B36B8" w:rsidP="002B36B8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общества  составляет </w:t>
            </w:r>
            <w:r w:rsidR="001B127A" w:rsidRPr="00D71451">
              <w:rPr>
                <w:sz w:val="22"/>
              </w:rPr>
              <w:t>0,00%</w:t>
            </w:r>
          </w:p>
        </w:tc>
      </w:tr>
      <w:tr w:rsidR="00097DB5" w:rsidRPr="00D71451" w14:paraId="1E14970E" w14:textId="77777777" w:rsidTr="002B36B8">
        <w:trPr>
          <w:cantSplit/>
          <w:trHeight w:val="1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573DD8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EC5AC9" w14:textId="30F61656" w:rsidR="00097DB5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bCs/>
                <w:iCs/>
                <w:sz w:val="22"/>
                <w:lang w:val="en-US"/>
              </w:rPr>
              <w:t>Магомадов Лема Адымович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63D0A0" w14:textId="7069C998" w:rsidR="00097DB5" w:rsidRPr="00D71451" w:rsidRDefault="00D71451" w:rsidP="001C5914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0030B3">
              <w:rPr>
                <w:sz w:val="22"/>
              </w:rPr>
              <w:t xml:space="preserve">Заместитель генерального директора по строительству </w:t>
            </w:r>
            <w:r w:rsidRPr="00D71451">
              <w:rPr>
                <w:sz w:val="22"/>
              </w:rPr>
              <w:t>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3C1FB" w14:textId="7B3377D5" w:rsidR="00BD4FF9" w:rsidRPr="00D71451" w:rsidRDefault="00BD4FF9" w:rsidP="001B127A">
            <w:pPr>
              <w:pStyle w:val="aa"/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Высшее: </w:t>
            </w:r>
            <w:r w:rsidR="001B127A" w:rsidRPr="00D71451">
              <w:rPr>
                <w:sz w:val="22"/>
              </w:rPr>
              <w:t xml:space="preserve"> </w:t>
            </w:r>
          </w:p>
          <w:p w14:paraId="53E5A28F" w14:textId="588CE65B" w:rsidR="004E5FBF" w:rsidRPr="00D71451" w:rsidRDefault="001B127A" w:rsidP="001C5914">
            <w:pPr>
              <w:pStyle w:val="aa"/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Год </w:t>
            </w:r>
            <w:r w:rsidR="004E5FBF" w:rsidRPr="00D71451">
              <w:rPr>
                <w:sz w:val="22"/>
              </w:rPr>
              <w:t xml:space="preserve">рождения: </w:t>
            </w:r>
            <w:r w:rsidRPr="000030B3">
              <w:rPr>
                <w:bCs/>
                <w:iCs/>
                <w:sz w:val="22"/>
              </w:rPr>
              <w:t>1964</w:t>
            </w:r>
          </w:p>
          <w:p w14:paraId="2B9A22C4" w14:textId="48122BB6" w:rsidR="002B36B8" w:rsidRPr="00D71451" w:rsidRDefault="002B36B8" w:rsidP="001C5914">
            <w:pPr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</w:t>
            </w:r>
            <w:r w:rsidR="001C5914" w:rsidRPr="00D71451">
              <w:rPr>
                <w:sz w:val="22"/>
              </w:rPr>
              <w:t xml:space="preserve"> </w:t>
            </w:r>
            <w:r w:rsidR="007149F7">
              <w:rPr>
                <w:sz w:val="22"/>
              </w:rPr>
              <w:t>0,00</w:t>
            </w:r>
            <w:bookmarkStart w:id="1" w:name="_GoBack"/>
            <w:bookmarkEnd w:id="1"/>
            <w:r w:rsidRPr="00D71451">
              <w:rPr>
                <w:sz w:val="22"/>
              </w:rPr>
              <w:t>%</w:t>
            </w:r>
          </w:p>
          <w:p w14:paraId="5334725F" w14:textId="40565D0D" w:rsidR="004F17C9" w:rsidRPr="00D71451" w:rsidRDefault="002B36B8" w:rsidP="007149F7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jc w:val="left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общества  составляет </w:t>
            </w:r>
            <w:r w:rsidR="007149F7">
              <w:rPr>
                <w:sz w:val="22"/>
              </w:rPr>
              <w:t>0,00</w:t>
            </w:r>
            <w:r w:rsidR="004F17C9" w:rsidRPr="00D71451">
              <w:rPr>
                <w:sz w:val="22"/>
              </w:rPr>
              <w:t>%</w:t>
            </w:r>
          </w:p>
        </w:tc>
      </w:tr>
      <w:tr w:rsidR="0065153D" w:rsidRPr="00D71451" w14:paraId="63317023" w14:textId="77777777" w:rsidTr="002B36B8">
        <w:trPr>
          <w:cantSplit/>
          <w:trHeight w:val="1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72F" w14:textId="77777777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A69" w14:textId="3BB2D3FA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Новохатский Александр </w:t>
            </w:r>
            <w:r w:rsidR="00E009CA" w:rsidRPr="00E009CA">
              <w:rPr>
                <w:sz w:val="22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ACB" w14:textId="26DA68B7" w:rsidR="0065153D" w:rsidRPr="00D71451" w:rsidRDefault="00D71451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Генеральный директор ОАО ТФ "Возрождение"</w:t>
            </w:r>
          </w:p>
          <w:p w14:paraId="6F5436FA" w14:textId="77777777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</w:p>
          <w:p w14:paraId="0CCE10FB" w14:textId="77777777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116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6983E200" w14:textId="644213F8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1949</w:t>
            </w:r>
          </w:p>
          <w:p w14:paraId="03820141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 0,00%</w:t>
            </w:r>
          </w:p>
          <w:p w14:paraId="20B88E22" w14:textId="2D76D9A1" w:rsidR="0065153D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 акций общества  составляет 0,00%</w:t>
            </w:r>
          </w:p>
        </w:tc>
      </w:tr>
      <w:tr w:rsidR="0065153D" w:rsidRPr="00D71451" w14:paraId="5390E655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7DAFC" w14:textId="77777777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88E172" w14:textId="79AC40C5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Сальников Александр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3D9B78" w14:textId="24F90A43" w:rsidR="0065153D" w:rsidRPr="00D71451" w:rsidRDefault="00D71451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D71451">
              <w:rPr>
                <w:b w:val="0"/>
                <w:sz w:val="22"/>
              </w:rPr>
              <w:t>Заместитель генерального директора по инновациям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08459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22421CC1" w14:textId="33428984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1955</w:t>
            </w:r>
          </w:p>
          <w:p w14:paraId="5D55EA75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 0,00%</w:t>
            </w:r>
          </w:p>
          <w:p w14:paraId="7AB6D832" w14:textId="44107C3F" w:rsidR="0065153D" w:rsidRPr="00D71451" w:rsidRDefault="001B127A" w:rsidP="001B127A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jc w:val="left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 акций общества  составляет 0,00%</w:t>
            </w:r>
          </w:p>
        </w:tc>
      </w:tr>
      <w:tr w:rsidR="0065153D" w:rsidRPr="00D71451" w14:paraId="1A295D12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AA2FAB" w14:textId="7AC1BA1A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F38744" w14:textId="750D7BE8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Сальников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9914DE" w14:textId="31B7496D" w:rsidR="0065153D" w:rsidRPr="00D71451" w:rsidRDefault="00D71451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D71451">
              <w:rPr>
                <w:b w:val="0"/>
                <w:sz w:val="22"/>
              </w:rPr>
              <w:t>Начальник юридического отдела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129EF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02226BB4" w14:textId="7A904C7D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1979</w:t>
            </w:r>
          </w:p>
          <w:p w14:paraId="7D8A7C81" w14:textId="48588A86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общества  составляет </w:t>
            </w:r>
            <w:r w:rsidR="00E372AE">
              <w:rPr>
                <w:sz w:val="22"/>
              </w:rPr>
              <w:t>2,79</w:t>
            </w:r>
            <w:r w:rsidRPr="00D71451">
              <w:rPr>
                <w:sz w:val="22"/>
              </w:rPr>
              <w:t>%</w:t>
            </w:r>
          </w:p>
          <w:p w14:paraId="01C26856" w14:textId="7B58A9E8" w:rsidR="0065153D" w:rsidRPr="00D71451" w:rsidRDefault="001B127A" w:rsidP="00E372AE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общества  составляет </w:t>
            </w:r>
            <w:r w:rsidR="00E372AE">
              <w:rPr>
                <w:sz w:val="22"/>
              </w:rPr>
              <w:t>2,23</w:t>
            </w:r>
            <w:r w:rsidRPr="00D71451">
              <w:rPr>
                <w:sz w:val="22"/>
              </w:rPr>
              <w:t>%</w:t>
            </w:r>
          </w:p>
        </w:tc>
      </w:tr>
      <w:tr w:rsidR="0065153D" w:rsidRPr="00D71451" w14:paraId="075FA175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0233A8" w14:textId="215769BF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DC0E8D" w14:textId="77777777" w:rsidR="001B127A" w:rsidRPr="00D71451" w:rsidRDefault="0065153D" w:rsidP="001B127A">
            <w:pPr>
              <w:rPr>
                <w:sz w:val="22"/>
              </w:rPr>
            </w:pPr>
            <w:r w:rsidRPr="00F25FBC">
              <w:rPr>
                <w:sz w:val="22"/>
              </w:rPr>
              <w:t>Туголуков</w:t>
            </w:r>
            <w:r w:rsidRPr="00D71451">
              <w:rPr>
                <w:sz w:val="22"/>
              </w:rPr>
              <w:t xml:space="preserve"> </w:t>
            </w:r>
            <w:r w:rsidR="001B127A" w:rsidRPr="00D71451">
              <w:rPr>
                <w:color w:val="000000"/>
                <w:sz w:val="22"/>
                <w:shd w:val="clear" w:color="auto" w:fill="FFFFFF"/>
              </w:rPr>
              <w:t>Олег Владимирович </w:t>
            </w:r>
          </w:p>
          <w:p w14:paraId="0B848B1A" w14:textId="2F1A73DF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D91A77" w14:textId="367A0D44" w:rsidR="0065153D" w:rsidRPr="00D71451" w:rsidRDefault="00F25FBC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Главный инженер ОАО ТФ </w:t>
            </w:r>
            <w:r w:rsidRPr="00D71451">
              <w:rPr>
                <w:b w:val="0"/>
                <w:sz w:val="22"/>
              </w:rPr>
              <w:t>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7C61C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4AC80B18" w14:textId="0CE71A5D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Год рождения:</w:t>
            </w:r>
            <w:r w:rsidR="0092365B">
              <w:rPr>
                <w:sz w:val="22"/>
              </w:rPr>
              <w:t>1951</w:t>
            </w:r>
            <w:r w:rsidRPr="00D71451">
              <w:rPr>
                <w:sz w:val="22"/>
              </w:rPr>
              <w:t xml:space="preserve"> </w:t>
            </w:r>
            <w:r w:rsidR="00D71451" w:rsidRPr="000030B3">
              <w:rPr>
                <w:bCs/>
                <w:iCs/>
                <w:sz w:val="22"/>
              </w:rPr>
              <w:t xml:space="preserve"> </w:t>
            </w:r>
          </w:p>
          <w:p w14:paraId="775E7946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 0,00%</w:t>
            </w:r>
          </w:p>
          <w:p w14:paraId="01D94603" w14:textId="7E5F5F4C" w:rsidR="0065153D" w:rsidRPr="00D71451" w:rsidRDefault="001B127A" w:rsidP="00D71451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 акций общества  составляет 0,00%</w:t>
            </w:r>
          </w:p>
        </w:tc>
      </w:tr>
    </w:tbl>
    <w:p w14:paraId="78E12191" w14:textId="77777777" w:rsidR="004E5FBF" w:rsidRDefault="004E5FBF" w:rsidP="0091017E">
      <w:pPr>
        <w:jc w:val="both"/>
        <w:rPr>
          <w:sz w:val="20"/>
        </w:rPr>
      </w:pPr>
    </w:p>
    <w:p w14:paraId="6FD1BDF2" w14:textId="77777777" w:rsidR="00AD50CA" w:rsidRPr="00C90851" w:rsidRDefault="00AD50CA" w:rsidP="0091017E">
      <w:pPr>
        <w:widowControl w:val="0"/>
        <w:suppressAutoHyphens/>
        <w:autoSpaceDE w:val="0"/>
        <w:spacing w:line="276" w:lineRule="auto"/>
        <w:jc w:val="both"/>
        <w:rPr>
          <w:szCs w:val="22"/>
        </w:rPr>
      </w:pPr>
      <w:r w:rsidRPr="00C90851">
        <w:rPr>
          <w:szCs w:val="22"/>
        </w:rPr>
        <w:t>Изменений в составе Совета директоров в отчетном году не происходило.</w:t>
      </w:r>
    </w:p>
    <w:p w14:paraId="5C70D9EF" w14:textId="7EC3D21C" w:rsidR="00CC31CC" w:rsidRPr="00C90851" w:rsidRDefault="0065153D" w:rsidP="0091017E">
      <w:pPr>
        <w:widowControl w:val="0"/>
        <w:suppressAutoHyphens/>
        <w:autoSpaceDE w:val="0"/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 </w:t>
      </w:r>
      <w:r w:rsidR="008F0C33" w:rsidRPr="00C90851">
        <w:rPr>
          <w:szCs w:val="22"/>
        </w:rPr>
        <w:t xml:space="preserve"> Члены совета директоров имеют следующее количество обыкновенных акций общества:</w:t>
      </w:r>
    </w:p>
    <w:p w14:paraId="70658AC0" w14:textId="323443ED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>Княжев Виктор Борисович</w:t>
      </w:r>
      <w:r w:rsidR="00D71451" w:rsidRPr="00C90851">
        <w:rPr>
          <w:bCs/>
          <w:szCs w:val="22"/>
        </w:rPr>
        <w:t xml:space="preserve">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bCs/>
          <w:szCs w:val="22"/>
        </w:rPr>
        <w:t xml:space="preserve">-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0288DB4B" w14:textId="1A1E9B50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 xml:space="preserve">Купоров </w:t>
      </w:r>
      <w:r w:rsidR="00D71451" w:rsidRPr="000030B3">
        <w:rPr>
          <w:bCs/>
          <w:iCs/>
        </w:rPr>
        <w:t>Андрей Владимирович</w:t>
      </w:r>
      <w:r w:rsidR="00D71451" w:rsidRPr="00C90851">
        <w:rPr>
          <w:szCs w:val="22"/>
        </w:rPr>
        <w:t xml:space="preserve"> - 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57518351" w14:textId="23391917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0030B3">
        <w:rPr>
          <w:bCs/>
          <w:iCs/>
        </w:rPr>
        <w:t>Магомадов Лема Адымович</w:t>
      </w:r>
      <w:r w:rsidR="00D71451" w:rsidRPr="00C90851">
        <w:rPr>
          <w:bCs/>
          <w:szCs w:val="22"/>
        </w:rPr>
        <w:t xml:space="preserve">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bCs/>
          <w:szCs w:val="22"/>
        </w:rPr>
        <w:t xml:space="preserve">-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6D27A7AC" w14:textId="0371D041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 xml:space="preserve">Новохатский Александр </w:t>
      </w:r>
      <w:r w:rsidR="00E009CA">
        <w:t>Романович</w:t>
      </w:r>
      <w:r w:rsidR="00D71451" w:rsidRPr="00C90851">
        <w:rPr>
          <w:bCs/>
          <w:szCs w:val="22"/>
        </w:rPr>
        <w:t xml:space="preserve"> -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25585BE2" w14:textId="4FFF1EF1" w:rsidR="008F0C33" w:rsidRPr="00C90851" w:rsidRDefault="008F0C33" w:rsidP="0091017E">
      <w:pPr>
        <w:spacing w:line="276" w:lineRule="auto"/>
        <w:jc w:val="both"/>
        <w:rPr>
          <w:bCs/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>Сальников Александр Петрович -</w:t>
      </w:r>
      <w:r w:rsidR="00D71451" w:rsidRPr="00C90851">
        <w:rPr>
          <w:szCs w:val="22"/>
        </w:rPr>
        <w:t xml:space="preserve"> 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3A4C23BE" w14:textId="71C85C30" w:rsidR="00D71451" w:rsidRPr="00C90851" w:rsidRDefault="00D71451" w:rsidP="0091017E">
      <w:pPr>
        <w:spacing w:line="276" w:lineRule="auto"/>
        <w:jc w:val="both"/>
      </w:pPr>
      <w:r w:rsidRPr="00C90851">
        <w:rPr>
          <w:bCs/>
          <w:szCs w:val="22"/>
        </w:rPr>
        <w:lastRenderedPageBreak/>
        <w:t xml:space="preserve">- </w:t>
      </w:r>
      <w:r w:rsidRPr="00F25FBC">
        <w:t>Сальников</w:t>
      </w:r>
      <w:r w:rsidRPr="00C90851">
        <w:t xml:space="preserve"> Сергей Александрович </w:t>
      </w:r>
      <w:r w:rsidR="00970AC2">
        <w:t>–</w:t>
      </w:r>
      <w:r w:rsidRPr="00C90851">
        <w:t xml:space="preserve"> </w:t>
      </w:r>
      <w:r w:rsidR="00970AC2">
        <w:t>721 шт</w:t>
      </w:r>
      <w:r w:rsidR="00135E5C">
        <w:t>.</w:t>
      </w:r>
      <w:r w:rsidR="00970AC2">
        <w:t xml:space="preserve"> (</w:t>
      </w:r>
      <w:r w:rsidR="00F25FBC">
        <w:rPr>
          <w:szCs w:val="22"/>
        </w:rPr>
        <w:t xml:space="preserve">2,79 </w:t>
      </w:r>
      <w:r w:rsidR="00970AC2">
        <w:rPr>
          <w:szCs w:val="22"/>
        </w:rPr>
        <w:t xml:space="preserve">%), </w:t>
      </w:r>
      <w:r w:rsidR="00B067B1">
        <w:rPr>
          <w:szCs w:val="22"/>
        </w:rPr>
        <w:t xml:space="preserve">из них </w:t>
      </w:r>
      <w:r w:rsidR="00970AC2">
        <w:rPr>
          <w:szCs w:val="22"/>
        </w:rPr>
        <w:t>431 обыкновенн</w:t>
      </w:r>
      <w:r w:rsidR="00B067B1">
        <w:rPr>
          <w:szCs w:val="22"/>
        </w:rPr>
        <w:t>ая</w:t>
      </w:r>
      <w:r w:rsidR="00970AC2">
        <w:rPr>
          <w:szCs w:val="22"/>
        </w:rPr>
        <w:t xml:space="preserve"> акци</w:t>
      </w:r>
      <w:r w:rsidR="00B067B1">
        <w:rPr>
          <w:szCs w:val="22"/>
        </w:rPr>
        <w:t>я</w:t>
      </w:r>
      <w:r w:rsidR="00970AC2">
        <w:rPr>
          <w:szCs w:val="22"/>
        </w:rPr>
        <w:t>, 290 привилегированны</w:t>
      </w:r>
      <w:r w:rsidR="00B067B1">
        <w:rPr>
          <w:szCs w:val="22"/>
        </w:rPr>
        <w:t>х</w:t>
      </w:r>
      <w:r w:rsidR="00970AC2">
        <w:rPr>
          <w:szCs w:val="22"/>
        </w:rPr>
        <w:t xml:space="preserve"> акци</w:t>
      </w:r>
      <w:r w:rsidR="00B067B1">
        <w:rPr>
          <w:szCs w:val="22"/>
        </w:rPr>
        <w:t>й</w:t>
      </w:r>
      <w:r w:rsidR="00970AC2">
        <w:rPr>
          <w:szCs w:val="22"/>
        </w:rPr>
        <w:t>.</w:t>
      </w:r>
    </w:p>
    <w:p w14:paraId="6DFCA896" w14:textId="4B2C5530" w:rsidR="00D71451" w:rsidRPr="00C90851" w:rsidRDefault="00D71451" w:rsidP="00D71451">
      <w:r w:rsidRPr="00C90851">
        <w:t xml:space="preserve">- Туголуков </w:t>
      </w:r>
      <w:r w:rsidRPr="00C90851">
        <w:rPr>
          <w:color w:val="000000"/>
          <w:shd w:val="clear" w:color="auto" w:fill="FFFFFF"/>
        </w:rPr>
        <w:t>Олег Владимирович - 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69C911E8" w14:textId="77777777" w:rsidR="002E6823" w:rsidRPr="00AD50CA" w:rsidRDefault="002E6823" w:rsidP="0091017E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14:paraId="5E09C908" w14:textId="77777777" w:rsidR="00AD50CA" w:rsidRPr="005C4A00" w:rsidRDefault="00D87380" w:rsidP="005C4A00">
      <w:pPr>
        <w:ind w:left="709" w:hanging="709"/>
        <w:jc w:val="center"/>
        <w:rPr>
          <w:b/>
          <w:szCs w:val="22"/>
        </w:rPr>
      </w:pPr>
      <w:r w:rsidRPr="005C4A00">
        <w:rPr>
          <w:b/>
          <w:szCs w:val="22"/>
        </w:rPr>
        <w:t xml:space="preserve">11. </w:t>
      </w:r>
      <w:r w:rsidR="00AD50CA" w:rsidRPr="005C4A00">
        <w:rPr>
          <w:b/>
          <w:szCs w:val="22"/>
        </w:rPr>
        <w:t xml:space="preserve">  Сведения о лице, занимающем должность единоличного исполнительного органа</w:t>
      </w:r>
    </w:p>
    <w:p w14:paraId="38721F02" w14:textId="45AA7701" w:rsidR="00D87380" w:rsidRPr="005C4A00" w:rsidRDefault="00AD50CA" w:rsidP="005C4A00">
      <w:pPr>
        <w:ind w:left="709" w:hanging="709"/>
        <w:jc w:val="center"/>
        <w:rPr>
          <w:b/>
          <w:szCs w:val="22"/>
        </w:rPr>
      </w:pPr>
      <w:r w:rsidRPr="005C4A00">
        <w:rPr>
          <w:b/>
          <w:szCs w:val="22"/>
        </w:rPr>
        <w:t>акционерного общества</w:t>
      </w:r>
    </w:p>
    <w:p w14:paraId="0D1C672C" w14:textId="77777777" w:rsidR="00AD50CA" w:rsidRDefault="00AD50CA" w:rsidP="0091017E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14:paraId="15AEB57D" w14:textId="482582F9" w:rsidR="004F17C9" w:rsidRPr="006E0782" w:rsidRDefault="00AD50CA" w:rsidP="0091017E">
      <w:pPr>
        <w:widowControl w:val="0"/>
        <w:suppressAutoHyphens/>
        <w:autoSpaceDE w:val="0"/>
        <w:spacing w:line="276" w:lineRule="auto"/>
        <w:jc w:val="both"/>
      </w:pPr>
      <w:r w:rsidRPr="006E0782">
        <w:t xml:space="preserve">Решением Совета директоров </w:t>
      </w:r>
      <w:r w:rsidR="00D71451" w:rsidRPr="006E0782">
        <w:t>11</w:t>
      </w:r>
      <w:r w:rsidR="006E0782" w:rsidRPr="006E0782">
        <w:t xml:space="preserve">.11.2011 г </w:t>
      </w:r>
      <w:r w:rsidRPr="006E0782">
        <w:t xml:space="preserve">на должность единоличного исполнительного органа – Генерального директора Общества был избран </w:t>
      </w:r>
    </w:p>
    <w:p w14:paraId="1E40F15D" w14:textId="1AE9BB6E" w:rsidR="005C4A00" w:rsidRPr="005C4A00" w:rsidRDefault="005C4A00" w:rsidP="0091017E">
      <w:pPr>
        <w:widowControl w:val="0"/>
        <w:suppressAutoHyphens/>
        <w:autoSpaceDE w:val="0"/>
        <w:spacing w:line="276" w:lineRule="auto"/>
        <w:jc w:val="both"/>
        <w:rPr>
          <w:b/>
        </w:rPr>
      </w:pPr>
      <w:r w:rsidRPr="005C4A00">
        <w:rPr>
          <w:b/>
        </w:rPr>
        <w:t xml:space="preserve">Новохатский Александр </w:t>
      </w:r>
      <w:r w:rsidR="00E009CA">
        <w:rPr>
          <w:b/>
        </w:rPr>
        <w:t>Романович</w:t>
      </w:r>
      <w:r w:rsidRPr="005C4A00">
        <w:rPr>
          <w:b/>
        </w:rPr>
        <w:t xml:space="preserve"> </w:t>
      </w:r>
    </w:p>
    <w:p w14:paraId="2F2D8CF2" w14:textId="3C783DD3" w:rsidR="004F17C9" w:rsidRPr="006E0782" w:rsidRDefault="004F17C9" w:rsidP="0091017E">
      <w:pPr>
        <w:widowControl w:val="0"/>
        <w:suppressAutoHyphens/>
        <w:autoSpaceDE w:val="0"/>
        <w:spacing w:line="276" w:lineRule="auto"/>
        <w:jc w:val="both"/>
      </w:pPr>
      <w:r w:rsidRPr="006E0782">
        <w:t xml:space="preserve">Имеет обыкновенные акции общества в количестве </w:t>
      </w:r>
      <w:r w:rsidR="006E0782" w:rsidRPr="006E0782">
        <w:rPr>
          <w:bCs/>
        </w:rPr>
        <w:t>0 шт. (0,00</w:t>
      </w:r>
      <w:r w:rsidR="006E0782" w:rsidRPr="000030B3">
        <w:rPr>
          <w:bCs/>
        </w:rPr>
        <w:t>%)</w:t>
      </w:r>
    </w:p>
    <w:p w14:paraId="0184E946" w14:textId="62A21181" w:rsidR="00AD50CA" w:rsidRPr="006E0782" w:rsidRDefault="00AD50CA" w:rsidP="0091017E">
      <w:pPr>
        <w:spacing w:line="276" w:lineRule="auto"/>
        <w:jc w:val="both"/>
      </w:pPr>
      <w:r w:rsidRPr="006E0782">
        <w:t xml:space="preserve">Год рождения: </w:t>
      </w:r>
      <w:r w:rsidR="006E0782" w:rsidRPr="006E0782">
        <w:rPr>
          <w:rStyle w:val="Subst0"/>
          <w:b w:val="0"/>
          <w:i w:val="0"/>
        </w:rPr>
        <w:t>1949</w:t>
      </w:r>
    </w:p>
    <w:p w14:paraId="62F5CF3C" w14:textId="77777777" w:rsidR="00AD50CA" w:rsidRPr="006E0782" w:rsidRDefault="00AD50CA" w:rsidP="0091017E">
      <w:pPr>
        <w:spacing w:line="276" w:lineRule="auto"/>
        <w:jc w:val="both"/>
      </w:pPr>
      <w:r w:rsidRPr="006E0782">
        <w:t>Сведения об образовании: высшее.</w:t>
      </w:r>
    </w:p>
    <w:p w14:paraId="0B1C2278" w14:textId="41A8CDC6" w:rsidR="00AD50CA" w:rsidRPr="006E0782" w:rsidRDefault="00AD50CA" w:rsidP="0091017E">
      <w:pPr>
        <w:spacing w:line="276" w:lineRule="auto"/>
        <w:jc w:val="both"/>
      </w:pPr>
      <w:r w:rsidRPr="006E0782">
        <w:t xml:space="preserve">Место работы: </w:t>
      </w:r>
      <w:r w:rsidR="006E0782" w:rsidRPr="006E0782">
        <w:t>ОАО ТФ "Возрождение"</w:t>
      </w:r>
    </w:p>
    <w:p w14:paraId="51630339" w14:textId="77777777" w:rsidR="00AD50CA" w:rsidRPr="006E0782" w:rsidRDefault="00AD50CA" w:rsidP="0091017E">
      <w:pPr>
        <w:spacing w:line="276" w:lineRule="auto"/>
        <w:jc w:val="both"/>
      </w:pPr>
      <w:r w:rsidRPr="006E0782">
        <w:t>Наименование должности по основному месту работы: Генеральный директор</w:t>
      </w:r>
    </w:p>
    <w:p w14:paraId="5E7F934C" w14:textId="77777777" w:rsidR="00C45148" w:rsidRPr="006E0782" w:rsidRDefault="00C45148" w:rsidP="00C45148">
      <w:pPr>
        <w:spacing w:line="276" w:lineRule="auto"/>
        <w:jc w:val="both"/>
        <w:rPr>
          <w:i/>
        </w:rPr>
      </w:pPr>
    </w:p>
    <w:p w14:paraId="5F42B289" w14:textId="77777777" w:rsidR="00AD50CA" w:rsidRPr="006E0782" w:rsidRDefault="00C45148" w:rsidP="00C45148">
      <w:pPr>
        <w:spacing w:line="276" w:lineRule="auto"/>
        <w:jc w:val="both"/>
      </w:pPr>
      <w:r w:rsidRPr="006E0782">
        <w:t>Коллегиальный исполнительный орган (Правление, Дирекция) в Обществе не предусмотрен</w:t>
      </w:r>
    </w:p>
    <w:p w14:paraId="4113559D" w14:textId="77777777" w:rsidR="00C45148" w:rsidRPr="006E0782" w:rsidRDefault="00C45148" w:rsidP="005C4A00">
      <w:pPr>
        <w:jc w:val="both"/>
        <w:rPr>
          <w:i/>
        </w:rPr>
      </w:pPr>
    </w:p>
    <w:p w14:paraId="1DC82FF8" w14:textId="77777777" w:rsidR="003A2D0D" w:rsidRPr="005C4A00" w:rsidRDefault="003A2D0D" w:rsidP="005C4A00">
      <w:pPr>
        <w:numPr>
          <w:ilvl w:val="0"/>
          <w:numId w:val="14"/>
        </w:numPr>
        <w:spacing w:line="276" w:lineRule="auto"/>
        <w:jc w:val="center"/>
        <w:rPr>
          <w:b/>
          <w:szCs w:val="22"/>
        </w:rPr>
      </w:pPr>
      <w:r w:rsidRPr="005C4A00">
        <w:rPr>
          <w:b/>
          <w:szCs w:val="22"/>
        </w:rPr>
        <w:t>Основные положения политики акционерного общества в области вознаграждения и (или) компенсации расходов</w:t>
      </w:r>
    </w:p>
    <w:p w14:paraId="23E4FEF5" w14:textId="77777777" w:rsidR="00D87380" w:rsidRPr="003A2D0D" w:rsidRDefault="00D87380" w:rsidP="0091017E">
      <w:pPr>
        <w:ind w:left="709" w:hanging="709"/>
        <w:jc w:val="both"/>
        <w:rPr>
          <w:b/>
          <w:sz w:val="22"/>
          <w:szCs w:val="22"/>
        </w:rPr>
      </w:pPr>
    </w:p>
    <w:p w14:paraId="2315C9E2" w14:textId="77777777" w:rsidR="003A2D0D" w:rsidRPr="005C4A00" w:rsidRDefault="003A2D0D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Внутренний документ, устанавливающий критерии определения, размер и порядок выплат вознаграждений членам Совета директоров Общества, не принят.</w:t>
      </w:r>
    </w:p>
    <w:p w14:paraId="15EEA484" w14:textId="510B93A3" w:rsidR="003A2D0D" w:rsidRPr="005C4A00" w:rsidRDefault="003D290F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В 2012</w:t>
      </w:r>
      <w:r w:rsidR="003A2D0D" w:rsidRPr="005C4A00">
        <w:rPr>
          <w:szCs w:val="22"/>
        </w:rPr>
        <w:t xml:space="preserve"> году совокупный размер вознаграждений по Совету директоров (включая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а также иные виды вознаграждений, которые были выплачены акционерным обществом в течение отчетного года) с учетом сумм налога составила </w:t>
      </w:r>
      <w:r>
        <w:rPr>
          <w:szCs w:val="22"/>
        </w:rPr>
        <w:t>1 800 000</w:t>
      </w:r>
      <w:r w:rsidR="003A2D0D" w:rsidRPr="005C4A00">
        <w:rPr>
          <w:szCs w:val="22"/>
        </w:rPr>
        <w:t xml:space="preserve"> рублей.</w:t>
      </w:r>
    </w:p>
    <w:p w14:paraId="7F2A2561" w14:textId="442BAE7C" w:rsidR="00C45148" w:rsidRPr="00C45148" w:rsidRDefault="003A2D0D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2"/>
          <w:szCs w:val="22"/>
        </w:rPr>
      </w:pPr>
      <w:r w:rsidRPr="005C4A00">
        <w:rPr>
          <w:szCs w:val="22"/>
        </w:rPr>
        <w:t>В</w:t>
      </w:r>
      <w:r w:rsidR="00190FFA" w:rsidRPr="005C4A00">
        <w:rPr>
          <w:szCs w:val="22"/>
        </w:rPr>
        <w:t xml:space="preserve"> 201</w:t>
      </w:r>
      <w:r w:rsidR="003D290F">
        <w:rPr>
          <w:szCs w:val="22"/>
        </w:rPr>
        <w:t>2</w:t>
      </w:r>
      <w:r w:rsidRPr="005C4A00">
        <w:rPr>
          <w:szCs w:val="22"/>
        </w:rPr>
        <w:t xml:space="preserve"> году совокупный размер компенсаций членам Совета директоров расходов, связанных с осуществлением ими функций членов Совета директоров, составил </w:t>
      </w:r>
      <w:r w:rsidR="003D290F">
        <w:rPr>
          <w:szCs w:val="22"/>
        </w:rPr>
        <w:t>33 555</w:t>
      </w:r>
      <w:r w:rsidRPr="005C4A00">
        <w:rPr>
          <w:szCs w:val="22"/>
        </w:rPr>
        <w:t xml:space="preserve"> рублей</w:t>
      </w:r>
      <w:r w:rsidRPr="003A2D0D">
        <w:rPr>
          <w:sz w:val="22"/>
          <w:szCs w:val="22"/>
        </w:rPr>
        <w:t>.</w:t>
      </w:r>
    </w:p>
    <w:p w14:paraId="1AE81248" w14:textId="77777777" w:rsidR="00C45148" w:rsidRDefault="00C45148" w:rsidP="005C4A00">
      <w:pPr>
        <w:jc w:val="both"/>
        <w:rPr>
          <w:sz w:val="20"/>
        </w:rPr>
      </w:pPr>
    </w:p>
    <w:p w14:paraId="54122407" w14:textId="77777777" w:rsidR="00D87380" w:rsidRPr="005C4A00" w:rsidRDefault="003E7D03" w:rsidP="005C4A00">
      <w:pPr>
        <w:numPr>
          <w:ilvl w:val="0"/>
          <w:numId w:val="14"/>
        </w:numPr>
        <w:tabs>
          <w:tab w:val="clear" w:pos="480"/>
          <w:tab w:val="num" w:pos="0"/>
        </w:tabs>
        <w:ind w:left="0" w:firstLine="709"/>
        <w:jc w:val="center"/>
        <w:rPr>
          <w:b/>
          <w:szCs w:val="22"/>
        </w:rPr>
      </w:pPr>
      <w:r w:rsidRPr="005C4A00">
        <w:rPr>
          <w:b/>
          <w:szCs w:val="22"/>
        </w:rPr>
        <w:t>Сведения о соблюдении акционерным обществом принципов и рекомендаций Кодекса корпоративного управления, рекомендованного к применению Банком России</w:t>
      </w:r>
      <w:r w:rsidR="00D87380" w:rsidRPr="005C4A00">
        <w:rPr>
          <w:b/>
          <w:bCs/>
          <w:szCs w:val="22"/>
        </w:rPr>
        <w:t>.</w:t>
      </w:r>
    </w:p>
    <w:p w14:paraId="56FD1282" w14:textId="77777777" w:rsidR="00FD42CE" w:rsidRPr="005C4A00" w:rsidRDefault="00FD42CE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</w:p>
    <w:p w14:paraId="45BBE9A1" w14:textId="59FBE3E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 xml:space="preserve">Обществом официально не утвержден кодекс корпоративного управления или иной аналогичный документ, однако </w:t>
      </w:r>
      <w:r w:rsidR="006E0782" w:rsidRPr="005C4A00">
        <w:t xml:space="preserve">ОАО ТФ "Возрождение" </w:t>
      </w:r>
      <w:r w:rsidRPr="005C4A00">
        <w:rPr>
          <w:szCs w:val="22"/>
        </w:rPr>
        <w:t>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14:paraId="54FEAE9D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 xml:space="preserve">Акционеры общества обеспечены надежными и эффективными способами учета прав собственности на акции. Акционеры имеют право участвовать в управлении обществом путем принятия решений по наиболее важным вопросам деятельности предприятия на общем собрании акционеров. Акционеры имеют право на регулярное и своевременное получение полной и достоверной информации об обществе. Акционеры не злоупотребляют предоставленными им правами. Практика в Обществе корпоративного поведения </w:t>
      </w:r>
      <w:r w:rsidRPr="005C4A00">
        <w:rPr>
          <w:szCs w:val="22"/>
        </w:rPr>
        <w:lastRenderedPageBreak/>
        <w:t>обеспечивает равное отношение к акционерам, владеющим равным числом акций одного типа (категории). Все акционеры имеют возможность получать эффективную защиту в случае нарушения их прав. Акционеры имеют равные возможности для доступа к одинаковой информации. Информационная политика Общества обеспечивает возможность свободного доступа к информации об Обществе.</w:t>
      </w:r>
    </w:p>
    <w:p w14:paraId="497D90CE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а также о существенных фактах, затрагивающих его финансово-хозяйственную деятельность. В Обществе осуществляется контроль за использованием конфиденциальной и служебной информацией. Практика корпоративного поведения Общества учитывает предусмо</w:t>
      </w:r>
      <w:r w:rsidR="00C45148" w:rsidRPr="005C4A00">
        <w:rPr>
          <w:szCs w:val="22"/>
        </w:rPr>
        <w:t xml:space="preserve">тренные законодательством права </w:t>
      </w:r>
      <w:r w:rsidRPr="005C4A00">
        <w:rPr>
          <w:szCs w:val="22"/>
        </w:rPr>
        <w:t>заинтересованных лиц, в том числе работников общества, и поощряет активное сотрудничество общества и заинтересованных лиц в целях увеличения активов общества, стоимости акций, создания новых рабочих мест.</w:t>
      </w:r>
    </w:p>
    <w:p w14:paraId="71290B85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14:paraId="430E6A64" w14:textId="77777777" w:rsidR="005C4A00" w:rsidRDefault="005C4A00" w:rsidP="005C4A00">
      <w:pPr>
        <w:pStyle w:val="22"/>
        <w:tabs>
          <w:tab w:val="num" w:pos="0"/>
        </w:tabs>
        <w:spacing w:line="276" w:lineRule="auto"/>
        <w:rPr>
          <w:b/>
          <w:szCs w:val="22"/>
        </w:rPr>
      </w:pPr>
    </w:p>
    <w:p w14:paraId="006BE2F8" w14:textId="77777777" w:rsidR="005C4A00" w:rsidRDefault="005C4A00" w:rsidP="005C4A00">
      <w:pPr>
        <w:pStyle w:val="22"/>
        <w:tabs>
          <w:tab w:val="num" w:pos="0"/>
        </w:tabs>
        <w:spacing w:line="276" w:lineRule="auto"/>
        <w:rPr>
          <w:b/>
          <w:szCs w:val="22"/>
        </w:rPr>
      </w:pPr>
    </w:p>
    <w:p w14:paraId="3B58F292" w14:textId="77777777" w:rsidR="005C4A00" w:rsidRDefault="003E7D03" w:rsidP="005C4A00">
      <w:pPr>
        <w:pStyle w:val="22"/>
        <w:tabs>
          <w:tab w:val="num" w:pos="0"/>
        </w:tabs>
        <w:spacing w:line="276" w:lineRule="auto"/>
        <w:rPr>
          <w:szCs w:val="22"/>
        </w:rPr>
      </w:pPr>
      <w:r w:rsidRPr="005C4A00">
        <w:rPr>
          <w:szCs w:val="22"/>
        </w:rPr>
        <w:t xml:space="preserve">Генеральный директор </w:t>
      </w:r>
    </w:p>
    <w:p w14:paraId="2551F6F6" w14:textId="5C172ED1" w:rsidR="003E7D03" w:rsidRPr="005C4A00" w:rsidRDefault="006E0782" w:rsidP="005C4A00">
      <w:pPr>
        <w:pStyle w:val="22"/>
        <w:tabs>
          <w:tab w:val="num" w:pos="0"/>
        </w:tabs>
        <w:spacing w:line="276" w:lineRule="auto"/>
        <w:rPr>
          <w:szCs w:val="22"/>
        </w:rPr>
      </w:pPr>
      <w:r w:rsidRPr="005C4A00">
        <w:rPr>
          <w:b/>
        </w:rPr>
        <w:t>ОАО ТФ "Возрождение"</w:t>
      </w:r>
      <w:r w:rsidR="003E7D03" w:rsidRPr="005C4A00">
        <w:rPr>
          <w:b/>
          <w:szCs w:val="22"/>
        </w:rPr>
        <w:t xml:space="preserve">                 </w:t>
      </w:r>
      <w:r w:rsidR="005C4A00">
        <w:rPr>
          <w:b/>
          <w:szCs w:val="22"/>
        </w:rPr>
        <w:t xml:space="preserve">                    </w:t>
      </w:r>
      <w:r w:rsidR="003E7D03" w:rsidRPr="005C4A00">
        <w:rPr>
          <w:b/>
          <w:szCs w:val="22"/>
        </w:rPr>
        <w:t xml:space="preserve">                                               </w:t>
      </w:r>
      <w:r w:rsidRPr="005C4A00">
        <w:rPr>
          <w:b/>
          <w:szCs w:val="22"/>
        </w:rPr>
        <w:t>А.Р</w:t>
      </w:r>
      <w:r w:rsidR="003E7D03" w:rsidRPr="005C4A00">
        <w:rPr>
          <w:b/>
          <w:szCs w:val="22"/>
        </w:rPr>
        <w:t xml:space="preserve">. </w:t>
      </w:r>
      <w:r w:rsidRPr="005C4A00">
        <w:rPr>
          <w:b/>
        </w:rPr>
        <w:t>Новохатский</w:t>
      </w:r>
    </w:p>
    <w:p w14:paraId="547BF79C" w14:textId="77777777" w:rsidR="00D87380" w:rsidRPr="005C4A00" w:rsidRDefault="00D87380" w:rsidP="005C4A00">
      <w:pPr>
        <w:tabs>
          <w:tab w:val="num" w:pos="0"/>
        </w:tabs>
        <w:ind w:firstLine="709"/>
        <w:jc w:val="both"/>
        <w:rPr>
          <w:szCs w:val="22"/>
        </w:rPr>
      </w:pPr>
      <w:r w:rsidRPr="005C4A00">
        <w:rPr>
          <w:szCs w:val="22"/>
        </w:rPr>
        <w:t xml:space="preserve"> </w:t>
      </w:r>
    </w:p>
    <w:sectPr w:rsidR="00D87380" w:rsidRPr="005C4A00">
      <w:headerReference w:type="default" r:id="rId8"/>
      <w:footerReference w:type="even" r:id="rId9"/>
      <w:footerReference w:type="default" r:id="rId10"/>
      <w:pgSz w:w="11906" w:h="16838"/>
      <w:pgMar w:top="1134" w:right="850" w:bottom="1134" w:left="1260" w:header="708" w:footer="708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7BE3" w14:textId="77777777" w:rsidR="000C5FAB" w:rsidRDefault="000C5FAB">
      <w:r>
        <w:separator/>
      </w:r>
    </w:p>
  </w:endnote>
  <w:endnote w:type="continuationSeparator" w:id="0">
    <w:p w14:paraId="33EC7BBA" w14:textId="77777777" w:rsidR="000C5FAB" w:rsidRDefault="000C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D3EB" w14:textId="77777777" w:rsidR="003D290F" w:rsidRDefault="003D290F" w:rsidP="00F57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F9B092" w14:textId="77777777" w:rsidR="003D290F" w:rsidRDefault="003D2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DC6E" w14:textId="77777777" w:rsidR="003D290F" w:rsidRDefault="003D290F" w:rsidP="00F57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9F7">
      <w:rPr>
        <w:rStyle w:val="a4"/>
        <w:noProof/>
      </w:rPr>
      <w:t>7</w:t>
    </w:r>
    <w:r>
      <w:rPr>
        <w:rStyle w:val="a4"/>
      </w:rPr>
      <w:fldChar w:fldCharType="end"/>
    </w:r>
  </w:p>
  <w:p w14:paraId="7F121B77" w14:textId="77777777" w:rsidR="003D290F" w:rsidRDefault="003D290F">
    <w:pPr>
      <w:pStyle w:val="a3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76567" w14:textId="77777777" w:rsidR="000C5FAB" w:rsidRDefault="000C5FAB">
      <w:r>
        <w:separator/>
      </w:r>
    </w:p>
  </w:footnote>
  <w:footnote w:type="continuationSeparator" w:id="0">
    <w:p w14:paraId="63FD9527" w14:textId="77777777" w:rsidR="000C5FAB" w:rsidRDefault="000C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01AE" w14:textId="77777777" w:rsidR="003D290F" w:rsidRPr="00973208" w:rsidRDefault="003D290F" w:rsidP="00F570D3">
    <w:pPr>
      <w:pStyle w:val="a8"/>
      <w:jc w:val="center"/>
      <w:rPr>
        <w:b/>
        <w:bCs/>
        <w:sz w:val="22"/>
        <w:szCs w:val="22"/>
      </w:rPr>
    </w:pPr>
    <w:r w:rsidRPr="00973208">
      <w:rPr>
        <w:b/>
        <w:bCs/>
        <w:sz w:val="22"/>
        <w:szCs w:val="22"/>
      </w:rPr>
      <w:t xml:space="preserve">Открытое акционерное общества Текстильная фирма </w:t>
    </w:r>
    <w:r w:rsidRPr="00973208">
      <w:rPr>
        <w:rStyle w:val="Subst0"/>
        <w:b w:val="0"/>
        <w:i w:val="0"/>
        <w:sz w:val="22"/>
        <w:szCs w:val="22"/>
      </w:rPr>
      <w:t>"</w:t>
    </w:r>
    <w:r w:rsidRPr="00973208">
      <w:rPr>
        <w:b/>
        <w:bCs/>
        <w:sz w:val="22"/>
        <w:szCs w:val="22"/>
      </w:rPr>
      <w:t>Возрождение</w:t>
    </w:r>
    <w:r w:rsidRPr="00973208">
      <w:rPr>
        <w:rStyle w:val="Subst0"/>
        <w:b w:val="0"/>
        <w:i w:val="0"/>
        <w:sz w:val="22"/>
        <w:szCs w:val="2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5C3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303CE"/>
    <w:multiLevelType w:val="multilevel"/>
    <w:tmpl w:val="3D487E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514B14"/>
    <w:multiLevelType w:val="multilevel"/>
    <w:tmpl w:val="124C4E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6747F4"/>
    <w:multiLevelType w:val="hybridMultilevel"/>
    <w:tmpl w:val="5210A05C"/>
    <w:lvl w:ilvl="0" w:tplc="A9F01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4640F"/>
    <w:multiLevelType w:val="multilevel"/>
    <w:tmpl w:val="BB7883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7A14FA"/>
    <w:multiLevelType w:val="multilevel"/>
    <w:tmpl w:val="E3F6D5C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E92256"/>
    <w:multiLevelType w:val="multilevel"/>
    <w:tmpl w:val="3D487E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EA3A51"/>
    <w:multiLevelType w:val="multilevel"/>
    <w:tmpl w:val="124C4E5C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6220C"/>
    <w:multiLevelType w:val="multilevel"/>
    <w:tmpl w:val="124C4E5C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3D2F45"/>
    <w:multiLevelType w:val="multilevel"/>
    <w:tmpl w:val="BB788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F4204E"/>
    <w:multiLevelType w:val="hybridMultilevel"/>
    <w:tmpl w:val="050CDB2E"/>
    <w:lvl w:ilvl="0" w:tplc="1A14B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8384A"/>
    <w:multiLevelType w:val="multilevel"/>
    <w:tmpl w:val="BB788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1E41C9"/>
    <w:multiLevelType w:val="multilevel"/>
    <w:tmpl w:val="FE86266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C21330"/>
    <w:multiLevelType w:val="multilevel"/>
    <w:tmpl w:val="A20AD71E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855AEE"/>
    <w:multiLevelType w:val="multilevel"/>
    <w:tmpl w:val="124C4E5C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307497A"/>
    <w:multiLevelType w:val="multilevel"/>
    <w:tmpl w:val="124C4E5C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0E793B"/>
    <w:multiLevelType w:val="hybridMultilevel"/>
    <w:tmpl w:val="86AE24A2"/>
    <w:lvl w:ilvl="0" w:tplc="76B0B5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87D71"/>
    <w:multiLevelType w:val="multilevel"/>
    <w:tmpl w:val="124C4E5C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AD87B83"/>
    <w:multiLevelType w:val="multilevel"/>
    <w:tmpl w:val="9520884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F5633B"/>
    <w:multiLevelType w:val="multilevel"/>
    <w:tmpl w:val="540CCB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0B3B73"/>
    <w:multiLevelType w:val="multilevel"/>
    <w:tmpl w:val="124C4E5C"/>
    <w:lvl w:ilvl="0">
      <w:start w:val="2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2677F6F"/>
    <w:multiLevelType w:val="multilevel"/>
    <w:tmpl w:val="124C4E5C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2AD7C2E"/>
    <w:multiLevelType w:val="multilevel"/>
    <w:tmpl w:val="124C4E5C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1E3DA5"/>
    <w:multiLevelType w:val="multilevel"/>
    <w:tmpl w:val="124C4E5C"/>
    <w:lvl w:ilvl="0">
      <w:start w:val="2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E03767A"/>
    <w:multiLevelType w:val="multilevel"/>
    <w:tmpl w:val="BB788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2B3D73"/>
    <w:multiLevelType w:val="hybridMultilevel"/>
    <w:tmpl w:val="64BCE840"/>
    <w:lvl w:ilvl="0" w:tplc="A9F010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8754DE"/>
    <w:multiLevelType w:val="multilevel"/>
    <w:tmpl w:val="251038C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4E627AC"/>
    <w:multiLevelType w:val="multilevel"/>
    <w:tmpl w:val="8B12A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ED482C"/>
    <w:multiLevelType w:val="hybridMultilevel"/>
    <w:tmpl w:val="971231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41640"/>
    <w:multiLevelType w:val="multilevel"/>
    <w:tmpl w:val="BB788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204A05"/>
    <w:multiLevelType w:val="multilevel"/>
    <w:tmpl w:val="9AD21B4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31">
    <w:nsid w:val="6DDF5D84"/>
    <w:multiLevelType w:val="multilevel"/>
    <w:tmpl w:val="124C4E5C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0B467E8"/>
    <w:multiLevelType w:val="multilevel"/>
    <w:tmpl w:val="1CA411E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>
    <w:nsid w:val="75F04FA9"/>
    <w:multiLevelType w:val="multilevel"/>
    <w:tmpl w:val="678A8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002DD5"/>
    <w:multiLevelType w:val="multilevel"/>
    <w:tmpl w:val="124C4E5C"/>
    <w:lvl w:ilvl="0">
      <w:start w:val="2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7E155CC"/>
    <w:multiLevelType w:val="multilevel"/>
    <w:tmpl w:val="124C4E5C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DB152AE"/>
    <w:multiLevelType w:val="multilevel"/>
    <w:tmpl w:val="124C4E5C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FB76F99"/>
    <w:multiLevelType w:val="multilevel"/>
    <w:tmpl w:val="4502C1F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27"/>
  </w:num>
  <w:num w:numId="5">
    <w:abstractNumId w:val="29"/>
  </w:num>
  <w:num w:numId="6">
    <w:abstractNumId w:val="9"/>
  </w:num>
  <w:num w:numId="7">
    <w:abstractNumId w:val="12"/>
  </w:num>
  <w:num w:numId="8">
    <w:abstractNumId w:val="1"/>
  </w:num>
  <w:num w:numId="9">
    <w:abstractNumId w:val="19"/>
  </w:num>
  <w:num w:numId="10">
    <w:abstractNumId w:val="6"/>
  </w:num>
  <w:num w:numId="11">
    <w:abstractNumId w:val="32"/>
  </w:num>
  <w:num w:numId="12">
    <w:abstractNumId w:val="26"/>
  </w:num>
  <w:num w:numId="13">
    <w:abstractNumId w:val="37"/>
  </w:num>
  <w:num w:numId="14">
    <w:abstractNumId w:val="18"/>
  </w:num>
  <w:num w:numId="15">
    <w:abstractNumId w:val="13"/>
  </w:num>
  <w:num w:numId="16">
    <w:abstractNumId w:val="5"/>
  </w:num>
  <w:num w:numId="17">
    <w:abstractNumId w:val="21"/>
  </w:num>
  <w:num w:numId="18">
    <w:abstractNumId w:val="22"/>
  </w:num>
  <w:num w:numId="19">
    <w:abstractNumId w:val="17"/>
  </w:num>
  <w:num w:numId="20">
    <w:abstractNumId w:val="35"/>
  </w:num>
  <w:num w:numId="21">
    <w:abstractNumId w:val="8"/>
  </w:num>
  <w:num w:numId="22">
    <w:abstractNumId w:val="15"/>
  </w:num>
  <w:num w:numId="23">
    <w:abstractNumId w:val="7"/>
  </w:num>
  <w:num w:numId="24">
    <w:abstractNumId w:val="14"/>
  </w:num>
  <w:num w:numId="25">
    <w:abstractNumId w:val="23"/>
  </w:num>
  <w:num w:numId="26">
    <w:abstractNumId w:val="2"/>
  </w:num>
  <w:num w:numId="27">
    <w:abstractNumId w:val="36"/>
  </w:num>
  <w:num w:numId="28">
    <w:abstractNumId w:val="34"/>
  </w:num>
  <w:num w:numId="29">
    <w:abstractNumId w:val="20"/>
  </w:num>
  <w:num w:numId="30">
    <w:abstractNumId w:val="31"/>
  </w:num>
  <w:num w:numId="31">
    <w:abstractNumId w:val="16"/>
  </w:num>
  <w:num w:numId="32">
    <w:abstractNumId w:val="0"/>
  </w:num>
  <w:num w:numId="33">
    <w:abstractNumId w:val="10"/>
  </w:num>
  <w:num w:numId="34">
    <w:abstractNumId w:val="30"/>
  </w:num>
  <w:num w:numId="35">
    <w:abstractNumId w:val="3"/>
  </w:num>
  <w:num w:numId="36">
    <w:abstractNumId w:val="25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D"/>
    <w:rsid w:val="000030B3"/>
    <w:rsid w:val="00025938"/>
    <w:rsid w:val="00076D19"/>
    <w:rsid w:val="00097DB5"/>
    <w:rsid w:val="000C5FAB"/>
    <w:rsid w:val="00135E5C"/>
    <w:rsid w:val="001476AF"/>
    <w:rsid w:val="00152E25"/>
    <w:rsid w:val="00166C96"/>
    <w:rsid w:val="00190FFA"/>
    <w:rsid w:val="00194D22"/>
    <w:rsid w:val="0019673D"/>
    <w:rsid w:val="001B127A"/>
    <w:rsid w:val="001C5914"/>
    <w:rsid w:val="001D1E37"/>
    <w:rsid w:val="00257ED4"/>
    <w:rsid w:val="002B36B8"/>
    <w:rsid w:val="002E6823"/>
    <w:rsid w:val="003220ED"/>
    <w:rsid w:val="003864F2"/>
    <w:rsid w:val="003A2D0D"/>
    <w:rsid w:val="003B5B71"/>
    <w:rsid w:val="003D290F"/>
    <w:rsid w:val="003E7D03"/>
    <w:rsid w:val="0043072D"/>
    <w:rsid w:val="00443CD9"/>
    <w:rsid w:val="0047045B"/>
    <w:rsid w:val="004C1C5C"/>
    <w:rsid w:val="004E5FBF"/>
    <w:rsid w:val="004F17C9"/>
    <w:rsid w:val="00582E48"/>
    <w:rsid w:val="0058634D"/>
    <w:rsid w:val="0059651C"/>
    <w:rsid w:val="005A13B0"/>
    <w:rsid w:val="005C4A00"/>
    <w:rsid w:val="005E2EE2"/>
    <w:rsid w:val="00621A41"/>
    <w:rsid w:val="0065153D"/>
    <w:rsid w:val="0066271C"/>
    <w:rsid w:val="006A521C"/>
    <w:rsid w:val="006A64EC"/>
    <w:rsid w:val="006C181A"/>
    <w:rsid w:val="006E0782"/>
    <w:rsid w:val="007149F7"/>
    <w:rsid w:val="007313DE"/>
    <w:rsid w:val="00732BEA"/>
    <w:rsid w:val="00761385"/>
    <w:rsid w:val="00794249"/>
    <w:rsid w:val="007D0EB0"/>
    <w:rsid w:val="007E4929"/>
    <w:rsid w:val="00812581"/>
    <w:rsid w:val="008223A6"/>
    <w:rsid w:val="0084186D"/>
    <w:rsid w:val="0085718C"/>
    <w:rsid w:val="00865E38"/>
    <w:rsid w:val="0088514E"/>
    <w:rsid w:val="008861BE"/>
    <w:rsid w:val="008D4724"/>
    <w:rsid w:val="008E25E4"/>
    <w:rsid w:val="008F0C33"/>
    <w:rsid w:val="008F53E0"/>
    <w:rsid w:val="0091017E"/>
    <w:rsid w:val="0092365B"/>
    <w:rsid w:val="0093634D"/>
    <w:rsid w:val="00961C90"/>
    <w:rsid w:val="00970AC2"/>
    <w:rsid w:val="00973208"/>
    <w:rsid w:val="009C2269"/>
    <w:rsid w:val="009D1F4A"/>
    <w:rsid w:val="009D6D5C"/>
    <w:rsid w:val="00A44D5C"/>
    <w:rsid w:val="00A51827"/>
    <w:rsid w:val="00A551C4"/>
    <w:rsid w:val="00A65BA5"/>
    <w:rsid w:val="00A7214A"/>
    <w:rsid w:val="00A90573"/>
    <w:rsid w:val="00AD50CA"/>
    <w:rsid w:val="00B067B1"/>
    <w:rsid w:val="00B20074"/>
    <w:rsid w:val="00B25EDE"/>
    <w:rsid w:val="00B3653A"/>
    <w:rsid w:val="00B81A3A"/>
    <w:rsid w:val="00B845F6"/>
    <w:rsid w:val="00BB161F"/>
    <w:rsid w:val="00BD4FF9"/>
    <w:rsid w:val="00BE4A36"/>
    <w:rsid w:val="00C03049"/>
    <w:rsid w:val="00C15F53"/>
    <w:rsid w:val="00C32156"/>
    <w:rsid w:val="00C45148"/>
    <w:rsid w:val="00C90851"/>
    <w:rsid w:val="00CC31CC"/>
    <w:rsid w:val="00CE16A6"/>
    <w:rsid w:val="00D03827"/>
    <w:rsid w:val="00D16A11"/>
    <w:rsid w:val="00D35999"/>
    <w:rsid w:val="00D56E63"/>
    <w:rsid w:val="00D66998"/>
    <w:rsid w:val="00D71451"/>
    <w:rsid w:val="00D87380"/>
    <w:rsid w:val="00D916A7"/>
    <w:rsid w:val="00DF2F14"/>
    <w:rsid w:val="00E009CA"/>
    <w:rsid w:val="00E07668"/>
    <w:rsid w:val="00E12ECD"/>
    <w:rsid w:val="00E17491"/>
    <w:rsid w:val="00E26443"/>
    <w:rsid w:val="00E372AE"/>
    <w:rsid w:val="00E73EE9"/>
    <w:rsid w:val="00E903CD"/>
    <w:rsid w:val="00EB6F7C"/>
    <w:rsid w:val="00EC76AA"/>
    <w:rsid w:val="00EE7E6E"/>
    <w:rsid w:val="00EF1E4B"/>
    <w:rsid w:val="00F21EDD"/>
    <w:rsid w:val="00F25FBC"/>
    <w:rsid w:val="00F33138"/>
    <w:rsid w:val="00F570D3"/>
    <w:rsid w:val="00F622C6"/>
    <w:rsid w:val="00F652F7"/>
    <w:rsid w:val="00FB6B78"/>
    <w:rsid w:val="00FC2F3A"/>
    <w:rsid w:val="00FD0D18"/>
    <w:rsid w:val="00FD42CE"/>
    <w:rsid w:val="00FE6672"/>
    <w:rsid w:val="00FF003B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469DA"/>
  <w15:docId w15:val="{FBBC3534-5BAB-49A6-9022-2ED676A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709" w:hanging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center"/>
    </w:pPr>
  </w:style>
  <w:style w:type="paragraph" w:styleId="22">
    <w:name w:val="Body Text 2"/>
    <w:basedOn w:val="a"/>
    <w:pPr>
      <w:jc w:val="both"/>
    </w:pPr>
  </w:style>
  <w:style w:type="paragraph" w:styleId="aa">
    <w:name w:val="Body Text Indent"/>
    <w:basedOn w:val="a"/>
    <w:pPr>
      <w:ind w:left="709" w:hanging="709"/>
      <w:jc w:val="both"/>
    </w:pPr>
  </w:style>
  <w:style w:type="paragraph" w:styleId="23">
    <w:name w:val="Body Text Indent 2"/>
    <w:basedOn w:val="a"/>
    <w:pPr>
      <w:ind w:left="720"/>
      <w:jc w:val="both"/>
    </w:pPr>
    <w:rPr>
      <w:sz w:val="20"/>
    </w:rPr>
  </w:style>
  <w:style w:type="paragraph" w:styleId="31">
    <w:name w:val="Body Text Indent 3"/>
    <w:basedOn w:val="a"/>
    <w:pPr>
      <w:ind w:left="1428" w:hanging="24"/>
      <w:jc w:val="both"/>
    </w:pPr>
    <w:rPr>
      <w:sz w:val="20"/>
    </w:rPr>
  </w:style>
  <w:style w:type="paragraph" w:styleId="32">
    <w:name w:val="Body Text 3"/>
    <w:basedOn w:val="a"/>
    <w:rPr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5E2EE2"/>
    <w:rPr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794249"/>
    <w:pPr>
      <w:spacing w:after="120" w:line="480" w:lineRule="auto"/>
      <w:ind w:left="283"/>
    </w:pPr>
    <w:rPr>
      <w:lang w:eastAsia="ar-SA"/>
    </w:rPr>
  </w:style>
  <w:style w:type="table" w:styleId="ab">
    <w:name w:val="Table Grid"/>
    <w:basedOn w:val="a1"/>
    <w:uiPriority w:val="59"/>
    <w:rsid w:val="00257E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31CC"/>
    <w:pPr>
      <w:ind w:left="720"/>
      <w:contextualSpacing/>
    </w:pPr>
    <w:rPr>
      <w:lang w:eastAsia="ar-SA"/>
    </w:rPr>
  </w:style>
  <w:style w:type="character" w:customStyle="1" w:styleId="WW-Absatz-Standardschriftart1111111111">
    <w:name w:val="WW-Absatz-Standardschriftart1111111111"/>
    <w:rsid w:val="002B36B8"/>
  </w:style>
  <w:style w:type="character" w:customStyle="1" w:styleId="Subst0">
    <w:name w:val="Subst"/>
    <w:uiPriority w:val="99"/>
    <w:rsid w:val="00973208"/>
    <w:rPr>
      <w:b/>
      <w:bCs/>
      <w:i/>
      <w:iCs/>
    </w:rPr>
  </w:style>
  <w:style w:type="character" w:styleId="ad">
    <w:name w:val="Strong"/>
    <w:basedOn w:val="a0"/>
    <w:uiPriority w:val="22"/>
    <w:qFormat/>
    <w:rsid w:val="00F33138"/>
    <w:rPr>
      <w:b/>
      <w:bCs/>
    </w:rPr>
  </w:style>
  <w:style w:type="paragraph" w:customStyle="1" w:styleId="Prikaz">
    <w:name w:val="Prikaz"/>
    <w:basedOn w:val="a"/>
    <w:uiPriority w:val="99"/>
    <w:rsid w:val="008861BE"/>
    <w:pPr>
      <w:ind w:firstLine="709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4C1C5C"/>
    <w:pPr>
      <w:spacing w:after="195"/>
    </w:pPr>
  </w:style>
  <w:style w:type="character" w:customStyle="1" w:styleId="20">
    <w:name w:val="Заголовок 2 Знак"/>
    <w:link w:val="2"/>
    <w:uiPriority w:val="9"/>
    <w:rsid w:val="004C1C5C"/>
    <w:rPr>
      <w:b/>
      <w:bCs/>
      <w:sz w:val="24"/>
      <w:szCs w:val="24"/>
    </w:rPr>
  </w:style>
  <w:style w:type="paragraph" w:customStyle="1" w:styleId="11">
    <w:name w:val="1"/>
    <w:basedOn w:val="a"/>
    <w:rsid w:val="00443CD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DCEE6-A40A-4E56-81A7-D2A2F683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cic163</cp:lastModifiedBy>
  <cp:revision>9</cp:revision>
  <cp:lastPrinted>2007-08-07T14:36:00Z</cp:lastPrinted>
  <dcterms:created xsi:type="dcterms:W3CDTF">2016-05-22T19:25:00Z</dcterms:created>
  <dcterms:modified xsi:type="dcterms:W3CDTF">2016-05-23T15:23:00Z</dcterms:modified>
</cp:coreProperties>
</file>