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7AA" w:rsidRDefault="005837AA" w:rsidP="005837AA">
      <w:pPr>
        <w:pStyle w:val="a3"/>
        <w:shd w:val="clear" w:color="auto" w:fill="FFFFFF"/>
        <w:spacing w:before="0" w:beforeAutospacing="0" w:after="240" w:afterAutospacing="0" w:line="263" w:lineRule="atLeast"/>
        <w:ind w:right="24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Деятельность предприятия направлена на удовлетворение потребностей юридических лиц в движимом и недвижимом имуществе, нежилых помещениях, посредничество в инвестиционных процессах, подготовка производственных процессов и т.д.</w:t>
      </w:r>
      <w:bookmarkStart w:id="0" w:name="_GoBack"/>
      <w:bookmarkEnd w:id="0"/>
    </w:p>
    <w:p w:rsidR="005837AA" w:rsidRDefault="005837AA" w:rsidP="005837AA">
      <w:pPr>
        <w:pStyle w:val="a3"/>
        <w:shd w:val="clear" w:color="auto" w:fill="FFFFFF"/>
        <w:spacing w:before="0" w:beforeAutospacing="0" w:after="240" w:afterAutospacing="0" w:line="263" w:lineRule="atLeast"/>
        <w:ind w:right="24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ОАО «</w:t>
      </w:r>
      <w:proofErr w:type="spellStart"/>
      <w:r>
        <w:rPr>
          <w:rFonts w:ascii="Verdana" w:hAnsi="Verdana"/>
          <w:color w:val="000000"/>
          <w:sz w:val="21"/>
          <w:szCs w:val="21"/>
        </w:rPr>
        <w:t>Продмонтаж</w:t>
      </w:r>
      <w:proofErr w:type="spellEnd"/>
      <w:r>
        <w:rPr>
          <w:rFonts w:ascii="Verdana" w:hAnsi="Verdana"/>
          <w:color w:val="000000"/>
          <w:sz w:val="21"/>
          <w:szCs w:val="21"/>
        </w:rPr>
        <w:t>» не имеет представительств и филиалов, дочерних и зависимых обществ. Эмитент не участвует в промышленных, банковских и финансовых группах, холдингах, концернах и ассоциациях.</w:t>
      </w:r>
    </w:p>
    <w:p w:rsidR="005837AA" w:rsidRDefault="005837AA" w:rsidP="005837AA">
      <w:pPr>
        <w:pStyle w:val="a3"/>
        <w:shd w:val="clear" w:color="auto" w:fill="FFFFFF"/>
        <w:spacing w:before="0" w:beforeAutospacing="0" w:after="240" w:afterAutospacing="0" w:line="263" w:lineRule="atLeast"/>
        <w:ind w:right="24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Основные виды деятельности:</w:t>
      </w:r>
    </w:p>
    <w:p w:rsidR="005837AA" w:rsidRDefault="005837AA" w:rsidP="005837AA">
      <w:pPr>
        <w:pStyle w:val="a3"/>
        <w:shd w:val="clear" w:color="auto" w:fill="FFFFFF"/>
        <w:spacing w:before="0" w:beforeAutospacing="0" w:after="240" w:afterAutospacing="0" w:line="263" w:lineRule="atLeast"/>
        <w:ind w:right="24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- сдача в аренду движимого и недвижимого имущества Общества;</w:t>
      </w:r>
    </w:p>
    <w:p w:rsidR="005837AA" w:rsidRDefault="005837AA" w:rsidP="005837AA">
      <w:pPr>
        <w:pStyle w:val="a3"/>
        <w:shd w:val="clear" w:color="auto" w:fill="FFFFFF"/>
        <w:spacing w:before="0" w:beforeAutospacing="0" w:after="240" w:afterAutospacing="0" w:line="263" w:lineRule="atLeast"/>
        <w:ind w:right="24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- инвестиционная деятельность и сотрудничество с банковскими структурами;</w:t>
      </w:r>
    </w:p>
    <w:p w:rsidR="005837AA" w:rsidRDefault="005837AA" w:rsidP="005837AA">
      <w:pPr>
        <w:pStyle w:val="a3"/>
        <w:shd w:val="clear" w:color="auto" w:fill="FFFFFF"/>
        <w:spacing w:before="0" w:beforeAutospacing="0" w:after="240" w:afterAutospacing="0" w:line="263" w:lineRule="atLeast"/>
        <w:ind w:right="24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- выпуск товаров народного потребления и оказание платных услуг населению;</w:t>
      </w:r>
    </w:p>
    <w:p w:rsidR="005837AA" w:rsidRDefault="005837AA" w:rsidP="005837AA">
      <w:pPr>
        <w:pStyle w:val="a3"/>
        <w:shd w:val="clear" w:color="auto" w:fill="FFFFFF"/>
        <w:spacing w:before="0" w:beforeAutospacing="0" w:after="240" w:afterAutospacing="0" w:line="263" w:lineRule="atLeast"/>
        <w:ind w:right="24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- </w:t>
      </w:r>
      <w:proofErr w:type="spellStart"/>
      <w:r>
        <w:rPr>
          <w:rFonts w:ascii="Verdana" w:hAnsi="Verdana"/>
          <w:color w:val="000000"/>
          <w:sz w:val="21"/>
          <w:szCs w:val="21"/>
        </w:rPr>
        <w:t>абонементно</w:t>
      </w:r>
      <w:proofErr w:type="spellEnd"/>
      <w:r>
        <w:rPr>
          <w:rFonts w:ascii="Verdana" w:hAnsi="Verdana"/>
          <w:color w:val="000000"/>
          <w:sz w:val="21"/>
          <w:szCs w:val="21"/>
        </w:rPr>
        <w:t>-консультативные услуги по сметным, договорным вопросам, технике и лицензированию;</w:t>
      </w:r>
    </w:p>
    <w:p w:rsidR="005837AA" w:rsidRDefault="005837AA" w:rsidP="005837AA">
      <w:pPr>
        <w:pStyle w:val="a3"/>
        <w:shd w:val="clear" w:color="auto" w:fill="FFFFFF"/>
        <w:spacing w:before="0" w:beforeAutospacing="0" w:after="240" w:afterAutospacing="0" w:line="263" w:lineRule="atLeast"/>
        <w:ind w:right="24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- инжиниринговые услуги в области строительно-монтажной деятельности, выполнение функций заказчика;</w:t>
      </w:r>
    </w:p>
    <w:p w:rsidR="005837AA" w:rsidRDefault="005837AA" w:rsidP="005837AA">
      <w:pPr>
        <w:pStyle w:val="a3"/>
        <w:shd w:val="clear" w:color="auto" w:fill="FFFFFF"/>
        <w:spacing w:before="0" w:beforeAutospacing="0" w:after="240" w:afterAutospacing="0" w:line="263" w:lineRule="atLeast"/>
        <w:ind w:right="24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- консультативные услуги, в том числе консалтинг;</w:t>
      </w:r>
    </w:p>
    <w:p w:rsidR="005837AA" w:rsidRDefault="005837AA" w:rsidP="005837AA">
      <w:pPr>
        <w:pStyle w:val="a3"/>
        <w:shd w:val="clear" w:color="auto" w:fill="FFFFFF"/>
        <w:spacing w:before="0" w:beforeAutospacing="0" w:after="240" w:afterAutospacing="0" w:line="263" w:lineRule="atLeast"/>
        <w:ind w:right="24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- услуги по подготовке производственных процессов, по обеспечению производственных процессов и реализации продукции, в том числе производственно-технологической комплектации, по организации переподготовки кадров;</w:t>
      </w:r>
    </w:p>
    <w:p w:rsidR="005837AA" w:rsidRDefault="005837AA" w:rsidP="005837AA">
      <w:pPr>
        <w:pStyle w:val="a3"/>
        <w:shd w:val="clear" w:color="auto" w:fill="FFFFFF"/>
        <w:spacing w:before="0" w:beforeAutospacing="0" w:after="240" w:afterAutospacing="0" w:line="263" w:lineRule="atLeast"/>
        <w:ind w:right="24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- осуществление функций генподрядчика и </w:t>
      </w:r>
      <w:proofErr w:type="spellStart"/>
      <w:r>
        <w:rPr>
          <w:rFonts w:ascii="Verdana" w:hAnsi="Verdana"/>
          <w:color w:val="000000"/>
          <w:sz w:val="21"/>
          <w:szCs w:val="21"/>
        </w:rPr>
        <w:t>генпроектировщика</w:t>
      </w:r>
      <w:proofErr w:type="spellEnd"/>
      <w:r>
        <w:rPr>
          <w:rFonts w:ascii="Verdana" w:hAnsi="Verdana"/>
          <w:color w:val="000000"/>
          <w:sz w:val="21"/>
          <w:szCs w:val="21"/>
        </w:rPr>
        <w:t>;</w:t>
      </w:r>
    </w:p>
    <w:p w:rsidR="005837AA" w:rsidRDefault="005837AA" w:rsidP="005837AA">
      <w:pPr>
        <w:pStyle w:val="a3"/>
        <w:shd w:val="clear" w:color="auto" w:fill="FFFFFF"/>
        <w:spacing w:before="0" w:beforeAutospacing="0" w:after="240" w:afterAutospacing="0" w:line="263" w:lineRule="atLeast"/>
        <w:ind w:right="24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- монтаж и капитальный ремонт технологического оборудования, трубопроводов, металлоконструкций, пуско-наладочные работы и сервисное обслуживание оборудования на строящихся и действующих предприятиях агропромышленного комплекса, других отраслей промышленности, а также на объектах непроизводственного назначения;</w:t>
      </w:r>
    </w:p>
    <w:p w:rsidR="005837AA" w:rsidRDefault="005837AA" w:rsidP="005837AA">
      <w:pPr>
        <w:pStyle w:val="a3"/>
        <w:shd w:val="clear" w:color="auto" w:fill="FFFFFF"/>
        <w:spacing w:before="0" w:beforeAutospacing="0" w:after="240" w:afterAutospacing="0" w:line="263" w:lineRule="atLeast"/>
        <w:ind w:right="24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- ремонт (капитальный ремонт), монтаж (включая пуско-наладочные работы) и эксплуатация различного рода зданий, строений, сооружения и оборудования;</w:t>
      </w:r>
    </w:p>
    <w:p w:rsidR="005837AA" w:rsidRDefault="005837AA" w:rsidP="005837AA">
      <w:pPr>
        <w:pStyle w:val="a3"/>
        <w:shd w:val="clear" w:color="auto" w:fill="FFFFFF"/>
        <w:spacing w:before="0" w:beforeAutospacing="0" w:after="240" w:afterAutospacing="0" w:line="263" w:lineRule="atLeast"/>
        <w:ind w:right="24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- прочая деятельность в области строительства.</w:t>
      </w:r>
    </w:p>
    <w:p w:rsidR="005837AA" w:rsidRDefault="005837AA" w:rsidP="005837AA">
      <w:pPr>
        <w:pStyle w:val="a3"/>
        <w:shd w:val="clear" w:color="auto" w:fill="FFFFFF"/>
        <w:spacing w:before="0" w:beforeAutospacing="0" w:after="240" w:afterAutospacing="0" w:line="263" w:lineRule="atLeast"/>
        <w:ind w:right="24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Рынок, на котором фирма осуществляет свою деятельность — г. Москва.</w:t>
      </w:r>
    </w:p>
    <w:p w:rsidR="005837AA" w:rsidRDefault="005837AA" w:rsidP="005837AA">
      <w:pPr>
        <w:pStyle w:val="a3"/>
        <w:shd w:val="clear" w:color="auto" w:fill="FFFFFF"/>
        <w:spacing w:before="0" w:beforeAutospacing="0" w:after="240" w:afterAutospacing="0" w:line="263" w:lineRule="atLeast"/>
        <w:ind w:right="24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Все клиенты предприятия являются юридическими лицами. Состав и число клиентов является конфиденциальной информацией.</w:t>
      </w:r>
    </w:p>
    <w:p w:rsidR="005837AA" w:rsidRDefault="005837AA" w:rsidP="005837AA">
      <w:pPr>
        <w:pStyle w:val="a3"/>
        <w:shd w:val="clear" w:color="auto" w:fill="FFFFFF"/>
        <w:spacing w:before="0" w:beforeAutospacing="0" w:after="240" w:afterAutospacing="0" w:line="263" w:lineRule="atLeast"/>
        <w:ind w:right="24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Основные тенденции развития отрасли экономики, в которой фирма осуществляет основную деятельность, за 6 последних завершенных финансовых лет — устойчивый рост в финансовом выражении при менее значительном росте в объеме предоставляемых услуг.</w:t>
      </w:r>
    </w:p>
    <w:p w:rsidR="0004352E" w:rsidRDefault="0004352E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04352E" w:rsidRDefault="0004352E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04352E" w:rsidRDefault="0004352E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lastRenderedPageBreak/>
        <w:t>Контактная информация:</w:t>
      </w:r>
    </w:p>
    <w:p w:rsidR="00D1735B" w:rsidRDefault="0004352E"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г. Москва, ул.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Б.Никитская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, 12, стр. 1, стр.3</w:t>
      </w:r>
      <w: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e-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mail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: inbox@prodmontag.ru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тел.: (495)629-27-12; (495)629-15-75</w:t>
      </w:r>
    </w:p>
    <w:sectPr w:rsidR="00D17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13"/>
    <w:rsid w:val="0004352E"/>
    <w:rsid w:val="0034600F"/>
    <w:rsid w:val="00382A13"/>
    <w:rsid w:val="005837AA"/>
    <w:rsid w:val="009D0EAB"/>
    <w:rsid w:val="00FD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3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35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3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3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4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Kuzmina</dc:creator>
  <cp:keywords/>
  <dc:description/>
  <cp:lastModifiedBy>Alina Kuzmina</cp:lastModifiedBy>
  <cp:revision>5</cp:revision>
  <dcterms:created xsi:type="dcterms:W3CDTF">2012-09-11T09:12:00Z</dcterms:created>
  <dcterms:modified xsi:type="dcterms:W3CDTF">2012-09-11T09:15:00Z</dcterms:modified>
</cp:coreProperties>
</file>