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4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4"/>
      </w:pPr>
      <w:r w:rsidRPr="00467566">
        <w:t>Проведение заседания совета директоров (наблюдательного совета) и его повестка</w:t>
      </w:r>
      <w:r>
        <w:t>.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 Общие сведения 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4"/>
      </w:pPr>
      <w:r>
        <w:t>1.4.  ИНН эмитента  – 3525023780</w:t>
      </w:r>
    </w:p>
    <w:p w:rsidR="00B11EBD" w:rsidRDefault="00B11EBD" w:rsidP="00B11EBD">
      <w:pPr>
        <w:pStyle w:val="a4"/>
      </w:pPr>
      <w:r>
        <w:t>1.5.  ОГРН эмитента  – 1023500000160</w:t>
      </w:r>
    </w:p>
    <w:p w:rsidR="00B11EBD" w:rsidRPr="00CF3D4E" w:rsidRDefault="00B11EBD" w:rsidP="00B11EBD">
      <w:pPr>
        <w:pStyle w:val="a4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2. Содержание сообщения </w:t>
      </w:r>
    </w:p>
    <w:p w:rsidR="00B11EBD" w:rsidRDefault="00B11EBD" w:rsidP="00B11EBD">
      <w:pPr>
        <w:pStyle w:val="a4"/>
      </w:pPr>
    </w:p>
    <w:p w:rsidR="00B11EBD" w:rsidRPr="00467566" w:rsidRDefault="00B11EBD" w:rsidP="00B11EBD">
      <w:pPr>
        <w:pStyle w:val="a4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E950C6">
        <w:t>22</w:t>
      </w:r>
      <w:r w:rsidR="002327E6">
        <w:t xml:space="preserve"> июня</w:t>
      </w:r>
      <w:r w:rsidRPr="00467566">
        <w:t xml:space="preserve"> 2017 года</w:t>
      </w:r>
    </w:p>
    <w:p w:rsidR="00B11EBD" w:rsidRPr="00467566" w:rsidRDefault="00B11EBD" w:rsidP="00B11EBD">
      <w:pPr>
        <w:pStyle w:val="a4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E950C6">
        <w:t>26</w:t>
      </w:r>
      <w:r w:rsidR="002327E6">
        <w:t xml:space="preserve"> июня</w:t>
      </w:r>
      <w:r w:rsidRPr="00467566">
        <w:t xml:space="preserve"> 2017 года</w:t>
      </w:r>
    </w:p>
    <w:p w:rsidR="00B11EBD" w:rsidRPr="00467566" w:rsidRDefault="00B11EBD" w:rsidP="00B11EBD">
      <w:pPr>
        <w:pStyle w:val="a4"/>
      </w:pPr>
      <w:r w:rsidRPr="00467566">
        <w:t xml:space="preserve">2.3. </w:t>
      </w:r>
      <w:r>
        <w:t>П</w:t>
      </w:r>
      <w:r w:rsidRPr="00467566">
        <w:t>овестка дня заседания совета директоров эмитента:</w:t>
      </w:r>
    </w:p>
    <w:p w:rsidR="00E950C6" w:rsidRPr="00E950C6" w:rsidRDefault="00E950C6" w:rsidP="00E950C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C6">
        <w:rPr>
          <w:rFonts w:ascii="Times New Roman" w:hAnsi="Times New Roman" w:cs="Times New Roman"/>
          <w:sz w:val="24"/>
          <w:szCs w:val="22"/>
        </w:rPr>
        <w:t>Об одобрении участия Банка в аукционах по предоставлению кредитов</w:t>
      </w:r>
      <w:r w:rsidRPr="00E950C6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E950C6">
        <w:rPr>
          <w:rFonts w:ascii="Times New Roman" w:hAnsi="Times New Roman" w:cs="Times New Roman"/>
          <w:sz w:val="24"/>
          <w:szCs w:val="22"/>
        </w:rPr>
        <w:t>муниципальному образованию .</w:t>
      </w:r>
    </w:p>
    <w:p w:rsidR="00E950C6" w:rsidRPr="00E950C6" w:rsidRDefault="00E950C6" w:rsidP="00E950C6">
      <w:pPr>
        <w:pStyle w:val="ConsPlusNormal"/>
        <w:numPr>
          <w:ilvl w:val="0"/>
          <w:numId w:val="4"/>
        </w:numPr>
        <w:tabs>
          <w:tab w:val="left" w:pos="284"/>
          <w:tab w:val="left" w:pos="993"/>
        </w:tabs>
        <w:ind w:firstLine="349"/>
        <w:contextualSpacing/>
        <w:jc w:val="both"/>
        <w:rPr>
          <w:rFonts w:ascii="Arial" w:hAnsi="Arial" w:cs="Arial"/>
          <w:sz w:val="24"/>
          <w:szCs w:val="22"/>
        </w:rPr>
      </w:pPr>
      <w:r w:rsidRPr="00E950C6">
        <w:rPr>
          <w:rFonts w:ascii="Times New Roman" w:hAnsi="Times New Roman" w:cs="Times New Roman"/>
          <w:sz w:val="24"/>
          <w:szCs w:val="24"/>
        </w:rPr>
        <w:t>О рассмотрении Отчета о состоянии рисков.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hybridMultilevel"/>
    <w:tmpl w:val="3AE0F96A"/>
    <w:lvl w:ilvl="0" w:tplc="200CC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5352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1B03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950C6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950C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2017-06-22T13:49:00Z</dcterms:created>
  <dcterms:modified xsi:type="dcterms:W3CDTF">2017-06-22T13:51:00Z</dcterms:modified>
</cp:coreProperties>
</file>