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A" w:rsidRPr="00A3670A" w:rsidRDefault="00A3670A" w:rsidP="00A3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70A">
        <w:rPr>
          <w:rFonts w:ascii="Times New Roman" w:hAnsi="Times New Roman" w:cs="Times New Roman"/>
          <w:b/>
          <w:bCs/>
          <w:sz w:val="20"/>
          <w:szCs w:val="20"/>
        </w:rPr>
        <w:t>СООБЩЕНИЕ</w:t>
      </w:r>
    </w:p>
    <w:p w:rsidR="00A3670A" w:rsidRPr="00A3670A" w:rsidRDefault="00A3670A" w:rsidP="00A3670A">
      <w:pPr>
        <w:pStyle w:val="a3"/>
        <w:jc w:val="center"/>
        <w:rPr>
          <w:rFonts w:ascii="Times New Roman" w:hAnsi="Times New Roman" w:cs="Times New Roman"/>
          <w:i/>
          <w:iCs/>
          <w:smallCaps/>
          <w:shadow/>
          <w:sz w:val="20"/>
          <w:szCs w:val="20"/>
        </w:rPr>
      </w:pPr>
      <w:r w:rsidRPr="00A3670A">
        <w:rPr>
          <w:rFonts w:ascii="Times New Roman" w:hAnsi="Times New Roman" w:cs="Times New Roman"/>
          <w:i/>
          <w:iCs/>
          <w:smallCaps/>
          <w:shadow/>
          <w:sz w:val="20"/>
          <w:szCs w:val="20"/>
        </w:rPr>
        <w:t>О ПРОВЕДЕНИИ ГОДОВОГО ОБЩЕГО СОБРАНИЯ АКЦИОНЕРОВ</w:t>
      </w:r>
    </w:p>
    <w:p w:rsidR="00A3670A" w:rsidRPr="00A3670A" w:rsidRDefault="00A3670A" w:rsidP="00A3670A">
      <w:pPr>
        <w:pStyle w:val="a3"/>
        <w:jc w:val="center"/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</w:pPr>
      <w:r w:rsidRPr="00A3670A"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  <w:t>Открытого акционерного общества</w:t>
      </w:r>
    </w:p>
    <w:p w:rsidR="00A3670A" w:rsidRPr="00A3670A" w:rsidRDefault="00A3670A" w:rsidP="00A3670A">
      <w:pPr>
        <w:pStyle w:val="a3"/>
        <w:jc w:val="center"/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</w:pPr>
      <w:r w:rsidRPr="00A3670A"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  <w:t>«Вологодский текстиль»</w:t>
      </w:r>
    </w:p>
    <w:p w:rsidR="00A3670A" w:rsidRPr="00A3670A" w:rsidRDefault="00A3670A" w:rsidP="00A3670A">
      <w:pPr>
        <w:pStyle w:val="a3"/>
        <w:jc w:val="center"/>
        <w:rPr>
          <w:rFonts w:ascii="Times New Roman" w:hAnsi="Times New Roman" w:cs="Times New Roman"/>
          <w:smallCaps/>
          <w:shadow/>
          <w:sz w:val="20"/>
          <w:szCs w:val="20"/>
        </w:rPr>
      </w:pPr>
    </w:p>
    <w:p w:rsidR="00A3670A" w:rsidRPr="00A3670A" w:rsidRDefault="00A3670A" w:rsidP="00A3670A">
      <w:pPr>
        <w:pStyle w:val="a3"/>
        <w:jc w:val="center"/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</w:pPr>
      <w:r w:rsidRPr="00A3670A">
        <w:rPr>
          <w:rFonts w:ascii="Times New Roman" w:hAnsi="Times New Roman" w:cs="Times New Roman"/>
          <w:b/>
          <w:bCs/>
          <w:smallCaps/>
          <w:shadow/>
          <w:sz w:val="20"/>
          <w:szCs w:val="20"/>
        </w:rPr>
        <w:t>Уважаемый акционер!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70A" w:rsidRPr="00A3670A" w:rsidRDefault="00A3670A" w:rsidP="00A3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Открытое акционерное общество «Вологодский текстиль» (далее – «Общество») расположенное по адресу: Российская Федерация, 160012, г. Вологда, Советский проспект 135 «Б», извещает Вас о проведении годового общего собрания акционеров в форме собрания (совместного присутствия) акционеров для обсуждения и принятия решений по следующим вопросам повестки дня: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70A" w:rsidRPr="00A3670A" w:rsidRDefault="00A3670A" w:rsidP="00A3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70A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A3670A" w:rsidRPr="00A3670A" w:rsidRDefault="00A3670A" w:rsidP="00A3670A">
      <w:pPr>
        <w:pStyle w:val="a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367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Годового общего собрания акционеров Открытого акционерного общества «Вологодский  текстиль»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mallCaps/>
          <w:shadow/>
          <w:sz w:val="20"/>
          <w:szCs w:val="20"/>
          <w:lang w:eastAsia="ar-SA"/>
        </w:rPr>
      </w:pP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1. Определение порядка ведения общего собрания акционеров Открытого акционерного общества «Вологодский текстиль».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2. Избрание членов совета директоров Общества.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3. Избрание членов ревизионной комиссии Общества.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4. Избрание секретаря общего собрания акционеров Открытого акционерного общества «Вологодский текстиль».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5. Утверждение аудитора Общества.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6. Утверждение годового отчета, годовой бухгалтерской отчетности, в том числе отчета о прибылях и об убытках (счетов прибылей и убытков) Общества, а также распределение прибыли, в том числе выплата (объявление) дивидендов, и убытков Общества по результатам 2013 финансового года.</w:t>
      </w:r>
    </w:p>
    <w:p w:rsidR="00A3670A" w:rsidRPr="00A3670A" w:rsidRDefault="00A3670A" w:rsidP="00A3670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7. Избрание членов счетной комиссии.</w:t>
      </w:r>
    </w:p>
    <w:p w:rsidR="00A3670A" w:rsidRPr="00A3670A" w:rsidRDefault="00A3670A" w:rsidP="00A3670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8. О передаче по договору полномочий единоличного исполнительного органа Открытого акционерного общества «Вологодский текстиль» управляющей организац</w:t>
      </w:r>
      <w:proofErr w:type="gramStart"/>
      <w:r w:rsidRPr="00A3670A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A3670A">
        <w:rPr>
          <w:rFonts w:ascii="Times New Roman" w:hAnsi="Times New Roman" w:cs="Times New Roman"/>
          <w:sz w:val="20"/>
          <w:szCs w:val="20"/>
        </w:rPr>
        <w:t xml:space="preserve"> «Объединенная Управляющая Компания «Доминион»  и утверждение договора с управляющей организацией.</w:t>
      </w:r>
    </w:p>
    <w:p w:rsidR="00A3670A" w:rsidRPr="00A3670A" w:rsidRDefault="00A3670A" w:rsidP="00A3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670A" w:rsidRPr="00A3670A" w:rsidRDefault="00A3670A" w:rsidP="00A3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3670A">
        <w:rPr>
          <w:rFonts w:ascii="Times New Roman" w:hAnsi="Times New Roman" w:cs="Times New Roman"/>
          <w:sz w:val="20"/>
          <w:szCs w:val="20"/>
          <w:lang w:eastAsia="ar-SA"/>
        </w:rPr>
        <w:t xml:space="preserve">Дата составления списка лиц, имеющих право на участие в общем собрании акционеров Открытого акционерного общества «Вологодский текстиль» </w:t>
      </w:r>
      <w:r w:rsidRPr="00A3670A">
        <w:rPr>
          <w:rFonts w:ascii="Times New Roman" w:hAnsi="Times New Roman" w:cs="Times New Roman"/>
          <w:b/>
          <w:sz w:val="20"/>
          <w:szCs w:val="20"/>
          <w:lang w:eastAsia="ar-SA"/>
        </w:rPr>
        <w:t>05</w:t>
      </w:r>
      <w:r w:rsidRPr="00A3670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мая 2014 года</w:t>
      </w:r>
      <w:r w:rsidRPr="00A3670A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670A" w:rsidRPr="00A3670A" w:rsidRDefault="00A3670A" w:rsidP="00A3670A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 xml:space="preserve">Годовое общее собрание акционеров Открытого акционерного общества «Вологодский текстиль» состоится  </w:t>
      </w:r>
      <w:r w:rsidRPr="00A3670A">
        <w:rPr>
          <w:rFonts w:ascii="Times New Roman" w:hAnsi="Times New Roman" w:cs="Times New Roman"/>
          <w:b/>
          <w:sz w:val="20"/>
          <w:szCs w:val="20"/>
        </w:rPr>
        <w:t xml:space="preserve">26 мая 2014 года в 14 часов 00  по адресу: 160012, г. Вологда, Советский проспект, д. 135-Б (в помещении Администрации Общества). </w:t>
      </w:r>
    </w:p>
    <w:p w:rsidR="00A3670A" w:rsidRPr="00A3670A" w:rsidRDefault="00A3670A" w:rsidP="00A3670A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Время начала регистрации лиц, участвующих во внеочередном общем собрании акционеров Общества, назначить на 13 часов 00 минут.</w:t>
      </w:r>
    </w:p>
    <w:p w:rsidR="00A3670A" w:rsidRPr="00A3670A" w:rsidRDefault="00A3670A" w:rsidP="00A3670A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70A" w:rsidRPr="00A3670A" w:rsidRDefault="00A3670A" w:rsidP="00A3670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eastAsia="ar-SA"/>
        </w:rPr>
      </w:pPr>
      <w:r w:rsidRPr="00A3670A">
        <w:rPr>
          <w:rFonts w:ascii="Times New Roman" w:hAnsi="Times New Roman" w:cs="Times New Roman"/>
          <w:sz w:val="20"/>
          <w:szCs w:val="20"/>
        </w:rPr>
        <w:t xml:space="preserve">В порядке подготовки </w:t>
      </w:r>
      <w:proofErr w:type="gramStart"/>
      <w:r w:rsidRPr="00A3670A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Pr="00A3670A">
        <w:rPr>
          <w:rFonts w:ascii="Times New Roman" w:hAnsi="Times New Roman" w:cs="Times New Roman"/>
          <w:sz w:val="20"/>
          <w:szCs w:val="20"/>
        </w:rPr>
        <w:t xml:space="preserve"> внеочередному</w:t>
      </w:r>
      <w:r w:rsidRPr="00A3670A">
        <w:rPr>
          <w:rFonts w:ascii="Times New Roman" w:hAnsi="Times New Roman" w:cs="Times New Roman"/>
          <w:sz w:val="20"/>
          <w:szCs w:val="20"/>
          <w:lang w:eastAsia="ar-SA"/>
        </w:rPr>
        <w:t xml:space="preserve"> собранию акционеров Вы вправе ознакомиться со следующей информацией (материалами):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годовая бухгалтерская отчетность, в том числе заключение аудитора;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заключение ревизионной комиссии общества по результатам проверки годовой бухгалтерской отчетности;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сведения о кандидатах в совет директоров общества, а также информация о наличии либо отсутствии письменного согласия выдвинутых кандидатов на избрание;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 xml:space="preserve">сведения о кандидатах в ревизионную комиссию общества, а также информация о наличии либо отсутствии письменного согласия выдвинутых кандидатов на избрание; 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сведения о кандидатах в счетную комиссию общества, а также информация о наличии либо отсутствии письменного согласия выдвинутых кандидатов на избрание;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годовой отчет общества;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заключение ревизионной комиссии о достоверности данных, содержащихся в годовом отчете общества;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</w:t>
      </w:r>
    </w:p>
    <w:p w:rsidR="00A3670A" w:rsidRPr="00A3670A" w:rsidRDefault="00A3670A" w:rsidP="00A367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- 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A3670A" w:rsidRPr="00A3670A" w:rsidRDefault="00A3670A" w:rsidP="00A36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проект  договора управления с ООО «Объединенная Управляющая Компания «Доминион»</w:t>
      </w:r>
    </w:p>
    <w:p w:rsidR="00A3670A" w:rsidRPr="00A3670A" w:rsidRDefault="00A3670A" w:rsidP="00A3670A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проекты решений по всем вопросам повестки дня общего собрания.</w:t>
      </w:r>
    </w:p>
    <w:p w:rsidR="00A3670A" w:rsidRPr="00A3670A" w:rsidRDefault="00A3670A" w:rsidP="00A367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lastRenderedPageBreak/>
        <w:tab/>
        <w:t>Установить, что с указанную информацию (материалы) акционеры вправе получить по адресу: 160012, г. Вологда, Советский проспект, д. 135-Б, в кабинете руководителя, с 25 апреля 2014 года по 13 мая 2014 года с 10:00 до 16:00.</w:t>
      </w:r>
    </w:p>
    <w:p w:rsidR="00A3670A" w:rsidRPr="00A3670A" w:rsidRDefault="00A3670A" w:rsidP="00A3670A">
      <w:pPr>
        <w:pStyle w:val="a3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3670A">
        <w:rPr>
          <w:rFonts w:ascii="Times New Roman" w:hAnsi="Times New Roman" w:cs="Times New Roman"/>
          <w:sz w:val="20"/>
          <w:szCs w:val="20"/>
        </w:rPr>
        <w:t>Установить, что с указанную информацию (материалы) акционеры вправе получить по адресу: 160012, г. Вологда, Советский проспект, д. 135-Б, в кабинете руководителя, с 25 апреля 2014 года по 13 мая 2014 года по рабочим дням с 10:00 до 16:00.</w:t>
      </w:r>
      <w:r w:rsidRPr="00A3670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3670A" w:rsidRPr="00A3670A" w:rsidRDefault="00A3670A" w:rsidP="00A3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670A" w:rsidRPr="00A3670A" w:rsidRDefault="00A3670A" w:rsidP="00A367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Плата, взимаемая обществом за предоставление копий документов, содержащих информацию (копий документов), подлежащую предоставлению лицам, имеющим право на участие в общем собрании, при подготовке к проведению общего собрания общества, не превышает затраты на их изготовление.</w:t>
      </w:r>
    </w:p>
    <w:p w:rsidR="00A3670A" w:rsidRPr="00A3670A" w:rsidRDefault="00A3670A" w:rsidP="00A3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3670A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Для участия в общем собрании акционеров акционер должен иметь при себе паспорт, или иной </w:t>
      </w:r>
      <w:proofErr w:type="gramStart"/>
      <w:r w:rsidRPr="00A3670A">
        <w:rPr>
          <w:rFonts w:ascii="Times New Roman" w:hAnsi="Times New Roman" w:cs="Times New Roman"/>
          <w:sz w:val="20"/>
          <w:szCs w:val="20"/>
          <w:lang w:eastAsia="ar-SA"/>
        </w:rPr>
        <w:t>документ</w:t>
      </w:r>
      <w:proofErr w:type="gramEnd"/>
      <w:r w:rsidRPr="00A3670A">
        <w:rPr>
          <w:rFonts w:ascii="Times New Roman" w:hAnsi="Times New Roman" w:cs="Times New Roman"/>
          <w:sz w:val="20"/>
          <w:szCs w:val="20"/>
          <w:lang w:eastAsia="ar-SA"/>
        </w:rPr>
        <w:t xml:space="preserve"> удостоверяющий его личность, представитель акционера – также документ, удостоверяющий его полномочия (доверенность). </w:t>
      </w:r>
    </w:p>
    <w:p w:rsidR="00A3670A" w:rsidRPr="00A3670A" w:rsidRDefault="00A3670A" w:rsidP="00A367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A3670A">
        <w:rPr>
          <w:rFonts w:ascii="Times New Roman" w:hAnsi="Times New Roman" w:cs="Times New Roman"/>
          <w:sz w:val="20"/>
          <w:szCs w:val="20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A3670A">
        <w:rPr>
          <w:rFonts w:ascii="Times New Roman" w:hAnsi="Times New Roman" w:cs="Times New Roman"/>
          <w:sz w:val="20"/>
          <w:szCs w:val="20"/>
        </w:rPr>
        <w:t xml:space="preserve"> Доверенность на голосование должна быть оформлена в соответствии с требованиями </w:t>
      </w:r>
      <w:hyperlink r:id="rId5" w:history="1">
        <w:r w:rsidRPr="00A3670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пунктов 4</w:t>
        </w:r>
      </w:hyperlink>
      <w:r w:rsidRPr="00A3670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A3670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5</w:t>
        </w:r>
      </w:hyperlink>
      <w:r w:rsidRPr="00A3670A">
        <w:rPr>
          <w:rFonts w:ascii="Times New Roman" w:hAnsi="Times New Roman" w:cs="Times New Roman"/>
          <w:sz w:val="20"/>
          <w:szCs w:val="20"/>
        </w:rPr>
        <w:t xml:space="preserve"> статьи 185 Гражданского кодекса Российской Федерации или удостоверена нотариально.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>Председатель Совета Директоров</w:t>
      </w:r>
    </w:p>
    <w:p w:rsidR="00A3670A" w:rsidRPr="00A3670A" w:rsidRDefault="00A3670A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70A">
        <w:rPr>
          <w:rFonts w:ascii="Times New Roman" w:hAnsi="Times New Roman" w:cs="Times New Roman"/>
          <w:sz w:val="20"/>
          <w:szCs w:val="20"/>
        </w:rPr>
        <w:t xml:space="preserve">ОАО «Вологодский текстиль»                                                                                           </w:t>
      </w:r>
      <w:proofErr w:type="spellStart"/>
      <w:r w:rsidRPr="00A3670A">
        <w:rPr>
          <w:rFonts w:ascii="Times New Roman" w:hAnsi="Times New Roman" w:cs="Times New Roman"/>
          <w:sz w:val="20"/>
          <w:szCs w:val="20"/>
        </w:rPr>
        <w:t>А.В.Маклахов</w:t>
      </w:r>
      <w:proofErr w:type="spellEnd"/>
    </w:p>
    <w:p w:rsidR="003E7633" w:rsidRPr="00A3670A" w:rsidRDefault="003E7633" w:rsidP="00A36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7633" w:rsidRPr="00A3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9CA"/>
    <w:multiLevelType w:val="hybridMultilevel"/>
    <w:tmpl w:val="A7F4CFD6"/>
    <w:lvl w:ilvl="0" w:tplc="B31E0D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70A"/>
    <w:rsid w:val="003E7633"/>
    <w:rsid w:val="00A3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70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A36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59E1AE64D0778D20141ADAAF68606BA154270BFA374CCAF5FFDD6FA59DC9FC43300655309C1FCq8k0K" TargetMode="External"/><Relationship Id="rId5" Type="http://schemas.openxmlformats.org/officeDocument/2006/relationships/hyperlink" Target="consultantplus://offline/ref=FD659E1AE64D0778D20141ADAAF68606BA154270BFA374CCAF5FFDD6FA59DC9FC43300655309C1FCq8k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2014-05-19T02:35:00Z</dcterms:created>
  <dcterms:modified xsi:type="dcterms:W3CDTF">2014-05-19T02:36:00Z</dcterms:modified>
</cp:coreProperties>
</file>