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516C0A" w:rsidRDefault="00516C0A" w:rsidP="00516C0A">
      <w:pPr>
        <w:ind w:left="284"/>
        <w:jc w:val="right"/>
        <w:rPr>
          <w:b/>
          <w:bCs/>
          <w:sz w:val="28"/>
          <w:szCs w:val="28"/>
        </w:rPr>
      </w:pPr>
      <w:r>
        <w:rPr>
          <w:noProof/>
        </w:rPr>
        <mc:AlternateContent>
          <mc:Choice Requires="wps">
            <w:drawing>
              <wp:anchor distT="0" distB="0" distL="114300" distR="114300" simplePos="0" relativeHeight="251658240" behindDoc="0" locked="0" layoutInCell="0" allowOverlap="1" wp14:anchorId="1099BCEB" wp14:editId="74F12F20">
                <wp:simplePos x="0" y="0"/>
                <wp:positionH relativeFrom="column">
                  <wp:posOffset>-197485</wp:posOffset>
                </wp:positionH>
                <wp:positionV relativeFrom="paragraph">
                  <wp:posOffset>-139141</wp:posOffset>
                </wp:positionV>
                <wp:extent cx="6400800" cy="0"/>
                <wp:effectExtent l="0" t="0" r="19050"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00800" cy="0"/>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5pt,-10.95pt" to="488.4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" o:allowincell="f" strokecolor="blue" strokeweight="1.5pt"/>
            </w:pict>
          </mc:Fallback>
        </mc:AlternateContent>
      </w:r>
      <w:r w:rsidR="00B61C99">
        <w:rPr>
          <w:noProof/>
        </w:rPr>
        <mc:AlternateContent>
          <mc:Choice Requires="wps">
            <w:drawing>
              <wp:anchor distT="0" distB="0" distL="114300" distR="114300" simplePos="0" relativeHeight="251656192" behindDoc="0" locked="0" layoutInCell="0" allowOverlap="1" wp14:anchorId="63A9E1D3" wp14:editId="07493798">
                <wp:simplePos x="0" y="0"/>
                <wp:positionH relativeFrom="column">
                  <wp:posOffset>-241300</wp:posOffset>
                </wp:positionH>
                <wp:positionV relativeFrom="paragraph">
                  <wp:posOffset>-139065</wp:posOffset>
                </wp:positionV>
                <wp:extent cx="0" cy="9648190"/>
                <wp:effectExtent l="15875" t="13335" r="12700" b="1587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648190"/>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pt,-10.95pt" to="-19pt,7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" o:allowincell="f" strokecolor="blue" strokeweight="1.5pt"/>
            </w:pict>
          </mc:Fallback>
        </mc:AlternateContent>
      </w:r>
      <w:r w:rsidR="00B61C99">
        <w:rPr>
          <w:noProof/>
        </w:rPr>
        <mc:AlternateContent>
          <mc:Choice Requires="wps">
            <w:drawing>
              <wp:anchor distT="0" distB="0" distL="114300" distR="114300" simplePos="0" relativeHeight="251657216" behindDoc="0" locked="0" layoutInCell="0" allowOverlap="1" wp14:anchorId="31890D0E" wp14:editId="71C69F09">
                <wp:simplePos x="0" y="0"/>
                <wp:positionH relativeFrom="column">
                  <wp:posOffset>6160770</wp:posOffset>
                </wp:positionH>
                <wp:positionV relativeFrom="paragraph">
                  <wp:posOffset>-139065</wp:posOffset>
                </wp:positionV>
                <wp:extent cx="0" cy="9624060"/>
                <wp:effectExtent l="17145" t="13335" r="11430" b="1143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624060"/>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5.1pt,-10.95pt" to="485.1pt,74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" o:allowincell="f" strokecolor="blue" strokeweight="1.5pt"/>
            </w:pict>
          </mc:Fallback>
        </mc:AlternateContent>
      </w:r>
      <w:r w:rsidR="00B61C99">
        <w:rPr>
          <w:b/>
          <w:bCs/>
          <w:sz w:val="28"/>
          <w:szCs w:val="28"/>
        </w:rPr>
        <w:t>Предварительно утвержден</w:t>
      </w:r>
    </w:p>
    <w:p w:rsidR="00516C0A" w:rsidRDefault="00304756" w:rsidP="00516C0A">
      <w:pPr>
        <w:ind w:left="284"/>
        <w:jc w:val="right"/>
        <w:rPr>
          <w:b/>
          <w:bCs/>
          <w:sz w:val="28"/>
          <w:szCs w:val="28"/>
        </w:rPr>
      </w:pPr>
      <w:r>
        <w:rPr>
          <w:b/>
          <w:bCs/>
          <w:sz w:val="28"/>
          <w:szCs w:val="28"/>
        </w:rPr>
        <w:t xml:space="preserve">Генеральным директором АО «Экран» </w:t>
      </w:r>
    </w:p>
    <w:p w:rsidR="00516C0A" w:rsidRDefault="00516C0A" w:rsidP="00B61C99">
      <w:pPr>
        <w:ind w:left="284"/>
        <w:rPr>
          <w:b/>
          <w:bCs/>
          <w:sz w:val="28"/>
          <w:szCs w:val="28"/>
        </w:rPr>
      </w:pPr>
    </w:p>
    <w:p w:rsidR="00516C0A" w:rsidRDefault="00516C0A" w:rsidP="00516C0A">
      <w:pPr>
        <w:ind w:left="284"/>
        <w:jc w:val="right"/>
        <w:rPr>
          <w:b/>
          <w:bCs/>
          <w:sz w:val="28"/>
          <w:szCs w:val="28"/>
        </w:rPr>
      </w:pPr>
      <w:r>
        <w:rPr>
          <w:b/>
          <w:bCs/>
          <w:sz w:val="28"/>
          <w:szCs w:val="28"/>
        </w:rPr>
        <w:t>______________</w:t>
      </w:r>
      <w:r w:rsidR="00304756">
        <w:rPr>
          <w:b/>
          <w:bCs/>
          <w:sz w:val="28"/>
          <w:szCs w:val="28"/>
        </w:rPr>
        <w:t xml:space="preserve">Н.И. Михайловым </w:t>
      </w:r>
    </w:p>
    <w:p w:rsidR="00304756" w:rsidRDefault="00304756" w:rsidP="00516C0A">
      <w:pPr>
        <w:ind w:left="284"/>
        <w:jc w:val="right"/>
        <w:rPr>
          <w:b/>
          <w:bCs/>
          <w:sz w:val="28"/>
          <w:szCs w:val="28"/>
        </w:rPr>
      </w:pPr>
      <w:r>
        <w:rPr>
          <w:b/>
          <w:bCs/>
          <w:sz w:val="28"/>
          <w:szCs w:val="28"/>
        </w:rPr>
        <w:t>«__» ___________ 2017 года</w:t>
      </w:r>
    </w:p>
    <w:p w:rsidR="00304756" w:rsidRDefault="00304756" w:rsidP="00B61C99">
      <w:pPr>
        <w:ind w:left="284"/>
        <w:rPr>
          <w:b/>
          <w:bCs/>
          <w:sz w:val="28"/>
          <w:szCs w:val="28"/>
        </w:rPr>
      </w:pPr>
    </w:p>
    <w:p w:rsidR="00516C0A" w:rsidRDefault="00516C0A" w:rsidP="00B61C99">
      <w:pPr>
        <w:ind w:left="284"/>
        <w:rPr>
          <w:b/>
          <w:bCs/>
          <w:sz w:val="28"/>
          <w:szCs w:val="28"/>
        </w:rPr>
      </w:pPr>
    </w:p>
    <w:p w:rsidR="00304756" w:rsidRDefault="00304756" w:rsidP="00516C0A">
      <w:pPr>
        <w:ind w:left="284"/>
        <w:jc w:val="right"/>
        <w:rPr>
          <w:b/>
          <w:bCs/>
          <w:sz w:val="28"/>
          <w:szCs w:val="28"/>
        </w:rPr>
      </w:pPr>
      <w:r>
        <w:rPr>
          <w:b/>
          <w:bCs/>
          <w:sz w:val="28"/>
          <w:szCs w:val="28"/>
        </w:rPr>
        <w:t>Утвержден</w:t>
      </w:r>
    </w:p>
    <w:p w:rsidR="00516C0A" w:rsidRDefault="00304756" w:rsidP="00516C0A">
      <w:pPr>
        <w:ind w:left="284"/>
        <w:jc w:val="right"/>
        <w:rPr>
          <w:b/>
          <w:bCs/>
          <w:sz w:val="28"/>
          <w:szCs w:val="28"/>
        </w:rPr>
      </w:pPr>
      <w:r>
        <w:rPr>
          <w:b/>
          <w:bCs/>
          <w:sz w:val="28"/>
          <w:szCs w:val="28"/>
        </w:rPr>
        <w:t xml:space="preserve">Общим собранием акционеров </w:t>
      </w:r>
    </w:p>
    <w:p w:rsidR="00516C0A" w:rsidRDefault="00304756" w:rsidP="00516C0A">
      <w:pPr>
        <w:ind w:left="284"/>
        <w:jc w:val="right"/>
        <w:rPr>
          <w:b/>
          <w:bCs/>
          <w:sz w:val="28"/>
          <w:szCs w:val="28"/>
        </w:rPr>
      </w:pPr>
      <w:r>
        <w:rPr>
          <w:b/>
          <w:bCs/>
          <w:sz w:val="28"/>
          <w:szCs w:val="28"/>
        </w:rPr>
        <w:t>в лице единственного акционера</w:t>
      </w:r>
    </w:p>
    <w:p w:rsidR="00516C0A" w:rsidRDefault="00304756" w:rsidP="00516C0A">
      <w:pPr>
        <w:ind w:left="284"/>
        <w:jc w:val="right"/>
        <w:rPr>
          <w:b/>
          <w:bCs/>
          <w:sz w:val="28"/>
          <w:szCs w:val="28"/>
        </w:rPr>
      </w:pPr>
      <w:r>
        <w:rPr>
          <w:b/>
          <w:bCs/>
          <w:sz w:val="28"/>
          <w:szCs w:val="28"/>
        </w:rPr>
        <w:t xml:space="preserve"> Общества </w:t>
      </w:r>
      <w:r w:rsidR="00516C0A">
        <w:rPr>
          <w:b/>
          <w:bCs/>
          <w:sz w:val="28"/>
          <w:szCs w:val="28"/>
        </w:rPr>
        <w:t>НАО «Октябрь»</w:t>
      </w:r>
    </w:p>
    <w:p w:rsidR="00516C0A" w:rsidRDefault="00516C0A" w:rsidP="00516C0A">
      <w:pPr>
        <w:ind w:left="284"/>
        <w:jc w:val="right"/>
        <w:rPr>
          <w:b/>
          <w:bCs/>
          <w:sz w:val="28"/>
          <w:szCs w:val="28"/>
        </w:rPr>
      </w:pPr>
      <w:r>
        <w:rPr>
          <w:b/>
          <w:bCs/>
          <w:sz w:val="28"/>
          <w:szCs w:val="28"/>
        </w:rPr>
        <w:t xml:space="preserve">Генеральный директор  </w:t>
      </w:r>
    </w:p>
    <w:p w:rsidR="00516C0A" w:rsidRDefault="00516C0A" w:rsidP="00B61C99">
      <w:pPr>
        <w:ind w:left="284"/>
        <w:rPr>
          <w:b/>
          <w:bCs/>
          <w:sz w:val="28"/>
          <w:szCs w:val="28"/>
        </w:rPr>
      </w:pPr>
    </w:p>
    <w:p w:rsidR="00516C0A" w:rsidRDefault="00516C0A" w:rsidP="00516C0A">
      <w:pPr>
        <w:ind w:left="284"/>
        <w:jc w:val="right"/>
        <w:rPr>
          <w:b/>
          <w:bCs/>
          <w:sz w:val="28"/>
          <w:szCs w:val="28"/>
        </w:rPr>
      </w:pPr>
      <w:r>
        <w:rPr>
          <w:b/>
          <w:bCs/>
          <w:sz w:val="28"/>
          <w:szCs w:val="28"/>
        </w:rPr>
        <w:t xml:space="preserve"> ______________ </w:t>
      </w:r>
      <w:proofErr w:type="spellStart"/>
      <w:r>
        <w:rPr>
          <w:b/>
          <w:bCs/>
          <w:sz w:val="28"/>
          <w:szCs w:val="28"/>
        </w:rPr>
        <w:t>С.А</w:t>
      </w:r>
      <w:proofErr w:type="spellEnd"/>
      <w:r>
        <w:rPr>
          <w:b/>
          <w:bCs/>
          <w:sz w:val="28"/>
          <w:szCs w:val="28"/>
        </w:rPr>
        <w:t xml:space="preserve">. </w:t>
      </w:r>
      <w:proofErr w:type="spellStart"/>
      <w:r>
        <w:rPr>
          <w:b/>
          <w:bCs/>
          <w:sz w:val="28"/>
          <w:szCs w:val="28"/>
        </w:rPr>
        <w:t>Голобородько</w:t>
      </w:r>
      <w:proofErr w:type="spellEnd"/>
      <w:r w:rsidR="00B61C99">
        <w:rPr>
          <w:b/>
          <w:bCs/>
          <w:sz w:val="28"/>
          <w:szCs w:val="28"/>
        </w:rPr>
        <w:t xml:space="preserve">      </w:t>
      </w:r>
    </w:p>
    <w:p w:rsidR="00304756" w:rsidRDefault="00516C0A" w:rsidP="00516C0A">
      <w:pPr>
        <w:ind w:left="284"/>
        <w:jc w:val="right"/>
        <w:rPr>
          <w:b/>
          <w:bCs/>
          <w:sz w:val="28"/>
          <w:szCs w:val="28"/>
        </w:rPr>
      </w:pPr>
      <w:r>
        <w:rPr>
          <w:b/>
          <w:bCs/>
          <w:sz w:val="28"/>
          <w:szCs w:val="28"/>
        </w:rPr>
        <w:t>«__» ___________ 2017 года</w:t>
      </w:r>
      <w:r w:rsidR="00B61C99">
        <w:rPr>
          <w:b/>
          <w:bCs/>
          <w:sz w:val="28"/>
          <w:szCs w:val="28"/>
        </w:rPr>
        <w:t xml:space="preserve">  </w:t>
      </w:r>
    </w:p>
    <w:p w:rsidR="00304756" w:rsidRDefault="00304756" w:rsidP="00B61C99">
      <w:pPr>
        <w:ind w:left="284"/>
        <w:rPr>
          <w:b/>
          <w:bCs/>
          <w:sz w:val="28"/>
          <w:szCs w:val="28"/>
        </w:rPr>
      </w:pPr>
    </w:p>
    <w:p w:rsidR="00304756" w:rsidRDefault="00304756" w:rsidP="00B61C99">
      <w:pPr>
        <w:ind w:left="284"/>
        <w:rPr>
          <w:b/>
          <w:bCs/>
          <w:sz w:val="28"/>
          <w:szCs w:val="28"/>
        </w:rPr>
      </w:pPr>
    </w:p>
    <w:p w:rsidR="00304756" w:rsidRDefault="00304756" w:rsidP="00B61C99">
      <w:pPr>
        <w:ind w:left="284"/>
        <w:rPr>
          <w:b/>
          <w:bCs/>
          <w:sz w:val="28"/>
          <w:szCs w:val="28"/>
        </w:rPr>
      </w:pPr>
    </w:p>
    <w:p w:rsidR="00B61C99" w:rsidRDefault="00B61C99" w:rsidP="00304756">
      <w:pPr>
        <w:ind w:left="284"/>
        <w:rPr>
          <w:b/>
          <w:bCs/>
          <w:color w:val="0000FF"/>
          <w:sz w:val="28"/>
          <w:szCs w:val="28"/>
        </w:rPr>
      </w:pPr>
      <w:r>
        <w:rPr>
          <w:b/>
          <w:bCs/>
          <w:sz w:val="28"/>
          <w:szCs w:val="28"/>
        </w:rPr>
        <w:t xml:space="preserve">      </w:t>
      </w:r>
    </w:p>
    <w:p w:rsidR="00B61C99" w:rsidRDefault="00B61C99" w:rsidP="00B61C99">
      <w:pPr>
        <w:ind w:left="284"/>
        <w:rPr>
          <w:b/>
          <w:bCs/>
          <w:color w:val="0000FF"/>
          <w:sz w:val="28"/>
          <w:szCs w:val="28"/>
        </w:rPr>
      </w:pPr>
    </w:p>
    <w:p w:rsidR="00B61C99" w:rsidRDefault="00B61C99" w:rsidP="00B61C99">
      <w:pPr>
        <w:ind w:left="284"/>
        <w:rPr>
          <w:b/>
          <w:bCs/>
          <w:sz w:val="28"/>
          <w:szCs w:val="28"/>
        </w:rPr>
      </w:pPr>
    </w:p>
    <w:p w:rsidR="00B61C99" w:rsidRDefault="00B61C99" w:rsidP="00B61C99">
      <w:pPr>
        <w:ind w:left="284"/>
        <w:rPr>
          <w:b/>
          <w:bCs/>
          <w:color w:val="0000FF"/>
          <w:sz w:val="28"/>
          <w:szCs w:val="28"/>
        </w:rPr>
      </w:pPr>
      <w:r>
        <w:rPr>
          <w:b/>
          <w:bCs/>
          <w:color w:val="0000FF"/>
          <w:sz w:val="28"/>
          <w:szCs w:val="28"/>
        </w:rPr>
        <w:tab/>
      </w:r>
      <w:r>
        <w:rPr>
          <w:b/>
          <w:bCs/>
          <w:color w:val="0000FF"/>
          <w:sz w:val="28"/>
          <w:szCs w:val="28"/>
        </w:rPr>
        <w:tab/>
      </w:r>
      <w:r>
        <w:rPr>
          <w:b/>
          <w:bCs/>
          <w:color w:val="0000FF"/>
          <w:sz w:val="28"/>
          <w:szCs w:val="28"/>
        </w:rPr>
        <w:tab/>
      </w:r>
      <w:r>
        <w:rPr>
          <w:b/>
          <w:bCs/>
          <w:color w:val="0000FF"/>
          <w:sz w:val="28"/>
          <w:szCs w:val="28"/>
        </w:rPr>
        <w:tab/>
      </w:r>
      <w:r>
        <w:rPr>
          <w:b/>
          <w:bCs/>
          <w:color w:val="0000FF"/>
          <w:sz w:val="28"/>
          <w:szCs w:val="28"/>
        </w:rPr>
        <w:tab/>
      </w:r>
      <w:r>
        <w:rPr>
          <w:b/>
          <w:bCs/>
          <w:color w:val="0000FF"/>
          <w:sz w:val="28"/>
          <w:szCs w:val="28"/>
        </w:rPr>
        <w:tab/>
      </w:r>
      <w:r>
        <w:rPr>
          <w:b/>
          <w:bCs/>
          <w:color w:val="0000FF"/>
          <w:sz w:val="28"/>
          <w:szCs w:val="28"/>
        </w:rPr>
        <w:tab/>
      </w:r>
      <w:r>
        <w:rPr>
          <w:b/>
          <w:bCs/>
          <w:color w:val="0000FF"/>
          <w:sz w:val="28"/>
          <w:szCs w:val="28"/>
        </w:rPr>
        <w:tab/>
      </w:r>
    </w:p>
    <w:p w:rsidR="00B61C99" w:rsidRDefault="00B61C99" w:rsidP="00B61C99">
      <w:pPr>
        <w:pStyle w:val="1"/>
        <w:ind w:left="284"/>
        <w:jc w:val="center"/>
        <w:rPr>
          <w:rFonts w:ascii="Times New Roman" w:hAnsi="Times New Roman" w:cs="Times New Roman"/>
          <w:sz w:val="32"/>
          <w:szCs w:val="32"/>
        </w:rPr>
      </w:pPr>
      <w:r>
        <w:rPr>
          <w:rFonts w:ascii="Times New Roman" w:hAnsi="Times New Roman" w:cs="Times New Roman"/>
          <w:sz w:val="32"/>
          <w:szCs w:val="32"/>
        </w:rPr>
        <w:t>ГОДОВОЙ ОТЧЕТ</w:t>
      </w:r>
    </w:p>
    <w:p w:rsidR="00B61C99" w:rsidRDefault="00B61C99" w:rsidP="00B61C99">
      <w:pPr>
        <w:ind w:left="284"/>
        <w:rPr>
          <w:b/>
          <w:bCs/>
          <w:sz w:val="32"/>
          <w:szCs w:val="32"/>
        </w:rPr>
      </w:pPr>
    </w:p>
    <w:p w:rsidR="00B61C99" w:rsidRDefault="00B61C99" w:rsidP="00B61C99">
      <w:pPr>
        <w:pStyle w:val="3"/>
        <w:ind w:left="284"/>
        <w:rPr>
          <w:rFonts w:ascii="Times New Roman" w:hAnsi="Times New Roman" w:cs="Times New Roman"/>
          <w:b/>
          <w:bCs/>
          <w:sz w:val="32"/>
          <w:szCs w:val="32"/>
        </w:rPr>
      </w:pPr>
      <w:r>
        <w:rPr>
          <w:rFonts w:ascii="Times New Roman" w:hAnsi="Times New Roman" w:cs="Times New Roman"/>
          <w:b/>
          <w:bCs/>
          <w:sz w:val="32"/>
          <w:szCs w:val="32"/>
        </w:rPr>
        <w:t xml:space="preserve">                                    Акционерного  общества</w:t>
      </w:r>
    </w:p>
    <w:p w:rsidR="00B61C99" w:rsidRDefault="00B61C99" w:rsidP="00B61C99">
      <w:pPr>
        <w:ind w:left="284"/>
        <w:jc w:val="center"/>
        <w:rPr>
          <w:b/>
          <w:bCs/>
          <w:sz w:val="32"/>
          <w:szCs w:val="32"/>
        </w:rPr>
      </w:pPr>
      <w:r>
        <w:rPr>
          <w:b/>
          <w:bCs/>
          <w:sz w:val="32"/>
          <w:szCs w:val="32"/>
        </w:rPr>
        <w:t>«ЭКРАН»</w:t>
      </w:r>
    </w:p>
    <w:p w:rsidR="00B61C99" w:rsidRDefault="00B61C99" w:rsidP="00B61C99">
      <w:pPr>
        <w:ind w:left="284"/>
        <w:jc w:val="center"/>
        <w:rPr>
          <w:b/>
          <w:bCs/>
          <w:sz w:val="32"/>
          <w:szCs w:val="32"/>
        </w:rPr>
      </w:pPr>
      <w:r>
        <w:rPr>
          <w:b/>
          <w:bCs/>
          <w:sz w:val="32"/>
          <w:szCs w:val="32"/>
        </w:rPr>
        <w:t>по итогам 2016 года</w:t>
      </w:r>
    </w:p>
    <w:p w:rsidR="00B61C99" w:rsidRDefault="00B61C99" w:rsidP="00B61C99">
      <w:pPr>
        <w:ind w:left="284"/>
        <w:jc w:val="center"/>
        <w:rPr>
          <w:color w:val="FF0000"/>
          <w:sz w:val="32"/>
          <w:szCs w:val="32"/>
        </w:rPr>
      </w:pPr>
    </w:p>
    <w:p w:rsidR="00B61C99" w:rsidRDefault="00B61C99" w:rsidP="00B61C99">
      <w:pPr>
        <w:rPr>
          <w:b/>
          <w:bCs/>
          <w:color w:val="0000FF"/>
          <w:sz w:val="28"/>
          <w:szCs w:val="28"/>
        </w:rPr>
      </w:pPr>
    </w:p>
    <w:p w:rsidR="00B61C99" w:rsidRDefault="00B61C99" w:rsidP="00B61C99">
      <w:pPr>
        <w:ind w:left="284"/>
        <w:rPr>
          <w:b/>
          <w:bCs/>
          <w:color w:val="0000FF"/>
          <w:sz w:val="28"/>
          <w:szCs w:val="28"/>
        </w:rPr>
      </w:pPr>
    </w:p>
    <w:p w:rsidR="00B61C99" w:rsidRDefault="00B61C99" w:rsidP="00B61C99">
      <w:pPr>
        <w:ind w:left="284"/>
        <w:rPr>
          <w:b/>
          <w:bCs/>
          <w:color w:val="0000FF"/>
          <w:sz w:val="28"/>
          <w:szCs w:val="28"/>
        </w:rPr>
      </w:pPr>
    </w:p>
    <w:p w:rsidR="00B61C99" w:rsidRDefault="00B61C99" w:rsidP="00B61C99">
      <w:pPr>
        <w:ind w:left="284"/>
        <w:rPr>
          <w:b/>
          <w:bCs/>
          <w:color w:val="0000FF"/>
          <w:sz w:val="28"/>
          <w:szCs w:val="28"/>
        </w:rPr>
      </w:pPr>
    </w:p>
    <w:p w:rsidR="00B61C99" w:rsidRDefault="00B61C99" w:rsidP="00B61C99">
      <w:pPr>
        <w:ind w:left="284"/>
        <w:rPr>
          <w:b/>
          <w:bCs/>
          <w:color w:val="0000FF"/>
          <w:sz w:val="28"/>
          <w:szCs w:val="28"/>
        </w:rPr>
      </w:pPr>
    </w:p>
    <w:p w:rsidR="00B61C99" w:rsidRDefault="00B61C99" w:rsidP="00B61C99">
      <w:pPr>
        <w:ind w:left="284"/>
        <w:rPr>
          <w:b/>
          <w:bCs/>
          <w:color w:val="0000FF"/>
          <w:sz w:val="28"/>
          <w:szCs w:val="28"/>
        </w:rPr>
      </w:pPr>
    </w:p>
    <w:p w:rsidR="00B61C99" w:rsidRDefault="00B61C99" w:rsidP="00B61C99">
      <w:pPr>
        <w:ind w:left="284"/>
        <w:jc w:val="center"/>
        <w:rPr>
          <w:b/>
          <w:bCs/>
          <w:sz w:val="28"/>
          <w:szCs w:val="28"/>
        </w:rPr>
      </w:pPr>
    </w:p>
    <w:p w:rsidR="00B61C99" w:rsidRDefault="00B61C99" w:rsidP="00B61C99">
      <w:pPr>
        <w:ind w:left="284"/>
        <w:jc w:val="center"/>
        <w:rPr>
          <w:b/>
          <w:bCs/>
          <w:sz w:val="28"/>
          <w:szCs w:val="28"/>
        </w:rPr>
      </w:pPr>
    </w:p>
    <w:p w:rsidR="00B61C99" w:rsidRDefault="00B61C99" w:rsidP="00B61C99">
      <w:pPr>
        <w:ind w:left="284"/>
        <w:jc w:val="center"/>
        <w:rPr>
          <w:b/>
          <w:bCs/>
          <w:sz w:val="28"/>
          <w:szCs w:val="28"/>
        </w:rPr>
      </w:pPr>
    </w:p>
    <w:p w:rsidR="00B61C99" w:rsidRDefault="00B61C99" w:rsidP="00B61C99">
      <w:pPr>
        <w:ind w:left="284"/>
        <w:jc w:val="center"/>
        <w:rPr>
          <w:b/>
          <w:bCs/>
          <w:sz w:val="28"/>
          <w:szCs w:val="28"/>
        </w:rPr>
      </w:pPr>
    </w:p>
    <w:p w:rsidR="00B61C99" w:rsidRDefault="00B61C99" w:rsidP="00B61C99">
      <w:pPr>
        <w:ind w:left="284"/>
        <w:jc w:val="center"/>
        <w:rPr>
          <w:b/>
          <w:bCs/>
          <w:sz w:val="28"/>
          <w:szCs w:val="28"/>
        </w:rPr>
      </w:pPr>
    </w:p>
    <w:p w:rsidR="00B61C99" w:rsidRDefault="00B61C99" w:rsidP="00B61C99">
      <w:pPr>
        <w:ind w:left="284"/>
        <w:jc w:val="center"/>
        <w:rPr>
          <w:b/>
          <w:bCs/>
          <w:sz w:val="28"/>
          <w:szCs w:val="28"/>
        </w:rPr>
      </w:pPr>
    </w:p>
    <w:p w:rsidR="00B61C99" w:rsidRDefault="00B61C99" w:rsidP="00B61C99">
      <w:pPr>
        <w:ind w:left="284"/>
        <w:jc w:val="center"/>
        <w:rPr>
          <w:b/>
          <w:bCs/>
          <w:sz w:val="28"/>
          <w:szCs w:val="28"/>
        </w:rPr>
      </w:pPr>
      <w:r>
        <w:rPr>
          <w:b/>
          <w:bCs/>
          <w:sz w:val="28"/>
          <w:szCs w:val="28"/>
        </w:rPr>
        <w:t>г. Псков</w:t>
      </w:r>
    </w:p>
    <w:p w:rsidR="00516C0A" w:rsidRDefault="00516C0A" w:rsidP="00B61C99">
      <w:pPr>
        <w:ind w:left="284"/>
        <w:jc w:val="center"/>
        <w:rPr>
          <w:b/>
          <w:bCs/>
          <w:sz w:val="28"/>
          <w:szCs w:val="28"/>
        </w:rPr>
      </w:pPr>
      <w:r>
        <w:rPr>
          <w:noProof/>
        </w:rPr>
        <mc:AlternateContent>
          <mc:Choice Requires="wps">
            <w:drawing>
              <wp:anchor distT="0" distB="0" distL="114300" distR="114300" simplePos="0" relativeHeight="251659264" behindDoc="0" locked="0" layoutInCell="1" allowOverlap="1" wp14:anchorId="14965CAE" wp14:editId="676E3635">
                <wp:simplePos x="0" y="0"/>
                <wp:positionH relativeFrom="column">
                  <wp:posOffset>-251460</wp:posOffset>
                </wp:positionH>
                <wp:positionV relativeFrom="paragraph">
                  <wp:posOffset>559435</wp:posOffset>
                </wp:positionV>
                <wp:extent cx="6173470" cy="0"/>
                <wp:effectExtent l="0" t="0" r="1778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3470" cy="0"/>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44.05pt" to="466.3pt,4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" strokecolor="blue" strokeweight="1.5pt"/>
            </w:pict>
          </mc:Fallback>
        </mc:AlternateContent>
      </w:r>
    </w:p>
    <w:p w:rsidR="00B61C99" w:rsidRDefault="00B61C99" w:rsidP="00B61C99">
      <w:pPr>
        <w:pStyle w:val="110"/>
        <w:widowControl/>
        <w:spacing w:before="120"/>
        <w:ind w:left="284"/>
        <w:rPr>
          <w:b w:val="0"/>
          <w:bCs w:val="0"/>
        </w:rPr>
      </w:pPr>
    </w:p>
    <w:p w:rsidR="00B61C99" w:rsidRDefault="00B61C99" w:rsidP="00B61C99">
      <w:pPr>
        <w:pStyle w:val="110"/>
        <w:widowControl/>
        <w:spacing w:before="120"/>
        <w:ind w:left="284"/>
        <w:rPr>
          <w:b w:val="0"/>
          <w:bCs w:val="0"/>
        </w:rPr>
      </w:pPr>
    </w:p>
    <w:p w:rsidR="00B61C99" w:rsidRDefault="00B61C99" w:rsidP="00B61C99">
      <w:pPr>
        <w:pStyle w:val="110"/>
        <w:widowControl/>
        <w:spacing w:before="120"/>
        <w:ind w:left="284"/>
        <w:rPr>
          <w:b w:val="0"/>
          <w:bCs w:val="0"/>
        </w:rPr>
      </w:pPr>
      <w:r>
        <w:rPr>
          <w:b w:val="0"/>
          <w:bCs w:val="0"/>
        </w:rPr>
        <w:t xml:space="preserve">Оглавление </w:t>
      </w:r>
    </w:p>
    <w:p w:rsidR="00B61C99" w:rsidRDefault="00B61C99" w:rsidP="00B61C99">
      <w:pPr>
        <w:pStyle w:val="110"/>
        <w:widowControl/>
        <w:spacing w:before="120"/>
        <w:ind w:left="284"/>
        <w:rPr>
          <w:b w:val="0"/>
          <w:bCs w:val="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8"/>
        <w:gridCol w:w="7532"/>
        <w:gridCol w:w="1207"/>
      </w:tblGrid>
      <w:tr w:rsidR="00B61C99" w:rsidTr="00B61C99">
        <w:tc>
          <w:tcPr>
            <w:tcW w:w="943" w:type="dxa"/>
            <w:tcBorders>
              <w:top w:val="single" w:sz="4" w:space="0" w:color="auto"/>
              <w:left w:val="single" w:sz="4" w:space="0" w:color="auto"/>
              <w:bottom w:val="single" w:sz="4" w:space="0" w:color="auto"/>
              <w:right w:val="single" w:sz="4" w:space="0" w:color="auto"/>
            </w:tcBorders>
            <w:hideMark/>
          </w:tcPr>
          <w:p w:rsidR="00B61C99" w:rsidRDefault="00B61C99">
            <w:pPr>
              <w:pStyle w:val="110"/>
              <w:widowControl/>
              <w:spacing w:before="120" w:line="276" w:lineRule="auto"/>
              <w:ind w:left="284"/>
              <w:rPr>
                <w:b w:val="0"/>
                <w:bCs w:val="0"/>
                <w:lang w:eastAsia="en-US"/>
              </w:rPr>
            </w:pPr>
            <w:r>
              <w:rPr>
                <w:b w:val="0"/>
                <w:bCs w:val="0"/>
                <w:lang w:eastAsia="en-US"/>
              </w:rPr>
              <w:t>№</w:t>
            </w:r>
          </w:p>
        </w:tc>
        <w:tc>
          <w:tcPr>
            <w:tcW w:w="7696" w:type="dxa"/>
            <w:tcBorders>
              <w:top w:val="single" w:sz="4" w:space="0" w:color="auto"/>
              <w:left w:val="single" w:sz="4" w:space="0" w:color="auto"/>
              <w:bottom w:val="single" w:sz="4" w:space="0" w:color="auto"/>
              <w:right w:val="single" w:sz="4" w:space="0" w:color="auto"/>
            </w:tcBorders>
            <w:hideMark/>
          </w:tcPr>
          <w:p w:rsidR="00B61C99" w:rsidRDefault="00B61C99">
            <w:pPr>
              <w:pStyle w:val="110"/>
              <w:widowControl/>
              <w:spacing w:before="120" w:line="276" w:lineRule="auto"/>
              <w:ind w:left="284"/>
              <w:rPr>
                <w:b w:val="0"/>
                <w:bCs w:val="0"/>
                <w:lang w:eastAsia="en-US"/>
              </w:rPr>
            </w:pPr>
            <w:r>
              <w:rPr>
                <w:b w:val="0"/>
                <w:bCs w:val="0"/>
                <w:lang w:eastAsia="en-US"/>
              </w:rPr>
              <w:t>Разделы годового отчета</w:t>
            </w:r>
          </w:p>
        </w:tc>
        <w:tc>
          <w:tcPr>
            <w:tcW w:w="1216" w:type="dxa"/>
            <w:tcBorders>
              <w:top w:val="single" w:sz="4" w:space="0" w:color="auto"/>
              <w:left w:val="single" w:sz="4" w:space="0" w:color="auto"/>
              <w:bottom w:val="single" w:sz="4" w:space="0" w:color="auto"/>
              <w:right w:val="single" w:sz="4" w:space="0" w:color="auto"/>
            </w:tcBorders>
            <w:hideMark/>
          </w:tcPr>
          <w:p w:rsidR="00B61C99" w:rsidRDefault="00B61C99">
            <w:pPr>
              <w:pStyle w:val="110"/>
              <w:widowControl/>
              <w:spacing w:before="120" w:line="276" w:lineRule="auto"/>
              <w:ind w:left="284"/>
              <w:rPr>
                <w:b w:val="0"/>
                <w:bCs w:val="0"/>
                <w:lang w:eastAsia="en-US"/>
              </w:rPr>
            </w:pPr>
            <w:r>
              <w:rPr>
                <w:b w:val="0"/>
                <w:bCs w:val="0"/>
                <w:lang w:eastAsia="en-US"/>
              </w:rPr>
              <w:t>стр.</w:t>
            </w:r>
          </w:p>
        </w:tc>
      </w:tr>
      <w:tr w:rsidR="00B61C99" w:rsidTr="00B61C99">
        <w:tc>
          <w:tcPr>
            <w:tcW w:w="943" w:type="dxa"/>
            <w:tcBorders>
              <w:top w:val="single" w:sz="4" w:space="0" w:color="auto"/>
              <w:left w:val="single" w:sz="4" w:space="0" w:color="auto"/>
              <w:bottom w:val="single" w:sz="4" w:space="0" w:color="auto"/>
              <w:right w:val="single" w:sz="4" w:space="0" w:color="auto"/>
            </w:tcBorders>
            <w:hideMark/>
          </w:tcPr>
          <w:p w:rsidR="00B61C99" w:rsidRDefault="00B61C99">
            <w:pPr>
              <w:pStyle w:val="110"/>
              <w:widowControl/>
              <w:spacing w:before="120" w:line="276" w:lineRule="auto"/>
              <w:ind w:left="284"/>
              <w:rPr>
                <w:b w:val="0"/>
                <w:bCs w:val="0"/>
                <w:lang w:eastAsia="en-US"/>
              </w:rPr>
            </w:pPr>
            <w:r>
              <w:rPr>
                <w:b w:val="0"/>
                <w:bCs w:val="0"/>
                <w:lang w:eastAsia="en-US"/>
              </w:rPr>
              <w:t>1</w:t>
            </w:r>
          </w:p>
        </w:tc>
        <w:tc>
          <w:tcPr>
            <w:tcW w:w="7696" w:type="dxa"/>
            <w:tcBorders>
              <w:top w:val="single" w:sz="4" w:space="0" w:color="auto"/>
              <w:left w:val="single" w:sz="4" w:space="0" w:color="auto"/>
              <w:bottom w:val="single" w:sz="4" w:space="0" w:color="auto"/>
              <w:right w:val="single" w:sz="4" w:space="0" w:color="auto"/>
            </w:tcBorders>
            <w:hideMark/>
          </w:tcPr>
          <w:p w:rsidR="00B61C99" w:rsidRDefault="00B61C99">
            <w:pPr>
              <w:pStyle w:val="110"/>
              <w:widowControl/>
              <w:spacing w:before="120" w:line="276" w:lineRule="auto"/>
              <w:ind w:left="284"/>
              <w:jc w:val="left"/>
              <w:rPr>
                <w:b w:val="0"/>
                <w:bCs w:val="0"/>
                <w:lang w:eastAsia="en-US"/>
              </w:rPr>
            </w:pPr>
            <w:r>
              <w:rPr>
                <w:b w:val="0"/>
                <w:bCs w:val="0"/>
                <w:lang w:eastAsia="en-US"/>
              </w:rPr>
              <w:t>Сведения об Обществе</w:t>
            </w:r>
          </w:p>
        </w:tc>
        <w:tc>
          <w:tcPr>
            <w:tcW w:w="1216" w:type="dxa"/>
            <w:tcBorders>
              <w:top w:val="single" w:sz="4" w:space="0" w:color="auto"/>
              <w:left w:val="single" w:sz="4" w:space="0" w:color="auto"/>
              <w:bottom w:val="single" w:sz="4" w:space="0" w:color="auto"/>
              <w:right w:val="single" w:sz="4" w:space="0" w:color="auto"/>
            </w:tcBorders>
            <w:hideMark/>
          </w:tcPr>
          <w:p w:rsidR="00B61C99" w:rsidRDefault="00B61C99">
            <w:pPr>
              <w:pStyle w:val="110"/>
              <w:widowControl/>
              <w:spacing w:before="120" w:line="276" w:lineRule="auto"/>
              <w:ind w:left="284"/>
              <w:jc w:val="left"/>
              <w:rPr>
                <w:b w:val="0"/>
                <w:bCs w:val="0"/>
                <w:lang w:eastAsia="en-US"/>
              </w:rPr>
            </w:pPr>
            <w:r>
              <w:rPr>
                <w:b w:val="0"/>
                <w:bCs w:val="0"/>
                <w:lang w:eastAsia="en-US"/>
              </w:rPr>
              <w:t>3</w:t>
            </w:r>
          </w:p>
        </w:tc>
      </w:tr>
      <w:tr w:rsidR="00B61C99" w:rsidTr="00B61C99">
        <w:tc>
          <w:tcPr>
            <w:tcW w:w="943" w:type="dxa"/>
            <w:tcBorders>
              <w:top w:val="single" w:sz="4" w:space="0" w:color="auto"/>
              <w:left w:val="single" w:sz="4" w:space="0" w:color="auto"/>
              <w:bottom w:val="single" w:sz="4" w:space="0" w:color="auto"/>
              <w:right w:val="single" w:sz="4" w:space="0" w:color="auto"/>
            </w:tcBorders>
            <w:hideMark/>
          </w:tcPr>
          <w:p w:rsidR="00B61C99" w:rsidRDefault="00B61C99">
            <w:pPr>
              <w:pStyle w:val="110"/>
              <w:widowControl/>
              <w:spacing w:before="120" w:line="276" w:lineRule="auto"/>
              <w:ind w:left="284"/>
              <w:rPr>
                <w:b w:val="0"/>
                <w:bCs w:val="0"/>
                <w:lang w:eastAsia="en-US"/>
              </w:rPr>
            </w:pPr>
            <w:r>
              <w:rPr>
                <w:b w:val="0"/>
                <w:bCs w:val="0"/>
                <w:lang w:eastAsia="en-US"/>
              </w:rPr>
              <w:t>2</w:t>
            </w:r>
          </w:p>
        </w:tc>
        <w:tc>
          <w:tcPr>
            <w:tcW w:w="7696" w:type="dxa"/>
            <w:tcBorders>
              <w:top w:val="single" w:sz="4" w:space="0" w:color="auto"/>
              <w:left w:val="single" w:sz="4" w:space="0" w:color="auto"/>
              <w:bottom w:val="single" w:sz="4" w:space="0" w:color="auto"/>
              <w:right w:val="single" w:sz="4" w:space="0" w:color="auto"/>
            </w:tcBorders>
            <w:hideMark/>
          </w:tcPr>
          <w:p w:rsidR="00B61C99" w:rsidRDefault="00B61C99">
            <w:pPr>
              <w:pStyle w:val="110"/>
              <w:widowControl/>
              <w:spacing w:before="120" w:line="276" w:lineRule="auto"/>
              <w:ind w:left="284"/>
              <w:jc w:val="left"/>
              <w:rPr>
                <w:b w:val="0"/>
                <w:bCs w:val="0"/>
                <w:lang w:eastAsia="en-US"/>
              </w:rPr>
            </w:pPr>
            <w:r>
              <w:rPr>
                <w:b w:val="0"/>
                <w:bCs w:val="0"/>
                <w:lang w:eastAsia="en-US"/>
              </w:rPr>
              <w:t>Органы управления Общества</w:t>
            </w:r>
          </w:p>
        </w:tc>
        <w:tc>
          <w:tcPr>
            <w:tcW w:w="1216" w:type="dxa"/>
            <w:tcBorders>
              <w:top w:val="single" w:sz="4" w:space="0" w:color="auto"/>
              <w:left w:val="single" w:sz="4" w:space="0" w:color="auto"/>
              <w:bottom w:val="single" w:sz="4" w:space="0" w:color="auto"/>
              <w:right w:val="single" w:sz="4" w:space="0" w:color="auto"/>
            </w:tcBorders>
            <w:hideMark/>
          </w:tcPr>
          <w:p w:rsidR="00B61C99" w:rsidRDefault="00B61C99">
            <w:pPr>
              <w:pStyle w:val="110"/>
              <w:widowControl/>
              <w:spacing w:before="120" w:line="276" w:lineRule="auto"/>
              <w:ind w:left="284"/>
              <w:jc w:val="left"/>
              <w:rPr>
                <w:b w:val="0"/>
                <w:bCs w:val="0"/>
                <w:lang w:eastAsia="en-US"/>
              </w:rPr>
            </w:pPr>
            <w:r>
              <w:rPr>
                <w:b w:val="0"/>
                <w:bCs w:val="0"/>
                <w:lang w:eastAsia="en-US"/>
              </w:rPr>
              <w:t>7</w:t>
            </w:r>
          </w:p>
        </w:tc>
      </w:tr>
      <w:tr w:rsidR="00B61C99" w:rsidTr="00B61C99">
        <w:tc>
          <w:tcPr>
            <w:tcW w:w="943" w:type="dxa"/>
            <w:tcBorders>
              <w:top w:val="single" w:sz="4" w:space="0" w:color="auto"/>
              <w:left w:val="single" w:sz="4" w:space="0" w:color="auto"/>
              <w:bottom w:val="single" w:sz="4" w:space="0" w:color="auto"/>
              <w:right w:val="single" w:sz="4" w:space="0" w:color="auto"/>
            </w:tcBorders>
            <w:hideMark/>
          </w:tcPr>
          <w:p w:rsidR="00B61C99" w:rsidRDefault="00B61C99">
            <w:pPr>
              <w:pStyle w:val="110"/>
              <w:widowControl/>
              <w:spacing w:before="120" w:line="276" w:lineRule="auto"/>
              <w:ind w:left="284"/>
              <w:rPr>
                <w:b w:val="0"/>
                <w:bCs w:val="0"/>
                <w:lang w:eastAsia="en-US"/>
              </w:rPr>
            </w:pPr>
            <w:r>
              <w:rPr>
                <w:b w:val="0"/>
                <w:bCs w:val="0"/>
                <w:lang w:eastAsia="en-US"/>
              </w:rPr>
              <w:t>3</w:t>
            </w:r>
          </w:p>
        </w:tc>
        <w:tc>
          <w:tcPr>
            <w:tcW w:w="7696" w:type="dxa"/>
            <w:tcBorders>
              <w:top w:val="single" w:sz="4" w:space="0" w:color="auto"/>
              <w:left w:val="single" w:sz="4" w:space="0" w:color="auto"/>
              <w:bottom w:val="single" w:sz="4" w:space="0" w:color="auto"/>
              <w:right w:val="single" w:sz="4" w:space="0" w:color="auto"/>
            </w:tcBorders>
            <w:hideMark/>
          </w:tcPr>
          <w:p w:rsidR="00B61C99" w:rsidRDefault="00B61C99">
            <w:pPr>
              <w:pStyle w:val="110"/>
              <w:widowControl/>
              <w:tabs>
                <w:tab w:val="left" w:pos="285"/>
              </w:tabs>
              <w:spacing w:before="120" w:line="276" w:lineRule="auto"/>
              <w:ind w:left="284"/>
              <w:jc w:val="left"/>
              <w:rPr>
                <w:b w:val="0"/>
                <w:bCs w:val="0"/>
                <w:lang w:eastAsia="en-US"/>
              </w:rPr>
            </w:pPr>
            <w:r>
              <w:rPr>
                <w:b w:val="0"/>
                <w:bCs w:val="0"/>
                <w:lang w:eastAsia="en-US"/>
              </w:rPr>
              <w:t>Ревизионная комиссия Общества</w:t>
            </w:r>
          </w:p>
        </w:tc>
        <w:tc>
          <w:tcPr>
            <w:tcW w:w="1216" w:type="dxa"/>
            <w:tcBorders>
              <w:top w:val="single" w:sz="4" w:space="0" w:color="auto"/>
              <w:left w:val="single" w:sz="4" w:space="0" w:color="auto"/>
              <w:bottom w:val="single" w:sz="4" w:space="0" w:color="auto"/>
              <w:right w:val="single" w:sz="4" w:space="0" w:color="auto"/>
            </w:tcBorders>
            <w:hideMark/>
          </w:tcPr>
          <w:p w:rsidR="00B61C99" w:rsidRDefault="00B61C99">
            <w:pPr>
              <w:pStyle w:val="110"/>
              <w:widowControl/>
              <w:spacing w:before="120" w:line="276" w:lineRule="auto"/>
              <w:ind w:left="284"/>
              <w:jc w:val="left"/>
              <w:rPr>
                <w:b w:val="0"/>
                <w:bCs w:val="0"/>
                <w:lang w:eastAsia="en-US"/>
              </w:rPr>
            </w:pPr>
            <w:r>
              <w:rPr>
                <w:b w:val="0"/>
                <w:bCs w:val="0"/>
                <w:lang w:eastAsia="en-US"/>
              </w:rPr>
              <w:t>10</w:t>
            </w:r>
          </w:p>
        </w:tc>
      </w:tr>
      <w:tr w:rsidR="00B61C99" w:rsidTr="00B61C99">
        <w:trPr>
          <w:trHeight w:val="636"/>
        </w:trPr>
        <w:tc>
          <w:tcPr>
            <w:tcW w:w="943" w:type="dxa"/>
            <w:tcBorders>
              <w:top w:val="single" w:sz="4" w:space="0" w:color="auto"/>
              <w:left w:val="single" w:sz="4" w:space="0" w:color="auto"/>
              <w:bottom w:val="single" w:sz="4" w:space="0" w:color="auto"/>
              <w:right w:val="single" w:sz="4" w:space="0" w:color="auto"/>
            </w:tcBorders>
            <w:hideMark/>
          </w:tcPr>
          <w:p w:rsidR="00B61C99" w:rsidRDefault="00B61C99">
            <w:pPr>
              <w:pStyle w:val="110"/>
              <w:widowControl/>
              <w:spacing w:before="120" w:line="276" w:lineRule="auto"/>
              <w:ind w:left="284"/>
              <w:rPr>
                <w:b w:val="0"/>
                <w:bCs w:val="0"/>
                <w:lang w:eastAsia="en-US"/>
              </w:rPr>
            </w:pPr>
            <w:r>
              <w:rPr>
                <w:b w:val="0"/>
                <w:bCs w:val="0"/>
                <w:lang w:eastAsia="en-US"/>
              </w:rPr>
              <w:t>4</w:t>
            </w:r>
          </w:p>
        </w:tc>
        <w:tc>
          <w:tcPr>
            <w:tcW w:w="7696" w:type="dxa"/>
            <w:tcBorders>
              <w:top w:val="single" w:sz="4" w:space="0" w:color="auto"/>
              <w:left w:val="single" w:sz="4" w:space="0" w:color="auto"/>
              <w:bottom w:val="single" w:sz="4" w:space="0" w:color="auto"/>
              <w:right w:val="single" w:sz="4" w:space="0" w:color="auto"/>
            </w:tcBorders>
            <w:hideMark/>
          </w:tcPr>
          <w:p w:rsidR="00B61C99" w:rsidRDefault="00B61C99">
            <w:pPr>
              <w:pStyle w:val="110"/>
              <w:widowControl/>
              <w:spacing w:before="120" w:line="276" w:lineRule="auto"/>
              <w:ind w:left="284"/>
              <w:jc w:val="left"/>
              <w:rPr>
                <w:b w:val="0"/>
                <w:bCs w:val="0"/>
                <w:lang w:eastAsia="en-US"/>
              </w:rPr>
            </w:pPr>
            <w:r>
              <w:rPr>
                <w:b w:val="0"/>
                <w:bCs w:val="0"/>
                <w:lang w:eastAsia="en-US"/>
              </w:rPr>
              <w:t>Положение Общества в отрасли в 2016 году</w:t>
            </w:r>
          </w:p>
        </w:tc>
        <w:tc>
          <w:tcPr>
            <w:tcW w:w="1216" w:type="dxa"/>
            <w:tcBorders>
              <w:top w:val="single" w:sz="4" w:space="0" w:color="auto"/>
              <w:left w:val="single" w:sz="4" w:space="0" w:color="auto"/>
              <w:bottom w:val="single" w:sz="4" w:space="0" w:color="auto"/>
              <w:right w:val="single" w:sz="4" w:space="0" w:color="auto"/>
            </w:tcBorders>
            <w:hideMark/>
          </w:tcPr>
          <w:p w:rsidR="00B61C99" w:rsidRDefault="00B61C99" w:rsidP="00516C0A">
            <w:pPr>
              <w:pStyle w:val="110"/>
              <w:widowControl/>
              <w:spacing w:before="120" w:line="276" w:lineRule="auto"/>
              <w:ind w:left="284"/>
              <w:jc w:val="left"/>
              <w:rPr>
                <w:b w:val="0"/>
                <w:bCs w:val="0"/>
                <w:lang w:eastAsia="en-US"/>
              </w:rPr>
            </w:pPr>
            <w:r>
              <w:rPr>
                <w:b w:val="0"/>
                <w:bCs w:val="0"/>
                <w:lang w:eastAsia="en-US"/>
              </w:rPr>
              <w:t>1</w:t>
            </w:r>
            <w:r w:rsidR="00516C0A">
              <w:rPr>
                <w:b w:val="0"/>
                <w:bCs w:val="0"/>
                <w:lang w:eastAsia="en-US"/>
              </w:rPr>
              <w:t>1</w:t>
            </w:r>
          </w:p>
        </w:tc>
      </w:tr>
      <w:tr w:rsidR="00B61C99" w:rsidTr="00B61C99">
        <w:tc>
          <w:tcPr>
            <w:tcW w:w="943" w:type="dxa"/>
            <w:tcBorders>
              <w:top w:val="single" w:sz="4" w:space="0" w:color="auto"/>
              <w:left w:val="single" w:sz="4" w:space="0" w:color="auto"/>
              <w:bottom w:val="single" w:sz="4" w:space="0" w:color="auto"/>
              <w:right w:val="single" w:sz="4" w:space="0" w:color="auto"/>
            </w:tcBorders>
            <w:hideMark/>
          </w:tcPr>
          <w:p w:rsidR="00B61C99" w:rsidRDefault="00B61C99">
            <w:pPr>
              <w:pStyle w:val="110"/>
              <w:widowControl/>
              <w:spacing w:before="120" w:line="276" w:lineRule="auto"/>
              <w:ind w:left="284"/>
              <w:rPr>
                <w:b w:val="0"/>
                <w:bCs w:val="0"/>
                <w:lang w:eastAsia="en-US"/>
              </w:rPr>
            </w:pPr>
            <w:r>
              <w:rPr>
                <w:b w:val="0"/>
                <w:bCs w:val="0"/>
                <w:lang w:eastAsia="en-US"/>
              </w:rPr>
              <w:t>5</w:t>
            </w:r>
          </w:p>
        </w:tc>
        <w:tc>
          <w:tcPr>
            <w:tcW w:w="7696" w:type="dxa"/>
            <w:tcBorders>
              <w:top w:val="single" w:sz="4" w:space="0" w:color="auto"/>
              <w:left w:val="single" w:sz="4" w:space="0" w:color="auto"/>
              <w:bottom w:val="single" w:sz="4" w:space="0" w:color="auto"/>
              <w:right w:val="single" w:sz="4" w:space="0" w:color="auto"/>
            </w:tcBorders>
            <w:hideMark/>
          </w:tcPr>
          <w:p w:rsidR="00B61C99" w:rsidRDefault="00B61C99">
            <w:pPr>
              <w:pStyle w:val="110"/>
              <w:widowControl/>
              <w:tabs>
                <w:tab w:val="left" w:pos="255"/>
              </w:tabs>
              <w:spacing w:before="120" w:line="276" w:lineRule="auto"/>
              <w:ind w:left="284"/>
              <w:jc w:val="left"/>
              <w:rPr>
                <w:b w:val="0"/>
                <w:bCs w:val="0"/>
                <w:lang w:eastAsia="en-US"/>
              </w:rPr>
            </w:pPr>
            <w:r>
              <w:rPr>
                <w:b w:val="0"/>
                <w:bCs w:val="0"/>
                <w:lang w:eastAsia="en-US"/>
              </w:rPr>
              <w:t xml:space="preserve">Приоритетные направления деятельности Общества  на 2017 год </w:t>
            </w:r>
          </w:p>
        </w:tc>
        <w:tc>
          <w:tcPr>
            <w:tcW w:w="1216" w:type="dxa"/>
            <w:tcBorders>
              <w:top w:val="single" w:sz="4" w:space="0" w:color="auto"/>
              <w:left w:val="single" w:sz="4" w:space="0" w:color="auto"/>
              <w:bottom w:val="single" w:sz="4" w:space="0" w:color="auto"/>
              <w:right w:val="single" w:sz="4" w:space="0" w:color="auto"/>
            </w:tcBorders>
            <w:hideMark/>
          </w:tcPr>
          <w:p w:rsidR="00B61C99" w:rsidRDefault="00B61C99">
            <w:pPr>
              <w:pStyle w:val="110"/>
              <w:widowControl/>
              <w:spacing w:before="120" w:line="276" w:lineRule="auto"/>
              <w:ind w:left="284"/>
              <w:jc w:val="left"/>
              <w:rPr>
                <w:b w:val="0"/>
                <w:bCs w:val="0"/>
                <w:lang w:eastAsia="en-US"/>
              </w:rPr>
            </w:pPr>
            <w:r>
              <w:rPr>
                <w:b w:val="0"/>
                <w:bCs w:val="0"/>
                <w:lang w:eastAsia="en-US"/>
              </w:rPr>
              <w:t>11</w:t>
            </w:r>
          </w:p>
        </w:tc>
      </w:tr>
      <w:tr w:rsidR="00B61C99" w:rsidTr="00B61C99">
        <w:tc>
          <w:tcPr>
            <w:tcW w:w="943" w:type="dxa"/>
            <w:tcBorders>
              <w:top w:val="single" w:sz="4" w:space="0" w:color="auto"/>
              <w:left w:val="single" w:sz="4" w:space="0" w:color="auto"/>
              <w:bottom w:val="single" w:sz="4" w:space="0" w:color="auto"/>
              <w:right w:val="single" w:sz="4" w:space="0" w:color="auto"/>
            </w:tcBorders>
            <w:hideMark/>
          </w:tcPr>
          <w:p w:rsidR="00B61C99" w:rsidRDefault="00B61C99">
            <w:pPr>
              <w:pStyle w:val="110"/>
              <w:widowControl/>
              <w:spacing w:before="120" w:line="276" w:lineRule="auto"/>
              <w:ind w:left="284"/>
              <w:rPr>
                <w:b w:val="0"/>
                <w:bCs w:val="0"/>
                <w:lang w:eastAsia="en-US"/>
              </w:rPr>
            </w:pPr>
            <w:r>
              <w:rPr>
                <w:b w:val="0"/>
                <w:bCs w:val="0"/>
                <w:lang w:eastAsia="en-US"/>
              </w:rPr>
              <w:t>6</w:t>
            </w:r>
          </w:p>
        </w:tc>
        <w:tc>
          <w:tcPr>
            <w:tcW w:w="7696" w:type="dxa"/>
            <w:tcBorders>
              <w:top w:val="single" w:sz="4" w:space="0" w:color="auto"/>
              <w:left w:val="single" w:sz="4" w:space="0" w:color="auto"/>
              <w:bottom w:val="single" w:sz="4" w:space="0" w:color="auto"/>
              <w:right w:val="single" w:sz="4" w:space="0" w:color="auto"/>
            </w:tcBorders>
            <w:hideMark/>
          </w:tcPr>
          <w:p w:rsidR="00B61C99" w:rsidRDefault="00B61C99">
            <w:pPr>
              <w:pStyle w:val="110"/>
              <w:widowControl/>
              <w:spacing w:before="120" w:line="276" w:lineRule="auto"/>
              <w:ind w:left="284"/>
              <w:jc w:val="left"/>
              <w:rPr>
                <w:b w:val="0"/>
                <w:bCs w:val="0"/>
                <w:lang w:eastAsia="en-US"/>
              </w:rPr>
            </w:pPr>
            <w:r>
              <w:rPr>
                <w:b w:val="0"/>
                <w:bCs w:val="0"/>
                <w:lang w:eastAsia="en-US"/>
              </w:rPr>
              <w:t>Финансово-хозяйственная деятельность Общества</w:t>
            </w:r>
          </w:p>
        </w:tc>
        <w:tc>
          <w:tcPr>
            <w:tcW w:w="1216" w:type="dxa"/>
            <w:tcBorders>
              <w:top w:val="single" w:sz="4" w:space="0" w:color="auto"/>
              <w:left w:val="single" w:sz="4" w:space="0" w:color="auto"/>
              <w:bottom w:val="single" w:sz="4" w:space="0" w:color="auto"/>
              <w:right w:val="single" w:sz="4" w:space="0" w:color="auto"/>
            </w:tcBorders>
            <w:hideMark/>
          </w:tcPr>
          <w:p w:rsidR="00B61C99" w:rsidRDefault="00B61C99" w:rsidP="00516C0A">
            <w:pPr>
              <w:pStyle w:val="110"/>
              <w:widowControl/>
              <w:spacing w:before="120" w:line="276" w:lineRule="auto"/>
              <w:ind w:left="284"/>
              <w:jc w:val="left"/>
              <w:rPr>
                <w:b w:val="0"/>
                <w:bCs w:val="0"/>
                <w:lang w:eastAsia="en-US"/>
              </w:rPr>
            </w:pPr>
            <w:r>
              <w:rPr>
                <w:b w:val="0"/>
                <w:bCs w:val="0"/>
                <w:lang w:eastAsia="en-US"/>
              </w:rPr>
              <w:t>1</w:t>
            </w:r>
            <w:r w:rsidR="00516C0A">
              <w:rPr>
                <w:b w:val="0"/>
                <w:bCs w:val="0"/>
                <w:lang w:eastAsia="en-US"/>
              </w:rPr>
              <w:t>2</w:t>
            </w:r>
          </w:p>
        </w:tc>
      </w:tr>
      <w:tr w:rsidR="00B61C99" w:rsidTr="00B61C99">
        <w:tc>
          <w:tcPr>
            <w:tcW w:w="943" w:type="dxa"/>
            <w:tcBorders>
              <w:top w:val="single" w:sz="4" w:space="0" w:color="auto"/>
              <w:left w:val="single" w:sz="4" w:space="0" w:color="auto"/>
              <w:bottom w:val="single" w:sz="4" w:space="0" w:color="auto"/>
              <w:right w:val="single" w:sz="4" w:space="0" w:color="auto"/>
            </w:tcBorders>
            <w:hideMark/>
          </w:tcPr>
          <w:p w:rsidR="00B61C99" w:rsidRDefault="00B61C99">
            <w:pPr>
              <w:pStyle w:val="110"/>
              <w:widowControl/>
              <w:spacing w:before="120" w:line="276" w:lineRule="auto"/>
              <w:ind w:left="284"/>
              <w:rPr>
                <w:b w:val="0"/>
                <w:bCs w:val="0"/>
                <w:lang w:eastAsia="en-US"/>
              </w:rPr>
            </w:pPr>
            <w:r>
              <w:rPr>
                <w:b w:val="0"/>
                <w:bCs w:val="0"/>
                <w:lang w:eastAsia="en-US"/>
              </w:rPr>
              <w:t>7</w:t>
            </w:r>
          </w:p>
        </w:tc>
        <w:tc>
          <w:tcPr>
            <w:tcW w:w="7696" w:type="dxa"/>
            <w:tcBorders>
              <w:top w:val="single" w:sz="4" w:space="0" w:color="auto"/>
              <w:left w:val="single" w:sz="4" w:space="0" w:color="auto"/>
              <w:bottom w:val="single" w:sz="4" w:space="0" w:color="auto"/>
              <w:right w:val="single" w:sz="4" w:space="0" w:color="auto"/>
            </w:tcBorders>
            <w:hideMark/>
          </w:tcPr>
          <w:p w:rsidR="00B61C99" w:rsidRDefault="00B61C99">
            <w:pPr>
              <w:pStyle w:val="110"/>
              <w:widowControl/>
              <w:spacing w:before="120" w:line="276" w:lineRule="auto"/>
              <w:ind w:left="284"/>
              <w:jc w:val="left"/>
              <w:rPr>
                <w:b w:val="0"/>
                <w:bCs w:val="0"/>
                <w:lang w:eastAsia="en-US"/>
              </w:rPr>
            </w:pPr>
            <w:r>
              <w:rPr>
                <w:b w:val="0"/>
                <w:bCs w:val="0"/>
                <w:lang w:eastAsia="en-US"/>
              </w:rPr>
              <w:t xml:space="preserve">Отчет Совета директоров о результатах развития Общества по приоритетным направлениям его деятельности </w:t>
            </w:r>
          </w:p>
        </w:tc>
        <w:tc>
          <w:tcPr>
            <w:tcW w:w="1216" w:type="dxa"/>
            <w:tcBorders>
              <w:top w:val="single" w:sz="4" w:space="0" w:color="auto"/>
              <w:left w:val="single" w:sz="4" w:space="0" w:color="auto"/>
              <w:bottom w:val="single" w:sz="4" w:space="0" w:color="auto"/>
              <w:right w:val="single" w:sz="4" w:space="0" w:color="auto"/>
            </w:tcBorders>
            <w:hideMark/>
          </w:tcPr>
          <w:p w:rsidR="00B61C99" w:rsidRDefault="00B61C99" w:rsidP="00516C0A">
            <w:pPr>
              <w:pStyle w:val="110"/>
              <w:widowControl/>
              <w:spacing w:before="120" w:line="276" w:lineRule="auto"/>
              <w:ind w:left="284"/>
              <w:jc w:val="left"/>
              <w:rPr>
                <w:b w:val="0"/>
                <w:bCs w:val="0"/>
                <w:lang w:eastAsia="en-US"/>
              </w:rPr>
            </w:pPr>
            <w:r>
              <w:rPr>
                <w:b w:val="0"/>
                <w:bCs w:val="0"/>
                <w:lang w:eastAsia="en-US"/>
              </w:rPr>
              <w:t>1</w:t>
            </w:r>
            <w:r w:rsidR="00516C0A">
              <w:rPr>
                <w:b w:val="0"/>
                <w:bCs w:val="0"/>
                <w:lang w:eastAsia="en-US"/>
              </w:rPr>
              <w:t>4</w:t>
            </w:r>
          </w:p>
        </w:tc>
      </w:tr>
      <w:tr w:rsidR="00B61C99" w:rsidTr="00B61C99">
        <w:tc>
          <w:tcPr>
            <w:tcW w:w="943" w:type="dxa"/>
            <w:tcBorders>
              <w:top w:val="single" w:sz="4" w:space="0" w:color="auto"/>
              <w:left w:val="single" w:sz="4" w:space="0" w:color="auto"/>
              <w:bottom w:val="single" w:sz="4" w:space="0" w:color="auto"/>
              <w:right w:val="single" w:sz="4" w:space="0" w:color="auto"/>
            </w:tcBorders>
            <w:hideMark/>
          </w:tcPr>
          <w:p w:rsidR="00B61C99" w:rsidRDefault="00B61C99">
            <w:pPr>
              <w:pStyle w:val="110"/>
              <w:widowControl/>
              <w:spacing w:before="120" w:line="276" w:lineRule="auto"/>
              <w:ind w:left="284"/>
              <w:rPr>
                <w:b w:val="0"/>
                <w:bCs w:val="0"/>
                <w:lang w:eastAsia="en-US"/>
              </w:rPr>
            </w:pPr>
            <w:r>
              <w:rPr>
                <w:b w:val="0"/>
                <w:bCs w:val="0"/>
                <w:lang w:eastAsia="en-US"/>
              </w:rPr>
              <w:t>8</w:t>
            </w:r>
          </w:p>
        </w:tc>
        <w:tc>
          <w:tcPr>
            <w:tcW w:w="7696" w:type="dxa"/>
            <w:tcBorders>
              <w:top w:val="single" w:sz="4" w:space="0" w:color="auto"/>
              <w:left w:val="single" w:sz="4" w:space="0" w:color="auto"/>
              <w:bottom w:val="single" w:sz="4" w:space="0" w:color="auto"/>
              <w:right w:val="single" w:sz="4" w:space="0" w:color="auto"/>
            </w:tcBorders>
            <w:hideMark/>
          </w:tcPr>
          <w:p w:rsidR="00B61C99" w:rsidRDefault="00B61C99">
            <w:pPr>
              <w:pStyle w:val="110"/>
              <w:widowControl/>
              <w:spacing w:before="120" w:line="276" w:lineRule="auto"/>
              <w:ind w:left="284"/>
              <w:jc w:val="left"/>
              <w:rPr>
                <w:b w:val="0"/>
                <w:bCs w:val="0"/>
                <w:lang w:eastAsia="en-US"/>
              </w:rPr>
            </w:pPr>
            <w:r>
              <w:rPr>
                <w:b w:val="0"/>
                <w:bCs w:val="0"/>
                <w:lang w:eastAsia="en-US"/>
              </w:rPr>
              <w:t xml:space="preserve">Перспективы развития Общества на 2017 год </w:t>
            </w:r>
          </w:p>
        </w:tc>
        <w:tc>
          <w:tcPr>
            <w:tcW w:w="1216" w:type="dxa"/>
            <w:tcBorders>
              <w:top w:val="single" w:sz="4" w:space="0" w:color="auto"/>
              <w:left w:val="single" w:sz="4" w:space="0" w:color="auto"/>
              <w:bottom w:val="single" w:sz="4" w:space="0" w:color="auto"/>
              <w:right w:val="single" w:sz="4" w:space="0" w:color="auto"/>
            </w:tcBorders>
            <w:hideMark/>
          </w:tcPr>
          <w:p w:rsidR="00B61C99" w:rsidRDefault="00B61C99">
            <w:pPr>
              <w:pStyle w:val="110"/>
              <w:widowControl/>
              <w:spacing w:before="120" w:line="276" w:lineRule="auto"/>
              <w:ind w:left="284"/>
              <w:jc w:val="left"/>
              <w:rPr>
                <w:b w:val="0"/>
                <w:bCs w:val="0"/>
                <w:lang w:eastAsia="en-US"/>
              </w:rPr>
            </w:pPr>
            <w:r>
              <w:rPr>
                <w:b w:val="0"/>
                <w:bCs w:val="0"/>
                <w:lang w:eastAsia="en-US"/>
              </w:rPr>
              <w:t>14</w:t>
            </w:r>
          </w:p>
        </w:tc>
      </w:tr>
      <w:tr w:rsidR="00B61C99" w:rsidTr="00B61C99">
        <w:tc>
          <w:tcPr>
            <w:tcW w:w="943" w:type="dxa"/>
            <w:tcBorders>
              <w:top w:val="single" w:sz="4" w:space="0" w:color="auto"/>
              <w:left w:val="single" w:sz="4" w:space="0" w:color="auto"/>
              <w:bottom w:val="single" w:sz="4" w:space="0" w:color="auto"/>
              <w:right w:val="single" w:sz="4" w:space="0" w:color="auto"/>
            </w:tcBorders>
            <w:hideMark/>
          </w:tcPr>
          <w:p w:rsidR="00B61C99" w:rsidRDefault="00B61C99">
            <w:pPr>
              <w:pStyle w:val="110"/>
              <w:widowControl/>
              <w:spacing w:before="120" w:line="276" w:lineRule="auto"/>
              <w:ind w:left="284"/>
              <w:rPr>
                <w:b w:val="0"/>
                <w:bCs w:val="0"/>
                <w:lang w:eastAsia="en-US"/>
              </w:rPr>
            </w:pPr>
            <w:r>
              <w:rPr>
                <w:b w:val="0"/>
                <w:bCs w:val="0"/>
                <w:lang w:eastAsia="en-US"/>
              </w:rPr>
              <w:t>9</w:t>
            </w:r>
          </w:p>
        </w:tc>
        <w:tc>
          <w:tcPr>
            <w:tcW w:w="7696" w:type="dxa"/>
            <w:tcBorders>
              <w:top w:val="single" w:sz="4" w:space="0" w:color="auto"/>
              <w:left w:val="single" w:sz="4" w:space="0" w:color="auto"/>
              <w:bottom w:val="single" w:sz="4" w:space="0" w:color="auto"/>
              <w:right w:val="single" w:sz="4" w:space="0" w:color="auto"/>
            </w:tcBorders>
            <w:hideMark/>
          </w:tcPr>
          <w:p w:rsidR="00B61C99" w:rsidRDefault="00B61C99">
            <w:pPr>
              <w:pStyle w:val="110"/>
              <w:widowControl/>
              <w:spacing w:before="120" w:line="276" w:lineRule="auto"/>
              <w:ind w:left="284"/>
              <w:jc w:val="left"/>
              <w:rPr>
                <w:b w:val="0"/>
                <w:bCs w:val="0"/>
                <w:lang w:eastAsia="en-US"/>
              </w:rPr>
            </w:pPr>
            <w:r>
              <w:rPr>
                <w:b w:val="0"/>
                <w:bCs w:val="0"/>
                <w:lang w:eastAsia="en-US"/>
              </w:rPr>
              <w:t xml:space="preserve">Описание основных факторов риска, связанных с деятельностью </w:t>
            </w:r>
          </w:p>
        </w:tc>
        <w:tc>
          <w:tcPr>
            <w:tcW w:w="1216" w:type="dxa"/>
            <w:tcBorders>
              <w:top w:val="single" w:sz="4" w:space="0" w:color="auto"/>
              <w:left w:val="single" w:sz="4" w:space="0" w:color="auto"/>
              <w:bottom w:val="single" w:sz="4" w:space="0" w:color="auto"/>
              <w:right w:val="single" w:sz="4" w:space="0" w:color="auto"/>
            </w:tcBorders>
            <w:hideMark/>
          </w:tcPr>
          <w:p w:rsidR="00B61C99" w:rsidRDefault="00B61C99" w:rsidP="00516C0A">
            <w:pPr>
              <w:pStyle w:val="110"/>
              <w:widowControl/>
              <w:spacing w:before="120" w:line="276" w:lineRule="auto"/>
              <w:ind w:left="284"/>
              <w:jc w:val="left"/>
              <w:rPr>
                <w:b w:val="0"/>
                <w:bCs w:val="0"/>
                <w:lang w:eastAsia="en-US"/>
              </w:rPr>
            </w:pPr>
            <w:r>
              <w:rPr>
                <w:b w:val="0"/>
                <w:bCs w:val="0"/>
                <w:lang w:eastAsia="en-US"/>
              </w:rPr>
              <w:t>1</w:t>
            </w:r>
            <w:r w:rsidR="00516C0A">
              <w:rPr>
                <w:b w:val="0"/>
                <w:bCs w:val="0"/>
                <w:lang w:eastAsia="en-US"/>
              </w:rPr>
              <w:t>5</w:t>
            </w:r>
          </w:p>
        </w:tc>
      </w:tr>
      <w:tr w:rsidR="00B61C99" w:rsidTr="00B61C99">
        <w:trPr>
          <w:trHeight w:val="729"/>
        </w:trPr>
        <w:tc>
          <w:tcPr>
            <w:tcW w:w="943" w:type="dxa"/>
            <w:tcBorders>
              <w:top w:val="single" w:sz="4" w:space="0" w:color="auto"/>
              <w:left w:val="single" w:sz="4" w:space="0" w:color="auto"/>
              <w:bottom w:val="single" w:sz="4" w:space="0" w:color="auto"/>
              <w:right w:val="single" w:sz="4" w:space="0" w:color="auto"/>
            </w:tcBorders>
            <w:hideMark/>
          </w:tcPr>
          <w:p w:rsidR="00B61C99" w:rsidRDefault="00B61C99">
            <w:pPr>
              <w:pStyle w:val="110"/>
              <w:widowControl/>
              <w:spacing w:before="120" w:line="276" w:lineRule="auto"/>
              <w:ind w:left="284"/>
              <w:rPr>
                <w:b w:val="0"/>
                <w:bCs w:val="0"/>
                <w:lang w:eastAsia="en-US"/>
              </w:rPr>
            </w:pPr>
            <w:r>
              <w:rPr>
                <w:b w:val="0"/>
                <w:bCs w:val="0"/>
                <w:lang w:eastAsia="en-US"/>
              </w:rPr>
              <w:t>10</w:t>
            </w:r>
          </w:p>
        </w:tc>
        <w:tc>
          <w:tcPr>
            <w:tcW w:w="7696" w:type="dxa"/>
            <w:tcBorders>
              <w:top w:val="single" w:sz="4" w:space="0" w:color="auto"/>
              <w:left w:val="single" w:sz="4" w:space="0" w:color="auto"/>
              <w:bottom w:val="single" w:sz="4" w:space="0" w:color="auto"/>
              <w:right w:val="single" w:sz="4" w:space="0" w:color="auto"/>
            </w:tcBorders>
            <w:hideMark/>
          </w:tcPr>
          <w:p w:rsidR="00B61C99" w:rsidRDefault="00B61C99">
            <w:pPr>
              <w:spacing w:line="276" w:lineRule="auto"/>
              <w:ind w:left="284"/>
              <w:rPr>
                <w:b/>
                <w:bCs/>
                <w:sz w:val="28"/>
                <w:szCs w:val="28"/>
                <w:lang w:eastAsia="en-US"/>
              </w:rPr>
            </w:pPr>
            <w:r>
              <w:rPr>
                <w:sz w:val="28"/>
                <w:szCs w:val="28"/>
                <w:lang w:eastAsia="en-US"/>
              </w:rPr>
              <w:t>Распределение прибыли и убытков и Отчет о выплате объявленных (начисленных) дивидендов по акциям Общества</w:t>
            </w:r>
          </w:p>
        </w:tc>
        <w:tc>
          <w:tcPr>
            <w:tcW w:w="1216" w:type="dxa"/>
            <w:tcBorders>
              <w:top w:val="single" w:sz="4" w:space="0" w:color="auto"/>
              <w:left w:val="single" w:sz="4" w:space="0" w:color="auto"/>
              <w:bottom w:val="single" w:sz="4" w:space="0" w:color="auto"/>
              <w:right w:val="single" w:sz="4" w:space="0" w:color="auto"/>
            </w:tcBorders>
            <w:hideMark/>
          </w:tcPr>
          <w:p w:rsidR="00B61C99" w:rsidRDefault="00B61C99">
            <w:pPr>
              <w:pStyle w:val="110"/>
              <w:widowControl/>
              <w:spacing w:before="120" w:line="276" w:lineRule="auto"/>
              <w:ind w:left="284"/>
              <w:jc w:val="left"/>
              <w:rPr>
                <w:b w:val="0"/>
                <w:bCs w:val="0"/>
                <w:lang w:eastAsia="en-US"/>
              </w:rPr>
            </w:pPr>
            <w:r>
              <w:rPr>
                <w:b w:val="0"/>
                <w:bCs w:val="0"/>
                <w:lang w:eastAsia="en-US"/>
              </w:rPr>
              <w:t>15</w:t>
            </w:r>
          </w:p>
        </w:tc>
      </w:tr>
      <w:tr w:rsidR="00B61C99" w:rsidTr="00B61C99">
        <w:tc>
          <w:tcPr>
            <w:tcW w:w="943" w:type="dxa"/>
            <w:tcBorders>
              <w:top w:val="single" w:sz="4" w:space="0" w:color="auto"/>
              <w:left w:val="single" w:sz="4" w:space="0" w:color="auto"/>
              <w:bottom w:val="single" w:sz="4" w:space="0" w:color="auto"/>
              <w:right w:val="single" w:sz="4" w:space="0" w:color="auto"/>
            </w:tcBorders>
            <w:hideMark/>
          </w:tcPr>
          <w:p w:rsidR="00B61C99" w:rsidRDefault="00B61C99">
            <w:pPr>
              <w:pStyle w:val="110"/>
              <w:widowControl/>
              <w:spacing w:before="120" w:line="276" w:lineRule="auto"/>
              <w:ind w:left="284"/>
              <w:rPr>
                <w:b w:val="0"/>
                <w:bCs w:val="0"/>
                <w:lang w:eastAsia="en-US"/>
              </w:rPr>
            </w:pPr>
            <w:r>
              <w:rPr>
                <w:b w:val="0"/>
                <w:bCs w:val="0"/>
                <w:lang w:eastAsia="en-US"/>
              </w:rPr>
              <w:t>11</w:t>
            </w:r>
          </w:p>
        </w:tc>
        <w:tc>
          <w:tcPr>
            <w:tcW w:w="7696" w:type="dxa"/>
            <w:tcBorders>
              <w:top w:val="single" w:sz="4" w:space="0" w:color="auto"/>
              <w:left w:val="single" w:sz="4" w:space="0" w:color="auto"/>
              <w:bottom w:val="single" w:sz="4" w:space="0" w:color="auto"/>
              <w:right w:val="single" w:sz="4" w:space="0" w:color="auto"/>
            </w:tcBorders>
            <w:hideMark/>
          </w:tcPr>
          <w:p w:rsidR="00B61C99" w:rsidRDefault="00B61C99">
            <w:pPr>
              <w:pStyle w:val="BodyText21"/>
              <w:spacing w:line="276" w:lineRule="auto"/>
              <w:ind w:left="284"/>
              <w:jc w:val="left"/>
              <w:rPr>
                <w:sz w:val="28"/>
                <w:szCs w:val="28"/>
                <w:lang w:eastAsia="en-US"/>
              </w:rPr>
            </w:pPr>
            <w:r>
              <w:rPr>
                <w:sz w:val="28"/>
                <w:szCs w:val="28"/>
                <w:lang w:eastAsia="en-US"/>
              </w:rPr>
              <w:t xml:space="preserve">Информация о совершенных обществом крупных сделках и сделках, в совершении которых имеется заинтересованность </w:t>
            </w:r>
          </w:p>
        </w:tc>
        <w:tc>
          <w:tcPr>
            <w:tcW w:w="1216" w:type="dxa"/>
            <w:tcBorders>
              <w:top w:val="single" w:sz="4" w:space="0" w:color="auto"/>
              <w:left w:val="single" w:sz="4" w:space="0" w:color="auto"/>
              <w:bottom w:val="single" w:sz="4" w:space="0" w:color="auto"/>
              <w:right w:val="single" w:sz="4" w:space="0" w:color="auto"/>
            </w:tcBorders>
            <w:hideMark/>
          </w:tcPr>
          <w:p w:rsidR="00B61C99" w:rsidRDefault="00B61C99" w:rsidP="00516C0A">
            <w:pPr>
              <w:pStyle w:val="110"/>
              <w:widowControl/>
              <w:spacing w:before="120" w:line="276" w:lineRule="auto"/>
              <w:ind w:left="284"/>
              <w:jc w:val="left"/>
              <w:rPr>
                <w:b w:val="0"/>
                <w:bCs w:val="0"/>
                <w:lang w:eastAsia="en-US"/>
              </w:rPr>
            </w:pPr>
            <w:r>
              <w:rPr>
                <w:b w:val="0"/>
                <w:bCs w:val="0"/>
                <w:lang w:eastAsia="en-US"/>
              </w:rPr>
              <w:t>1</w:t>
            </w:r>
            <w:r w:rsidR="00516C0A">
              <w:rPr>
                <w:b w:val="0"/>
                <w:bCs w:val="0"/>
                <w:lang w:eastAsia="en-US"/>
              </w:rPr>
              <w:t>6</w:t>
            </w:r>
          </w:p>
        </w:tc>
      </w:tr>
      <w:tr w:rsidR="00B61C99" w:rsidTr="00B61C99">
        <w:tc>
          <w:tcPr>
            <w:tcW w:w="943" w:type="dxa"/>
            <w:tcBorders>
              <w:top w:val="single" w:sz="4" w:space="0" w:color="auto"/>
              <w:left w:val="single" w:sz="4" w:space="0" w:color="auto"/>
              <w:bottom w:val="single" w:sz="4" w:space="0" w:color="auto"/>
              <w:right w:val="single" w:sz="4" w:space="0" w:color="auto"/>
            </w:tcBorders>
            <w:hideMark/>
          </w:tcPr>
          <w:p w:rsidR="00B61C99" w:rsidRDefault="00B61C99">
            <w:pPr>
              <w:pStyle w:val="110"/>
              <w:widowControl/>
              <w:spacing w:before="120" w:line="276" w:lineRule="auto"/>
              <w:ind w:left="284"/>
              <w:rPr>
                <w:b w:val="0"/>
                <w:bCs w:val="0"/>
                <w:lang w:eastAsia="en-US"/>
              </w:rPr>
            </w:pPr>
            <w:r>
              <w:rPr>
                <w:b w:val="0"/>
                <w:bCs w:val="0"/>
                <w:lang w:eastAsia="en-US"/>
              </w:rPr>
              <w:t>12</w:t>
            </w:r>
          </w:p>
        </w:tc>
        <w:tc>
          <w:tcPr>
            <w:tcW w:w="7696" w:type="dxa"/>
            <w:tcBorders>
              <w:top w:val="single" w:sz="4" w:space="0" w:color="auto"/>
              <w:left w:val="single" w:sz="4" w:space="0" w:color="auto"/>
              <w:bottom w:val="single" w:sz="4" w:space="0" w:color="auto"/>
              <w:right w:val="single" w:sz="4" w:space="0" w:color="auto"/>
            </w:tcBorders>
            <w:hideMark/>
          </w:tcPr>
          <w:p w:rsidR="00B61C99" w:rsidRDefault="00B61C99">
            <w:pPr>
              <w:pStyle w:val="110"/>
              <w:widowControl/>
              <w:spacing w:before="120" w:line="276" w:lineRule="auto"/>
              <w:ind w:left="284"/>
              <w:jc w:val="left"/>
              <w:rPr>
                <w:b w:val="0"/>
                <w:bCs w:val="0"/>
                <w:lang w:eastAsia="en-US"/>
              </w:rPr>
            </w:pPr>
            <w:r>
              <w:rPr>
                <w:b w:val="0"/>
                <w:bCs w:val="0"/>
                <w:lang w:eastAsia="en-US"/>
              </w:rPr>
              <w:t>Сведения о соблюдении Обществом Кодекса корпоративного управления</w:t>
            </w:r>
          </w:p>
        </w:tc>
        <w:tc>
          <w:tcPr>
            <w:tcW w:w="1216" w:type="dxa"/>
            <w:tcBorders>
              <w:top w:val="single" w:sz="4" w:space="0" w:color="auto"/>
              <w:left w:val="single" w:sz="4" w:space="0" w:color="auto"/>
              <w:bottom w:val="single" w:sz="4" w:space="0" w:color="auto"/>
              <w:right w:val="single" w:sz="4" w:space="0" w:color="auto"/>
            </w:tcBorders>
            <w:hideMark/>
          </w:tcPr>
          <w:p w:rsidR="00B61C99" w:rsidRDefault="00B61C99">
            <w:pPr>
              <w:pStyle w:val="110"/>
              <w:widowControl/>
              <w:spacing w:before="120" w:line="276" w:lineRule="auto"/>
              <w:ind w:left="284"/>
              <w:jc w:val="left"/>
              <w:rPr>
                <w:b w:val="0"/>
                <w:bCs w:val="0"/>
                <w:lang w:eastAsia="en-US"/>
              </w:rPr>
            </w:pPr>
            <w:r>
              <w:rPr>
                <w:b w:val="0"/>
                <w:bCs w:val="0"/>
                <w:lang w:eastAsia="en-US"/>
              </w:rPr>
              <w:t>16</w:t>
            </w:r>
          </w:p>
        </w:tc>
      </w:tr>
      <w:tr w:rsidR="00B61C99" w:rsidTr="00B61C99">
        <w:tc>
          <w:tcPr>
            <w:tcW w:w="943" w:type="dxa"/>
            <w:tcBorders>
              <w:top w:val="single" w:sz="4" w:space="0" w:color="auto"/>
              <w:left w:val="single" w:sz="4" w:space="0" w:color="auto"/>
              <w:bottom w:val="single" w:sz="4" w:space="0" w:color="auto"/>
              <w:right w:val="single" w:sz="4" w:space="0" w:color="auto"/>
            </w:tcBorders>
            <w:hideMark/>
          </w:tcPr>
          <w:p w:rsidR="00B61C99" w:rsidRDefault="00B61C99">
            <w:pPr>
              <w:pStyle w:val="110"/>
              <w:widowControl/>
              <w:spacing w:before="120" w:line="276" w:lineRule="auto"/>
              <w:ind w:left="284"/>
              <w:jc w:val="left"/>
              <w:rPr>
                <w:b w:val="0"/>
                <w:bCs w:val="0"/>
                <w:lang w:eastAsia="en-US"/>
              </w:rPr>
            </w:pPr>
            <w:r>
              <w:rPr>
                <w:b w:val="0"/>
                <w:bCs w:val="0"/>
                <w:lang w:eastAsia="en-US"/>
              </w:rPr>
              <w:t xml:space="preserve"> 13</w:t>
            </w:r>
          </w:p>
        </w:tc>
        <w:tc>
          <w:tcPr>
            <w:tcW w:w="7696" w:type="dxa"/>
            <w:tcBorders>
              <w:top w:val="single" w:sz="4" w:space="0" w:color="auto"/>
              <w:left w:val="single" w:sz="4" w:space="0" w:color="auto"/>
              <w:bottom w:val="single" w:sz="4" w:space="0" w:color="auto"/>
              <w:right w:val="single" w:sz="4" w:space="0" w:color="auto"/>
            </w:tcBorders>
            <w:hideMark/>
          </w:tcPr>
          <w:p w:rsidR="00B61C99" w:rsidRDefault="00B61C99">
            <w:pPr>
              <w:pStyle w:val="110"/>
              <w:widowControl/>
              <w:spacing w:before="120" w:line="276" w:lineRule="auto"/>
              <w:ind w:left="284"/>
              <w:jc w:val="left"/>
              <w:rPr>
                <w:b w:val="0"/>
                <w:bCs w:val="0"/>
                <w:lang w:eastAsia="en-US"/>
              </w:rPr>
            </w:pPr>
            <w:r>
              <w:rPr>
                <w:b w:val="0"/>
                <w:bCs w:val="0"/>
                <w:lang w:eastAsia="en-US"/>
              </w:rPr>
              <w:t>Иная информация, предусмотренная уставом Общества или иным внутренним документом Общества</w:t>
            </w:r>
          </w:p>
        </w:tc>
        <w:tc>
          <w:tcPr>
            <w:tcW w:w="1216" w:type="dxa"/>
            <w:tcBorders>
              <w:top w:val="single" w:sz="4" w:space="0" w:color="auto"/>
              <w:left w:val="single" w:sz="4" w:space="0" w:color="auto"/>
              <w:bottom w:val="single" w:sz="4" w:space="0" w:color="auto"/>
              <w:right w:val="single" w:sz="4" w:space="0" w:color="auto"/>
            </w:tcBorders>
            <w:hideMark/>
          </w:tcPr>
          <w:p w:rsidR="00B61C99" w:rsidRDefault="00B61C99" w:rsidP="00516C0A">
            <w:pPr>
              <w:pStyle w:val="110"/>
              <w:widowControl/>
              <w:spacing w:before="120" w:line="276" w:lineRule="auto"/>
              <w:ind w:left="284"/>
              <w:jc w:val="left"/>
              <w:rPr>
                <w:b w:val="0"/>
                <w:bCs w:val="0"/>
                <w:lang w:eastAsia="en-US"/>
              </w:rPr>
            </w:pPr>
            <w:r>
              <w:rPr>
                <w:b w:val="0"/>
                <w:bCs w:val="0"/>
                <w:lang w:eastAsia="en-US"/>
              </w:rPr>
              <w:t>1</w:t>
            </w:r>
            <w:r w:rsidR="00516C0A">
              <w:rPr>
                <w:b w:val="0"/>
                <w:bCs w:val="0"/>
                <w:lang w:eastAsia="en-US"/>
              </w:rPr>
              <w:t>7</w:t>
            </w:r>
          </w:p>
        </w:tc>
      </w:tr>
    </w:tbl>
    <w:p w:rsidR="00B61C99" w:rsidRDefault="00B61C99" w:rsidP="00B61C99"/>
    <w:p w:rsidR="00B61C99" w:rsidRDefault="00B61C99" w:rsidP="00B61C99"/>
    <w:p w:rsidR="00B61C99" w:rsidRDefault="00B61C99" w:rsidP="00B61C99"/>
    <w:p w:rsidR="00B61C99" w:rsidRDefault="00B61C99" w:rsidP="00B61C99">
      <w:pPr>
        <w:pStyle w:val="1"/>
        <w:spacing w:before="120" w:after="0"/>
        <w:ind w:left="284"/>
        <w:jc w:val="center"/>
        <w:rPr>
          <w:rFonts w:ascii="Times New Roman" w:hAnsi="Times New Roman" w:cs="Times New Roman"/>
        </w:rPr>
      </w:pPr>
    </w:p>
    <w:p w:rsidR="00B61C99" w:rsidRDefault="00B61C99" w:rsidP="00B61C99">
      <w:pPr>
        <w:pStyle w:val="1"/>
        <w:spacing w:before="120" w:after="0"/>
        <w:ind w:left="284"/>
        <w:jc w:val="center"/>
        <w:rPr>
          <w:rFonts w:ascii="Times New Roman" w:hAnsi="Times New Roman" w:cs="Times New Roman"/>
        </w:rPr>
      </w:pPr>
      <w:r>
        <w:rPr>
          <w:rFonts w:ascii="Times New Roman" w:hAnsi="Times New Roman" w:cs="Times New Roman"/>
        </w:rPr>
        <w:t>1. Сведения об Обществе</w:t>
      </w:r>
    </w:p>
    <w:p w:rsidR="00B61C99" w:rsidRDefault="00B61C99" w:rsidP="00B61C99">
      <w:pPr>
        <w:pStyle w:val="2"/>
        <w:numPr>
          <w:ilvl w:val="1"/>
          <w:numId w:val="1"/>
        </w:numPr>
        <w:spacing w:before="120" w:after="120"/>
        <w:ind w:left="284" w:firstLine="0"/>
        <w:jc w:val="both"/>
        <w:rPr>
          <w:rFonts w:ascii="Times New Roman" w:hAnsi="Times New Roman" w:cs="Times New Roman"/>
          <w:i w:val="0"/>
          <w:iCs w:val="0"/>
          <w:sz w:val="28"/>
          <w:szCs w:val="28"/>
        </w:rPr>
      </w:pPr>
      <w:r>
        <w:rPr>
          <w:rFonts w:ascii="Times New Roman" w:hAnsi="Times New Roman" w:cs="Times New Roman"/>
          <w:i w:val="0"/>
          <w:iCs w:val="0"/>
          <w:sz w:val="28"/>
          <w:szCs w:val="28"/>
          <w:lang w:val="en-US"/>
        </w:rPr>
        <w:t>Ф</w:t>
      </w:r>
      <w:proofErr w:type="spellStart"/>
      <w:r>
        <w:rPr>
          <w:rFonts w:ascii="Times New Roman" w:hAnsi="Times New Roman" w:cs="Times New Roman"/>
          <w:i w:val="0"/>
          <w:iCs w:val="0"/>
          <w:sz w:val="28"/>
          <w:szCs w:val="28"/>
        </w:rPr>
        <w:t>ирменное</w:t>
      </w:r>
      <w:proofErr w:type="spellEnd"/>
      <w:r>
        <w:rPr>
          <w:rFonts w:ascii="Times New Roman" w:hAnsi="Times New Roman" w:cs="Times New Roman"/>
          <w:i w:val="0"/>
          <w:iCs w:val="0"/>
          <w:sz w:val="28"/>
          <w:szCs w:val="28"/>
        </w:rPr>
        <w:t xml:space="preserve"> наименование</w:t>
      </w:r>
    </w:p>
    <w:p w:rsidR="00B61C99" w:rsidRDefault="00B61C99" w:rsidP="00B61C99"/>
    <w:tbl>
      <w:tblPr>
        <w:tblW w:w="9360" w:type="dxa"/>
        <w:tblInd w:w="-106" w:type="dxa"/>
        <w:tblLayout w:type="fixed"/>
        <w:tblLook w:val="00A0" w:firstRow="1" w:lastRow="0" w:firstColumn="1" w:lastColumn="0" w:noHBand="0" w:noVBand="0"/>
      </w:tblPr>
      <w:tblGrid>
        <w:gridCol w:w="4113"/>
        <w:gridCol w:w="5247"/>
      </w:tblGrid>
      <w:tr w:rsidR="00B61C99" w:rsidTr="00B61C99">
        <w:tc>
          <w:tcPr>
            <w:tcW w:w="4111" w:type="dxa"/>
            <w:hideMark/>
          </w:tcPr>
          <w:p w:rsidR="00B61C99" w:rsidRDefault="00B61C99">
            <w:pPr>
              <w:pStyle w:val="a5"/>
              <w:tabs>
                <w:tab w:val="left" w:pos="708"/>
              </w:tabs>
              <w:spacing w:line="276" w:lineRule="auto"/>
              <w:ind w:left="284"/>
              <w:rPr>
                <w:sz w:val="28"/>
                <w:szCs w:val="28"/>
                <w:lang w:val="en-US" w:eastAsia="en-US"/>
              </w:rPr>
            </w:pPr>
            <w:r>
              <w:rPr>
                <w:sz w:val="28"/>
                <w:szCs w:val="28"/>
                <w:lang w:eastAsia="en-US"/>
              </w:rPr>
              <w:t>Полное фирменное наименование:</w:t>
            </w:r>
          </w:p>
        </w:tc>
        <w:tc>
          <w:tcPr>
            <w:tcW w:w="5244" w:type="dxa"/>
            <w:hideMark/>
          </w:tcPr>
          <w:p w:rsidR="00B61C99" w:rsidRDefault="00B61C99">
            <w:pPr>
              <w:spacing w:line="276" w:lineRule="auto"/>
              <w:ind w:left="284"/>
              <w:jc w:val="both"/>
              <w:rPr>
                <w:sz w:val="28"/>
                <w:szCs w:val="28"/>
                <w:lang w:eastAsia="en-US"/>
              </w:rPr>
            </w:pPr>
            <w:r>
              <w:rPr>
                <w:sz w:val="28"/>
                <w:szCs w:val="28"/>
                <w:lang w:eastAsia="en-US"/>
              </w:rPr>
              <w:t>Акционерное общество “Экран ”</w:t>
            </w:r>
          </w:p>
        </w:tc>
      </w:tr>
      <w:tr w:rsidR="00B61C99" w:rsidTr="00B61C99">
        <w:tc>
          <w:tcPr>
            <w:tcW w:w="4111" w:type="dxa"/>
            <w:hideMark/>
          </w:tcPr>
          <w:p w:rsidR="00B61C99" w:rsidRDefault="00B61C99">
            <w:pPr>
              <w:pStyle w:val="a5"/>
              <w:tabs>
                <w:tab w:val="left" w:pos="708"/>
              </w:tabs>
              <w:spacing w:before="60" w:line="276" w:lineRule="auto"/>
              <w:ind w:left="284"/>
              <w:rPr>
                <w:sz w:val="28"/>
                <w:szCs w:val="28"/>
                <w:lang w:val="en-US" w:eastAsia="en-US"/>
              </w:rPr>
            </w:pPr>
            <w:proofErr w:type="spellStart"/>
            <w:r>
              <w:rPr>
                <w:sz w:val="28"/>
                <w:szCs w:val="28"/>
                <w:lang w:val="en-US" w:eastAsia="en-US"/>
              </w:rPr>
              <w:t>Сокращенноефирменноенаименование</w:t>
            </w:r>
            <w:proofErr w:type="spellEnd"/>
            <w:r>
              <w:rPr>
                <w:sz w:val="28"/>
                <w:szCs w:val="28"/>
                <w:lang w:val="en-US" w:eastAsia="en-US"/>
              </w:rPr>
              <w:t>:</w:t>
            </w:r>
          </w:p>
        </w:tc>
        <w:tc>
          <w:tcPr>
            <w:tcW w:w="5244" w:type="dxa"/>
            <w:hideMark/>
          </w:tcPr>
          <w:p w:rsidR="00B61C99" w:rsidRDefault="00B61C99">
            <w:pPr>
              <w:spacing w:before="60" w:line="276" w:lineRule="auto"/>
              <w:ind w:left="284"/>
              <w:jc w:val="both"/>
              <w:rPr>
                <w:sz w:val="28"/>
                <w:szCs w:val="28"/>
                <w:lang w:val="en-US" w:eastAsia="en-US"/>
              </w:rPr>
            </w:pPr>
            <w:r>
              <w:rPr>
                <w:sz w:val="28"/>
                <w:szCs w:val="28"/>
                <w:lang w:val="en-US" w:eastAsia="en-US"/>
              </w:rPr>
              <w:t>АО “</w:t>
            </w:r>
            <w:r>
              <w:rPr>
                <w:sz w:val="28"/>
                <w:szCs w:val="28"/>
                <w:lang w:eastAsia="en-US"/>
              </w:rPr>
              <w:t>Экран</w:t>
            </w:r>
            <w:r>
              <w:rPr>
                <w:sz w:val="28"/>
                <w:szCs w:val="28"/>
                <w:lang w:val="en-US" w:eastAsia="en-US"/>
              </w:rPr>
              <w:t>”</w:t>
            </w:r>
          </w:p>
        </w:tc>
      </w:tr>
      <w:tr w:rsidR="00B61C99" w:rsidTr="00B61C99">
        <w:tc>
          <w:tcPr>
            <w:tcW w:w="4111" w:type="dxa"/>
            <w:hideMark/>
          </w:tcPr>
          <w:p w:rsidR="00B61C99" w:rsidRDefault="00B61C99">
            <w:pPr>
              <w:pStyle w:val="a5"/>
              <w:tabs>
                <w:tab w:val="left" w:pos="708"/>
              </w:tabs>
              <w:spacing w:before="60" w:line="276" w:lineRule="auto"/>
              <w:ind w:left="284"/>
              <w:rPr>
                <w:sz w:val="28"/>
                <w:szCs w:val="28"/>
                <w:lang w:eastAsia="en-US"/>
              </w:rPr>
            </w:pPr>
            <w:r>
              <w:rPr>
                <w:sz w:val="28"/>
                <w:szCs w:val="28"/>
                <w:lang w:eastAsia="en-US"/>
              </w:rPr>
              <w:t>Полное фирменное наименование на иностранном языке</w:t>
            </w:r>
          </w:p>
        </w:tc>
        <w:tc>
          <w:tcPr>
            <w:tcW w:w="5244" w:type="dxa"/>
            <w:hideMark/>
          </w:tcPr>
          <w:p w:rsidR="00B61C99" w:rsidRDefault="00B61C99">
            <w:pPr>
              <w:spacing w:before="60" w:line="276" w:lineRule="auto"/>
              <w:ind w:left="284"/>
              <w:jc w:val="both"/>
              <w:rPr>
                <w:sz w:val="28"/>
                <w:szCs w:val="28"/>
                <w:lang w:val="en-US" w:eastAsia="en-US"/>
              </w:rPr>
            </w:pPr>
            <w:proofErr w:type="spellStart"/>
            <w:r>
              <w:rPr>
                <w:sz w:val="28"/>
                <w:szCs w:val="28"/>
                <w:lang w:eastAsia="en-US"/>
              </w:rPr>
              <w:t>Publiccorporation</w:t>
            </w:r>
            <w:proofErr w:type="spellEnd"/>
            <w:r>
              <w:rPr>
                <w:sz w:val="28"/>
                <w:szCs w:val="28"/>
                <w:lang w:val="en-US" w:eastAsia="en-US"/>
              </w:rPr>
              <w:t>«Screen»</w:t>
            </w:r>
          </w:p>
        </w:tc>
      </w:tr>
    </w:tbl>
    <w:p w:rsidR="00B61C99" w:rsidRDefault="00B61C99" w:rsidP="00B61C99">
      <w:pPr>
        <w:pStyle w:val="2"/>
        <w:numPr>
          <w:ilvl w:val="1"/>
          <w:numId w:val="1"/>
        </w:numPr>
        <w:spacing w:before="120" w:after="120"/>
        <w:ind w:left="284" w:firstLine="0"/>
        <w:jc w:val="both"/>
        <w:rPr>
          <w:rFonts w:ascii="Times New Roman" w:hAnsi="Times New Roman" w:cs="Times New Roman"/>
          <w:i w:val="0"/>
          <w:iCs w:val="0"/>
          <w:sz w:val="28"/>
          <w:szCs w:val="28"/>
        </w:rPr>
      </w:pPr>
      <w:r>
        <w:rPr>
          <w:rFonts w:ascii="Times New Roman" w:hAnsi="Times New Roman" w:cs="Times New Roman"/>
          <w:i w:val="0"/>
          <w:iCs w:val="0"/>
          <w:sz w:val="28"/>
          <w:szCs w:val="28"/>
        </w:rPr>
        <w:t>Место нахождения и почтовый адрес</w:t>
      </w:r>
    </w:p>
    <w:p w:rsidR="00B61C99" w:rsidRDefault="00B61C99" w:rsidP="00B61C99"/>
    <w:tbl>
      <w:tblPr>
        <w:tblW w:w="9360" w:type="dxa"/>
        <w:tblInd w:w="-106" w:type="dxa"/>
        <w:tblLayout w:type="fixed"/>
        <w:tblLook w:val="00A0" w:firstRow="1" w:lastRow="0" w:firstColumn="1" w:lastColumn="0" w:noHBand="0" w:noVBand="0"/>
      </w:tblPr>
      <w:tblGrid>
        <w:gridCol w:w="4113"/>
        <w:gridCol w:w="5247"/>
      </w:tblGrid>
      <w:tr w:rsidR="00B61C99" w:rsidTr="00B61C99">
        <w:tc>
          <w:tcPr>
            <w:tcW w:w="4111" w:type="dxa"/>
            <w:hideMark/>
          </w:tcPr>
          <w:p w:rsidR="00B61C99" w:rsidRDefault="00B61C99">
            <w:pPr>
              <w:pStyle w:val="a5"/>
              <w:tabs>
                <w:tab w:val="left" w:pos="708"/>
              </w:tabs>
              <w:spacing w:line="276" w:lineRule="auto"/>
              <w:ind w:left="284"/>
              <w:rPr>
                <w:sz w:val="28"/>
                <w:szCs w:val="28"/>
                <w:lang w:val="en-US" w:eastAsia="en-US"/>
              </w:rPr>
            </w:pPr>
            <w:r>
              <w:rPr>
                <w:sz w:val="28"/>
                <w:szCs w:val="28"/>
                <w:lang w:eastAsia="en-US"/>
              </w:rPr>
              <w:t>Место нахождения:</w:t>
            </w:r>
          </w:p>
        </w:tc>
        <w:tc>
          <w:tcPr>
            <w:tcW w:w="5244" w:type="dxa"/>
            <w:hideMark/>
          </w:tcPr>
          <w:p w:rsidR="00B61C99" w:rsidRDefault="00B61C99">
            <w:pPr>
              <w:pStyle w:val="a5"/>
              <w:tabs>
                <w:tab w:val="left" w:pos="708"/>
              </w:tabs>
              <w:spacing w:line="276" w:lineRule="auto"/>
              <w:ind w:left="284"/>
              <w:rPr>
                <w:sz w:val="28"/>
                <w:szCs w:val="28"/>
                <w:lang w:eastAsia="en-US"/>
              </w:rPr>
            </w:pPr>
            <w:r>
              <w:rPr>
                <w:sz w:val="28"/>
                <w:szCs w:val="28"/>
                <w:lang w:eastAsia="en-US"/>
              </w:rPr>
              <w:t xml:space="preserve">Россия,   180000,  </w:t>
            </w:r>
            <w:r>
              <w:rPr>
                <w:rFonts w:ascii="Times New Roman CYR" w:hAnsi="Times New Roman CYR" w:cs="Times New Roman CYR"/>
                <w:sz w:val="28"/>
                <w:szCs w:val="28"/>
                <w:lang w:eastAsia="en-US"/>
              </w:rPr>
              <w:t xml:space="preserve"> г. Псков, Октябрьский проспект, д. 17</w:t>
            </w:r>
          </w:p>
        </w:tc>
      </w:tr>
      <w:tr w:rsidR="00B61C99" w:rsidTr="00B61C99">
        <w:tc>
          <w:tcPr>
            <w:tcW w:w="4111" w:type="dxa"/>
            <w:hideMark/>
          </w:tcPr>
          <w:p w:rsidR="00B61C99" w:rsidRDefault="00B61C99">
            <w:pPr>
              <w:pStyle w:val="a5"/>
              <w:tabs>
                <w:tab w:val="left" w:pos="708"/>
              </w:tabs>
              <w:spacing w:before="60" w:line="276" w:lineRule="auto"/>
              <w:ind w:left="284"/>
              <w:rPr>
                <w:sz w:val="28"/>
                <w:szCs w:val="28"/>
                <w:lang w:eastAsia="en-US"/>
              </w:rPr>
            </w:pPr>
            <w:r>
              <w:rPr>
                <w:sz w:val="28"/>
                <w:szCs w:val="28"/>
                <w:lang w:eastAsia="en-US"/>
              </w:rPr>
              <w:t>Почтовый адрес:</w:t>
            </w:r>
          </w:p>
        </w:tc>
        <w:tc>
          <w:tcPr>
            <w:tcW w:w="5244" w:type="dxa"/>
            <w:hideMark/>
          </w:tcPr>
          <w:p w:rsidR="00B61C99" w:rsidRDefault="00B61C99">
            <w:pPr>
              <w:spacing w:before="60"/>
              <w:ind w:left="284"/>
              <w:jc w:val="both"/>
              <w:rPr>
                <w:rFonts w:ascii="Times New Roman CYR" w:hAnsi="Times New Roman CYR" w:cs="Times New Roman CYR"/>
                <w:sz w:val="28"/>
                <w:szCs w:val="28"/>
                <w:lang w:eastAsia="en-US"/>
              </w:rPr>
            </w:pPr>
            <w:r>
              <w:rPr>
                <w:sz w:val="28"/>
                <w:szCs w:val="28"/>
                <w:lang w:eastAsia="en-US"/>
              </w:rPr>
              <w:t xml:space="preserve">Россия, 180000, </w:t>
            </w:r>
            <w:r>
              <w:rPr>
                <w:rFonts w:ascii="Times New Roman CYR" w:hAnsi="Times New Roman CYR" w:cs="Times New Roman CYR"/>
                <w:sz w:val="28"/>
                <w:szCs w:val="28"/>
                <w:lang w:eastAsia="en-US"/>
              </w:rPr>
              <w:t xml:space="preserve">г. Псков, </w:t>
            </w:r>
          </w:p>
          <w:p w:rsidR="00B61C99" w:rsidRDefault="00B61C99">
            <w:pPr>
              <w:spacing w:before="60"/>
              <w:ind w:left="284"/>
              <w:jc w:val="both"/>
              <w:rPr>
                <w:sz w:val="28"/>
                <w:szCs w:val="28"/>
                <w:lang w:eastAsia="en-US"/>
              </w:rPr>
            </w:pPr>
            <w:r>
              <w:rPr>
                <w:rFonts w:ascii="Times New Roman CYR" w:hAnsi="Times New Roman CYR" w:cs="Times New Roman CYR"/>
                <w:sz w:val="28"/>
                <w:szCs w:val="28"/>
                <w:lang w:eastAsia="en-US"/>
              </w:rPr>
              <w:t>Октябрьский проспект, д. 17</w:t>
            </w:r>
          </w:p>
        </w:tc>
      </w:tr>
    </w:tbl>
    <w:p w:rsidR="00B61C99" w:rsidRDefault="00B61C99" w:rsidP="00B61C99">
      <w:pPr>
        <w:pStyle w:val="2"/>
        <w:numPr>
          <w:ilvl w:val="1"/>
          <w:numId w:val="1"/>
        </w:numPr>
        <w:spacing w:before="120" w:after="120"/>
        <w:ind w:left="284" w:firstLine="0"/>
        <w:jc w:val="both"/>
        <w:rPr>
          <w:rFonts w:ascii="Times New Roman" w:hAnsi="Times New Roman" w:cs="Times New Roman"/>
          <w:i w:val="0"/>
          <w:iCs w:val="0"/>
          <w:sz w:val="28"/>
          <w:szCs w:val="28"/>
        </w:rPr>
      </w:pPr>
      <w:r>
        <w:rPr>
          <w:rFonts w:ascii="Times New Roman" w:hAnsi="Times New Roman" w:cs="Times New Roman"/>
          <w:i w:val="0"/>
          <w:iCs w:val="0"/>
          <w:sz w:val="28"/>
          <w:szCs w:val="28"/>
        </w:rPr>
        <w:t>Контактная информация</w:t>
      </w:r>
    </w:p>
    <w:p w:rsidR="00B61C99" w:rsidRDefault="00B61C99" w:rsidP="00B61C99"/>
    <w:tbl>
      <w:tblPr>
        <w:tblW w:w="9360" w:type="dxa"/>
        <w:tblInd w:w="-106" w:type="dxa"/>
        <w:tblLayout w:type="fixed"/>
        <w:tblLook w:val="00A0" w:firstRow="1" w:lastRow="0" w:firstColumn="1" w:lastColumn="0" w:noHBand="0" w:noVBand="0"/>
      </w:tblPr>
      <w:tblGrid>
        <w:gridCol w:w="4113"/>
        <w:gridCol w:w="5247"/>
      </w:tblGrid>
      <w:tr w:rsidR="00B61C99" w:rsidTr="00B61C99">
        <w:tc>
          <w:tcPr>
            <w:tcW w:w="4111" w:type="dxa"/>
            <w:hideMark/>
          </w:tcPr>
          <w:p w:rsidR="00B61C99" w:rsidRDefault="00B61C99">
            <w:pPr>
              <w:pStyle w:val="a5"/>
              <w:tabs>
                <w:tab w:val="left" w:pos="708"/>
              </w:tabs>
              <w:spacing w:line="276" w:lineRule="auto"/>
              <w:ind w:left="284"/>
              <w:rPr>
                <w:sz w:val="28"/>
                <w:szCs w:val="28"/>
                <w:lang w:eastAsia="en-US"/>
              </w:rPr>
            </w:pPr>
            <w:r>
              <w:rPr>
                <w:sz w:val="28"/>
                <w:szCs w:val="28"/>
                <w:lang w:eastAsia="en-US"/>
              </w:rPr>
              <w:t>Телефон:</w:t>
            </w:r>
          </w:p>
        </w:tc>
        <w:tc>
          <w:tcPr>
            <w:tcW w:w="5244" w:type="dxa"/>
            <w:hideMark/>
          </w:tcPr>
          <w:p w:rsidR="00B61C99" w:rsidRDefault="00B61C99">
            <w:pPr>
              <w:pStyle w:val="a5"/>
              <w:tabs>
                <w:tab w:val="left" w:pos="708"/>
              </w:tabs>
              <w:spacing w:line="276" w:lineRule="auto"/>
              <w:ind w:left="284"/>
              <w:rPr>
                <w:sz w:val="28"/>
                <w:szCs w:val="28"/>
                <w:lang w:eastAsia="en-US"/>
              </w:rPr>
            </w:pPr>
            <w:r>
              <w:rPr>
                <w:sz w:val="28"/>
                <w:szCs w:val="28"/>
                <w:lang w:eastAsia="en-US"/>
              </w:rPr>
              <w:t>(8112) 73-95-67, 72-26-35</w:t>
            </w:r>
          </w:p>
        </w:tc>
      </w:tr>
      <w:tr w:rsidR="00B61C99" w:rsidTr="00B61C99">
        <w:tc>
          <w:tcPr>
            <w:tcW w:w="4111" w:type="dxa"/>
            <w:hideMark/>
          </w:tcPr>
          <w:p w:rsidR="00B61C99" w:rsidRDefault="00B61C99">
            <w:pPr>
              <w:pStyle w:val="a5"/>
              <w:tabs>
                <w:tab w:val="left" w:pos="708"/>
              </w:tabs>
              <w:spacing w:before="60" w:line="276" w:lineRule="auto"/>
              <w:ind w:left="284"/>
              <w:rPr>
                <w:sz w:val="28"/>
                <w:szCs w:val="28"/>
                <w:lang w:val="en-US" w:eastAsia="en-US"/>
              </w:rPr>
            </w:pPr>
            <w:r>
              <w:rPr>
                <w:sz w:val="28"/>
                <w:szCs w:val="28"/>
                <w:lang w:eastAsia="en-US"/>
              </w:rPr>
              <w:t>Факс:</w:t>
            </w:r>
          </w:p>
        </w:tc>
        <w:tc>
          <w:tcPr>
            <w:tcW w:w="5244" w:type="dxa"/>
            <w:hideMark/>
          </w:tcPr>
          <w:p w:rsidR="00B61C99" w:rsidRDefault="00B61C99">
            <w:pPr>
              <w:spacing w:before="60" w:line="276" w:lineRule="auto"/>
              <w:ind w:left="284"/>
              <w:jc w:val="both"/>
              <w:rPr>
                <w:sz w:val="28"/>
                <w:szCs w:val="28"/>
                <w:lang w:eastAsia="en-US"/>
              </w:rPr>
            </w:pPr>
            <w:r>
              <w:rPr>
                <w:sz w:val="28"/>
                <w:szCs w:val="28"/>
                <w:lang w:eastAsia="en-US"/>
              </w:rPr>
              <w:t>(8112) 73-95-67</w:t>
            </w:r>
          </w:p>
        </w:tc>
      </w:tr>
      <w:tr w:rsidR="00B61C99" w:rsidTr="00B61C99">
        <w:tc>
          <w:tcPr>
            <w:tcW w:w="4111" w:type="dxa"/>
            <w:hideMark/>
          </w:tcPr>
          <w:p w:rsidR="00B61C99" w:rsidRDefault="00B61C99">
            <w:pPr>
              <w:pStyle w:val="a5"/>
              <w:tabs>
                <w:tab w:val="left" w:pos="708"/>
              </w:tabs>
              <w:spacing w:before="60" w:line="276" w:lineRule="auto"/>
              <w:ind w:left="284"/>
              <w:rPr>
                <w:sz w:val="28"/>
                <w:szCs w:val="28"/>
                <w:lang w:eastAsia="en-US"/>
              </w:rPr>
            </w:pPr>
            <w:r>
              <w:rPr>
                <w:sz w:val="28"/>
                <w:szCs w:val="28"/>
                <w:lang w:eastAsia="en-US"/>
              </w:rPr>
              <w:t>Адрес электронной почты:</w:t>
            </w:r>
          </w:p>
        </w:tc>
        <w:tc>
          <w:tcPr>
            <w:tcW w:w="5244" w:type="dxa"/>
            <w:hideMark/>
          </w:tcPr>
          <w:p w:rsidR="00B61C99" w:rsidRDefault="00B61C99">
            <w:pPr>
              <w:spacing w:before="60" w:line="276" w:lineRule="auto"/>
              <w:ind w:left="284"/>
              <w:jc w:val="both"/>
              <w:rPr>
                <w:sz w:val="28"/>
                <w:szCs w:val="28"/>
                <w:lang w:eastAsia="en-US"/>
              </w:rPr>
            </w:pPr>
            <w:r>
              <w:rPr>
                <w:sz w:val="28"/>
                <w:szCs w:val="28"/>
                <w:shd w:val="clear" w:color="auto" w:fill="FFFFFF"/>
                <w:lang w:eastAsia="en-US"/>
              </w:rPr>
              <w:t>ekran811@yandex.com</w:t>
            </w:r>
          </w:p>
        </w:tc>
      </w:tr>
      <w:tr w:rsidR="00B61C99" w:rsidTr="00B61C99">
        <w:trPr>
          <w:trHeight w:val="832"/>
        </w:trPr>
        <w:tc>
          <w:tcPr>
            <w:tcW w:w="4111" w:type="dxa"/>
            <w:hideMark/>
          </w:tcPr>
          <w:p w:rsidR="00B61C99" w:rsidRDefault="00B61C99">
            <w:pPr>
              <w:pStyle w:val="a5"/>
              <w:tabs>
                <w:tab w:val="left" w:pos="708"/>
              </w:tabs>
              <w:spacing w:before="60" w:line="276" w:lineRule="auto"/>
              <w:ind w:left="284"/>
              <w:rPr>
                <w:sz w:val="28"/>
                <w:szCs w:val="28"/>
                <w:lang w:eastAsia="en-US"/>
              </w:rPr>
            </w:pPr>
            <w:r>
              <w:rPr>
                <w:sz w:val="28"/>
                <w:szCs w:val="28"/>
                <w:lang w:eastAsia="en-US"/>
              </w:rPr>
              <w:t>Адрес страницы в сети интернет</w:t>
            </w:r>
          </w:p>
        </w:tc>
        <w:tc>
          <w:tcPr>
            <w:tcW w:w="5244" w:type="dxa"/>
          </w:tcPr>
          <w:p w:rsidR="00B61C99" w:rsidRDefault="00B61C99">
            <w:pPr>
              <w:spacing w:line="276" w:lineRule="auto"/>
              <w:rPr>
                <w:lang w:eastAsia="en-US"/>
              </w:rPr>
            </w:pPr>
          </w:p>
          <w:p w:rsidR="00B61C99" w:rsidRDefault="00611FCC">
            <w:pPr>
              <w:spacing w:line="276" w:lineRule="auto"/>
              <w:rPr>
                <w:sz w:val="28"/>
                <w:szCs w:val="28"/>
                <w:lang w:eastAsia="en-US"/>
              </w:rPr>
            </w:pPr>
            <w:hyperlink r:id="rId6" w:history="1">
              <w:r w:rsidR="00B61C99">
                <w:rPr>
                  <w:rStyle w:val="a3"/>
                  <w:lang w:eastAsia="en-US"/>
                </w:rPr>
                <w:t>http://kino60.ru</w:t>
              </w:r>
            </w:hyperlink>
          </w:p>
          <w:p w:rsidR="00B61C99" w:rsidRDefault="00B61C99">
            <w:pPr>
              <w:spacing w:before="60" w:line="276" w:lineRule="auto"/>
              <w:jc w:val="both"/>
              <w:rPr>
                <w:sz w:val="28"/>
                <w:szCs w:val="28"/>
                <w:shd w:val="clear" w:color="auto" w:fill="FFFFFF"/>
                <w:lang w:eastAsia="en-US"/>
              </w:rPr>
            </w:pPr>
          </w:p>
        </w:tc>
      </w:tr>
    </w:tbl>
    <w:p w:rsidR="00B61C99" w:rsidRDefault="00B61C99" w:rsidP="00B61C99">
      <w:pPr>
        <w:pStyle w:val="2"/>
        <w:numPr>
          <w:ilvl w:val="1"/>
          <w:numId w:val="1"/>
        </w:numPr>
        <w:spacing w:before="120" w:after="120"/>
        <w:ind w:left="284" w:firstLine="0"/>
        <w:jc w:val="both"/>
        <w:rPr>
          <w:rFonts w:ascii="Times New Roman" w:hAnsi="Times New Roman" w:cs="Times New Roman"/>
          <w:i w:val="0"/>
          <w:iCs w:val="0"/>
          <w:sz w:val="28"/>
          <w:szCs w:val="28"/>
        </w:rPr>
      </w:pPr>
      <w:r>
        <w:rPr>
          <w:rFonts w:ascii="Times New Roman" w:hAnsi="Times New Roman" w:cs="Times New Roman"/>
          <w:i w:val="0"/>
          <w:iCs w:val="0"/>
          <w:sz w:val="28"/>
          <w:szCs w:val="28"/>
        </w:rPr>
        <w:t xml:space="preserve">Сведения о государственной регистрации </w:t>
      </w:r>
    </w:p>
    <w:p w:rsidR="00B61C99" w:rsidRDefault="00B61C99" w:rsidP="00B61C99"/>
    <w:tbl>
      <w:tblPr>
        <w:tblW w:w="9360" w:type="dxa"/>
        <w:tblInd w:w="-106" w:type="dxa"/>
        <w:tblLayout w:type="fixed"/>
        <w:tblLook w:val="00A0" w:firstRow="1" w:lastRow="0" w:firstColumn="1" w:lastColumn="0" w:noHBand="0" w:noVBand="0"/>
      </w:tblPr>
      <w:tblGrid>
        <w:gridCol w:w="4113"/>
        <w:gridCol w:w="5247"/>
      </w:tblGrid>
      <w:tr w:rsidR="00B61C99" w:rsidTr="00B61C99">
        <w:trPr>
          <w:trHeight w:val="92"/>
        </w:trPr>
        <w:tc>
          <w:tcPr>
            <w:tcW w:w="4111" w:type="dxa"/>
            <w:hideMark/>
          </w:tcPr>
          <w:p w:rsidR="00B61C99" w:rsidRDefault="00B61C99">
            <w:pPr>
              <w:pStyle w:val="a5"/>
              <w:tabs>
                <w:tab w:val="left" w:pos="708"/>
              </w:tabs>
              <w:spacing w:line="276" w:lineRule="auto"/>
              <w:ind w:left="284"/>
              <w:rPr>
                <w:sz w:val="28"/>
                <w:szCs w:val="28"/>
                <w:lang w:val="en-US" w:eastAsia="en-US"/>
              </w:rPr>
            </w:pPr>
            <w:r>
              <w:rPr>
                <w:sz w:val="28"/>
                <w:szCs w:val="28"/>
                <w:lang w:eastAsia="en-US"/>
              </w:rPr>
              <w:t>Дата государственной регистрации:</w:t>
            </w:r>
          </w:p>
        </w:tc>
        <w:tc>
          <w:tcPr>
            <w:tcW w:w="5244" w:type="dxa"/>
            <w:hideMark/>
          </w:tcPr>
          <w:p w:rsidR="00B61C99" w:rsidRDefault="00B61C99">
            <w:pPr>
              <w:pStyle w:val="a5"/>
              <w:tabs>
                <w:tab w:val="left" w:pos="708"/>
              </w:tabs>
              <w:spacing w:line="276" w:lineRule="auto"/>
              <w:ind w:left="284"/>
              <w:rPr>
                <w:sz w:val="28"/>
                <w:szCs w:val="28"/>
                <w:lang w:eastAsia="en-US"/>
              </w:rPr>
            </w:pPr>
            <w:r>
              <w:rPr>
                <w:sz w:val="28"/>
                <w:szCs w:val="28"/>
                <w:lang w:eastAsia="en-US"/>
              </w:rPr>
              <w:t>29 ноября 2011</w:t>
            </w:r>
          </w:p>
        </w:tc>
      </w:tr>
      <w:tr w:rsidR="00B61C99" w:rsidTr="00B61C99">
        <w:tc>
          <w:tcPr>
            <w:tcW w:w="4111" w:type="dxa"/>
            <w:hideMark/>
          </w:tcPr>
          <w:p w:rsidR="00B61C99" w:rsidRDefault="00B61C99">
            <w:pPr>
              <w:spacing w:line="276" w:lineRule="auto"/>
              <w:ind w:left="284"/>
              <w:rPr>
                <w:sz w:val="28"/>
                <w:szCs w:val="28"/>
                <w:lang w:eastAsia="en-US"/>
              </w:rPr>
            </w:pPr>
            <w:r>
              <w:rPr>
                <w:sz w:val="28"/>
                <w:szCs w:val="28"/>
                <w:lang w:eastAsia="en-US"/>
              </w:rPr>
              <w:t>Серия и номер свидетельства о государственной регистрации:</w:t>
            </w:r>
          </w:p>
        </w:tc>
        <w:tc>
          <w:tcPr>
            <w:tcW w:w="5244" w:type="dxa"/>
          </w:tcPr>
          <w:p w:rsidR="00B61C99" w:rsidRDefault="00B61C99">
            <w:pPr>
              <w:pStyle w:val="a5"/>
              <w:tabs>
                <w:tab w:val="left" w:pos="708"/>
              </w:tabs>
              <w:spacing w:line="276" w:lineRule="auto"/>
              <w:ind w:left="284"/>
              <w:rPr>
                <w:sz w:val="28"/>
                <w:szCs w:val="28"/>
                <w:lang w:eastAsia="en-US"/>
              </w:rPr>
            </w:pPr>
            <w:r>
              <w:rPr>
                <w:sz w:val="28"/>
                <w:szCs w:val="28"/>
                <w:lang w:eastAsia="en-US"/>
              </w:rPr>
              <w:t>60 № 001057516</w:t>
            </w:r>
          </w:p>
          <w:p w:rsidR="00B61C99" w:rsidRDefault="00B61C99">
            <w:pPr>
              <w:pStyle w:val="a5"/>
              <w:tabs>
                <w:tab w:val="left" w:pos="708"/>
              </w:tabs>
              <w:spacing w:line="276" w:lineRule="auto"/>
              <w:ind w:left="284"/>
              <w:rPr>
                <w:sz w:val="28"/>
                <w:szCs w:val="28"/>
                <w:lang w:eastAsia="en-US"/>
              </w:rPr>
            </w:pPr>
          </w:p>
        </w:tc>
      </w:tr>
      <w:tr w:rsidR="00B61C99" w:rsidTr="00B61C99">
        <w:tc>
          <w:tcPr>
            <w:tcW w:w="4111" w:type="dxa"/>
            <w:hideMark/>
          </w:tcPr>
          <w:p w:rsidR="00B61C99" w:rsidRDefault="00B61C99">
            <w:pPr>
              <w:spacing w:line="276" w:lineRule="auto"/>
              <w:ind w:left="284"/>
              <w:rPr>
                <w:sz w:val="28"/>
                <w:szCs w:val="28"/>
                <w:lang w:eastAsia="en-US"/>
              </w:rPr>
            </w:pPr>
            <w:r>
              <w:rPr>
                <w:sz w:val="28"/>
                <w:szCs w:val="28"/>
                <w:lang w:eastAsia="en-US"/>
              </w:rPr>
              <w:t>Орган, осуществивший государственную регистрацию и выдавший свидетельство:</w:t>
            </w:r>
          </w:p>
        </w:tc>
        <w:tc>
          <w:tcPr>
            <w:tcW w:w="5244" w:type="dxa"/>
            <w:hideMark/>
          </w:tcPr>
          <w:p w:rsidR="00B61C99" w:rsidRDefault="00B61C99">
            <w:pPr>
              <w:spacing w:line="276" w:lineRule="auto"/>
              <w:ind w:left="284"/>
              <w:jc w:val="both"/>
              <w:rPr>
                <w:sz w:val="28"/>
                <w:szCs w:val="28"/>
                <w:lang w:eastAsia="en-US"/>
              </w:rPr>
            </w:pPr>
            <w:r>
              <w:rPr>
                <w:sz w:val="28"/>
                <w:szCs w:val="28"/>
                <w:lang w:eastAsia="en-US"/>
              </w:rPr>
              <w:t xml:space="preserve">Межрайонная инспекция Федеральной налоговой службы № 1 по Псковской области </w:t>
            </w:r>
          </w:p>
        </w:tc>
      </w:tr>
      <w:tr w:rsidR="00B61C99" w:rsidTr="00B61C99">
        <w:tc>
          <w:tcPr>
            <w:tcW w:w="4111" w:type="dxa"/>
            <w:hideMark/>
          </w:tcPr>
          <w:p w:rsidR="00B61C99" w:rsidRDefault="00B61C99">
            <w:pPr>
              <w:spacing w:line="276" w:lineRule="auto"/>
              <w:ind w:left="284"/>
              <w:rPr>
                <w:sz w:val="28"/>
                <w:szCs w:val="28"/>
                <w:lang w:eastAsia="en-US"/>
              </w:rPr>
            </w:pPr>
            <w:r>
              <w:rPr>
                <w:sz w:val="28"/>
                <w:szCs w:val="28"/>
                <w:lang w:eastAsia="en-US"/>
              </w:rPr>
              <w:t>Основной государственный номер:</w:t>
            </w:r>
          </w:p>
        </w:tc>
        <w:tc>
          <w:tcPr>
            <w:tcW w:w="5244" w:type="dxa"/>
          </w:tcPr>
          <w:p w:rsidR="00B61C99" w:rsidRDefault="00B61C99">
            <w:pPr>
              <w:spacing w:line="276" w:lineRule="auto"/>
              <w:ind w:left="284"/>
              <w:jc w:val="both"/>
              <w:rPr>
                <w:sz w:val="28"/>
                <w:szCs w:val="28"/>
                <w:lang w:eastAsia="en-US"/>
              </w:rPr>
            </w:pPr>
          </w:p>
          <w:p w:rsidR="00B61C99" w:rsidRDefault="00B61C99">
            <w:pPr>
              <w:spacing w:line="276" w:lineRule="auto"/>
              <w:ind w:left="284"/>
              <w:jc w:val="both"/>
              <w:rPr>
                <w:sz w:val="28"/>
                <w:szCs w:val="28"/>
                <w:lang w:eastAsia="en-US"/>
              </w:rPr>
            </w:pPr>
            <w:r>
              <w:rPr>
                <w:sz w:val="28"/>
                <w:szCs w:val="28"/>
                <w:lang w:eastAsia="en-US"/>
              </w:rPr>
              <w:t>1116027015114</w:t>
            </w:r>
          </w:p>
        </w:tc>
      </w:tr>
      <w:tr w:rsidR="00B61C99" w:rsidTr="00B61C99">
        <w:tc>
          <w:tcPr>
            <w:tcW w:w="4111" w:type="dxa"/>
          </w:tcPr>
          <w:p w:rsidR="00B61C99" w:rsidRDefault="00B61C99">
            <w:pPr>
              <w:spacing w:line="276" w:lineRule="auto"/>
              <w:ind w:left="284"/>
              <w:rPr>
                <w:sz w:val="28"/>
                <w:szCs w:val="28"/>
                <w:lang w:eastAsia="en-US"/>
              </w:rPr>
            </w:pPr>
          </w:p>
        </w:tc>
        <w:tc>
          <w:tcPr>
            <w:tcW w:w="5244" w:type="dxa"/>
          </w:tcPr>
          <w:p w:rsidR="00B61C99" w:rsidRDefault="00B61C99">
            <w:pPr>
              <w:spacing w:line="276" w:lineRule="auto"/>
              <w:ind w:left="284"/>
              <w:jc w:val="both"/>
              <w:rPr>
                <w:sz w:val="28"/>
                <w:szCs w:val="28"/>
                <w:lang w:eastAsia="en-US"/>
              </w:rPr>
            </w:pPr>
          </w:p>
        </w:tc>
      </w:tr>
    </w:tbl>
    <w:p w:rsidR="00B61C99" w:rsidRDefault="00B61C99" w:rsidP="00B61C99">
      <w:pPr>
        <w:pStyle w:val="2"/>
        <w:numPr>
          <w:ilvl w:val="1"/>
          <w:numId w:val="1"/>
        </w:numPr>
        <w:spacing w:before="120" w:after="120"/>
        <w:ind w:left="284" w:firstLine="0"/>
        <w:rPr>
          <w:rFonts w:ascii="Times New Roman" w:hAnsi="Times New Roman" w:cs="Times New Roman"/>
          <w:i w:val="0"/>
          <w:iCs w:val="0"/>
          <w:sz w:val="28"/>
          <w:szCs w:val="28"/>
        </w:rPr>
      </w:pPr>
      <w:r>
        <w:rPr>
          <w:rFonts w:ascii="Times New Roman" w:hAnsi="Times New Roman" w:cs="Times New Roman"/>
          <w:i w:val="0"/>
          <w:iCs w:val="0"/>
          <w:sz w:val="28"/>
          <w:szCs w:val="28"/>
        </w:rPr>
        <w:t>Идентификационный номер налогоплательщика</w:t>
      </w:r>
    </w:p>
    <w:p w:rsidR="00B61C99" w:rsidRDefault="00B61C99" w:rsidP="00B61C99"/>
    <w:tbl>
      <w:tblPr>
        <w:tblW w:w="9360" w:type="dxa"/>
        <w:tblInd w:w="-106" w:type="dxa"/>
        <w:tblLayout w:type="fixed"/>
        <w:tblLook w:val="00A0" w:firstRow="1" w:lastRow="0" w:firstColumn="1" w:lastColumn="0" w:noHBand="0" w:noVBand="0"/>
      </w:tblPr>
      <w:tblGrid>
        <w:gridCol w:w="9360"/>
      </w:tblGrid>
      <w:tr w:rsidR="00B61C99" w:rsidTr="00B61C99">
        <w:trPr>
          <w:cantSplit/>
        </w:trPr>
        <w:tc>
          <w:tcPr>
            <w:tcW w:w="9355" w:type="dxa"/>
            <w:hideMark/>
          </w:tcPr>
          <w:p w:rsidR="00B61C99" w:rsidRDefault="00B61C99">
            <w:pPr>
              <w:spacing w:line="276" w:lineRule="auto"/>
              <w:ind w:left="284"/>
              <w:jc w:val="both"/>
              <w:rPr>
                <w:sz w:val="28"/>
                <w:szCs w:val="28"/>
                <w:lang w:eastAsia="en-US"/>
              </w:rPr>
            </w:pPr>
            <w:r>
              <w:rPr>
                <w:sz w:val="28"/>
                <w:szCs w:val="28"/>
                <w:lang w:eastAsia="en-US"/>
              </w:rPr>
              <w:t>ИНН 6027139427  / КПП 602701001</w:t>
            </w:r>
          </w:p>
        </w:tc>
      </w:tr>
    </w:tbl>
    <w:p w:rsidR="00B61C99" w:rsidRDefault="00B61C99" w:rsidP="00B61C99">
      <w:pPr>
        <w:pStyle w:val="11"/>
        <w:spacing w:before="0"/>
        <w:ind w:left="284"/>
        <w:jc w:val="both"/>
        <w:rPr>
          <w:sz w:val="28"/>
          <w:szCs w:val="28"/>
        </w:rPr>
      </w:pPr>
    </w:p>
    <w:p w:rsidR="00B61C99" w:rsidRDefault="00B61C99" w:rsidP="00B61C99">
      <w:pPr>
        <w:pStyle w:val="11"/>
        <w:numPr>
          <w:ilvl w:val="1"/>
          <w:numId w:val="1"/>
        </w:numPr>
        <w:spacing w:before="0"/>
        <w:ind w:left="284" w:firstLine="0"/>
        <w:jc w:val="both"/>
        <w:rPr>
          <w:b/>
          <w:bCs/>
          <w:sz w:val="28"/>
          <w:szCs w:val="28"/>
        </w:rPr>
      </w:pPr>
      <w:r>
        <w:rPr>
          <w:b/>
          <w:bCs/>
          <w:sz w:val="28"/>
          <w:szCs w:val="28"/>
        </w:rPr>
        <w:t xml:space="preserve"> Информация об аудиторе Общества</w:t>
      </w:r>
    </w:p>
    <w:p w:rsidR="00B61C99" w:rsidRDefault="00B61C99" w:rsidP="00B61C99">
      <w:pPr>
        <w:pStyle w:val="11"/>
        <w:spacing w:before="0"/>
        <w:ind w:left="284"/>
        <w:jc w:val="both"/>
        <w:rPr>
          <w:b/>
          <w:bCs/>
          <w:sz w:val="28"/>
          <w:szCs w:val="28"/>
        </w:rPr>
      </w:pPr>
    </w:p>
    <w:p w:rsidR="00B61C99" w:rsidRDefault="00B61C99" w:rsidP="00B61C99">
      <w:pPr>
        <w:autoSpaceDE w:val="0"/>
        <w:autoSpaceDN w:val="0"/>
        <w:adjustRightInd w:val="0"/>
        <w:ind w:left="284" w:firstLine="540"/>
        <w:jc w:val="both"/>
        <w:rPr>
          <w:sz w:val="28"/>
          <w:szCs w:val="28"/>
        </w:rPr>
      </w:pPr>
      <w:r>
        <w:rPr>
          <w:sz w:val="28"/>
          <w:szCs w:val="28"/>
        </w:rPr>
        <w:t>Аудитор Общества в 2016 г.  – ООО «</w:t>
      </w:r>
      <w:proofErr w:type="spellStart"/>
      <w:r>
        <w:rPr>
          <w:sz w:val="28"/>
          <w:szCs w:val="28"/>
        </w:rPr>
        <w:t>КонсалтАудит</w:t>
      </w:r>
      <w:proofErr w:type="spellEnd"/>
      <w:r>
        <w:rPr>
          <w:sz w:val="28"/>
          <w:szCs w:val="28"/>
        </w:rPr>
        <w:t xml:space="preserve">», юридический адрес: г. Псков, ул. </w:t>
      </w:r>
      <w:proofErr w:type="spellStart"/>
      <w:r>
        <w:rPr>
          <w:sz w:val="28"/>
          <w:szCs w:val="28"/>
        </w:rPr>
        <w:t>К.Маркса</w:t>
      </w:r>
      <w:proofErr w:type="spellEnd"/>
      <w:r>
        <w:rPr>
          <w:sz w:val="28"/>
          <w:szCs w:val="28"/>
        </w:rPr>
        <w:t>, д. 42, основной регистрационный номер записи в реестре аудиторов и аудиторских организаций (ОРЗН) – 11206048228.</w:t>
      </w:r>
    </w:p>
    <w:p w:rsidR="00B61C99" w:rsidRDefault="00B61C99" w:rsidP="00B61C99">
      <w:pPr>
        <w:pStyle w:val="2"/>
        <w:spacing w:before="120" w:after="0"/>
        <w:ind w:left="284"/>
        <w:jc w:val="both"/>
        <w:rPr>
          <w:rFonts w:ascii="Times New Roman" w:hAnsi="Times New Roman" w:cs="Times New Roman"/>
          <w:i w:val="0"/>
          <w:iCs w:val="0"/>
          <w:sz w:val="28"/>
          <w:szCs w:val="28"/>
        </w:rPr>
      </w:pPr>
      <w:r>
        <w:rPr>
          <w:rFonts w:ascii="Times New Roman" w:hAnsi="Times New Roman" w:cs="Times New Roman"/>
          <w:i w:val="0"/>
          <w:iCs w:val="0"/>
          <w:sz w:val="28"/>
          <w:szCs w:val="28"/>
        </w:rPr>
        <w:t>1.7. Основной вид деятельности Общества</w:t>
      </w:r>
    </w:p>
    <w:p w:rsidR="00B61C99" w:rsidRDefault="00B61C99" w:rsidP="00B61C99">
      <w:pPr>
        <w:spacing w:before="120"/>
        <w:ind w:left="284"/>
        <w:jc w:val="both"/>
        <w:rPr>
          <w:sz w:val="28"/>
          <w:szCs w:val="28"/>
        </w:rPr>
      </w:pPr>
      <w:r>
        <w:rPr>
          <w:sz w:val="28"/>
          <w:szCs w:val="28"/>
        </w:rPr>
        <w:t>Основной вид деятельности общества в 2016 года  – показ фильмов (код по ОКВЭД 92.13).</w:t>
      </w:r>
    </w:p>
    <w:p w:rsidR="00B61C99" w:rsidRDefault="00B61C99" w:rsidP="00B61C99">
      <w:pPr>
        <w:spacing w:before="120"/>
        <w:ind w:left="284"/>
        <w:jc w:val="both"/>
        <w:rPr>
          <w:sz w:val="28"/>
          <w:szCs w:val="28"/>
        </w:rPr>
      </w:pPr>
      <w:r>
        <w:rPr>
          <w:sz w:val="28"/>
          <w:szCs w:val="28"/>
        </w:rPr>
        <w:t>Вид деятельности общества в 2016 года – сдача внаем собственного нежилого недвижимого имущества.</w:t>
      </w:r>
    </w:p>
    <w:p w:rsidR="00B61C99" w:rsidRPr="00B61C99" w:rsidRDefault="00B61C99" w:rsidP="00B61C99">
      <w:pPr>
        <w:spacing w:before="120"/>
        <w:ind w:left="284"/>
        <w:jc w:val="both"/>
        <w:rPr>
          <w:b/>
          <w:bCs/>
          <w:sz w:val="28"/>
          <w:szCs w:val="28"/>
        </w:rPr>
      </w:pPr>
      <w:r w:rsidRPr="00B61C99">
        <w:rPr>
          <w:b/>
          <w:bCs/>
          <w:sz w:val="28"/>
          <w:szCs w:val="28"/>
        </w:rPr>
        <w:t>1.8.   Информация об уставном капитале</w:t>
      </w:r>
    </w:p>
    <w:p w:rsidR="00B61C99" w:rsidRPr="00B61C99" w:rsidRDefault="00B61C99" w:rsidP="00B61C99">
      <w:pPr>
        <w:spacing w:before="120"/>
        <w:ind w:left="284"/>
        <w:jc w:val="both"/>
        <w:rPr>
          <w:sz w:val="28"/>
          <w:szCs w:val="28"/>
        </w:rPr>
      </w:pPr>
      <w:r w:rsidRPr="00B61C99">
        <w:rPr>
          <w:sz w:val="28"/>
          <w:szCs w:val="28"/>
        </w:rPr>
        <w:t xml:space="preserve">Уставной капитал Общества составляет 60 043 000 (Шестьдесят миллионов сорок три тысячи) рублей. Уставной капитал общества составляется из номинальной стоимости акций, приобретенных акционерами. </w:t>
      </w:r>
    </w:p>
    <w:p w:rsidR="00B61C99" w:rsidRPr="00B61C99" w:rsidRDefault="00B61C99" w:rsidP="00B61C99">
      <w:pPr>
        <w:spacing w:before="120"/>
        <w:ind w:left="284"/>
        <w:jc w:val="both"/>
        <w:rPr>
          <w:sz w:val="28"/>
          <w:szCs w:val="28"/>
        </w:rPr>
      </w:pPr>
      <w:r w:rsidRPr="00B61C99">
        <w:rPr>
          <w:sz w:val="28"/>
          <w:szCs w:val="28"/>
        </w:rPr>
        <w:t>Уставной капитал общества состоит из 60 043 (Шестидесяти тысяч сорока трех) обыкновенных бездокументарных именных акций номинальной стоимостью  1 000 (Одна тысяча) рублей каждая.</w:t>
      </w:r>
    </w:p>
    <w:p w:rsidR="00516C0A" w:rsidRDefault="00B61C99" w:rsidP="0086658C">
      <w:pPr>
        <w:spacing w:before="120"/>
        <w:ind w:left="284"/>
        <w:jc w:val="both"/>
        <w:rPr>
          <w:sz w:val="28"/>
          <w:szCs w:val="28"/>
        </w:rPr>
      </w:pPr>
      <w:r w:rsidRPr="0086658C">
        <w:rPr>
          <w:sz w:val="28"/>
          <w:szCs w:val="28"/>
        </w:rPr>
        <w:t xml:space="preserve"> Уставной капитал оплачен полностью. </w:t>
      </w:r>
    </w:p>
    <w:p w:rsidR="008A2528" w:rsidRDefault="00516C0A" w:rsidP="0086658C">
      <w:pPr>
        <w:spacing w:before="120"/>
        <w:ind w:left="284"/>
        <w:jc w:val="both"/>
        <w:rPr>
          <w:sz w:val="28"/>
          <w:szCs w:val="28"/>
        </w:rPr>
      </w:pPr>
      <w:r>
        <w:rPr>
          <w:sz w:val="28"/>
          <w:szCs w:val="28"/>
        </w:rPr>
        <w:t xml:space="preserve">Общество реорганизовано 05.08.2016 г. путем выделения из него </w:t>
      </w:r>
      <w:r w:rsidR="0086658C" w:rsidRPr="0086658C">
        <w:rPr>
          <w:sz w:val="28"/>
          <w:szCs w:val="28"/>
        </w:rPr>
        <w:t>А</w:t>
      </w:r>
      <w:r>
        <w:rPr>
          <w:sz w:val="28"/>
          <w:szCs w:val="28"/>
        </w:rPr>
        <w:t>кционерного общества</w:t>
      </w:r>
      <w:r w:rsidR="0086658C" w:rsidRPr="0086658C">
        <w:rPr>
          <w:sz w:val="28"/>
          <w:szCs w:val="28"/>
        </w:rPr>
        <w:t xml:space="preserve"> «И</w:t>
      </w:r>
      <w:r>
        <w:rPr>
          <w:sz w:val="28"/>
          <w:szCs w:val="28"/>
        </w:rPr>
        <w:t>нформационно-культурный центр</w:t>
      </w:r>
      <w:r w:rsidR="0086658C" w:rsidRPr="0086658C">
        <w:rPr>
          <w:sz w:val="28"/>
          <w:szCs w:val="28"/>
        </w:rPr>
        <w:t xml:space="preserve"> «Октябрь», </w:t>
      </w:r>
      <w:r>
        <w:rPr>
          <w:sz w:val="28"/>
          <w:szCs w:val="28"/>
        </w:rPr>
        <w:t xml:space="preserve">которому передана часть прав и обязанностей ОАО «Экран» в соответствии с Передаточным актом </w:t>
      </w:r>
      <w:r w:rsidR="008A2528">
        <w:rPr>
          <w:sz w:val="28"/>
          <w:szCs w:val="28"/>
        </w:rPr>
        <w:t xml:space="preserve">от 25.05.2016 г. </w:t>
      </w:r>
    </w:p>
    <w:p w:rsidR="00B61C99" w:rsidRPr="00B61C99" w:rsidRDefault="00B61C99" w:rsidP="0086658C">
      <w:pPr>
        <w:spacing w:before="120"/>
        <w:ind w:left="284"/>
        <w:jc w:val="both"/>
        <w:rPr>
          <w:sz w:val="28"/>
          <w:szCs w:val="28"/>
        </w:rPr>
      </w:pPr>
      <w:r w:rsidRPr="0086658C">
        <w:rPr>
          <w:sz w:val="28"/>
          <w:szCs w:val="28"/>
        </w:rPr>
        <w:t>Вид: акции</w:t>
      </w:r>
    </w:p>
    <w:p w:rsidR="00B61C99" w:rsidRPr="00B61C99" w:rsidRDefault="00B61C99" w:rsidP="00B61C99">
      <w:pPr>
        <w:spacing w:before="120"/>
        <w:ind w:left="284"/>
        <w:jc w:val="both"/>
        <w:rPr>
          <w:sz w:val="28"/>
          <w:szCs w:val="28"/>
        </w:rPr>
      </w:pPr>
      <w:r w:rsidRPr="00B61C99">
        <w:rPr>
          <w:sz w:val="28"/>
          <w:szCs w:val="28"/>
        </w:rPr>
        <w:t xml:space="preserve">Категория (тип) акций: </w:t>
      </w:r>
      <w:proofErr w:type="gramStart"/>
      <w:r w:rsidRPr="00B61C99">
        <w:rPr>
          <w:sz w:val="28"/>
          <w:szCs w:val="28"/>
        </w:rPr>
        <w:t>обыкновенные</w:t>
      </w:r>
      <w:proofErr w:type="gramEnd"/>
      <w:r w:rsidRPr="00B61C99">
        <w:rPr>
          <w:sz w:val="28"/>
          <w:szCs w:val="28"/>
        </w:rPr>
        <w:t> (именные)</w:t>
      </w:r>
    </w:p>
    <w:p w:rsidR="00B61C99" w:rsidRPr="00B61C99" w:rsidRDefault="00B61C99" w:rsidP="00B61C99">
      <w:pPr>
        <w:spacing w:before="120"/>
        <w:ind w:left="284"/>
        <w:jc w:val="both"/>
        <w:rPr>
          <w:sz w:val="28"/>
          <w:szCs w:val="28"/>
        </w:rPr>
      </w:pPr>
      <w:r w:rsidRPr="00B61C99">
        <w:rPr>
          <w:sz w:val="28"/>
          <w:szCs w:val="28"/>
        </w:rPr>
        <w:t xml:space="preserve">Форма ценных бумаг: </w:t>
      </w:r>
      <w:proofErr w:type="gramStart"/>
      <w:r w:rsidRPr="00B61C99">
        <w:rPr>
          <w:sz w:val="28"/>
          <w:szCs w:val="28"/>
        </w:rPr>
        <w:t>бездокументарные</w:t>
      </w:r>
      <w:proofErr w:type="gramEnd"/>
    </w:p>
    <w:p w:rsidR="00B61C99" w:rsidRPr="00B61C99" w:rsidRDefault="00B61C99" w:rsidP="00B61C99">
      <w:pPr>
        <w:spacing w:before="120"/>
        <w:ind w:left="284"/>
        <w:jc w:val="both"/>
        <w:rPr>
          <w:sz w:val="28"/>
          <w:szCs w:val="28"/>
        </w:rPr>
      </w:pPr>
      <w:r w:rsidRPr="00B61C99">
        <w:rPr>
          <w:sz w:val="28"/>
          <w:szCs w:val="28"/>
        </w:rPr>
        <w:t>Государственный регистрационный номер выпуска ценных бумаг: 1-01-05311-</w:t>
      </w:r>
      <w:r w:rsidRPr="00B61C99">
        <w:rPr>
          <w:sz w:val="28"/>
          <w:szCs w:val="28"/>
          <w:lang w:val="en-US"/>
        </w:rPr>
        <w:t>D</w:t>
      </w:r>
    </w:p>
    <w:p w:rsidR="00B61C99" w:rsidRPr="00B61C99" w:rsidRDefault="00B61C99" w:rsidP="00B61C99">
      <w:pPr>
        <w:spacing w:before="120"/>
        <w:ind w:left="284"/>
        <w:jc w:val="both"/>
        <w:rPr>
          <w:sz w:val="28"/>
          <w:szCs w:val="28"/>
        </w:rPr>
      </w:pPr>
      <w:r w:rsidRPr="00B61C99">
        <w:rPr>
          <w:sz w:val="28"/>
          <w:szCs w:val="28"/>
        </w:rPr>
        <w:t>Дата государственной регистрации выпуска ценных бумаг: 13 июня 2012 г</w:t>
      </w:r>
      <w:proofErr w:type="gramStart"/>
      <w:r w:rsidRPr="00B61C99">
        <w:rPr>
          <w:sz w:val="28"/>
          <w:szCs w:val="28"/>
        </w:rPr>
        <w:t>.(</w:t>
      </w:r>
      <w:proofErr w:type="gramEnd"/>
      <w:r w:rsidRPr="00B61C99">
        <w:rPr>
          <w:sz w:val="28"/>
          <w:szCs w:val="28"/>
        </w:rPr>
        <w:t xml:space="preserve">Приказ РО ФСФР России в </w:t>
      </w:r>
      <w:proofErr w:type="spellStart"/>
      <w:r w:rsidRPr="00B61C99">
        <w:rPr>
          <w:sz w:val="28"/>
          <w:szCs w:val="28"/>
        </w:rPr>
        <w:t>СЗФО</w:t>
      </w:r>
      <w:proofErr w:type="spellEnd"/>
      <w:r w:rsidRPr="00B61C99">
        <w:rPr>
          <w:sz w:val="28"/>
          <w:szCs w:val="28"/>
        </w:rPr>
        <w:t xml:space="preserve"> от 72-12-661/</w:t>
      </w:r>
      <w:proofErr w:type="spellStart"/>
      <w:r w:rsidRPr="00B61C99">
        <w:rPr>
          <w:sz w:val="28"/>
          <w:szCs w:val="28"/>
        </w:rPr>
        <w:t>пз</w:t>
      </w:r>
      <w:proofErr w:type="spellEnd"/>
      <w:r w:rsidRPr="00B61C99">
        <w:rPr>
          <w:sz w:val="28"/>
          <w:szCs w:val="28"/>
        </w:rPr>
        <w:t>-и, Уведомление о государственной регистрации выпуска ценных бумаг  Регионального отделения Федеральной службы по финансовым рынкам в Северо-Западном федеральном округе от 14.06.2012 г. № 72-12-АТ 08/13192).</w:t>
      </w:r>
    </w:p>
    <w:p w:rsidR="00B61C99" w:rsidRPr="00B61C99" w:rsidRDefault="00B61C99" w:rsidP="00B61C99">
      <w:pPr>
        <w:spacing w:before="120"/>
        <w:ind w:left="284"/>
        <w:jc w:val="both"/>
        <w:rPr>
          <w:sz w:val="28"/>
          <w:szCs w:val="28"/>
        </w:rPr>
      </w:pPr>
      <w:r w:rsidRPr="00B61C99">
        <w:rPr>
          <w:sz w:val="28"/>
          <w:szCs w:val="28"/>
        </w:rPr>
        <w:t>Количество ценных бумаг выпуска: 118 809 штук (сто восемнадцать тысяч восемьсот девять).</w:t>
      </w:r>
    </w:p>
    <w:p w:rsidR="00B61C99" w:rsidRPr="00B61C99" w:rsidRDefault="00B61C99" w:rsidP="00B61C99">
      <w:pPr>
        <w:spacing w:before="120"/>
        <w:ind w:left="284"/>
        <w:jc w:val="both"/>
        <w:rPr>
          <w:sz w:val="28"/>
          <w:szCs w:val="28"/>
        </w:rPr>
      </w:pPr>
      <w:r w:rsidRPr="00B61C99">
        <w:rPr>
          <w:sz w:val="28"/>
          <w:szCs w:val="28"/>
        </w:rPr>
        <w:t>Номинальная стоимость одной ценной бумаги выпуска: 1 000 (Одна тысяча) рублей.</w:t>
      </w:r>
    </w:p>
    <w:p w:rsidR="00B61C99" w:rsidRPr="00B61C99" w:rsidRDefault="00B61C99" w:rsidP="00B61C99">
      <w:pPr>
        <w:spacing w:before="120"/>
        <w:ind w:left="284"/>
        <w:jc w:val="both"/>
        <w:rPr>
          <w:sz w:val="28"/>
          <w:szCs w:val="28"/>
        </w:rPr>
      </w:pPr>
      <w:r w:rsidRPr="00B61C99">
        <w:rPr>
          <w:sz w:val="28"/>
          <w:szCs w:val="28"/>
        </w:rPr>
        <w:t>Общий объем выпуска ценных бумаг по номинальной стоимости: 118 809 000 (сто восемнадцать миллионов восемьсот девять тысяч рублей 00,00 копеек).</w:t>
      </w:r>
    </w:p>
    <w:p w:rsidR="00B61C99" w:rsidRPr="00B61C99" w:rsidRDefault="00B61C99" w:rsidP="00B61C99">
      <w:pPr>
        <w:spacing w:before="120"/>
        <w:ind w:left="284"/>
        <w:rPr>
          <w:sz w:val="28"/>
          <w:szCs w:val="28"/>
        </w:rPr>
      </w:pPr>
      <w:r w:rsidRPr="00B61C99">
        <w:rPr>
          <w:sz w:val="28"/>
          <w:szCs w:val="28"/>
        </w:rPr>
        <w:t>Способ размещения: распределение среди участников.</w:t>
      </w:r>
    </w:p>
    <w:p w:rsidR="00B61C99" w:rsidRPr="00B61C99" w:rsidRDefault="00B61C99" w:rsidP="00B61C99">
      <w:pPr>
        <w:spacing w:before="120"/>
        <w:ind w:left="284"/>
        <w:rPr>
          <w:sz w:val="28"/>
          <w:szCs w:val="28"/>
        </w:rPr>
      </w:pPr>
      <w:r w:rsidRPr="00B61C99">
        <w:rPr>
          <w:sz w:val="28"/>
          <w:szCs w:val="28"/>
        </w:rPr>
        <w:t>Вид: акции</w:t>
      </w:r>
    </w:p>
    <w:p w:rsidR="00B61C99" w:rsidRPr="00B61C99" w:rsidRDefault="00B61C99" w:rsidP="00B61C99">
      <w:pPr>
        <w:spacing w:before="120"/>
        <w:ind w:left="284"/>
        <w:rPr>
          <w:sz w:val="28"/>
          <w:szCs w:val="28"/>
        </w:rPr>
      </w:pPr>
      <w:r w:rsidRPr="00B61C99">
        <w:rPr>
          <w:sz w:val="28"/>
          <w:szCs w:val="28"/>
        </w:rPr>
        <w:t>Категория (тип) акций: привилегированны</w:t>
      </w:r>
      <w:proofErr w:type="gramStart"/>
      <w:r w:rsidRPr="00B61C99">
        <w:rPr>
          <w:sz w:val="28"/>
          <w:szCs w:val="28"/>
        </w:rPr>
        <w:t>е(</w:t>
      </w:r>
      <w:proofErr w:type="gramEnd"/>
      <w:r w:rsidRPr="00B61C99">
        <w:rPr>
          <w:sz w:val="28"/>
          <w:szCs w:val="28"/>
        </w:rPr>
        <w:t>именные)</w:t>
      </w:r>
    </w:p>
    <w:p w:rsidR="00B61C99" w:rsidRPr="00B61C99" w:rsidRDefault="00B61C99" w:rsidP="00B61C99">
      <w:pPr>
        <w:spacing w:before="120"/>
        <w:ind w:left="284"/>
        <w:rPr>
          <w:sz w:val="28"/>
          <w:szCs w:val="28"/>
        </w:rPr>
      </w:pPr>
      <w:r w:rsidRPr="00B61C99">
        <w:rPr>
          <w:sz w:val="28"/>
          <w:szCs w:val="28"/>
        </w:rPr>
        <w:t xml:space="preserve">Форма ценных бумаг: </w:t>
      </w:r>
      <w:proofErr w:type="gramStart"/>
      <w:r w:rsidRPr="00B61C99">
        <w:rPr>
          <w:sz w:val="28"/>
          <w:szCs w:val="28"/>
        </w:rPr>
        <w:t>бездокументарные</w:t>
      </w:r>
      <w:proofErr w:type="gramEnd"/>
      <w:r w:rsidRPr="00B61C99">
        <w:rPr>
          <w:sz w:val="28"/>
          <w:szCs w:val="28"/>
        </w:rPr>
        <w:br/>
        <w:t>Государственный регистрационный номер выпуска ценных бумаг: 2-01-05311-</w:t>
      </w:r>
      <w:r w:rsidRPr="00B61C99">
        <w:rPr>
          <w:sz w:val="28"/>
          <w:szCs w:val="28"/>
          <w:lang w:val="en-US"/>
        </w:rPr>
        <w:t>D</w:t>
      </w:r>
    </w:p>
    <w:p w:rsidR="00B61C99" w:rsidRPr="00B61C99" w:rsidRDefault="00B61C99" w:rsidP="00B61C99">
      <w:pPr>
        <w:spacing w:before="120"/>
        <w:ind w:left="284"/>
        <w:jc w:val="both"/>
        <w:rPr>
          <w:sz w:val="28"/>
          <w:szCs w:val="28"/>
        </w:rPr>
      </w:pPr>
      <w:r w:rsidRPr="00B61C99">
        <w:rPr>
          <w:sz w:val="28"/>
          <w:szCs w:val="28"/>
        </w:rPr>
        <w:t>Дата государственной регистрации выпуска ценных бумаг: 13 июня 2012 г</w:t>
      </w:r>
      <w:proofErr w:type="gramStart"/>
      <w:r w:rsidRPr="00B61C99">
        <w:rPr>
          <w:sz w:val="28"/>
          <w:szCs w:val="28"/>
        </w:rPr>
        <w:t>.(</w:t>
      </w:r>
      <w:proofErr w:type="gramEnd"/>
      <w:r w:rsidRPr="00B61C99">
        <w:rPr>
          <w:sz w:val="28"/>
          <w:szCs w:val="28"/>
        </w:rPr>
        <w:t xml:space="preserve">Приказ РО ФСФР России в </w:t>
      </w:r>
      <w:proofErr w:type="spellStart"/>
      <w:r w:rsidRPr="00B61C99">
        <w:rPr>
          <w:sz w:val="28"/>
          <w:szCs w:val="28"/>
        </w:rPr>
        <w:t>СЗФО</w:t>
      </w:r>
      <w:proofErr w:type="spellEnd"/>
      <w:r w:rsidRPr="00B61C99">
        <w:rPr>
          <w:sz w:val="28"/>
          <w:szCs w:val="28"/>
        </w:rPr>
        <w:t xml:space="preserve"> от 72-12-661/</w:t>
      </w:r>
      <w:proofErr w:type="spellStart"/>
      <w:r w:rsidRPr="00B61C99">
        <w:rPr>
          <w:sz w:val="28"/>
          <w:szCs w:val="28"/>
        </w:rPr>
        <w:t>пз</w:t>
      </w:r>
      <w:proofErr w:type="spellEnd"/>
      <w:r w:rsidRPr="00B61C99">
        <w:rPr>
          <w:sz w:val="28"/>
          <w:szCs w:val="28"/>
        </w:rPr>
        <w:t>-и, Уведомление о государственной регистрации выпуска ценных бумаг  Регионального отделения Федеральной службы по финансовым рынкам в Северо-Западном федеральном округе от 14.06.2012 г. № 72-12-АТ 08/13195).</w:t>
      </w:r>
    </w:p>
    <w:p w:rsidR="00B61C99" w:rsidRPr="00B61C99" w:rsidRDefault="00B61C99" w:rsidP="00B61C99">
      <w:pPr>
        <w:spacing w:before="120"/>
        <w:ind w:left="284"/>
        <w:rPr>
          <w:sz w:val="28"/>
          <w:szCs w:val="28"/>
        </w:rPr>
      </w:pPr>
      <w:r w:rsidRPr="00B61C99">
        <w:rPr>
          <w:sz w:val="28"/>
          <w:szCs w:val="28"/>
        </w:rPr>
        <w:t>Количество ценных бумаг выпуска: 8 942 штук (восемь тысяч девятьсот сорок две).</w:t>
      </w:r>
      <w:r w:rsidRPr="00B61C99">
        <w:rPr>
          <w:sz w:val="28"/>
          <w:szCs w:val="28"/>
        </w:rPr>
        <w:br/>
        <w:t>Номинальная стоимость одной ценной бумаги выпуска: 1 000 (Одна тысяча) рублей.</w:t>
      </w:r>
      <w:r w:rsidRPr="00B61C99">
        <w:rPr>
          <w:sz w:val="28"/>
          <w:szCs w:val="28"/>
        </w:rPr>
        <w:br/>
        <w:t>Общий объем выпуска ценных бумаг по номинальной стоимости: 8 942 000 (Восемь миллионов девятьсот сорок две тысячи рублей 00,00 копеек).</w:t>
      </w:r>
    </w:p>
    <w:p w:rsidR="00B61C99" w:rsidRDefault="00B61C99" w:rsidP="00B61C99">
      <w:pPr>
        <w:spacing w:before="120"/>
        <w:ind w:left="284"/>
        <w:rPr>
          <w:sz w:val="28"/>
          <w:szCs w:val="28"/>
        </w:rPr>
      </w:pPr>
      <w:r w:rsidRPr="00B61C99">
        <w:rPr>
          <w:sz w:val="28"/>
          <w:szCs w:val="28"/>
        </w:rPr>
        <w:t>Способ размещения: распределение среди участников.</w:t>
      </w:r>
    </w:p>
    <w:p w:rsidR="00B61C99" w:rsidRDefault="00B61C99" w:rsidP="00B61C99">
      <w:pPr>
        <w:spacing w:before="120"/>
        <w:ind w:left="284"/>
        <w:rPr>
          <w:sz w:val="28"/>
          <w:szCs w:val="28"/>
        </w:rPr>
      </w:pPr>
    </w:p>
    <w:p w:rsidR="00B61C99" w:rsidRDefault="00B61C99" w:rsidP="00B61C99">
      <w:pPr>
        <w:autoSpaceDE w:val="0"/>
        <w:autoSpaceDN w:val="0"/>
        <w:adjustRightInd w:val="0"/>
        <w:ind w:left="360"/>
        <w:rPr>
          <w:sz w:val="28"/>
          <w:szCs w:val="28"/>
        </w:rPr>
      </w:pPr>
      <w:r>
        <w:rPr>
          <w:sz w:val="28"/>
          <w:szCs w:val="28"/>
        </w:rPr>
        <w:t>Реестродержателем Общества по 10.06.2014 год являлось:</w:t>
      </w:r>
      <w:r>
        <w:rPr>
          <w:sz w:val="28"/>
          <w:szCs w:val="28"/>
        </w:rPr>
        <w:br/>
        <w:t>Открытое акционерное общество «Экран»</w:t>
      </w:r>
    </w:p>
    <w:p w:rsidR="00B61C99" w:rsidRDefault="00B61C99" w:rsidP="00B61C99">
      <w:pPr>
        <w:autoSpaceDE w:val="0"/>
        <w:autoSpaceDN w:val="0"/>
        <w:adjustRightInd w:val="0"/>
        <w:ind w:left="360"/>
        <w:rPr>
          <w:sz w:val="28"/>
          <w:szCs w:val="28"/>
        </w:rPr>
      </w:pPr>
      <w:r>
        <w:rPr>
          <w:sz w:val="28"/>
          <w:szCs w:val="28"/>
        </w:rPr>
        <w:t xml:space="preserve">Сокращенное </w:t>
      </w:r>
      <w:proofErr w:type="gramStart"/>
      <w:r>
        <w:rPr>
          <w:sz w:val="28"/>
          <w:szCs w:val="28"/>
        </w:rPr>
        <w:t>наименование</w:t>
      </w:r>
      <w:proofErr w:type="gramEnd"/>
      <w:r>
        <w:rPr>
          <w:sz w:val="28"/>
          <w:szCs w:val="28"/>
        </w:rPr>
        <w:t xml:space="preserve"> Сокращенное наименование: ОАО «Экран»</w:t>
      </w:r>
    </w:p>
    <w:p w:rsidR="00B61C99" w:rsidRDefault="00B61C99" w:rsidP="00B61C99">
      <w:pPr>
        <w:autoSpaceDE w:val="0"/>
        <w:autoSpaceDN w:val="0"/>
        <w:adjustRightInd w:val="0"/>
        <w:rPr>
          <w:sz w:val="28"/>
          <w:szCs w:val="28"/>
        </w:rPr>
      </w:pPr>
      <w:r>
        <w:rPr>
          <w:sz w:val="28"/>
          <w:szCs w:val="28"/>
        </w:rPr>
        <w:t xml:space="preserve">     Место нахождения: 180000, г. Псков, Октябрьский пр., д. 17</w:t>
      </w:r>
    </w:p>
    <w:p w:rsidR="00B61C99" w:rsidRDefault="00B61C99" w:rsidP="00B61C99">
      <w:pPr>
        <w:ind w:left="360"/>
        <w:rPr>
          <w:sz w:val="28"/>
          <w:szCs w:val="28"/>
        </w:rPr>
      </w:pPr>
      <w:r>
        <w:rPr>
          <w:sz w:val="28"/>
          <w:szCs w:val="28"/>
        </w:rPr>
        <w:t xml:space="preserve"> Дата, с которой осуществляется ведение реестра именных ценных бумаг   эмитента: 13.06.2012 г.</w:t>
      </w:r>
      <w:r>
        <w:rPr>
          <w:sz w:val="28"/>
          <w:szCs w:val="28"/>
        </w:rPr>
        <w:br/>
      </w:r>
      <w:r>
        <w:rPr>
          <w:sz w:val="28"/>
          <w:szCs w:val="28"/>
        </w:rPr>
        <w:br/>
        <w:t>Реестродержателем Общества с 11 июня 2014 года по настоящее время является:</w:t>
      </w:r>
    </w:p>
    <w:p w:rsidR="00B61C99" w:rsidRDefault="00B61C99" w:rsidP="00B61C99">
      <w:pPr>
        <w:ind w:left="360"/>
        <w:rPr>
          <w:sz w:val="28"/>
          <w:szCs w:val="28"/>
        </w:rPr>
      </w:pPr>
      <w:r>
        <w:rPr>
          <w:sz w:val="28"/>
          <w:szCs w:val="28"/>
        </w:rPr>
        <w:t>Закрытое акционерное общество «Петербургская центральная регистрационная компания». Лицензия на осуществление деятельности по ведению реестра № 10-000-1-00262 от 03.12.2002 г.</w:t>
      </w:r>
    </w:p>
    <w:p w:rsidR="00B61C99" w:rsidRDefault="00B61C99" w:rsidP="00B61C99">
      <w:pPr>
        <w:ind w:left="360"/>
        <w:rPr>
          <w:sz w:val="28"/>
          <w:szCs w:val="28"/>
        </w:rPr>
      </w:pPr>
      <w:r>
        <w:rPr>
          <w:sz w:val="28"/>
          <w:szCs w:val="28"/>
        </w:rPr>
        <w:t>(Договор № 08-ПФ о ведении реестра от 11.06.2014 г. с Филиалом «Псковский» ЗАО «ПЦРК»).</w:t>
      </w:r>
    </w:p>
    <w:p w:rsidR="00B61C99" w:rsidRDefault="00B61C99" w:rsidP="00B61C99">
      <w:pPr>
        <w:spacing w:before="120"/>
        <w:ind w:left="284"/>
        <w:jc w:val="both"/>
        <w:rPr>
          <w:b/>
          <w:bCs/>
          <w:sz w:val="28"/>
          <w:szCs w:val="28"/>
        </w:rPr>
      </w:pPr>
      <w:r>
        <w:rPr>
          <w:b/>
          <w:bCs/>
          <w:sz w:val="28"/>
          <w:szCs w:val="28"/>
        </w:rPr>
        <w:t>1.9</w:t>
      </w:r>
      <w:r>
        <w:rPr>
          <w:sz w:val="28"/>
          <w:szCs w:val="28"/>
        </w:rPr>
        <w:t xml:space="preserve">.    </w:t>
      </w:r>
      <w:r>
        <w:rPr>
          <w:b/>
          <w:bCs/>
          <w:sz w:val="28"/>
          <w:szCs w:val="28"/>
        </w:rPr>
        <w:t>Информация  об акционерах Общества</w:t>
      </w:r>
    </w:p>
    <w:p w:rsidR="00B61C99" w:rsidRDefault="00B61C99" w:rsidP="00B61C99">
      <w:pPr>
        <w:spacing w:before="120"/>
        <w:ind w:left="284"/>
        <w:jc w:val="both"/>
        <w:rPr>
          <w:sz w:val="28"/>
          <w:szCs w:val="28"/>
        </w:rPr>
      </w:pPr>
      <w:r>
        <w:rPr>
          <w:sz w:val="28"/>
          <w:szCs w:val="28"/>
        </w:rPr>
        <w:t>Владелец акций НАО «Октябрь»  владеет 100% обыкновенными акциями;</w:t>
      </w:r>
    </w:p>
    <w:p w:rsidR="00B61C99" w:rsidRDefault="00B61C99" w:rsidP="00B61C99">
      <w:pPr>
        <w:spacing w:before="120"/>
        <w:ind w:left="284"/>
        <w:jc w:val="both"/>
        <w:rPr>
          <w:b/>
          <w:bCs/>
          <w:sz w:val="28"/>
          <w:szCs w:val="28"/>
        </w:rPr>
      </w:pPr>
      <w:r>
        <w:rPr>
          <w:b/>
          <w:bCs/>
          <w:sz w:val="28"/>
          <w:szCs w:val="28"/>
        </w:rPr>
        <w:t xml:space="preserve">1.10  Информация об аффилированных лицах Акционерного Общества </w:t>
      </w:r>
    </w:p>
    <w:p w:rsidR="00B61C99" w:rsidRDefault="00B61C99" w:rsidP="00B61C99">
      <w:pPr>
        <w:spacing w:before="120"/>
        <w:ind w:left="284"/>
        <w:jc w:val="center"/>
        <w:rPr>
          <w:b/>
          <w:bCs/>
          <w:sz w:val="28"/>
          <w:szCs w:val="28"/>
        </w:rPr>
      </w:pPr>
      <w:r>
        <w:rPr>
          <w:b/>
          <w:bCs/>
          <w:sz w:val="28"/>
          <w:szCs w:val="28"/>
        </w:rPr>
        <w:t xml:space="preserve">с 01.01.2016 по  31.12. 2016 г. </w:t>
      </w:r>
    </w:p>
    <w:p w:rsidR="00B61C99" w:rsidRDefault="00B61C99" w:rsidP="00B61C99">
      <w:pPr>
        <w:spacing w:before="120"/>
        <w:ind w:left="284"/>
        <w:jc w:val="center"/>
        <w:rPr>
          <w:b/>
          <w:bCs/>
          <w:sz w:val="28"/>
          <w:szCs w:val="28"/>
        </w:rPr>
      </w:pPr>
    </w:p>
    <w:tbl>
      <w:tblPr>
        <w:tblW w:w="94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
        <w:gridCol w:w="2268"/>
        <w:gridCol w:w="2409"/>
        <w:gridCol w:w="2268"/>
        <w:gridCol w:w="2126"/>
      </w:tblGrid>
      <w:tr w:rsidR="00B61C99" w:rsidTr="00B61C99">
        <w:tc>
          <w:tcPr>
            <w:tcW w:w="424" w:type="dxa"/>
            <w:tcBorders>
              <w:top w:val="single" w:sz="4" w:space="0" w:color="auto"/>
              <w:left w:val="single" w:sz="4" w:space="0" w:color="auto"/>
              <w:bottom w:val="single" w:sz="4" w:space="0" w:color="auto"/>
              <w:right w:val="single" w:sz="4" w:space="0" w:color="auto"/>
            </w:tcBorders>
            <w:hideMark/>
          </w:tcPr>
          <w:p w:rsidR="00B61C99" w:rsidRDefault="00B61C99">
            <w:pPr>
              <w:spacing w:before="120" w:line="276" w:lineRule="auto"/>
              <w:jc w:val="both"/>
              <w:rPr>
                <w:sz w:val="24"/>
                <w:szCs w:val="24"/>
                <w:lang w:eastAsia="en-US"/>
              </w:rPr>
            </w:pPr>
            <w:r>
              <w:rPr>
                <w:sz w:val="24"/>
                <w:szCs w:val="24"/>
                <w:lang w:eastAsia="en-US"/>
              </w:rPr>
              <w:t>№</w:t>
            </w:r>
          </w:p>
        </w:tc>
        <w:tc>
          <w:tcPr>
            <w:tcW w:w="2268" w:type="dxa"/>
            <w:tcBorders>
              <w:top w:val="single" w:sz="4" w:space="0" w:color="auto"/>
              <w:left w:val="single" w:sz="4" w:space="0" w:color="auto"/>
              <w:bottom w:val="single" w:sz="4" w:space="0" w:color="auto"/>
              <w:right w:val="single" w:sz="4" w:space="0" w:color="auto"/>
            </w:tcBorders>
            <w:hideMark/>
          </w:tcPr>
          <w:p w:rsidR="00B61C99" w:rsidRDefault="00B61C99">
            <w:pPr>
              <w:spacing w:before="120" w:line="276" w:lineRule="auto"/>
              <w:rPr>
                <w:sz w:val="24"/>
                <w:szCs w:val="24"/>
                <w:lang w:eastAsia="en-US"/>
              </w:rPr>
            </w:pPr>
            <w:r>
              <w:rPr>
                <w:sz w:val="24"/>
                <w:szCs w:val="24"/>
                <w:lang w:eastAsia="en-US"/>
              </w:rPr>
              <w:t>Полное фирменное наименование или ФИО аффилированного лица</w:t>
            </w:r>
          </w:p>
        </w:tc>
        <w:tc>
          <w:tcPr>
            <w:tcW w:w="2409" w:type="dxa"/>
            <w:tcBorders>
              <w:top w:val="single" w:sz="4" w:space="0" w:color="auto"/>
              <w:left w:val="single" w:sz="4" w:space="0" w:color="auto"/>
              <w:bottom w:val="single" w:sz="4" w:space="0" w:color="auto"/>
              <w:right w:val="single" w:sz="4" w:space="0" w:color="auto"/>
            </w:tcBorders>
            <w:hideMark/>
          </w:tcPr>
          <w:p w:rsidR="00B61C99" w:rsidRDefault="00B61C99">
            <w:pPr>
              <w:spacing w:before="120" w:line="276" w:lineRule="auto"/>
              <w:jc w:val="both"/>
              <w:rPr>
                <w:sz w:val="24"/>
                <w:szCs w:val="24"/>
                <w:lang w:eastAsia="en-US"/>
              </w:rPr>
            </w:pPr>
            <w:r>
              <w:rPr>
                <w:sz w:val="24"/>
                <w:szCs w:val="24"/>
                <w:lang w:eastAsia="en-US"/>
              </w:rPr>
              <w:t>Дата наступления основания, в силу которого лицо признано аффилированным лицом АО</w:t>
            </w:r>
          </w:p>
        </w:tc>
        <w:tc>
          <w:tcPr>
            <w:tcW w:w="2268" w:type="dxa"/>
            <w:tcBorders>
              <w:top w:val="single" w:sz="4" w:space="0" w:color="auto"/>
              <w:left w:val="single" w:sz="4" w:space="0" w:color="auto"/>
              <w:bottom w:val="single" w:sz="4" w:space="0" w:color="auto"/>
              <w:right w:val="single" w:sz="4" w:space="0" w:color="auto"/>
            </w:tcBorders>
            <w:hideMark/>
          </w:tcPr>
          <w:p w:rsidR="00B61C99" w:rsidRDefault="00B61C99">
            <w:pPr>
              <w:spacing w:before="120" w:line="276" w:lineRule="auto"/>
              <w:rPr>
                <w:sz w:val="24"/>
                <w:szCs w:val="24"/>
                <w:lang w:eastAsia="en-US"/>
              </w:rPr>
            </w:pPr>
            <w:r>
              <w:rPr>
                <w:sz w:val="24"/>
                <w:szCs w:val="24"/>
                <w:lang w:eastAsia="en-US"/>
              </w:rPr>
              <w:t>Основание, в силу которого лицо, признается аффилированным лицом АО</w:t>
            </w:r>
          </w:p>
        </w:tc>
        <w:tc>
          <w:tcPr>
            <w:tcW w:w="2126" w:type="dxa"/>
            <w:tcBorders>
              <w:top w:val="single" w:sz="4" w:space="0" w:color="auto"/>
              <w:left w:val="single" w:sz="4" w:space="0" w:color="auto"/>
              <w:bottom w:val="single" w:sz="4" w:space="0" w:color="auto"/>
              <w:right w:val="single" w:sz="4" w:space="0" w:color="auto"/>
            </w:tcBorders>
            <w:hideMark/>
          </w:tcPr>
          <w:p w:rsidR="00B61C99" w:rsidRDefault="00B61C99">
            <w:pPr>
              <w:spacing w:before="120" w:line="276" w:lineRule="auto"/>
              <w:jc w:val="both"/>
              <w:rPr>
                <w:sz w:val="24"/>
                <w:szCs w:val="24"/>
                <w:lang w:eastAsia="en-US"/>
              </w:rPr>
            </w:pPr>
            <w:r>
              <w:rPr>
                <w:sz w:val="24"/>
                <w:szCs w:val="24"/>
                <w:lang w:eastAsia="en-US"/>
              </w:rPr>
              <w:t>Доля акций АО принадлежащих аффилированно-</w:t>
            </w:r>
            <w:proofErr w:type="spellStart"/>
            <w:r>
              <w:rPr>
                <w:sz w:val="24"/>
                <w:szCs w:val="24"/>
                <w:lang w:eastAsia="en-US"/>
              </w:rPr>
              <w:t>му</w:t>
            </w:r>
            <w:proofErr w:type="spellEnd"/>
            <w:r>
              <w:rPr>
                <w:sz w:val="24"/>
                <w:szCs w:val="24"/>
                <w:lang w:eastAsia="en-US"/>
              </w:rPr>
              <w:t xml:space="preserve"> лицу </w:t>
            </w:r>
            <w:proofErr w:type="gramStart"/>
            <w:r>
              <w:rPr>
                <w:sz w:val="24"/>
                <w:szCs w:val="24"/>
                <w:lang w:eastAsia="en-US"/>
              </w:rPr>
              <w:t>в</w:t>
            </w:r>
            <w:proofErr w:type="gramEnd"/>
            <w:r>
              <w:rPr>
                <w:sz w:val="24"/>
                <w:szCs w:val="24"/>
                <w:lang w:eastAsia="en-US"/>
              </w:rPr>
              <w:t xml:space="preserve"> % (Доля обыкновенных акций)</w:t>
            </w:r>
          </w:p>
        </w:tc>
      </w:tr>
      <w:tr w:rsidR="00B61C99" w:rsidTr="00B61C99">
        <w:tc>
          <w:tcPr>
            <w:tcW w:w="424" w:type="dxa"/>
            <w:tcBorders>
              <w:top w:val="single" w:sz="4" w:space="0" w:color="auto"/>
              <w:left w:val="single" w:sz="4" w:space="0" w:color="auto"/>
              <w:bottom w:val="single" w:sz="4" w:space="0" w:color="auto"/>
              <w:right w:val="single" w:sz="4" w:space="0" w:color="auto"/>
            </w:tcBorders>
            <w:hideMark/>
          </w:tcPr>
          <w:p w:rsidR="00B61C99" w:rsidRDefault="00B61C99">
            <w:pPr>
              <w:spacing w:before="120" w:line="276" w:lineRule="auto"/>
              <w:jc w:val="both"/>
              <w:rPr>
                <w:sz w:val="24"/>
                <w:szCs w:val="24"/>
                <w:lang w:eastAsia="en-US"/>
              </w:rPr>
            </w:pPr>
            <w:r>
              <w:rPr>
                <w:sz w:val="24"/>
                <w:szCs w:val="24"/>
                <w:lang w:eastAsia="en-US"/>
              </w:rPr>
              <w:t>1</w:t>
            </w:r>
          </w:p>
        </w:tc>
        <w:tc>
          <w:tcPr>
            <w:tcW w:w="2268" w:type="dxa"/>
            <w:tcBorders>
              <w:top w:val="single" w:sz="4" w:space="0" w:color="auto"/>
              <w:left w:val="single" w:sz="4" w:space="0" w:color="auto"/>
              <w:bottom w:val="single" w:sz="4" w:space="0" w:color="auto"/>
              <w:right w:val="single" w:sz="4" w:space="0" w:color="auto"/>
            </w:tcBorders>
            <w:hideMark/>
          </w:tcPr>
          <w:p w:rsidR="00B61C99" w:rsidRDefault="00B61C99">
            <w:pPr>
              <w:spacing w:before="120" w:line="276" w:lineRule="auto"/>
              <w:ind w:left="284"/>
              <w:jc w:val="both"/>
              <w:rPr>
                <w:sz w:val="24"/>
                <w:szCs w:val="24"/>
                <w:lang w:eastAsia="en-US"/>
              </w:rPr>
            </w:pPr>
            <w:r>
              <w:rPr>
                <w:sz w:val="24"/>
                <w:szCs w:val="24"/>
                <w:lang w:eastAsia="en-US"/>
              </w:rPr>
              <w:t>Открытое акционерное общество «Октябрь»</w:t>
            </w:r>
          </w:p>
        </w:tc>
        <w:tc>
          <w:tcPr>
            <w:tcW w:w="2409" w:type="dxa"/>
            <w:tcBorders>
              <w:top w:val="single" w:sz="4" w:space="0" w:color="auto"/>
              <w:left w:val="single" w:sz="4" w:space="0" w:color="auto"/>
              <w:bottom w:val="single" w:sz="4" w:space="0" w:color="auto"/>
              <w:right w:val="single" w:sz="4" w:space="0" w:color="auto"/>
            </w:tcBorders>
            <w:hideMark/>
          </w:tcPr>
          <w:p w:rsidR="00B61C99" w:rsidRDefault="00B61C99">
            <w:pPr>
              <w:spacing w:before="120" w:line="276" w:lineRule="auto"/>
              <w:ind w:left="284"/>
              <w:jc w:val="center"/>
              <w:rPr>
                <w:sz w:val="24"/>
                <w:szCs w:val="24"/>
                <w:lang w:eastAsia="en-US"/>
              </w:rPr>
            </w:pPr>
            <w:r>
              <w:rPr>
                <w:sz w:val="24"/>
                <w:szCs w:val="24"/>
                <w:lang w:eastAsia="en-US"/>
              </w:rPr>
              <w:t>16.11.2011</w:t>
            </w:r>
          </w:p>
        </w:tc>
        <w:tc>
          <w:tcPr>
            <w:tcW w:w="2268" w:type="dxa"/>
            <w:tcBorders>
              <w:top w:val="single" w:sz="4" w:space="0" w:color="auto"/>
              <w:left w:val="single" w:sz="4" w:space="0" w:color="auto"/>
              <w:bottom w:val="single" w:sz="4" w:space="0" w:color="auto"/>
              <w:right w:val="single" w:sz="4" w:space="0" w:color="auto"/>
            </w:tcBorders>
            <w:hideMark/>
          </w:tcPr>
          <w:p w:rsidR="00B61C99" w:rsidRDefault="00B61C99">
            <w:pPr>
              <w:spacing w:before="120" w:line="276" w:lineRule="auto"/>
              <w:ind w:left="284"/>
              <w:jc w:val="both"/>
              <w:rPr>
                <w:sz w:val="24"/>
                <w:szCs w:val="24"/>
                <w:lang w:eastAsia="en-US"/>
              </w:rPr>
            </w:pPr>
            <w:r>
              <w:rPr>
                <w:sz w:val="24"/>
                <w:szCs w:val="24"/>
                <w:lang w:eastAsia="en-US"/>
              </w:rPr>
              <w:t>Приобретение при учреждении общества</w:t>
            </w:r>
          </w:p>
        </w:tc>
        <w:tc>
          <w:tcPr>
            <w:tcW w:w="2126" w:type="dxa"/>
            <w:tcBorders>
              <w:top w:val="single" w:sz="4" w:space="0" w:color="auto"/>
              <w:left w:val="single" w:sz="4" w:space="0" w:color="auto"/>
              <w:bottom w:val="single" w:sz="4" w:space="0" w:color="auto"/>
              <w:right w:val="single" w:sz="4" w:space="0" w:color="auto"/>
            </w:tcBorders>
            <w:hideMark/>
          </w:tcPr>
          <w:p w:rsidR="00B61C99" w:rsidRDefault="00B61C99">
            <w:pPr>
              <w:spacing w:before="120" w:line="276" w:lineRule="auto"/>
              <w:ind w:left="284"/>
              <w:jc w:val="center"/>
              <w:rPr>
                <w:sz w:val="24"/>
                <w:szCs w:val="24"/>
                <w:lang w:eastAsia="en-US"/>
              </w:rPr>
            </w:pPr>
            <w:r>
              <w:rPr>
                <w:sz w:val="24"/>
                <w:szCs w:val="24"/>
                <w:lang w:eastAsia="en-US"/>
              </w:rPr>
              <w:t>100% (100%)</w:t>
            </w:r>
          </w:p>
        </w:tc>
      </w:tr>
      <w:tr w:rsidR="00B61C99" w:rsidTr="00B61C99">
        <w:tc>
          <w:tcPr>
            <w:tcW w:w="424" w:type="dxa"/>
            <w:tcBorders>
              <w:top w:val="single" w:sz="4" w:space="0" w:color="auto"/>
              <w:left w:val="single" w:sz="4" w:space="0" w:color="auto"/>
              <w:bottom w:val="single" w:sz="4" w:space="0" w:color="auto"/>
              <w:right w:val="single" w:sz="4" w:space="0" w:color="auto"/>
            </w:tcBorders>
            <w:hideMark/>
          </w:tcPr>
          <w:p w:rsidR="00B61C99" w:rsidRDefault="00B61C99">
            <w:pPr>
              <w:spacing w:before="120" w:line="276" w:lineRule="auto"/>
              <w:jc w:val="both"/>
              <w:rPr>
                <w:sz w:val="24"/>
                <w:szCs w:val="24"/>
                <w:lang w:eastAsia="en-US"/>
              </w:rPr>
            </w:pPr>
            <w:r>
              <w:rPr>
                <w:sz w:val="24"/>
                <w:szCs w:val="24"/>
                <w:lang w:eastAsia="en-US"/>
              </w:rPr>
              <w:t>2</w:t>
            </w:r>
          </w:p>
        </w:tc>
        <w:tc>
          <w:tcPr>
            <w:tcW w:w="2268" w:type="dxa"/>
            <w:tcBorders>
              <w:top w:val="single" w:sz="4" w:space="0" w:color="auto"/>
              <w:left w:val="single" w:sz="4" w:space="0" w:color="auto"/>
              <w:bottom w:val="single" w:sz="4" w:space="0" w:color="auto"/>
              <w:right w:val="single" w:sz="4" w:space="0" w:color="auto"/>
            </w:tcBorders>
            <w:hideMark/>
          </w:tcPr>
          <w:p w:rsidR="00B61C99" w:rsidRDefault="00B61C99">
            <w:pPr>
              <w:spacing w:before="120" w:line="276" w:lineRule="auto"/>
              <w:ind w:left="284"/>
              <w:jc w:val="both"/>
              <w:rPr>
                <w:sz w:val="24"/>
                <w:szCs w:val="24"/>
                <w:lang w:eastAsia="en-US"/>
              </w:rPr>
            </w:pPr>
            <w:proofErr w:type="spellStart"/>
            <w:r>
              <w:rPr>
                <w:sz w:val="24"/>
                <w:szCs w:val="24"/>
                <w:lang w:eastAsia="en-US"/>
              </w:rPr>
              <w:t>Голобородько</w:t>
            </w:r>
            <w:proofErr w:type="spellEnd"/>
            <w:r>
              <w:rPr>
                <w:sz w:val="24"/>
                <w:szCs w:val="24"/>
                <w:lang w:eastAsia="en-US"/>
              </w:rPr>
              <w:t xml:space="preserve"> Игорь Иванович</w:t>
            </w:r>
          </w:p>
        </w:tc>
        <w:tc>
          <w:tcPr>
            <w:tcW w:w="2409" w:type="dxa"/>
            <w:tcBorders>
              <w:top w:val="single" w:sz="4" w:space="0" w:color="auto"/>
              <w:left w:val="single" w:sz="4" w:space="0" w:color="auto"/>
              <w:bottom w:val="single" w:sz="4" w:space="0" w:color="auto"/>
              <w:right w:val="single" w:sz="4" w:space="0" w:color="auto"/>
            </w:tcBorders>
            <w:hideMark/>
          </w:tcPr>
          <w:p w:rsidR="00B61C99" w:rsidRDefault="00B61C99">
            <w:pPr>
              <w:spacing w:before="120" w:line="276" w:lineRule="auto"/>
              <w:ind w:left="284"/>
              <w:jc w:val="center"/>
              <w:rPr>
                <w:sz w:val="24"/>
                <w:szCs w:val="24"/>
                <w:lang w:eastAsia="en-US"/>
              </w:rPr>
            </w:pPr>
            <w:r>
              <w:rPr>
                <w:sz w:val="24"/>
                <w:szCs w:val="24"/>
                <w:lang w:eastAsia="en-US"/>
              </w:rPr>
              <w:t>30.06.2016</w:t>
            </w:r>
          </w:p>
        </w:tc>
        <w:tc>
          <w:tcPr>
            <w:tcW w:w="2268" w:type="dxa"/>
            <w:tcBorders>
              <w:top w:val="single" w:sz="4" w:space="0" w:color="auto"/>
              <w:left w:val="single" w:sz="4" w:space="0" w:color="auto"/>
              <w:bottom w:val="single" w:sz="4" w:space="0" w:color="auto"/>
              <w:right w:val="single" w:sz="4" w:space="0" w:color="auto"/>
            </w:tcBorders>
            <w:hideMark/>
          </w:tcPr>
          <w:p w:rsidR="00B61C99" w:rsidRDefault="00B61C99">
            <w:pPr>
              <w:spacing w:before="120" w:line="276" w:lineRule="auto"/>
              <w:ind w:left="284"/>
              <w:rPr>
                <w:sz w:val="24"/>
                <w:szCs w:val="24"/>
                <w:lang w:eastAsia="en-US"/>
              </w:rPr>
            </w:pPr>
            <w:r>
              <w:rPr>
                <w:sz w:val="24"/>
                <w:szCs w:val="24"/>
                <w:lang w:eastAsia="en-US"/>
              </w:rPr>
              <w:t>Председатель совета директоров</w:t>
            </w:r>
          </w:p>
        </w:tc>
        <w:tc>
          <w:tcPr>
            <w:tcW w:w="2126" w:type="dxa"/>
            <w:tcBorders>
              <w:top w:val="single" w:sz="4" w:space="0" w:color="auto"/>
              <w:left w:val="single" w:sz="4" w:space="0" w:color="auto"/>
              <w:bottom w:val="single" w:sz="4" w:space="0" w:color="auto"/>
              <w:right w:val="single" w:sz="4" w:space="0" w:color="auto"/>
            </w:tcBorders>
            <w:hideMark/>
          </w:tcPr>
          <w:p w:rsidR="00B61C99" w:rsidRDefault="00B61C99">
            <w:pPr>
              <w:spacing w:before="120" w:line="276" w:lineRule="auto"/>
              <w:ind w:left="284"/>
              <w:jc w:val="center"/>
              <w:rPr>
                <w:sz w:val="24"/>
                <w:szCs w:val="24"/>
                <w:lang w:eastAsia="en-US"/>
              </w:rPr>
            </w:pPr>
            <w:r>
              <w:rPr>
                <w:sz w:val="24"/>
                <w:szCs w:val="24"/>
                <w:lang w:eastAsia="en-US"/>
              </w:rPr>
              <w:t>нет</w:t>
            </w:r>
          </w:p>
        </w:tc>
      </w:tr>
      <w:tr w:rsidR="00B61C99" w:rsidTr="00B61C99">
        <w:tc>
          <w:tcPr>
            <w:tcW w:w="424" w:type="dxa"/>
            <w:tcBorders>
              <w:top w:val="single" w:sz="4" w:space="0" w:color="auto"/>
              <w:left w:val="single" w:sz="4" w:space="0" w:color="auto"/>
              <w:bottom w:val="single" w:sz="4" w:space="0" w:color="auto"/>
              <w:right w:val="single" w:sz="4" w:space="0" w:color="auto"/>
            </w:tcBorders>
            <w:hideMark/>
          </w:tcPr>
          <w:p w:rsidR="00B61C99" w:rsidRDefault="00B61C99">
            <w:pPr>
              <w:spacing w:before="120" w:line="276" w:lineRule="auto"/>
              <w:jc w:val="both"/>
              <w:rPr>
                <w:sz w:val="24"/>
                <w:szCs w:val="24"/>
                <w:lang w:eastAsia="en-US"/>
              </w:rPr>
            </w:pPr>
            <w:r>
              <w:rPr>
                <w:sz w:val="24"/>
                <w:szCs w:val="24"/>
                <w:lang w:eastAsia="en-US"/>
              </w:rPr>
              <w:t>3</w:t>
            </w:r>
          </w:p>
        </w:tc>
        <w:tc>
          <w:tcPr>
            <w:tcW w:w="2268" w:type="dxa"/>
            <w:tcBorders>
              <w:top w:val="single" w:sz="4" w:space="0" w:color="auto"/>
              <w:left w:val="single" w:sz="4" w:space="0" w:color="auto"/>
              <w:bottom w:val="single" w:sz="4" w:space="0" w:color="auto"/>
              <w:right w:val="single" w:sz="4" w:space="0" w:color="auto"/>
            </w:tcBorders>
            <w:hideMark/>
          </w:tcPr>
          <w:p w:rsidR="00B61C99" w:rsidRDefault="00B61C99">
            <w:pPr>
              <w:spacing w:line="276" w:lineRule="auto"/>
              <w:ind w:left="284"/>
              <w:jc w:val="both"/>
              <w:rPr>
                <w:sz w:val="24"/>
                <w:szCs w:val="24"/>
                <w:lang w:eastAsia="en-US"/>
              </w:rPr>
            </w:pPr>
            <w:r>
              <w:rPr>
                <w:sz w:val="24"/>
                <w:szCs w:val="24"/>
                <w:lang w:eastAsia="en-US"/>
              </w:rPr>
              <w:t>Лежнев Сергей</w:t>
            </w:r>
          </w:p>
          <w:p w:rsidR="00B61C99" w:rsidRDefault="00B61C99">
            <w:pPr>
              <w:spacing w:line="276" w:lineRule="auto"/>
              <w:ind w:left="284"/>
              <w:jc w:val="both"/>
              <w:rPr>
                <w:sz w:val="24"/>
                <w:szCs w:val="24"/>
                <w:lang w:eastAsia="en-US"/>
              </w:rPr>
            </w:pPr>
            <w:r>
              <w:rPr>
                <w:sz w:val="24"/>
                <w:szCs w:val="24"/>
                <w:lang w:eastAsia="en-US"/>
              </w:rPr>
              <w:t>Валерьевич</w:t>
            </w:r>
          </w:p>
        </w:tc>
        <w:tc>
          <w:tcPr>
            <w:tcW w:w="2409" w:type="dxa"/>
            <w:tcBorders>
              <w:top w:val="single" w:sz="4" w:space="0" w:color="auto"/>
              <w:left w:val="single" w:sz="4" w:space="0" w:color="auto"/>
              <w:bottom w:val="single" w:sz="4" w:space="0" w:color="auto"/>
              <w:right w:val="single" w:sz="4" w:space="0" w:color="auto"/>
            </w:tcBorders>
            <w:hideMark/>
          </w:tcPr>
          <w:p w:rsidR="00B61C99" w:rsidRDefault="00B61C99">
            <w:pPr>
              <w:spacing w:before="120" w:line="276" w:lineRule="auto"/>
              <w:ind w:left="284"/>
              <w:jc w:val="center"/>
              <w:rPr>
                <w:sz w:val="24"/>
                <w:szCs w:val="24"/>
                <w:lang w:eastAsia="en-US"/>
              </w:rPr>
            </w:pPr>
            <w:r>
              <w:rPr>
                <w:sz w:val="24"/>
                <w:szCs w:val="24"/>
                <w:lang w:eastAsia="en-US"/>
              </w:rPr>
              <w:t>30.06.2016</w:t>
            </w:r>
          </w:p>
        </w:tc>
        <w:tc>
          <w:tcPr>
            <w:tcW w:w="2268" w:type="dxa"/>
            <w:tcBorders>
              <w:top w:val="single" w:sz="4" w:space="0" w:color="auto"/>
              <w:left w:val="single" w:sz="4" w:space="0" w:color="auto"/>
              <w:bottom w:val="single" w:sz="4" w:space="0" w:color="auto"/>
              <w:right w:val="single" w:sz="4" w:space="0" w:color="auto"/>
            </w:tcBorders>
            <w:hideMark/>
          </w:tcPr>
          <w:p w:rsidR="00B61C99" w:rsidRDefault="00B61C99">
            <w:pPr>
              <w:spacing w:before="120" w:line="276" w:lineRule="auto"/>
              <w:ind w:left="284"/>
              <w:rPr>
                <w:sz w:val="24"/>
                <w:szCs w:val="24"/>
                <w:lang w:eastAsia="en-US"/>
              </w:rPr>
            </w:pPr>
            <w:r>
              <w:rPr>
                <w:sz w:val="24"/>
                <w:szCs w:val="24"/>
                <w:lang w:eastAsia="en-US"/>
              </w:rPr>
              <w:t>Член совета директоров</w:t>
            </w:r>
          </w:p>
        </w:tc>
        <w:tc>
          <w:tcPr>
            <w:tcW w:w="2126" w:type="dxa"/>
            <w:tcBorders>
              <w:top w:val="single" w:sz="4" w:space="0" w:color="auto"/>
              <w:left w:val="single" w:sz="4" w:space="0" w:color="auto"/>
              <w:bottom w:val="single" w:sz="4" w:space="0" w:color="auto"/>
              <w:right w:val="single" w:sz="4" w:space="0" w:color="auto"/>
            </w:tcBorders>
            <w:hideMark/>
          </w:tcPr>
          <w:p w:rsidR="00B61C99" w:rsidRDefault="00B61C99">
            <w:pPr>
              <w:spacing w:before="120" w:line="276" w:lineRule="auto"/>
              <w:ind w:left="284"/>
              <w:jc w:val="center"/>
              <w:rPr>
                <w:sz w:val="24"/>
                <w:szCs w:val="24"/>
                <w:lang w:eastAsia="en-US"/>
              </w:rPr>
            </w:pPr>
            <w:r>
              <w:rPr>
                <w:sz w:val="24"/>
                <w:szCs w:val="24"/>
                <w:lang w:eastAsia="en-US"/>
              </w:rPr>
              <w:t>нет</w:t>
            </w:r>
          </w:p>
        </w:tc>
      </w:tr>
      <w:tr w:rsidR="00B61C99" w:rsidTr="00B61C99">
        <w:tc>
          <w:tcPr>
            <w:tcW w:w="424" w:type="dxa"/>
            <w:tcBorders>
              <w:top w:val="single" w:sz="4" w:space="0" w:color="auto"/>
              <w:left w:val="single" w:sz="4" w:space="0" w:color="auto"/>
              <w:bottom w:val="single" w:sz="4" w:space="0" w:color="auto"/>
              <w:right w:val="single" w:sz="4" w:space="0" w:color="auto"/>
            </w:tcBorders>
            <w:hideMark/>
          </w:tcPr>
          <w:p w:rsidR="00B61C99" w:rsidRDefault="00B61C99">
            <w:pPr>
              <w:spacing w:before="120" w:line="276" w:lineRule="auto"/>
              <w:jc w:val="both"/>
              <w:rPr>
                <w:sz w:val="24"/>
                <w:szCs w:val="24"/>
                <w:lang w:eastAsia="en-US"/>
              </w:rPr>
            </w:pPr>
            <w:r>
              <w:rPr>
                <w:sz w:val="24"/>
                <w:szCs w:val="24"/>
                <w:lang w:eastAsia="en-US"/>
              </w:rPr>
              <w:t>4</w:t>
            </w:r>
          </w:p>
        </w:tc>
        <w:tc>
          <w:tcPr>
            <w:tcW w:w="2268" w:type="dxa"/>
            <w:tcBorders>
              <w:top w:val="single" w:sz="4" w:space="0" w:color="auto"/>
              <w:left w:val="single" w:sz="4" w:space="0" w:color="auto"/>
              <w:bottom w:val="single" w:sz="4" w:space="0" w:color="auto"/>
              <w:right w:val="single" w:sz="4" w:space="0" w:color="auto"/>
            </w:tcBorders>
            <w:hideMark/>
          </w:tcPr>
          <w:p w:rsidR="00B61C99" w:rsidRDefault="00B61C99">
            <w:pPr>
              <w:spacing w:before="120" w:line="276" w:lineRule="auto"/>
              <w:ind w:left="284"/>
              <w:jc w:val="both"/>
              <w:rPr>
                <w:sz w:val="24"/>
                <w:szCs w:val="24"/>
                <w:lang w:eastAsia="en-US"/>
              </w:rPr>
            </w:pPr>
            <w:r>
              <w:rPr>
                <w:sz w:val="24"/>
                <w:szCs w:val="24"/>
                <w:lang w:eastAsia="en-US"/>
              </w:rPr>
              <w:t>Косенков Валерий Андреевич</w:t>
            </w:r>
          </w:p>
        </w:tc>
        <w:tc>
          <w:tcPr>
            <w:tcW w:w="2409" w:type="dxa"/>
            <w:tcBorders>
              <w:top w:val="single" w:sz="4" w:space="0" w:color="auto"/>
              <w:left w:val="single" w:sz="4" w:space="0" w:color="auto"/>
              <w:bottom w:val="single" w:sz="4" w:space="0" w:color="auto"/>
              <w:right w:val="single" w:sz="4" w:space="0" w:color="auto"/>
            </w:tcBorders>
            <w:hideMark/>
          </w:tcPr>
          <w:p w:rsidR="00B61C99" w:rsidRDefault="00B61C99">
            <w:pPr>
              <w:spacing w:before="120" w:line="276" w:lineRule="auto"/>
              <w:ind w:left="284"/>
              <w:jc w:val="center"/>
              <w:rPr>
                <w:sz w:val="24"/>
                <w:szCs w:val="24"/>
                <w:lang w:eastAsia="en-US"/>
              </w:rPr>
            </w:pPr>
            <w:r>
              <w:rPr>
                <w:sz w:val="24"/>
                <w:szCs w:val="24"/>
                <w:lang w:eastAsia="en-US"/>
              </w:rPr>
              <w:t>30.06.2016</w:t>
            </w:r>
          </w:p>
        </w:tc>
        <w:tc>
          <w:tcPr>
            <w:tcW w:w="2268" w:type="dxa"/>
            <w:tcBorders>
              <w:top w:val="single" w:sz="4" w:space="0" w:color="auto"/>
              <w:left w:val="single" w:sz="4" w:space="0" w:color="auto"/>
              <w:bottom w:val="single" w:sz="4" w:space="0" w:color="auto"/>
              <w:right w:val="single" w:sz="4" w:space="0" w:color="auto"/>
            </w:tcBorders>
            <w:hideMark/>
          </w:tcPr>
          <w:p w:rsidR="00B61C99" w:rsidRDefault="00B61C99">
            <w:pPr>
              <w:spacing w:before="120" w:line="276" w:lineRule="auto"/>
              <w:ind w:left="284"/>
              <w:rPr>
                <w:sz w:val="24"/>
                <w:szCs w:val="24"/>
                <w:lang w:eastAsia="en-US"/>
              </w:rPr>
            </w:pPr>
            <w:r>
              <w:rPr>
                <w:sz w:val="24"/>
                <w:szCs w:val="24"/>
                <w:lang w:eastAsia="en-US"/>
              </w:rPr>
              <w:t>Член совета директоров</w:t>
            </w:r>
          </w:p>
        </w:tc>
        <w:tc>
          <w:tcPr>
            <w:tcW w:w="2126" w:type="dxa"/>
            <w:tcBorders>
              <w:top w:val="single" w:sz="4" w:space="0" w:color="auto"/>
              <w:left w:val="single" w:sz="4" w:space="0" w:color="auto"/>
              <w:bottom w:val="single" w:sz="4" w:space="0" w:color="auto"/>
              <w:right w:val="single" w:sz="4" w:space="0" w:color="auto"/>
            </w:tcBorders>
            <w:hideMark/>
          </w:tcPr>
          <w:p w:rsidR="00B61C99" w:rsidRDefault="00B61C99">
            <w:pPr>
              <w:spacing w:before="120" w:line="276" w:lineRule="auto"/>
              <w:ind w:left="284"/>
              <w:jc w:val="center"/>
              <w:rPr>
                <w:sz w:val="24"/>
                <w:szCs w:val="24"/>
                <w:lang w:eastAsia="en-US"/>
              </w:rPr>
            </w:pPr>
            <w:r>
              <w:rPr>
                <w:sz w:val="24"/>
                <w:szCs w:val="24"/>
                <w:lang w:eastAsia="en-US"/>
              </w:rPr>
              <w:t>нет</w:t>
            </w:r>
          </w:p>
        </w:tc>
      </w:tr>
      <w:tr w:rsidR="00B61C99" w:rsidTr="00B61C99">
        <w:tc>
          <w:tcPr>
            <w:tcW w:w="424" w:type="dxa"/>
            <w:tcBorders>
              <w:top w:val="single" w:sz="4" w:space="0" w:color="auto"/>
              <w:left w:val="single" w:sz="4" w:space="0" w:color="auto"/>
              <w:bottom w:val="single" w:sz="4" w:space="0" w:color="auto"/>
              <w:right w:val="single" w:sz="4" w:space="0" w:color="auto"/>
            </w:tcBorders>
            <w:hideMark/>
          </w:tcPr>
          <w:p w:rsidR="00B61C99" w:rsidRDefault="00B61C99">
            <w:pPr>
              <w:spacing w:before="120" w:line="276" w:lineRule="auto"/>
              <w:jc w:val="both"/>
              <w:rPr>
                <w:sz w:val="24"/>
                <w:szCs w:val="24"/>
                <w:lang w:eastAsia="en-US"/>
              </w:rPr>
            </w:pPr>
            <w:r>
              <w:rPr>
                <w:sz w:val="24"/>
                <w:szCs w:val="24"/>
                <w:lang w:eastAsia="en-US"/>
              </w:rPr>
              <w:t>5</w:t>
            </w:r>
          </w:p>
        </w:tc>
        <w:tc>
          <w:tcPr>
            <w:tcW w:w="2268" w:type="dxa"/>
            <w:tcBorders>
              <w:top w:val="single" w:sz="4" w:space="0" w:color="auto"/>
              <w:left w:val="single" w:sz="4" w:space="0" w:color="auto"/>
              <w:bottom w:val="single" w:sz="4" w:space="0" w:color="auto"/>
              <w:right w:val="single" w:sz="4" w:space="0" w:color="auto"/>
            </w:tcBorders>
            <w:hideMark/>
          </w:tcPr>
          <w:p w:rsidR="00B61C99" w:rsidRDefault="00B61C99">
            <w:pPr>
              <w:spacing w:before="120" w:line="276" w:lineRule="auto"/>
              <w:ind w:left="284"/>
              <w:jc w:val="both"/>
              <w:rPr>
                <w:sz w:val="24"/>
                <w:szCs w:val="24"/>
                <w:lang w:eastAsia="en-US"/>
              </w:rPr>
            </w:pPr>
            <w:r>
              <w:rPr>
                <w:sz w:val="24"/>
                <w:szCs w:val="24"/>
                <w:lang w:eastAsia="en-US"/>
              </w:rPr>
              <w:t>Михайлов Николай Иванович</w:t>
            </w:r>
          </w:p>
        </w:tc>
        <w:tc>
          <w:tcPr>
            <w:tcW w:w="2409" w:type="dxa"/>
            <w:tcBorders>
              <w:top w:val="single" w:sz="4" w:space="0" w:color="auto"/>
              <w:left w:val="single" w:sz="4" w:space="0" w:color="auto"/>
              <w:bottom w:val="single" w:sz="4" w:space="0" w:color="auto"/>
              <w:right w:val="single" w:sz="4" w:space="0" w:color="auto"/>
            </w:tcBorders>
            <w:hideMark/>
          </w:tcPr>
          <w:p w:rsidR="00B61C99" w:rsidRDefault="00B61C99">
            <w:pPr>
              <w:spacing w:before="120" w:line="276" w:lineRule="auto"/>
              <w:ind w:left="284"/>
              <w:jc w:val="center"/>
              <w:rPr>
                <w:sz w:val="24"/>
                <w:szCs w:val="24"/>
                <w:lang w:eastAsia="en-US"/>
              </w:rPr>
            </w:pPr>
            <w:r>
              <w:rPr>
                <w:sz w:val="24"/>
                <w:szCs w:val="24"/>
                <w:lang w:eastAsia="en-US"/>
              </w:rPr>
              <w:t>16.11.2011</w:t>
            </w:r>
          </w:p>
        </w:tc>
        <w:tc>
          <w:tcPr>
            <w:tcW w:w="2268" w:type="dxa"/>
            <w:tcBorders>
              <w:top w:val="single" w:sz="4" w:space="0" w:color="auto"/>
              <w:left w:val="single" w:sz="4" w:space="0" w:color="auto"/>
              <w:bottom w:val="single" w:sz="4" w:space="0" w:color="auto"/>
              <w:right w:val="single" w:sz="4" w:space="0" w:color="auto"/>
            </w:tcBorders>
            <w:hideMark/>
          </w:tcPr>
          <w:p w:rsidR="00B61C99" w:rsidRDefault="00B61C99">
            <w:pPr>
              <w:spacing w:before="120" w:line="276" w:lineRule="auto"/>
              <w:ind w:left="284"/>
              <w:rPr>
                <w:sz w:val="24"/>
                <w:szCs w:val="24"/>
                <w:lang w:eastAsia="en-US"/>
              </w:rPr>
            </w:pPr>
            <w:r>
              <w:rPr>
                <w:sz w:val="24"/>
                <w:szCs w:val="24"/>
                <w:lang w:eastAsia="en-US"/>
              </w:rPr>
              <w:t>Генеральный директор</w:t>
            </w:r>
          </w:p>
        </w:tc>
        <w:tc>
          <w:tcPr>
            <w:tcW w:w="2126" w:type="dxa"/>
            <w:tcBorders>
              <w:top w:val="single" w:sz="4" w:space="0" w:color="auto"/>
              <w:left w:val="single" w:sz="4" w:space="0" w:color="auto"/>
              <w:bottom w:val="single" w:sz="4" w:space="0" w:color="auto"/>
              <w:right w:val="single" w:sz="4" w:space="0" w:color="auto"/>
            </w:tcBorders>
            <w:hideMark/>
          </w:tcPr>
          <w:p w:rsidR="00B61C99" w:rsidRDefault="00B61C99">
            <w:pPr>
              <w:spacing w:before="120" w:line="276" w:lineRule="auto"/>
              <w:ind w:left="284"/>
              <w:jc w:val="center"/>
              <w:rPr>
                <w:sz w:val="24"/>
                <w:szCs w:val="24"/>
                <w:lang w:eastAsia="en-US"/>
              </w:rPr>
            </w:pPr>
            <w:r>
              <w:rPr>
                <w:sz w:val="24"/>
                <w:szCs w:val="24"/>
                <w:lang w:eastAsia="en-US"/>
              </w:rPr>
              <w:t>нет</w:t>
            </w:r>
          </w:p>
        </w:tc>
      </w:tr>
      <w:tr w:rsidR="00B61C99" w:rsidTr="00B61C99">
        <w:tc>
          <w:tcPr>
            <w:tcW w:w="424" w:type="dxa"/>
            <w:tcBorders>
              <w:top w:val="single" w:sz="4" w:space="0" w:color="auto"/>
              <w:left w:val="single" w:sz="4" w:space="0" w:color="auto"/>
              <w:bottom w:val="single" w:sz="4" w:space="0" w:color="auto"/>
              <w:right w:val="single" w:sz="4" w:space="0" w:color="auto"/>
            </w:tcBorders>
            <w:hideMark/>
          </w:tcPr>
          <w:p w:rsidR="00B61C99" w:rsidRDefault="00B61C99">
            <w:pPr>
              <w:spacing w:before="120" w:line="276" w:lineRule="auto"/>
              <w:jc w:val="both"/>
              <w:rPr>
                <w:sz w:val="24"/>
                <w:szCs w:val="24"/>
                <w:lang w:eastAsia="en-US"/>
              </w:rPr>
            </w:pPr>
            <w:r>
              <w:rPr>
                <w:sz w:val="24"/>
                <w:szCs w:val="24"/>
                <w:lang w:eastAsia="en-US"/>
              </w:rPr>
              <w:t>6</w:t>
            </w:r>
          </w:p>
        </w:tc>
        <w:tc>
          <w:tcPr>
            <w:tcW w:w="2268" w:type="dxa"/>
            <w:tcBorders>
              <w:top w:val="single" w:sz="4" w:space="0" w:color="auto"/>
              <w:left w:val="single" w:sz="4" w:space="0" w:color="auto"/>
              <w:bottom w:val="single" w:sz="4" w:space="0" w:color="auto"/>
              <w:right w:val="single" w:sz="4" w:space="0" w:color="auto"/>
            </w:tcBorders>
            <w:hideMark/>
          </w:tcPr>
          <w:p w:rsidR="00B61C99" w:rsidRDefault="00B61C99">
            <w:pPr>
              <w:spacing w:before="120" w:line="276" w:lineRule="auto"/>
              <w:ind w:left="284"/>
              <w:jc w:val="both"/>
              <w:rPr>
                <w:sz w:val="24"/>
                <w:szCs w:val="24"/>
                <w:lang w:eastAsia="en-US"/>
              </w:rPr>
            </w:pPr>
            <w:proofErr w:type="spellStart"/>
            <w:r>
              <w:rPr>
                <w:sz w:val="24"/>
                <w:szCs w:val="24"/>
                <w:lang w:eastAsia="en-US"/>
              </w:rPr>
              <w:t>Мастерной</w:t>
            </w:r>
            <w:proofErr w:type="spellEnd"/>
            <w:r>
              <w:rPr>
                <w:sz w:val="24"/>
                <w:szCs w:val="24"/>
                <w:lang w:eastAsia="en-US"/>
              </w:rPr>
              <w:t xml:space="preserve"> Роман Анатольевич </w:t>
            </w:r>
          </w:p>
        </w:tc>
        <w:tc>
          <w:tcPr>
            <w:tcW w:w="2409" w:type="dxa"/>
            <w:tcBorders>
              <w:top w:val="single" w:sz="4" w:space="0" w:color="auto"/>
              <w:left w:val="single" w:sz="4" w:space="0" w:color="auto"/>
              <w:bottom w:val="single" w:sz="4" w:space="0" w:color="auto"/>
              <w:right w:val="single" w:sz="4" w:space="0" w:color="auto"/>
            </w:tcBorders>
            <w:hideMark/>
          </w:tcPr>
          <w:p w:rsidR="00B61C99" w:rsidRDefault="00B61C99">
            <w:pPr>
              <w:spacing w:before="120" w:line="276" w:lineRule="auto"/>
              <w:ind w:left="284"/>
              <w:jc w:val="center"/>
              <w:rPr>
                <w:sz w:val="24"/>
                <w:szCs w:val="24"/>
                <w:lang w:eastAsia="en-US"/>
              </w:rPr>
            </w:pPr>
            <w:r>
              <w:rPr>
                <w:sz w:val="24"/>
                <w:szCs w:val="24"/>
                <w:lang w:eastAsia="en-US"/>
              </w:rPr>
              <w:t>30.06.2016</w:t>
            </w:r>
          </w:p>
        </w:tc>
        <w:tc>
          <w:tcPr>
            <w:tcW w:w="2268" w:type="dxa"/>
            <w:tcBorders>
              <w:top w:val="single" w:sz="4" w:space="0" w:color="auto"/>
              <w:left w:val="single" w:sz="4" w:space="0" w:color="auto"/>
              <w:bottom w:val="single" w:sz="4" w:space="0" w:color="auto"/>
              <w:right w:val="single" w:sz="4" w:space="0" w:color="auto"/>
            </w:tcBorders>
            <w:hideMark/>
          </w:tcPr>
          <w:p w:rsidR="00B61C99" w:rsidRDefault="00B61C99">
            <w:pPr>
              <w:spacing w:before="120" w:line="276" w:lineRule="auto"/>
              <w:ind w:left="284"/>
              <w:rPr>
                <w:sz w:val="24"/>
                <w:szCs w:val="24"/>
                <w:lang w:eastAsia="en-US"/>
              </w:rPr>
            </w:pPr>
            <w:r>
              <w:rPr>
                <w:sz w:val="24"/>
                <w:szCs w:val="24"/>
                <w:lang w:eastAsia="en-US"/>
              </w:rPr>
              <w:t>Член совета директоров</w:t>
            </w:r>
          </w:p>
        </w:tc>
        <w:tc>
          <w:tcPr>
            <w:tcW w:w="2126" w:type="dxa"/>
            <w:tcBorders>
              <w:top w:val="single" w:sz="4" w:space="0" w:color="auto"/>
              <w:left w:val="single" w:sz="4" w:space="0" w:color="auto"/>
              <w:bottom w:val="single" w:sz="4" w:space="0" w:color="auto"/>
              <w:right w:val="single" w:sz="4" w:space="0" w:color="auto"/>
            </w:tcBorders>
            <w:hideMark/>
          </w:tcPr>
          <w:p w:rsidR="00B61C99" w:rsidRDefault="00B61C99">
            <w:pPr>
              <w:spacing w:before="120" w:line="276" w:lineRule="auto"/>
              <w:ind w:left="284"/>
              <w:jc w:val="center"/>
              <w:rPr>
                <w:sz w:val="24"/>
                <w:szCs w:val="24"/>
                <w:lang w:eastAsia="en-US"/>
              </w:rPr>
            </w:pPr>
            <w:r>
              <w:rPr>
                <w:sz w:val="24"/>
                <w:szCs w:val="24"/>
                <w:lang w:eastAsia="en-US"/>
              </w:rPr>
              <w:t>нет</w:t>
            </w:r>
          </w:p>
        </w:tc>
      </w:tr>
      <w:tr w:rsidR="00B61C99" w:rsidTr="00B61C99">
        <w:tc>
          <w:tcPr>
            <w:tcW w:w="424" w:type="dxa"/>
            <w:tcBorders>
              <w:top w:val="single" w:sz="4" w:space="0" w:color="auto"/>
              <w:left w:val="single" w:sz="4" w:space="0" w:color="auto"/>
              <w:bottom w:val="single" w:sz="4" w:space="0" w:color="auto"/>
              <w:right w:val="single" w:sz="4" w:space="0" w:color="auto"/>
            </w:tcBorders>
            <w:hideMark/>
          </w:tcPr>
          <w:p w:rsidR="00B61C99" w:rsidRDefault="00B61C99">
            <w:pPr>
              <w:spacing w:before="120" w:line="276" w:lineRule="auto"/>
              <w:jc w:val="both"/>
              <w:rPr>
                <w:sz w:val="24"/>
                <w:szCs w:val="24"/>
                <w:lang w:eastAsia="en-US"/>
              </w:rPr>
            </w:pPr>
            <w:r>
              <w:rPr>
                <w:sz w:val="24"/>
                <w:szCs w:val="24"/>
                <w:lang w:eastAsia="en-US"/>
              </w:rPr>
              <w:t>7</w:t>
            </w:r>
          </w:p>
        </w:tc>
        <w:tc>
          <w:tcPr>
            <w:tcW w:w="2268" w:type="dxa"/>
            <w:tcBorders>
              <w:top w:val="single" w:sz="4" w:space="0" w:color="auto"/>
              <w:left w:val="single" w:sz="4" w:space="0" w:color="auto"/>
              <w:bottom w:val="single" w:sz="4" w:space="0" w:color="auto"/>
              <w:right w:val="single" w:sz="4" w:space="0" w:color="auto"/>
            </w:tcBorders>
            <w:hideMark/>
          </w:tcPr>
          <w:p w:rsidR="00B61C99" w:rsidRDefault="00B61C99">
            <w:pPr>
              <w:spacing w:before="120" w:line="276" w:lineRule="auto"/>
              <w:ind w:left="284"/>
              <w:jc w:val="both"/>
              <w:rPr>
                <w:sz w:val="24"/>
                <w:szCs w:val="24"/>
                <w:lang w:eastAsia="en-US"/>
              </w:rPr>
            </w:pPr>
            <w:r>
              <w:rPr>
                <w:sz w:val="24"/>
                <w:szCs w:val="24"/>
                <w:lang w:eastAsia="en-US"/>
              </w:rPr>
              <w:t>Михеев Юрий Юрьевич</w:t>
            </w:r>
          </w:p>
        </w:tc>
        <w:tc>
          <w:tcPr>
            <w:tcW w:w="2409" w:type="dxa"/>
            <w:tcBorders>
              <w:top w:val="single" w:sz="4" w:space="0" w:color="auto"/>
              <w:left w:val="single" w:sz="4" w:space="0" w:color="auto"/>
              <w:bottom w:val="single" w:sz="4" w:space="0" w:color="auto"/>
              <w:right w:val="single" w:sz="4" w:space="0" w:color="auto"/>
            </w:tcBorders>
            <w:hideMark/>
          </w:tcPr>
          <w:p w:rsidR="00B61C99" w:rsidRDefault="00B61C99">
            <w:pPr>
              <w:spacing w:before="120" w:line="276" w:lineRule="auto"/>
              <w:ind w:left="284"/>
              <w:jc w:val="center"/>
              <w:rPr>
                <w:sz w:val="24"/>
                <w:szCs w:val="24"/>
                <w:lang w:eastAsia="en-US"/>
              </w:rPr>
            </w:pPr>
            <w:r>
              <w:rPr>
                <w:sz w:val="24"/>
                <w:szCs w:val="24"/>
                <w:lang w:eastAsia="en-US"/>
              </w:rPr>
              <w:t>30.06.2016</w:t>
            </w:r>
          </w:p>
        </w:tc>
        <w:tc>
          <w:tcPr>
            <w:tcW w:w="2268" w:type="dxa"/>
            <w:tcBorders>
              <w:top w:val="single" w:sz="4" w:space="0" w:color="auto"/>
              <w:left w:val="single" w:sz="4" w:space="0" w:color="auto"/>
              <w:bottom w:val="single" w:sz="4" w:space="0" w:color="auto"/>
              <w:right w:val="single" w:sz="4" w:space="0" w:color="auto"/>
            </w:tcBorders>
            <w:hideMark/>
          </w:tcPr>
          <w:p w:rsidR="00B61C99" w:rsidRDefault="00B61C99">
            <w:pPr>
              <w:spacing w:before="120" w:line="276" w:lineRule="auto"/>
              <w:ind w:left="284"/>
              <w:rPr>
                <w:sz w:val="24"/>
                <w:szCs w:val="24"/>
                <w:lang w:eastAsia="en-US"/>
              </w:rPr>
            </w:pPr>
            <w:r>
              <w:rPr>
                <w:sz w:val="24"/>
                <w:szCs w:val="24"/>
                <w:lang w:eastAsia="en-US"/>
              </w:rPr>
              <w:t>Член совета директоров</w:t>
            </w:r>
          </w:p>
        </w:tc>
        <w:tc>
          <w:tcPr>
            <w:tcW w:w="2126" w:type="dxa"/>
            <w:tcBorders>
              <w:top w:val="single" w:sz="4" w:space="0" w:color="auto"/>
              <w:left w:val="single" w:sz="4" w:space="0" w:color="auto"/>
              <w:bottom w:val="single" w:sz="4" w:space="0" w:color="auto"/>
              <w:right w:val="single" w:sz="4" w:space="0" w:color="auto"/>
            </w:tcBorders>
            <w:hideMark/>
          </w:tcPr>
          <w:p w:rsidR="00B61C99" w:rsidRDefault="00B61C99">
            <w:pPr>
              <w:spacing w:before="120" w:line="276" w:lineRule="auto"/>
              <w:ind w:left="284"/>
              <w:jc w:val="center"/>
              <w:rPr>
                <w:sz w:val="24"/>
                <w:szCs w:val="24"/>
                <w:lang w:eastAsia="en-US"/>
              </w:rPr>
            </w:pPr>
            <w:r>
              <w:rPr>
                <w:sz w:val="24"/>
                <w:szCs w:val="24"/>
                <w:lang w:eastAsia="en-US"/>
              </w:rPr>
              <w:t>нет</w:t>
            </w:r>
          </w:p>
        </w:tc>
      </w:tr>
    </w:tbl>
    <w:p w:rsidR="00B61C99" w:rsidRDefault="00B61C99" w:rsidP="00B61C99">
      <w:pPr>
        <w:spacing w:before="120"/>
        <w:ind w:left="284"/>
        <w:jc w:val="both"/>
        <w:rPr>
          <w:b/>
          <w:bCs/>
          <w:sz w:val="28"/>
          <w:szCs w:val="28"/>
        </w:rPr>
      </w:pPr>
      <w:r>
        <w:rPr>
          <w:b/>
          <w:bCs/>
          <w:sz w:val="28"/>
          <w:szCs w:val="28"/>
        </w:rPr>
        <w:t>1.11. Информация о филиалах и представительствах Общества</w:t>
      </w:r>
    </w:p>
    <w:p w:rsidR="00B61C99" w:rsidRDefault="00B61C99" w:rsidP="00B61C99">
      <w:pPr>
        <w:spacing w:before="120"/>
        <w:ind w:left="284"/>
        <w:jc w:val="both"/>
        <w:rPr>
          <w:sz w:val="28"/>
          <w:szCs w:val="28"/>
        </w:rPr>
      </w:pPr>
      <w:r>
        <w:rPr>
          <w:sz w:val="28"/>
          <w:szCs w:val="28"/>
        </w:rPr>
        <w:t xml:space="preserve"> Общество не имеет филиалов и представительств.</w:t>
      </w:r>
    </w:p>
    <w:p w:rsidR="00B61C99" w:rsidRDefault="00B61C99" w:rsidP="00B61C99">
      <w:pPr>
        <w:spacing w:before="120"/>
        <w:ind w:left="284"/>
        <w:jc w:val="both"/>
        <w:rPr>
          <w:b/>
          <w:bCs/>
          <w:sz w:val="28"/>
          <w:szCs w:val="28"/>
        </w:rPr>
      </w:pPr>
      <w:r>
        <w:rPr>
          <w:b/>
          <w:bCs/>
          <w:sz w:val="28"/>
          <w:szCs w:val="28"/>
        </w:rPr>
        <w:t>1.12. Информация о дочерних и зависимых обществах АО</w:t>
      </w:r>
    </w:p>
    <w:p w:rsidR="00B61C99" w:rsidRDefault="00B61C99" w:rsidP="00B61C99">
      <w:pPr>
        <w:spacing w:before="120"/>
        <w:ind w:left="284"/>
        <w:jc w:val="both"/>
        <w:rPr>
          <w:sz w:val="28"/>
          <w:szCs w:val="28"/>
        </w:rPr>
      </w:pPr>
      <w:r>
        <w:rPr>
          <w:sz w:val="28"/>
          <w:szCs w:val="28"/>
        </w:rPr>
        <w:t xml:space="preserve">АО «Экран» не имеет дочерних предприятий.   </w:t>
      </w:r>
    </w:p>
    <w:p w:rsidR="00B61C99" w:rsidRDefault="00B61C99" w:rsidP="00B61C99">
      <w:pPr>
        <w:spacing w:before="120"/>
        <w:ind w:left="284"/>
        <w:jc w:val="both"/>
        <w:rPr>
          <w:sz w:val="28"/>
          <w:szCs w:val="28"/>
        </w:rPr>
      </w:pPr>
      <w:r>
        <w:rPr>
          <w:sz w:val="28"/>
          <w:szCs w:val="28"/>
        </w:rPr>
        <w:t>Зависимых хозяйственных организаций так же не имеет.</w:t>
      </w:r>
    </w:p>
    <w:p w:rsidR="00B61C99" w:rsidRDefault="00B61C99" w:rsidP="00B61C99">
      <w:pPr>
        <w:spacing w:before="120"/>
        <w:ind w:left="284"/>
        <w:jc w:val="both"/>
        <w:rPr>
          <w:b/>
          <w:bCs/>
          <w:sz w:val="28"/>
          <w:szCs w:val="28"/>
        </w:rPr>
      </w:pPr>
      <w:r>
        <w:rPr>
          <w:b/>
          <w:bCs/>
          <w:sz w:val="28"/>
          <w:szCs w:val="28"/>
        </w:rPr>
        <w:t xml:space="preserve">1.13. Информация о включении Общества в различные Реестры   </w:t>
      </w:r>
    </w:p>
    <w:p w:rsidR="00B61C99" w:rsidRDefault="00B61C99" w:rsidP="00B61C99">
      <w:pPr>
        <w:spacing w:before="120"/>
        <w:ind w:left="284" w:firstLine="436"/>
        <w:jc w:val="both"/>
        <w:rPr>
          <w:sz w:val="28"/>
          <w:szCs w:val="28"/>
        </w:rPr>
      </w:pPr>
      <w:proofErr w:type="gramStart"/>
      <w:r>
        <w:rPr>
          <w:sz w:val="28"/>
          <w:szCs w:val="28"/>
        </w:rPr>
        <w:t>Общество включено в Реестр хозяйствующих субъектов, имеющих долю на рынке определенного товара в размере более чем тридцать пять процентов или занимающих доминирующее положение на рынке определенного товара, если в отношении такого рынка федеральными законами установлены случаи признания доминирующего положения хозяйствующих субъектов по виду услуг «показ фильмов» (ОКВЭД 92.13) в географических границах г. Пскова (Приказ Управления федеральной антимонопольной службы по Псковской</w:t>
      </w:r>
      <w:proofErr w:type="gramEnd"/>
      <w:r>
        <w:rPr>
          <w:sz w:val="28"/>
          <w:szCs w:val="28"/>
        </w:rPr>
        <w:t xml:space="preserve"> области № 178 от 20.09.2012 года).</w:t>
      </w:r>
    </w:p>
    <w:p w:rsidR="00B61C99" w:rsidRDefault="00B61C99" w:rsidP="00B61C99">
      <w:pPr>
        <w:spacing w:before="120"/>
        <w:ind w:left="284"/>
        <w:jc w:val="both"/>
        <w:rPr>
          <w:b/>
          <w:bCs/>
          <w:sz w:val="28"/>
          <w:szCs w:val="28"/>
        </w:rPr>
      </w:pPr>
      <w:r>
        <w:rPr>
          <w:b/>
          <w:bCs/>
          <w:sz w:val="28"/>
          <w:szCs w:val="28"/>
        </w:rPr>
        <w:t>1.14. Информация о независимом оценщике</w:t>
      </w:r>
    </w:p>
    <w:p w:rsidR="00B61C99" w:rsidRDefault="00B61C99" w:rsidP="00B61C99">
      <w:pPr>
        <w:spacing w:before="120"/>
        <w:ind w:left="284"/>
        <w:jc w:val="both"/>
        <w:rPr>
          <w:b/>
          <w:bCs/>
          <w:sz w:val="28"/>
          <w:szCs w:val="28"/>
        </w:rPr>
      </w:pPr>
      <w:r>
        <w:rPr>
          <w:sz w:val="28"/>
          <w:szCs w:val="28"/>
        </w:rPr>
        <w:t>В отчетном году Общество не пользовалось услугами независимых оценщиков.</w:t>
      </w:r>
    </w:p>
    <w:p w:rsidR="00B61C99" w:rsidRDefault="00B61C99" w:rsidP="00B61C99">
      <w:pPr>
        <w:pStyle w:val="BodyText21"/>
        <w:jc w:val="left"/>
      </w:pPr>
    </w:p>
    <w:p w:rsidR="00B61C99" w:rsidRDefault="00B61C99" w:rsidP="00B61C99">
      <w:pPr>
        <w:pStyle w:val="BodyText21"/>
        <w:ind w:left="284"/>
        <w:jc w:val="center"/>
        <w:rPr>
          <w:rStyle w:val="SUBST"/>
          <w:i w:val="0"/>
          <w:iCs w:val="0"/>
          <w:sz w:val="28"/>
          <w:szCs w:val="28"/>
        </w:rPr>
      </w:pPr>
      <w:r>
        <w:rPr>
          <w:rStyle w:val="SUBST"/>
          <w:i w:val="0"/>
          <w:iCs w:val="0"/>
          <w:sz w:val="28"/>
          <w:szCs w:val="28"/>
        </w:rPr>
        <w:t>2. Органы управления Общества</w:t>
      </w:r>
    </w:p>
    <w:p w:rsidR="00B61C99" w:rsidRDefault="00B61C99" w:rsidP="00B61C99">
      <w:pPr>
        <w:pStyle w:val="BodyText21"/>
        <w:ind w:left="284"/>
        <w:jc w:val="left"/>
        <w:rPr>
          <w:rStyle w:val="SUBST"/>
          <w:i w:val="0"/>
          <w:iCs w:val="0"/>
          <w:sz w:val="28"/>
          <w:szCs w:val="28"/>
        </w:rPr>
      </w:pPr>
    </w:p>
    <w:p w:rsidR="00B61C99" w:rsidRDefault="00B61C99" w:rsidP="00B61C99">
      <w:pPr>
        <w:pStyle w:val="BodyText21"/>
        <w:ind w:left="284"/>
      </w:pPr>
      <w:r>
        <w:rPr>
          <w:sz w:val="28"/>
          <w:szCs w:val="28"/>
        </w:rPr>
        <w:t>В Обществе в соответствии с Уставом Общества, Федеральным законом «Об акционерных обществах» имеется следующая структура управления:</w:t>
      </w:r>
    </w:p>
    <w:p w:rsidR="00B61C99" w:rsidRDefault="00B61C99" w:rsidP="00B61C99">
      <w:pPr>
        <w:pStyle w:val="BodyText21"/>
        <w:ind w:left="284"/>
        <w:rPr>
          <w:sz w:val="28"/>
          <w:szCs w:val="28"/>
        </w:rPr>
      </w:pPr>
      <w:r>
        <w:rPr>
          <w:sz w:val="28"/>
          <w:szCs w:val="28"/>
        </w:rPr>
        <w:t>-Общее собрание акционеров (решение единственного участника) - высший орган управления Общества;</w:t>
      </w:r>
    </w:p>
    <w:p w:rsidR="00B61C99" w:rsidRDefault="00B61C99" w:rsidP="00B61C99">
      <w:pPr>
        <w:pStyle w:val="BodyText21"/>
        <w:ind w:left="284"/>
        <w:rPr>
          <w:sz w:val="28"/>
          <w:szCs w:val="28"/>
        </w:rPr>
      </w:pPr>
      <w:r>
        <w:rPr>
          <w:sz w:val="28"/>
          <w:szCs w:val="28"/>
        </w:rPr>
        <w:t>-Совет директоров общества – осуществляет общее руководство деятельностью общества;</w:t>
      </w:r>
    </w:p>
    <w:p w:rsidR="00B61C99" w:rsidRDefault="00B61C99" w:rsidP="00B61C99">
      <w:pPr>
        <w:pStyle w:val="BodyText21"/>
        <w:ind w:left="284"/>
        <w:rPr>
          <w:sz w:val="28"/>
          <w:szCs w:val="28"/>
        </w:rPr>
      </w:pPr>
      <w:r>
        <w:rPr>
          <w:sz w:val="28"/>
          <w:szCs w:val="28"/>
        </w:rPr>
        <w:t>-Генеральный директор Общества - единолично исполнительный орган управления Общества, осуществляет руководство текущей деятельностью Общества.</w:t>
      </w:r>
    </w:p>
    <w:p w:rsidR="00B61C99" w:rsidRDefault="00B61C99" w:rsidP="00B61C99">
      <w:pPr>
        <w:pStyle w:val="BodyText21"/>
        <w:ind w:left="284"/>
        <w:rPr>
          <w:rStyle w:val="SUBST"/>
          <w:i w:val="0"/>
          <w:iCs w:val="0"/>
          <w:sz w:val="28"/>
          <w:szCs w:val="28"/>
        </w:rPr>
      </w:pPr>
    </w:p>
    <w:p w:rsidR="00B61C99" w:rsidRDefault="00B61C99" w:rsidP="00B61C99">
      <w:pPr>
        <w:pStyle w:val="BodyText21"/>
        <w:ind w:left="284"/>
        <w:rPr>
          <w:rStyle w:val="SUBST"/>
          <w:i w:val="0"/>
          <w:iCs w:val="0"/>
          <w:sz w:val="28"/>
          <w:szCs w:val="28"/>
        </w:rPr>
      </w:pPr>
      <w:r>
        <w:rPr>
          <w:rStyle w:val="SUBST"/>
          <w:i w:val="0"/>
          <w:iCs w:val="0"/>
          <w:sz w:val="28"/>
          <w:szCs w:val="28"/>
        </w:rPr>
        <w:t>2.1.Совет директоров Общества</w:t>
      </w:r>
    </w:p>
    <w:p w:rsidR="00B61C99" w:rsidRDefault="00B61C99" w:rsidP="00B61C99">
      <w:pPr>
        <w:pStyle w:val="BodyText21"/>
        <w:ind w:left="284"/>
        <w:rPr>
          <w:rStyle w:val="SUBST"/>
          <w:i w:val="0"/>
          <w:iCs w:val="0"/>
          <w:sz w:val="28"/>
          <w:szCs w:val="28"/>
        </w:rPr>
      </w:pPr>
    </w:p>
    <w:p w:rsidR="00B61C99" w:rsidRDefault="00B61C99" w:rsidP="00B61C99">
      <w:pPr>
        <w:pStyle w:val="BodyText21"/>
        <w:ind w:left="284"/>
        <w:rPr>
          <w:rStyle w:val="SUBST"/>
          <w:b w:val="0"/>
          <w:bCs w:val="0"/>
          <w:i w:val="0"/>
          <w:iCs w:val="0"/>
          <w:sz w:val="28"/>
          <w:szCs w:val="28"/>
        </w:rPr>
      </w:pPr>
      <w:r>
        <w:rPr>
          <w:rStyle w:val="SUBST"/>
          <w:b w:val="0"/>
          <w:bCs w:val="0"/>
          <w:i w:val="0"/>
          <w:iCs w:val="0"/>
          <w:sz w:val="28"/>
          <w:szCs w:val="28"/>
        </w:rPr>
        <w:t>Количественный состав Совета директоров – 5 человек.</w:t>
      </w:r>
    </w:p>
    <w:p w:rsidR="00B61C99" w:rsidRDefault="00B61C99" w:rsidP="00B61C99">
      <w:pPr>
        <w:pStyle w:val="BodyText21"/>
        <w:rPr>
          <w:rStyle w:val="SUBST"/>
          <w:b w:val="0"/>
          <w:bCs w:val="0"/>
          <w:i w:val="0"/>
          <w:iCs w:val="0"/>
          <w:sz w:val="28"/>
          <w:szCs w:val="28"/>
        </w:rPr>
      </w:pPr>
    </w:p>
    <w:p w:rsidR="00B61C99" w:rsidRDefault="00B61C99" w:rsidP="00B61C99">
      <w:pPr>
        <w:pStyle w:val="BodyText21"/>
        <w:ind w:left="284"/>
        <w:rPr>
          <w:rStyle w:val="SUBST"/>
          <w:b w:val="0"/>
          <w:bCs w:val="0"/>
          <w:i w:val="0"/>
          <w:iCs w:val="0"/>
          <w:sz w:val="28"/>
          <w:szCs w:val="28"/>
        </w:rPr>
      </w:pPr>
      <w:r>
        <w:rPr>
          <w:rStyle w:val="SUBST"/>
          <w:b w:val="0"/>
          <w:bCs w:val="0"/>
          <w:i w:val="0"/>
          <w:iCs w:val="0"/>
          <w:sz w:val="28"/>
          <w:szCs w:val="28"/>
        </w:rPr>
        <w:t>Персональный состав Совета директоров ОАО «Экран» с 26 июля 2013 г. по 26 октября 2014 г. (Протокол № 6 годового общего  собрания акционеров ОАО «Экран» от 26.07.2013 г.):</w:t>
      </w:r>
    </w:p>
    <w:p w:rsidR="00B61C99" w:rsidRDefault="00B61C99" w:rsidP="00B61C99">
      <w:pPr>
        <w:pStyle w:val="BodyText21"/>
        <w:ind w:left="284"/>
        <w:rPr>
          <w:rStyle w:val="SUBST"/>
          <w:b w:val="0"/>
          <w:bCs w:val="0"/>
          <w:i w:val="0"/>
          <w:iCs w:val="0"/>
          <w:sz w:val="28"/>
          <w:szCs w:val="28"/>
        </w:rPr>
      </w:pPr>
    </w:p>
    <w:p w:rsidR="00B61C99" w:rsidRDefault="00B61C99" w:rsidP="00B61C99">
      <w:pPr>
        <w:pStyle w:val="BodyText21"/>
        <w:ind w:left="284"/>
        <w:jc w:val="left"/>
        <w:rPr>
          <w:rStyle w:val="SUBST"/>
          <w:b w:val="0"/>
          <w:bCs w:val="0"/>
          <w:i w:val="0"/>
          <w:iCs w:val="0"/>
          <w:sz w:val="28"/>
          <w:szCs w:val="28"/>
        </w:rPr>
      </w:pPr>
      <w:r>
        <w:rPr>
          <w:rStyle w:val="SUBST"/>
          <w:b w:val="0"/>
          <w:bCs w:val="0"/>
          <w:i w:val="0"/>
          <w:iCs w:val="0"/>
          <w:sz w:val="28"/>
          <w:szCs w:val="28"/>
        </w:rPr>
        <w:t>-</w:t>
      </w:r>
      <w:proofErr w:type="spellStart"/>
      <w:r>
        <w:rPr>
          <w:rStyle w:val="SUBST"/>
          <w:b w:val="0"/>
          <w:bCs w:val="0"/>
          <w:i w:val="0"/>
          <w:iCs w:val="0"/>
          <w:sz w:val="28"/>
          <w:szCs w:val="28"/>
        </w:rPr>
        <w:t>Голобородько</w:t>
      </w:r>
      <w:proofErr w:type="spellEnd"/>
      <w:r>
        <w:rPr>
          <w:rStyle w:val="SUBST"/>
          <w:b w:val="0"/>
          <w:bCs w:val="0"/>
          <w:i w:val="0"/>
          <w:iCs w:val="0"/>
          <w:sz w:val="28"/>
          <w:szCs w:val="28"/>
        </w:rPr>
        <w:t xml:space="preserve"> Игорь Иванович</w:t>
      </w:r>
    </w:p>
    <w:p w:rsidR="00B61C99" w:rsidRDefault="00B61C99" w:rsidP="00B61C99">
      <w:pPr>
        <w:pStyle w:val="BodyText21"/>
        <w:ind w:left="284"/>
        <w:jc w:val="left"/>
        <w:rPr>
          <w:rStyle w:val="SUBST"/>
          <w:b w:val="0"/>
          <w:bCs w:val="0"/>
          <w:i w:val="0"/>
          <w:iCs w:val="0"/>
          <w:sz w:val="28"/>
          <w:szCs w:val="28"/>
        </w:rPr>
      </w:pPr>
      <w:r>
        <w:rPr>
          <w:rStyle w:val="SUBST"/>
          <w:b w:val="0"/>
          <w:bCs w:val="0"/>
          <w:i w:val="0"/>
          <w:iCs w:val="0"/>
          <w:sz w:val="28"/>
          <w:szCs w:val="28"/>
        </w:rPr>
        <w:t>-Голышев Александр Иванович</w:t>
      </w:r>
    </w:p>
    <w:p w:rsidR="00B61C99" w:rsidRDefault="00B61C99" w:rsidP="00B61C99">
      <w:pPr>
        <w:pStyle w:val="BodyText21"/>
        <w:ind w:left="284"/>
        <w:jc w:val="left"/>
        <w:rPr>
          <w:rStyle w:val="SUBST"/>
          <w:b w:val="0"/>
          <w:bCs w:val="0"/>
          <w:i w:val="0"/>
          <w:iCs w:val="0"/>
          <w:sz w:val="28"/>
          <w:szCs w:val="28"/>
        </w:rPr>
      </w:pPr>
      <w:r>
        <w:rPr>
          <w:rStyle w:val="SUBST"/>
          <w:b w:val="0"/>
          <w:bCs w:val="0"/>
          <w:i w:val="0"/>
          <w:iCs w:val="0"/>
          <w:sz w:val="28"/>
          <w:szCs w:val="28"/>
        </w:rPr>
        <w:t>-Куприн Владимир Даниилович</w:t>
      </w:r>
    </w:p>
    <w:p w:rsidR="00B61C99" w:rsidRDefault="00B61C99" w:rsidP="00B61C99">
      <w:pPr>
        <w:pStyle w:val="BodyText21"/>
        <w:ind w:left="284"/>
        <w:jc w:val="left"/>
        <w:rPr>
          <w:rStyle w:val="SUBST"/>
          <w:b w:val="0"/>
          <w:bCs w:val="0"/>
          <w:i w:val="0"/>
          <w:iCs w:val="0"/>
          <w:sz w:val="28"/>
          <w:szCs w:val="28"/>
        </w:rPr>
      </w:pPr>
      <w:r>
        <w:rPr>
          <w:rStyle w:val="SUBST"/>
          <w:b w:val="0"/>
          <w:bCs w:val="0"/>
          <w:i w:val="0"/>
          <w:iCs w:val="0"/>
          <w:sz w:val="28"/>
          <w:szCs w:val="28"/>
        </w:rPr>
        <w:t>-Лежнев Сергей Валерьевич</w:t>
      </w:r>
    </w:p>
    <w:p w:rsidR="00B61C99" w:rsidRDefault="00B61C99" w:rsidP="00B61C99">
      <w:pPr>
        <w:pStyle w:val="BodyText21"/>
        <w:ind w:left="284"/>
        <w:jc w:val="left"/>
        <w:rPr>
          <w:rStyle w:val="SUBST"/>
          <w:b w:val="0"/>
          <w:bCs w:val="0"/>
          <w:i w:val="0"/>
          <w:iCs w:val="0"/>
          <w:sz w:val="28"/>
          <w:szCs w:val="28"/>
        </w:rPr>
      </w:pPr>
      <w:r>
        <w:rPr>
          <w:rStyle w:val="SUBST"/>
          <w:b w:val="0"/>
          <w:bCs w:val="0"/>
          <w:i w:val="0"/>
          <w:iCs w:val="0"/>
          <w:sz w:val="28"/>
          <w:szCs w:val="28"/>
        </w:rPr>
        <w:t>-</w:t>
      </w:r>
      <w:proofErr w:type="spellStart"/>
      <w:r>
        <w:rPr>
          <w:rStyle w:val="SUBST"/>
          <w:b w:val="0"/>
          <w:bCs w:val="0"/>
          <w:i w:val="0"/>
          <w:iCs w:val="0"/>
          <w:sz w:val="28"/>
          <w:szCs w:val="28"/>
        </w:rPr>
        <w:t>КосенковВалерий</w:t>
      </w:r>
      <w:proofErr w:type="spellEnd"/>
      <w:r>
        <w:rPr>
          <w:rStyle w:val="SUBST"/>
          <w:b w:val="0"/>
          <w:bCs w:val="0"/>
          <w:i w:val="0"/>
          <w:iCs w:val="0"/>
          <w:sz w:val="28"/>
          <w:szCs w:val="28"/>
        </w:rPr>
        <w:t xml:space="preserve"> Андреевич</w:t>
      </w:r>
    </w:p>
    <w:p w:rsidR="00B61C99" w:rsidRDefault="00B61C99" w:rsidP="00B61C99">
      <w:pPr>
        <w:pStyle w:val="BodyText21"/>
        <w:ind w:left="284"/>
        <w:rPr>
          <w:rStyle w:val="SUBST"/>
          <w:b w:val="0"/>
          <w:bCs w:val="0"/>
          <w:i w:val="0"/>
          <w:iCs w:val="0"/>
          <w:sz w:val="28"/>
          <w:szCs w:val="28"/>
        </w:rPr>
      </w:pPr>
      <w:r>
        <w:rPr>
          <w:rStyle w:val="SUBST"/>
          <w:b w:val="0"/>
          <w:bCs w:val="0"/>
          <w:i w:val="0"/>
          <w:iCs w:val="0"/>
          <w:sz w:val="28"/>
          <w:szCs w:val="28"/>
        </w:rPr>
        <w:t>Члены Совета директоров не владели акциями ОАО «Экран».</w:t>
      </w:r>
    </w:p>
    <w:p w:rsidR="00B61C99" w:rsidRDefault="00B61C99" w:rsidP="00B61C99">
      <w:pPr>
        <w:pStyle w:val="BodyText21"/>
        <w:ind w:left="284"/>
        <w:jc w:val="left"/>
        <w:rPr>
          <w:rStyle w:val="SUBST"/>
          <w:b w:val="0"/>
          <w:bCs w:val="0"/>
          <w:i w:val="0"/>
          <w:iCs w:val="0"/>
          <w:sz w:val="28"/>
          <w:szCs w:val="28"/>
        </w:rPr>
      </w:pPr>
    </w:p>
    <w:p w:rsidR="00B61C99" w:rsidRDefault="00B61C99" w:rsidP="00B61C99">
      <w:pPr>
        <w:pStyle w:val="BodyText21"/>
        <w:ind w:left="284"/>
        <w:rPr>
          <w:rStyle w:val="SUBST"/>
          <w:b w:val="0"/>
          <w:bCs w:val="0"/>
          <w:i w:val="0"/>
          <w:iCs w:val="0"/>
          <w:sz w:val="28"/>
          <w:szCs w:val="28"/>
        </w:rPr>
      </w:pPr>
      <w:r>
        <w:rPr>
          <w:rStyle w:val="SUBST"/>
          <w:b w:val="0"/>
          <w:bCs w:val="0"/>
          <w:i w:val="0"/>
          <w:iCs w:val="0"/>
          <w:sz w:val="28"/>
          <w:szCs w:val="28"/>
        </w:rPr>
        <w:t>Персональный состав Совета директоров ОАО «Экран» с 27 октября 2014 г. по 11 марта 2015 года (Протокол № 7 годового общего  собрания акционеров ОАО «Экран» от 27.10.2014 г.):</w:t>
      </w:r>
    </w:p>
    <w:p w:rsidR="00B61C99" w:rsidRDefault="00B61C99" w:rsidP="00B61C99">
      <w:pPr>
        <w:pStyle w:val="BodyText21"/>
        <w:ind w:left="284"/>
        <w:rPr>
          <w:rStyle w:val="SUBST"/>
          <w:b w:val="0"/>
          <w:bCs w:val="0"/>
          <w:i w:val="0"/>
          <w:iCs w:val="0"/>
          <w:sz w:val="28"/>
          <w:szCs w:val="28"/>
        </w:rPr>
      </w:pPr>
    </w:p>
    <w:p w:rsidR="00B61C99" w:rsidRDefault="00B61C99" w:rsidP="00B61C99">
      <w:pPr>
        <w:ind w:left="360"/>
        <w:jc w:val="both"/>
      </w:pPr>
      <w:r>
        <w:rPr>
          <w:rStyle w:val="SUBST"/>
          <w:b w:val="0"/>
          <w:bCs w:val="0"/>
          <w:i w:val="0"/>
          <w:iCs w:val="0"/>
          <w:sz w:val="28"/>
          <w:szCs w:val="28"/>
        </w:rPr>
        <w:t>-</w:t>
      </w:r>
      <w:proofErr w:type="spellStart"/>
      <w:r>
        <w:rPr>
          <w:rStyle w:val="SUBST"/>
          <w:b w:val="0"/>
          <w:bCs w:val="0"/>
          <w:i w:val="0"/>
          <w:iCs w:val="0"/>
          <w:sz w:val="28"/>
          <w:szCs w:val="28"/>
        </w:rPr>
        <w:t>Голобородько</w:t>
      </w:r>
      <w:proofErr w:type="spellEnd"/>
      <w:r>
        <w:rPr>
          <w:rStyle w:val="SUBST"/>
          <w:b w:val="0"/>
          <w:bCs w:val="0"/>
          <w:i w:val="0"/>
          <w:iCs w:val="0"/>
          <w:sz w:val="28"/>
          <w:szCs w:val="28"/>
        </w:rPr>
        <w:t xml:space="preserve"> Игорь Иванович, </w:t>
      </w:r>
      <w:r>
        <w:rPr>
          <w:spacing w:val="-1"/>
          <w:sz w:val="28"/>
          <w:szCs w:val="28"/>
        </w:rPr>
        <w:t>22 октября</w:t>
      </w:r>
      <w:r>
        <w:rPr>
          <w:color w:val="000000"/>
          <w:spacing w:val="-1"/>
          <w:sz w:val="28"/>
          <w:szCs w:val="28"/>
        </w:rPr>
        <w:t xml:space="preserve"> 1962 года рождения,</w:t>
      </w:r>
    </w:p>
    <w:p w:rsidR="00B61C99" w:rsidRDefault="00B61C99" w:rsidP="00B61C99">
      <w:pPr>
        <w:ind w:left="360"/>
        <w:jc w:val="both"/>
        <w:rPr>
          <w:sz w:val="28"/>
          <w:szCs w:val="28"/>
        </w:rPr>
      </w:pPr>
      <w:r>
        <w:rPr>
          <w:sz w:val="28"/>
          <w:szCs w:val="28"/>
        </w:rPr>
        <w:t>паспорт  58 07  920042, выдан Отделом УФМС России по Псковской области</w:t>
      </w:r>
    </w:p>
    <w:p w:rsidR="00B61C99" w:rsidRDefault="00B61C99" w:rsidP="00B61C99">
      <w:pPr>
        <w:ind w:left="360"/>
        <w:jc w:val="both"/>
        <w:rPr>
          <w:sz w:val="28"/>
          <w:szCs w:val="28"/>
        </w:rPr>
      </w:pPr>
      <w:r>
        <w:rPr>
          <w:sz w:val="28"/>
          <w:szCs w:val="28"/>
        </w:rPr>
        <w:t>в городе Пскове 26 ноября 2007 года, код подразделения 600-002,</w:t>
      </w:r>
    </w:p>
    <w:p w:rsidR="00B61C99" w:rsidRDefault="00B61C99" w:rsidP="00B61C99">
      <w:pPr>
        <w:ind w:left="360"/>
        <w:jc w:val="both"/>
        <w:rPr>
          <w:sz w:val="28"/>
          <w:szCs w:val="28"/>
        </w:rPr>
      </w:pPr>
      <w:r>
        <w:rPr>
          <w:sz w:val="28"/>
          <w:szCs w:val="28"/>
        </w:rPr>
        <w:t xml:space="preserve">зарегистрирован по </w:t>
      </w:r>
      <w:proofErr w:type="spellStart"/>
      <w:r>
        <w:rPr>
          <w:sz w:val="28"/>
          <w:szCs w:val="28"/>
        </w:rPr>
        <w:t>адресу</w:t>
      </w:r>
      <w:proofErr w:type="gramStart"/>
      <w:r>
        <w:rPr>
          <w:sz w:val="28"/>
          <w:szCs w:val="28"/>
        </w:rPr>
        <w:t>:г</w:t>
      </w:r>
      <w:proofErr w:type="spellEnd"/>
      <w:proofErr w:type="gramEnd"/>
      <w:r>
        <w:rPr>
          <w:sz w:val="28"/>
          <w:szCs w:val="28"/>
        </w:rPr>
        <w:t xml:space="preserve">. Псков, ул. </w:t>
      </w:r>
      <w:proofErr w:type="spellStart"/>
      <w:r>
        <w:rPr>
          <w:sz w:val="28"/>
          <w:szCs w:val="28"/>
        </w:rPr>
        <w:t>Я.Райниса</w:t>
      </w:r>
      <w:proofErr w:type="spellEnd"/>
      <w:r>
        <w:rPr>
          <w:sz w:val="28"/>
          <w:szCs w:val="28"/>
        </w:rPr>
        <w:t>, д. 36.</w:t>
      </w:r>
    </w:p>
    <w:p w:rsidR="00B61C99" w:rsidRDefault="00B61C99" w:rsidP="00B61C99">
      <w:pPr>
        <w:ind w:left="360"/>
        <w:rPr>
          <w:sz w:val="28"/>
          <w:szCs w:val="28"/>
        </w:rPr>
      </w:pPr>
      <w:r>
        <w:rPr>
          <w:sz w:val="28"/>
          <w:szCs w:val="28"/>
        </w:rPr>
        <w:t>Образование – Высшее, в 2001 году окончил институт управления и экономики г. Санкт-Петербург Квалификация – менеджер, по специальности «Менеджмент».</w:t>
      </w:r>
    </w:p>
    <w:p w:rsidR="00B61C99" w:rsidRDefault="00B61C99" w:rsidP="00B61C99">
      <w:pPr>
        <w:ind w:left="360"/>
        <w:jc w:val="both"/>
        <w:rPr>
          <w:sz w:val="28"/>
          <w:szCs w:val="28"/>
        </w:rPr>
      </w:pPr>
      <w:r>
        <w:rPr>
          <w:sz w:val="28"/>
          <w:szCs w:val="28"/>
        </w:rPr>
        <w:t>Основное место работы – с 1997 г по настоящее время Председатель торгово-промышленной ассоциации «Белая Русь».</w:t>
      </w:r>
    </w:p>
    <w:p w:rsidR="00B61C99" w:rsidRDefault="00B61C99" w:rsidP="00B61C99">
      <w:pPr>
        <w:pStyle w:val="BodyText21"/>
        <w:ind w:left="284"/>
        <w:rPr>
          <w:rStyle w:val="SUBST"/>
          <w:b w:val="0"/>
          <w:bCs w:val="0"/>
          <w:i w:val="0"/>
          <w:iCs w:val="0"/>
          <w:color w:val="FF6600"/>
          <w:sz w:val="28"/>
          <w:szCs w:val="28"/>
        </w:rPr>
      </w:pPr>
    </w:p>
    <w:p w:rsidR="00B61C99" w:rsidRDefault="00B61C99" w:rsidP="00B61C99">
      <w:pPr>
        <w:pStyle w:val="a4"/>
        <w:shd w:val="clear" w:color="auto" w:fill="FFFFFF"/>
        <w:spacing w:before="0" w:beforeAutospacing="0" w:after="0" w:afterAutospacing="0" w:line="234" w:lineRule="atLeast"/>
        <w:ind w:left="360"/>
        <w:rPr>
          <w:color w:val="3E3E3E"/>
        </w:rPr>
      </w:pPr>
      <w:r>
        <w:rPr>
          <w:rStyle w:val="SUBST"/>
          <w:b w:val="0"/>
          <w:bCs w:val="0"/>
          <w:i w:val="0"/>
          <w:iCs w:val="0"/>
          <w:sz w:val="28"/>
          <w:szCs w:val="28"/>
        </w:rPr>
        <w:t>-Голышев Александр Иванович</w:t>
      </w:r>
      <w:r>
        <w:rPr>
          <w:color w:val="3E3E3E"/>
          <w:sz w:val="28"/>
          <w:szCs w:val="28"/>
        </w:rPr>
        <w:t>, 4 сентября  1949 года рождения</w:t>
      </w:r>
    </w:p>
    <w:p w:rsidR="00B61C99" w:rsidRDefault="00B61C99" w:rsidP="00B61C99">
      <w:pPr>
        <w:pStyle w:val="a4"/>
        <w:shd w:val="clear" w:color="auto" w:fill="FFFFFF"/>
        <w:spacing w:before="0" w:beforeAutospacing="0" w:after="0" w:afterAutospacing="0" w:line="234" w:lineRule="atLeast"/>
        <w:ind w:left="360"/>
        <w:rPr>
          <w:color w:val="3E3E3E"/>
          <w:sz w:val="28"/>
          <w:szCs w:val="28"/>
        </w:rPr>
      </w:pPr>
      <w:r>
        <w:rPr>
          <w:color w:val="3E3E3E"/>
          <w:sz w:val="28"/>
          <w:szCs w:val="28"/>
        </w:rPr>
        <w:t>Образование – высшее, в 1970 году окончил Псковский государственный  педагогический  институт им. С.М. Кирова, специальность «Учитель истории и обществоведения». Профессор педагогических наук, 2000 год - доктор культурологии (Санкт-Петербург).</w:t>
      </w:r>
    </w:p>
    <w:p w:rsidR="00B61C99" w:rsidRDefault="00B61C99" w:rsidP="00B61C99">
      <w:pPr>
        <w:pStyle w:val="a4"/>
        <w:shd w:val="clear" w:color="auto" w:fill="FFFFFF"/>
        <w:spacing w:before="0" w:beforeAutospacing="0" w:after="0" w:afterAutospacing="0" w:line="234" w:lineRule="atLeast"/>
        <w:ind w:left="360"/>
        <w:jc w:val="both"/>
        <w:rPr>
          <w:color w:val="3E3E3E"/>
          <w:sz w:val="28"/>
          <w:szCs w:val="28"/>
        </w:rPr>
      </w:pPr>
      <w:r>
        <w:rPr>
          <w:color w:val="3E3E3E"/>
          <w:sz w:val="28"/>
          <w:szCs w:val="28"/>
        </w:rPr>
        <w:t xml:space="preserve">Трудовая деятельность: </w:t>
      </w:r>
    </w:p>
    <w:p w:rsidR="00B61C99" w:rsidRDefault="00B61C99" w:rsidP="00B61C99">
      <w:pPr>
        <w:pStyle w:val="a4"/>
        <w:shd w:val="clear" w:color="auto" w:fill="FFFFFF"/>
        <w:spacing w:before="0" w:beforeAutospacing="0" w:after="0" w:afterAutospacing="0" w:line="234" w:lineRule="atLeast"/>
        <w:ind w:left="360"/>
        <w:rPr>
          <w:color w:val="3E3E3E"/>
          <w:sz w:val="28"/>
          <w:szCs w:val="28"/>
        </w:rPr>
      </w:pPr>
      <w:r>
        <w:rPr>
          <w:color w:val="3E3E3E"/>
          <w:sz w:val="28"/>
          <w:szCs w:val="28"/>
        </w:rPr>
        <w:t>1971 г. – старший архитектор производственной группы по охране памятников, г. Псков.</w:t>
      </w:r>
    </w:p>
    <w:p w:rsidR="00B61C99" w:rsidRDefault="00B61C99" w:rsidP="00B61C99">
      <w:pPr>
        <w:pStyle w:val="a4"/>
        <w:shd w:val="clear" w:color="auto" w:fill="FFFFFF"/>
        <w:spacing w:before="0" w:beforeAutospacing="0" w:after="0" w:afterAutospacing="0" w:line="234" w:lineRule="atLeast"/>
        <w:ind w:left="360"/>
        <w:rPr>
          <w:color w:val="3E3E3E"/>
          <w:sz w:val="28"/>
          <w:szCs w:val="28"/>
        </w:rPr>
      </w:pPr>
      <w:r>
        <w:rPr>
          <w:color w:val="3E3E3E"/>
          <w:sz w:val="28"/>
          <w:szCs w:val="28"/>
        </w:rPr>
        <w:t>1974 г. – инструктор горкома КПСС, г. Псков.</w:t>
      </w:r>
    </w:p>
    <w:p w:rsidR="00B61C99" w:rsidRDefault="00B61C99" w:rsidP="00B61C99">
      <w:pPr>
        <w:pStyle w:val="a4"/>
        <w:shd w:val="clear" w:color="auto" w:fill="FFFFFF"/>
        <w:spacing w:before="0" w:beforeAutospacing="0" w:after="0" w:afterAutospacing="0" w:line="234" w:lineRule="atLeast"/>
        <w:ind w:left="360"/>
        <w:rPr>
          <w:color w:val="3E3E3E"/>
          <w:sz w:val="28"/>
          <w:szCs w:val="28"/>
        </w:rPr>
      </w:pPr>
      <w:r>
        <w:rPr>
          <w:color w:val="3E3E3E"/>
          <w:sz w:val="28"/>
          <w:szCs w:val="28"/>
        </w:rPr>
        <w:t>1981 г. – заведующий отделом культуры  Псковского  горисполкома;</w:t>
      </w:r>
    </w:p>
    <w:p w:rsidR="00B61C99" w:rsidRDefault="00B61C99" w:rsidP="00B61C99">
      <w:pPr>
        <w:pStyle w:val="a4"/>
        <w:shd w:val="clear" w:color="auto" w:fill="FFFFFF"/>
        <w:spacing w:before="0" w:beforeAutospacing="0" w:after="0" w:afterAutospacing="0" w:line="234" w:lineRule="atLeast"/>
        <w:ind w:left="357"/>
        <w:rPr>
          <w:color w:val="3E3E3E"/>
          <w:sz w:val="28"/>
          <w:szCs w:val="28"/>
        </w:rPr>
      </w:pPr>
      <w:r>
        <w:rPr>
          <w:color w:val="3E3E3E"/>
          <w:sz w:val="28"/>
          <w:szCs w:val="28"/>
        </w:rPr>
        <w:t xml:space="preserve">1983 г. – консультант </w:t>
      </w:r>
      <w:proofErr w:type="gramStart"/>
      <w:r>
        <w:rPr>
          <w:color w:val="3E3E3E"/>
          <w:sz w:val="28"/>
          <w:szCs w:val="28"/>
        </w:rPr>
        <w:t>ОК</w:t>
      </w:r>
      <w:proofErr w:type="gramEnd"/>
      <w:r>
        <w:rPr>
          <w:color w:val="3E3E3E"/>
          <w:sz w:val="28"/>
          <w:szCs w:val="28"/>
        </w:rPr>
        <w:t xml:space="preserve"> КПСС, г. Псков.</w:t>
      </w:r>
    </w:p>
    <w:p w:rsidR="00B61C99" w:rsidRDefault="00B61C99" w:rsidP="00B61C99">
      <w:pPr>
        <w:pStyle w:val="a4"/>
        <w:shd w:val="clear" w:color="auto" w:fill="FFFFFF"/>
        <w:spacing w:before="0" w:beforeAutospacing="0" w:after="0" w:afterAutospacing="0" w:line="234" w:lineRule="atLeast"/>
        <w:ind w:left="357"/>
        <w:rPr>
          <w:color w:val="3E3E3E"/>
          <w:sz w:val="28"/>
          <w:szCs w:val="28"/>
        </w:rPr>
      </w:pPr>
      <w:r>
        <w:rPr>
          <w:color w:val="3E3E3E"/>
          <w:sz w:val="28"/>
          <w:szCs w:val="28"/>
        </w:rPr>
        <w:t>1984 г. – генеральный директор Псковского объединенного  музея заповедника.</w:t>
      </w:r>
    </w:p>
    <w:p w:rsidR="00B61C99" w:rsidRDefault="00B61C99" w:rsidP="00B61C99">
      <w:pPr>
        <w:pStyle w:val="a4"/>
        <w:shd w:val="clear" w:color="auto" w:fill="FFFFFF"/>
        <w:spacing w:before="0" w:beforeAutospacing="0" w:after="0" w:afterAutospacing="0" w:line="234" w:lineRule="atLeast"/>
        <w:ind w:left="357"/>
        <w:rPr>
          <w:color w:val="3E3E3E"/>
          <w:sz w:val="28"/>
          <w:szCs w:val="28"/>
        </w:rPr>
      </w:pPr>
      <w:r>
        <w:rPr>
          <w:color w:val="3E3E3E"/>
          <w:sz w:val="28"/>
          <w:szCs w:val="28"/>
        </w:rPr>
        <w:t>1991 г. -  первый вице-президент культурно-досуговой ассоциации «Россия», г. Москва.</w:t>
      </w:r>
    </w:p>
    <w:p w:rsidR="00B61C99" w:rsidRDefault="00B61C99" w:rsidP="00B61C99">
      <w:pPr>
        <w:pStyle w:val="a4"/>
        <w:shd w:val="clear" w:color="auto" w:fill="FFFFFF"/>
        <w:spacing w:before="0" w:beforeAutospacing="0" w:after="0" w:afterAutospacing="0" w:line="234" w:lineRule="atLeast"/>
        <w:ind w:left="357"/>
        <w:rPr>
          <w:color w:val="3E3E3E"/>
          <w:sz w:val="28"/>
          <w:szCs w:val="28"/>
        </w:rPr>
      </w:pPr>
      <w:r>
        <w:rPr>
          <w:color w:val="3E3E3E"/>
          <w:sz w:val="28"/>
          <w:szCs w:val="28"/>
        </w:rPr>
        <w:t>С 1994 года по февраль 2005 года - председатель комитета по культуре Псковской области</w:t>
      </w:r>
    </w:p>
    <w:p w:rsidR="00B61C99" w:rsidRDefault="00B61C99" w:rsidP="00B61C99">
      <w:pPr>
        <w:pStyle w:val="a4"/>
        <w:shd w:val="clear" w:color="auto" w:fill="FFFFFF"/>
        <w:spacing w:before="0" w:beforeAutospacing="0" w:after="0" w:afterAutospacing="0" w:line="234" w:lineRule="atLeast"/>
        <w:ind w:left="357"/>
        <w:rPr>
          <w:color w:val="3E3E3E"/>
          <w:sz w:val="28"/>
          <w:szCs w:val="28"/>
        </w:rPr>
      </w:pPr>
      <w:r>
        <w:rPr>
          <w:color w:val="3E3E3E"/>
          <w:sz w:val="28"/>
          <w:szCs w:val="28"/>
        </w:rPr>
        <w:t>С 2005 по 2007 год работал заместителем руководителя исполкома регионального отделения Всероссийской политической партии «Единая Россия».</w:t>
      </w:r>
    </w:p>
    <w:p w:rsidR="00B61C99" w:rsidRDefault="00B61C99" w:rsidP="00B61C99">
      <w:pPr>
        <w:pStyle w:val="a4"/>
        <w:shd w:val="clear" w:color="auto" w:fill="FFFFFF"/>
        <w:spacing w:before="0" w:beforeAutospacing="0" w:after="0" w:afterAutospacing="0" w:line="234" w:lineRule="atLeast"/>
        <w:ind w:left="357"/>
        <w:rPr>
          <w:color w:val="3E3E3E"/>
          <w:sz w:val="28"/>
          <w:szCs w:val="28"/>
        </w:rPr>
      </w:pPr>
      <w:r>
        <w:rPr>
          <w:color w:val="3E3E3E"/>
          <w:sz w:val="28"/>
          <w:szCs w:val="28"/>
        </w:rPr>
        <w:t>С 2007 года работал в региональной общественной приемной лидера партии «Единая Россия» Владимира Путина руководителем депутатского центра.</w:t>
      </w:r>
    </w:p>
    <w:p w:rsidR="00B61C99" w:rsidRDefault="00B61C99" w:rsidP="00B61C99">
      <w:pPr>
        <w:pStyle w:val="a4"/>
        <w:shd w:val="clear" w:color="auto" w:fill="FFFFFF"/>
        <w:spacing w:before="0" w:beforeAutospacing="0" w:after="0" w:afterAutospacing="0" w:line="234" w:lineRule="atLeast"/>
        <w:ind w:left="357"/>
        <w:rPr>
          <w:color w:val="3E3E3E"/>
          <w:sz w:val="28"/>
          <w:szCs w:val="28"/>
        </w:rPr>
      </w:pPr>
      <w:r>
        <w:rPr>
          <w:color w:val="3E3E3E"/>
          <w:sz w:val="28"/>
          <w:szCs w:val="28"/>
        </w:rPr>
        <w:t xml:space="preserve">С мая 2010 года - </w:t>
      </w:r>
      <w:proofErr w:type="gramStart"/>
      <w:r>
        <w:rPr>
          <w:color w:val="3E3E3E"/>
          <w:sz w:val="28"/>
          <w:szCs w:val="28"/>
        </w:rPr>
        <w:t>исполняющий</w:t>
      </w:r>
      <w:proofErr w:type="gramEnd"/>
      <w:r>
        <w:rPr>
          <w:color w:val="3E3E3E"/>
          <w:sz w:val="28"/>
          <w:szCs w:val="28"/>
        </w:rPr>
        <w:t xml:space="preserve"> обязанности председателя комитета по культуре Псковской области. С декабря 2010 года - председатель комитета.</w:t>
      </w:r>
    </w:p>
    <w:p w:rsidR="00B61C99" w:rsidRDefault="00B61C99" w:rsidP="00B61C99">
      <w:pPr>
        <w:pStyle w:val="BodyText21"/>
        <w:ind w:left="357"/>
        <w:jc w:val="left"/>
        <w:rPr>
          <w:rStyle w:val="SUBST"/>
          <w:b w:val="0"/>
          <w:bCs w:val="0"/>
          <w:i w:val="0"/>
          <w:iCs w:val="0"/>
          <w:sz w:val="28"/>
          <w:szCs w:val="28"/>
        </w:rPr>
      </w:pPr>
    </w:p>
    <w:p w:rsidR="00B61C99" w:rsidRDefault="00B61C99" w:rsidP="00B61C99">
      <w:pPr>
        <w:pStyle w:val="BodyText21"/>
        <w:ind w:left="360"/>
        <w:jc w:val="left"/>
        <w:rPr>
          <w:rStyle w:val="SUBST"/>
          <w:b w:val="0"/>
          <w:bCs w:val="0"/>
          <w:i w:val="0"/>
          <w:iCs w:val="0"/>
          <w:sz w:val="28"/>
          <w:szCs w:val="28"/>
        </w:rPr>
      </w:pPr>
      <w:r>
        <w:rPr>
          <w:rStyle w:val="SUBST"/>
          <w:b w:val="0"/>
          <w:bCs w:val="0"/>
          <w:i w:val="0"/>
          <w:iCs w:val="0"/>
          <w:sz w:val="28"/>
          <w:szCs w:val="28"/>
        </w:rPr>
        <w:t xml:space="preserve">Основное место работы - </w:t>
      </w:r>
      <w:r>
        <w:rPr>
          <w:sz w:val="28"/>
          <w:szCs w:val="28"/>
        </w:rPr>
        <w:t xml:space="preserve"> с 2010 г. председатель Государственного комитета Псковской области по культуре</w:t>
      </w:r>
    </w:p>
    <w:p w:rsidR="00B61C99" w:rsidRDefault="00B61C99" w:rsidP="00B61C99">
      <w:pPr>
        <w:pStyle w:val="BodyText21"/>
        <w:ind w:left="360"/>
        <w:jc w:val="left"/>
        <w:rPr>
          <w:rStyle w:val="SUBST"/>
          <w:b w:val="0"/>
          <w:bCs w:val="0"/>
          <w:i w:val="0"/>
          <w:iCs w:val="0"/>
          <w:color w:val="FF6600"/>
          <w:sz w:val="28"/>
          <w:szCs w:val="28"/>
        </w:rPr>
      </w:pPr>
    </w:p>
    <w:p w:rsidR="00B61C99" w:rsidRDefault="00B61C99" w:rsidP="00B61C99">
      <w:pPr>
        <w:pStyle w:val="BodyText21"/>
        <w:ind w:left="360"/>
        <w:rPr>
          <w:rStyle w:val="SUBST"/>
          <w:b w:val="0"/>
          <w:bCs w:val="0"/>
          <w:i w:val="0"/>
          <w:iCs w:val="0"/>
          <w:color w:val="FF6600"/>
          <w:sz w:val="28"/>
          <w:szCs w:val="28"/>
        </w:rPr>
      </w:pPr>
      <w:r>
        <w:rPr>
          <w:rStyle w:val="SUBST"/>
          <w:b w:val="0"/>
          <w:bCs w:val="0"/>
          <w:i w:val="0"/>
          <w:iCs w:val="0"/>
          <w:sz w:val="28"/>
          <w:szCs w:val="28"/>
        </w:rPr>
        <w:t xml:space="preserve">-Куприн Владимир Даниилович,  </w:t>
      </w:r>
      <w:r>
        <w:rPr>
          <w:color w:val="000000"/>
          <w:sz w:val="28"/>
          <w:szCs w:val="28"/>
          <w:shd w:val="clear" w:color="auto" w:fill="FFFFFF"/>
        </w:rPr>
        <w:t>17.10.1967 года рождения</w:t>
      </w:r>
      <w:r>
        <w:rPr>
          <w:color w:val="000000"/>
          <w:sz w:val="28"/>
          <w:szCs w:val="28"/>
        </w:rPr>
        <w:br/>
        <w:t>Образование – в</w:t>
      </w:r>
      <w:r>
        <w:rPr>
          <w:color w:val="000000"/>
          <w:sz w:val="28"/>
          <w:szCs w:val="28"/>
          <w:shd w:val="clear" w:color="auto" w:fill="FFFFFF"/>
        </w:rPr>
        <w:t>ысшее</w:t>
      </w:r>
      <w:r>
        <w:rPr>
          <w:color w:val="000000"/>
          <w:sz w:val="28"/>
          <w:szCs w:val="28"/>
        </w:rPr>
        <w:t>, з</w:t>
      </w:r>
      <w:r>
        <w:rPr>
          <w:color w:val="000000"/>
          <w:sz w:val="28"/>
          <w:szCs w:val="28"/>
          <w:shd w:val="clear" w:color="auto" w:fill="FFFFFF"/>
        </w:rPr>
        <w:t xml:space="preserve">акончил физико-математический факультет Псковского государственного педагогического института им. </w:t>
      </w:r>
      <w:proofErr w:type="spellStart"/>
      <w:r>
        <w:rPr>
          <w:color w:val="000000"/>
          <w:sz w:val="28"/>
          <w:szCs w:val="28"/>
          <w:shd w:val="clear" w:color="auto" w:fill="FFFFFF"/>
        </w:rPr>
        <w:t>С.М</w:t>
      </w:r>
      <w:proofErr w:type="spellEnd"/>
      <w:r>
        <w:rPr>
          <w:color w:val="000000"/>
          <w:sz w:val="28"/>
          <w:szCs w:val="28"/>
          <w:shd w:val="clear" w:color="auto" w:fill="FFFFFF"/>
        </w:rPr>
        <w:t xml:space="preserve">. </w:t>
      </w:r>
      <w:proofErr w:type="spellStart"/>
      <w:r>
        <w:rPr>
          <w:color w:val="000000"/>
          <w:sz w:val="28"/>
          <w:szCs w:val="28"/>
          <w:shd w:val="clear" w:color="auto" w:fill="FFFFFF"/>
        </w:rPr>
        <w:t>Кирова</w:t>
      </w:r>
      <w:proofErr w:type="gramStart"/>
      <w:r>
        <w:rPr>
          <w:color w:val="000000"/>
          <w:sz w:val="28"/>
          <w:szCs w:val="28"/>
          <w:shd w:val="clear" w:color="auto" w:fill="FFFFFF"/>
        </w:rPr>
        <w:t>.З</w:t>
      </w:r>
      <w:proofErr w:type="gramEnd"/>
      <w:r>
        <w:rPr>
          <w:color w:val="000000"/>
          <w:sz w:val="28"/>
          <w:szCs w:val="28"/>
          <w:shd w:val="clear" w:color="auto" w:fill="FFFFFF"/>
        </w:rPr>
        <w:t>акончил</w:t>
      </w:r>
      <w:proofErr w:type="spellEnd"/>
      <w:r>
        <w:rPr>
          <w:color w:val="000000"/>
          <w:sz w:val="28"/>
          <w:szCs w:val="28"/>
          <w:shd w:val="clear" w:color="auto" w:fill="FFFFFF"/>
        </w:rPr>
        <w:t xml:space="preserve"> Северо-западную академию государственной службы по специальности "Государственное и муниципальное управление".</w:t>
      </w:r>
      <w:r>
        <w:rPr>
          <w:color w:val="000000"/>
          <w:sz w:val="28"/>
          <w:szCs w:val="28"/>
        </w:rPr>
        <w:br/>
      </w:r>
      <w:r>
        <w:rPr>
          <w:color w:val="000000"/>
          <w:sz w:val="28"/>
          <w:szCs w:val="28"/>
          <w:shd w:val="clear" w:color="auto" w:fill="FFFFFF"/>
        </w:rPr>
        <w:t>Кандидат экономических наук. В 2000 году защитил кандидатскую диссертацию в Санкт-Петербургском государственном университете экономики и финансов, в 2001 году присвоена ученая степень кандидата экономических наук.</w:t>
      </w:r>
    </w:p>
    <w:p w:rsidR="00B61C99" w:rsidRDefault="00B61C99" w:rsidP="00B61C99">
      <w:pPr>
        <w:pStyle w:val="BodyText21"/>
        <w:ind w:left="360"/>
        <w:rPr>
          <w:rStyle w:val="SUBST"/>
          <w:b w:val="0"/>
          <w:bCs w:val="0"/>
          <w:i w:val="0"/>
          <w:iCs w:val="0"/>
          <w:sz w:val="28"/>
          <w:szCs w:val="28"/>
        </w:rPr>
      </w:pPr>
      <w:r>
        <w:rPr>
          <w:rStyle w:val="SUBST"/>
          <w:b w:val="0"/>
          <w:bCs w:val="0"/>
          <w:i w:val="0"/>
          <w:iCs w:val="0"/>
          <w:sz w:val="28"/>
          <w:szCs w:val="28"/>
        </w:rPr>
        <w:t xml:space="preserve">Основное место работы - </w:t>
      </w:r>
      <w:r>
        <w:rPr>
          <w:sz w:val="28"/>
          <w:szCs w:val="28"/>
        </w:rPr>
        <w:t xml:space="preserve"> заместитель председателя Государственного комитета Псковской области по культуре</w:t>
      </w:r>
    </w:p>
    <w:p w:rsidR="00B61C99" w:rsidRDefault="00B61C99" w:rsidP="00B61C99">
      <w:pPr>
        <w:pStyle w:val="BodyText21"/>
        <w:ind w:left="360"/>
        <w:jc w:val="left"/>
        <w:rPr>
          <w:rStyle w:val="SUBST"/>
          <w:b w:val="0"/>
          <w:bCs w:val="0"/>
          <w:i w:val="0"/>
          <w:iCs w:val="0"/>
          <w:color w:val="FF6600"/>
          <w:sz w:val="28"/>
          <w:szCs w:val="28"/>
        </w:rPr>
      </w:pPr>
    </w:p>
    <w:p w:rsidR="00B61C99" w:rsidRDefault="00B61C99" w:rsidP="00B61C99">
      <w:pPr>
        <w:ind w:left="360"/>
      </w:pPr>
      <w:r>
        <w:rPr>
          <w:rStyle w:val="SUBST"/>
          <w:b w:val="0"/>
          <w:bCs w:val="0"/>
          <w:i w:val="0"/>
          <w:iCs w:val="0"/>
          <w:sz w:val="28"/>
          <w:szCs w:val="28"/>
        </w:rPr>
        <w:t xml:space="preserve">-Лежнев Сергей Валерьевич, </w:t>
      </w:r>
      <w:r>
        <w:rPr>
          <w:sz w:val="28"/>
          <w:szCs w:val="28"/>
        </w:rPr>
        <w:t>28.01.1962 года рождения,</w:t>
      </w:r>
    </w:p>
    <w:p w:rsidR="00B61C99" w:rsidRDefault="00B61C99" w:rsidP="00B61C99">
      <w:pPr>
        <w:ind w:left="360"/>
        <w:rPr>
          <w:sz w:val="28"/>
          <w:szCs w:val="28"/>
        </w:rPr>
      </w:pPr>
      <w:r>
        <w:rPr>
          <w:sz w:val="28"/>
          <w:szCs w:val="28"/>
        </w:rPr>
        <w:t xml:space="preserve"> паспорт 58 06 879367, выдан УВД г. Пскова  06.02.2007 г., код подразделения 602-001</w:t>
      </w:r>
    </w:p>
    <w:p w:rsidR="00B61C99" w:rsidRDefault="00B61C99" w:rsidP="00B61C99">
      <w:pPr>
        <w:ind w:left="360"/>
        <w:rPr>
          <w:sz w:val="28"/>
          <w:szCs w:val="28"/>
        </w:rPr>
      </w:pPr>
      <w:r>
        <w:rPr>
          <w:sz w:val="28"/>
          <w:szCs w:val="28"/>
        </w:rPr>
        <w:t>зарегистрирован по адресу: г. Псков, ул. Розы Люксембург, д.30, кв. 12</w:t>
      </w:r>
    </w:p>
    <w:p w:rsidR="00B61C99" w:rsidRDefault="00B61C99" w:rsidP="00B61C99">
      <w:pPr>
        <w:ind w:left="360"/>
        <w:rPr>
          <w:sz w:val="28"/>
          <w:szCs w:val="28"/>
        </w:rPr>
      </w:pPr>
      <w:r>
        <w:rPr>
          <w:sz w:val="28"/>
          <w:szCs w:val="28"/>
        </w:rPr>
        <w:t xml:space="preserve">Образование – высшее, </w:t>
      </w:r>
      <w:proofErr w:type="spellStart"/>
      <w:r>
        <w:rPr>
          <w:sz w:val="28"/>
          <w:szCs w:val="28"/>
        </w:rPr>
        <w:t>Вольское</w:t>
      </w:r>
      <w:proofErr w:type="spellEnd"/>
      <w:r>
        <w:rPr>
          <w:sz w:val="28"/>
          <w:szCs w:val="28"/>
        </w:rPr>
        <w:t xml:space="preserve"> высшее военное ордена красной звезды училище тыла им. Ленинского комсомола.</w:t>
      </w:r>
    </w:p>
    <w:p w:rsidR="00B61C99" w:rsidRDefault="00B61C99" w:rsidP="00B61C99">
      <w:pPr>
        <w:ind w:left="360"/>
        <w:rPr>
          <w:rStyle w:val="SUBST"/>
          <w:b w:val="0"/>
          <w:bCs w:val="0"/>
          <w:i w:val="0"/>
          <w:iCs w:val="0"/>
          <w:sz w:val="28"/>
          <w:szCs w:val="28"/>
        </w:rPr>
      </w:pPr>
      <w:r>
        <w:rPr>
          <w:sz w:val="28"/>
          <w:szCs w:val="28"/>
        </w:rPr>
        <w:t>Основное место работы - коммерческий директор ООО «</w:t>
      </w:r>
      <w:proofErr w:type="spellStart"/>
      <w:r>
        <w:rPr>
          <w:sz w:val="28"/>
          <w:szCs w:val="28"/>
        </w:rPr>
        <w:t>Венжел</w:t>
      </w:r>
      <w:proofErr w:type="spellEnd"/>
      <w:r>
        <w:rPr>
          <w:sz w:val="28"/>
          <w:szCs w:val="28"/>
        </w:rPr>
        <w:t xml:space="preserve"> плюс».</w:t>
      </w:r>
    </w:p>
    <w:p w:rsidR="00B61C99" w:rsidRDefault="00B61C99" w:rsidP="00B61C99">
      <w:pPr>
        <w:pStyle w:val="BodyText21"/>
        <w:ind w:left="360"/>
        <w:jc w:val="left"/>
        <w:rPr>
          <w:rStyle w:val="SUBST"/>
          <w:b w:val="0"/>
          <w:bCs w:val="0"/>
          <w:i w:val="0"/>
          <w:iCs w:val="0"/>
          <w:sz w:val="28"/>
          <w:szCs w:val="28"/>
        </w:rPr>
      </w:pPr>
    </w:p>
    <w:p w:rsidR="00B61C99" w:rsidRDefault="00B61C99" w:rsidP="00B61C99">
      <w:pPr>
        <w:ind w:left="360"/>
        <w:jc w:val="both"/>
      </w:pPr>
      <w:r>
        <w:rPr>
          <w:rStyle w:val="SUBST"/>
          <w:b w:val="0"/>
          <w:bCs w:val="0"/>
          <w:i w:val="0"/>
          <w:iCs w:val="0"/>
          <w:sz w:val="28"/>
          <w:szCs w:val="28"/>
        </w:rPr>
        <w:t xml:space="preserve">-Косенков Валерий Андреевич, </w:t>
      </w:r>
      <w:r>
        <w:rPr>
          <w:sz w:val="28"/>
          <w:szCs w:val="28"/>
        </w:rPr>
        <w:t>01.09.1954 года рождения,</w:t>
      </w:r>
    </w:p>
    <w:p w:rsidR="00B61C99" w:rsidRDefault="00B61C99" w:rsidP="00B61C99">
      <w:pPr>
        <w:ind w:left="360"/>
        <w:jc w:val="both"/>
        <w:rPr>
          <w:sz w:val="28"/>
          <w:szCs w:val="28"/>
        </w:rPr>
      </w:pPr>
      <w:r>
        <w:rPr>
          <w:sz w:val="28"/>
          <w:szCs w:val="28"/>
        </w:rPr>
        <w:t>паспорт 5800 № 115900 выдан УВД  г. Пскова  15.02.2001 г.,</w:t>
      </w:r>
    </w:p>
    <w:p w:rsidR="00B61C99" w:rsidRDefault="00B61C99" w:rsidP="00B61C99">
      <w:pPr>
        <w:ind w:left="360"/>
        <w:jc w:val="both"/>
        <w:rPr>
          <w:sz w:val="28"/>
          <w:szCs w:val="28"/>
        </w:rPr>
      </w:pPr>
      <w:r>
        <w:rPr>
          <w:sz w:val="28"/>
          <w:szCs w:val="28"/>
        </w:rPr>
        <w:t>код подразделения 602-001</w:t>
      </w:r>
    </w:p>
    <w:p w:rsidR="00B61C99" w:rsidRDefault="00B61C99" w:rsidP="00B61C99">
      <w:pPr>
        <w:ind w:left="360"/>
        <w:jc w:val="both"/>
        <w:rPr>
          <w:sz w:val="28"/>
          <w:szCs w:val="28"/>
        </w:rPr>
      </w:pPr>
      <w:proofErr w:type="gramStart"/>
      <w:r>
        <w:rPr>
          <w:sz w:val="28"/>
          <w:szCs w:val="28"/>
        </w:rPr>
        <w:t>зарегистрирован по адресу: г. Псков, ул. Рокоссовского  д. 34 кв. 121 Образование – Высшее в 1980 г. окончил Марийский политехнический институт им. Горького.</w:t>
      </w:r>
      <w:proofErr w:type="gramEnd"/>
    </w:p>
    <w:p w:rsidR="00B61C99" w:rsidRDefault="00B61C99" w:rsidP="00B61C99">
      <w:pPr>
        <w:ind w:left="360"/>
        <w:jc w:val="both"/>
        <w:rPr>
          <w:sz w:val="28"/>
          <w:szCs w:val="28"/>
        </w:rPr>
      </w:pPr>
      <w:r>
        <w:rPr>
          <w:sz w:val="28"/>
          <w:szCs w:val="28"/>
        </w:rPr>
        <w:t>С 1987 г. по 1998 г. - советник Главы Администрации Псковской области по экономическим вопросам. С 2000 по 2003 г. – генеральный директор ООО</w:t>
      </w:r>
    </w:p>
    <w:p w:rsidR="00B61C99" w:rsidRDefault="00B61C99" w:rsidP="00B61C99">
      <w:pPr>
        <w:ind w:left="360"/>
        <w:jc w:val="both"/>
        <w:rPr>
          <w:sz w:val="28"/>
          <w:szCs w:val="28"/>
        </w:rPr>
      </w:pPr>
      <w:r>
        <w:rPr>
          <w:sz w:val="28"/>
          <w:szCs w:val="28"/>
        </w:rPr>
        <w:t>«</w:t>
      </w:r>
      <w:proofErr w:type="spellStart"/>
      <w:r>
        <w:rPr>
          <w:sz w:val="28"/>
          <w:szCs w:val="28"/>
        </w:rPr>
        <w:t>Плестер</w:t>
      </w:r>
      <w:proofErr w:type="spellEnd"/>
      <w:r>
        <w:rPr>
          <w:sz w:val="28"/>
          <w:szCs w:val="28"/>
        </w:rPr>
        <w:t xml:space="preserve">». С 2003 по 2005 г. – помощник депутата Государственной Думы РФ </w:t>
      </w:r>
      <w:proofErr w:type="spellStart"/>
      <w:r>
        <w:rPr>
          <w:sz w:val="28"/>
          <w:szCs w:val="28"/>
        </w:rPr>
        <w:t>Сигуткина</w:t>
      </w:r>
      <w:proofErr w:type="spellEnd"/>
      <w:r>
        <w:rPr>
          <w:sz w:val="28"/>
          <w:szCs w:val="28"/>
        </w:rPr>
        <w:t xml:space="preserve"> </w:t>
      </w:r>
      <w:proofErr w:type="spellStart"/>
      <w:r>
        <w:rPr>
          <w:sz w:val="28"/>
          <w:szCs w:val="28"/>
        </w:rPr>
        <w:t>А.А.С</w:t>
      </w:r>
      <w:proofErr w:type="spellEnd"/>
      <w:r>
        <w:rPr>
          <w:sz w:val="28"/>
          <w:szCs w:val="28"/>
        </w:rPr>
        <w:t xml:space="preserve"> 2005 по 2006г. работал зам. директора « </w:t>
      </w:r>
      <w:proofErr w:type="spellStart"/>
      <w:r>
        <w:rPr>
          <w:sz w:val="28"/>
          <w:szCs w:val="28"/>
        </w:rPr>
        <w:t>Парламентскаягазета</w:t>
      </w:r>
      <w:proofErr w:type="spellEnd"/>
      <w:r>
        <w:rPr>
          <w:sz w:val="28"/>
          <w:szCs w:val="28"/>
        </w:rPr>
        <w:t xml:space="preserve">». С 2006 по 2007г. </w:t>
      </w:r>
      <w:proofErr w:type="gramStart"/>
      <w:r>
        <w:rPr>
          <w:sz w:val="28"/>
          <w:szCs w:val="28"/>
        </w:rPr>
        <w:t>-к</w:t>
      </w:r>
      <w:proofErr w:type="gramEnd"/>
      <w:r>
        <w:rPr>
          <w:sz w:val="28"/>
          <w:szCs w:val="28"/>
        </w:rPr>
        <w:t xml:space="preserve">онсультант Главы администрации. С 2007 по 2008г. </w:t>
      </w:r>
      <w:proofErr w:type="spellStart"/>
      <w:r>
        <w:rPr>
          <w:sz w:val="28"/>
          <w:szCs w:val="28"/>
        </w:rPr>
        <w:t>Зам</w:t>
      </w:r>
      <w:proofErr w:type="gramStart"/>
      <w:r>
        <w:rPr>
          <w:sz w:val="28"/>
          <w:szCs w:val="28"/>
        </w:rPr>
        <w:t>.д</w:t>
      </w:r>
      <w:proofErr w:type="gramEnd"/>
      <w:r>
        <w:rPr>
          <w:sz w:val="28"/>
          <w:szCs w:val="28"/>
        </w:rPr>
        <w:t>иректора</w:t>
      </w:r>
      <w:proofErr w:type="spellEnd"/>
      <w:r>
        <w:rPr>
          <w:sz w:val="28"/>
          <w:szCs w:val="28"/>
        </w:rPr>
        <w:t xml:space="preserve"> ООО «Северная звезда-2003» С 2008 по </w:t>
      </w:r>
      <w:proofErr w:type="spellStart"/>
      <w:r>
        <w:rPr>
          <w:sz w:val="28"/>
          <w:szCs w:val="28"/>
        </w:rPr>
        <w:t>2010г.исполнительный</w:t>
      </w:r>
      <w:proofErr w:type="spellEnd"/>
      <w:r>
        <w:rPr>
          <w:sz w:val="28"/>
          <w:szCs w:val="28"/>
        </w:rPr>
        <w:t xml:space="preserve"> директор </w:t>
      </w:r>
      <w:proofErr w:type="spellStart"/>
      <w:r>
        <w:rPr>
          <w:sz w:val="28"/>
          <w:szCs w:val="28"/>
        </w:rPr>
        <w:t>ООО«Приоритет</w:t>
      </w:r>
      <w:proofErr w:type="spellEnd"/>
      <w:r>
        <w:rPr>
          <w:sz w:val="28"/>
          <w:szCs w:val="28"/>
        </w:rPr>
        <w:t xml:space="preserve">-Авто-Псков» С 20.07.2010 г. заместитель председателя ТПА «Белая Русь». </w:t>
      </w:r>
    </w:p>
    <w:p w:rsidR="00B61C99" w:rsidRDefault="00B61C99" w:rsidP="00B61C99">
      <w:pPr>
        <w:ind w:left="360"/>
        <w:jc w:val="both"/>
        <w:rPr>
          <w:sz w:val="28"/>
          <w:szCs w:val="28"/>
        </w:rPr>
      </w:pPr>
      <w:r>
        <w:rPr>
          <w:sz w:val="28"/>
          <w:szCs w:val="28"/>
        </w:rPr>
        <w:t xml:space="preserve">Основное место работы: с 18.12.2013 г. по настоящее время генеральный директор ООО «Поток». </w:t>
      </w:r>
    </w:p>
    <w:p w:rsidR="00B61C99" w:rsidRDefault="00B61C99" w:rsidP="00B61C99">
      <w:pPr>
        <w:pStyle w:val="BodyText21"/>
        <w:ind w:left="284"/>
        <w:rPr>
          <w:rStyle w:val="SUBST"/>
          <w:b w:val="0"/>
          <w:bCs w:val="0"/>
          <w:i w:val="0"/>
          <w:iCs w:val="0"/>
          <w:sz w:val="28"/>
          <w:szCs w:val="28"/>
        </w:rPr>
      </w:pPr>
      <w:r>
        <w:rPr>
          <w:rStyle w:val="SUBST"/>
          <w:b w:val="0"/>
          <w:bCs w:val="0"/>
          <w:i w:val="0"/>
          <w:iCs w:val="0"/>
          <w:sz w:val="28"/>
          <w:szCs w:val="28"/>
        </w:rPr>
        <w:t>Персональный состав Совета директоров ОАО «Экран» с 29 июня 2015 г.: (Протокол № 9 годового общего  собрания акционеров ОАО «Экран» от 29.06.2015 г.):</w:t>
      </w:r>
    </w:p>
    <w:p w:rsidR="00B61C99" w:rsidRDefault="00B61C99" w:rsidP="00B61C99">
      <w:pPr>
        <w:pStyle w:val="BodyText21"/>
        <w:ind w:left="284"/>
        <w:rPr>
          <w:rStyle w:val="SUBST"/>
          <w:b w:val="0"/>
          <w:bCs w:val="0"/>
          <w:i w:val="0"/>
          <w:iCs w:val="0"/>
          <w:sz w:val="28"/>
          <w:szCs w:val="28"/>
        </w:rPr>
      </w:pPr>
    </w:p>
    <w:p w:rsidR="00B61C99" w:rsidRDefault="00B61C99" w:rsidP="00B61C99">
      <w:pPr>
        <w:pStyle w:val="BodyText21"/>
        <w:ind w:left="284"/>
        <w:jc w:val="left"/>
        <w:rPr>
          <w:rStyle w:val="SUBST"/>
          <w:b w:val="0"/>
          <w:bCs w:val="0"/>
          <w:i w:val="0"/>
          <w:iCs w:val="0"/>
          <w:sz w:val="28"/>
          <w:szCs w:val="28"/>
        </w:rPr>
      </w:pPr>
      <w:r>
        <w:rPr>
          <w:rStyle w:val="SUBST"/>
          <w:b w:val="0"/>
          <w:bCs w:val="0"/>
          <w:i w:val="0"/>
          <w:iCs w:val="0"/>
          <w:sz w:val="28"/>
          <w:szCs w:val="28"/>
        </w:rPr>
        <w:t>-</w:t>
      </w:r>
      <w:proofErr w:type="spellStart"/>
      <w:r>
        <w:rPr>
          <w:rStyle w:val="SUBST"/>
          <w:b w:val="0"/>
          <w:bCs w:val="0"/>
          <w:i w:val="0"/>
          <w:iCs w:val="0"/>
          <w:sz w:val="28"/>
          <w:szCs w:val="28"/>
        </w:rPr>
        <w:t>Голобородько</w:t>
      </w:r>
      <w:proofErr w:type="spellEnd"/>
      <w:r>
        <w:rPr>
          <w:rStyle w:val="SUBST"/>
          <w:b w:val="0"/>
          <w:bCs w:val="0"/>
          <w:i w:val="0"/>
          <w:iCs w:val="0"/>
          <w:sz w:val="28"/>
          <w:szCs w:val="28"/>
        </w:rPr>
        <w:t xml:space="preserve"> Игорь Иванович</w:t>
      </w:r>
    </w:p>
    <w:p w:rsidR="00B61C99" w:rsidRDefault="00B61C99" w:rsidP="00B61C99">
      <w:pPr>
        <w:pStyle w:val="BodyText21"/>
        <w:ind w:left="284"/>
        <w:jc w:val="left"/>
        <w:rPr>
          <w:rStyle w:val="SUBST"/>
          <w:b w:val="0"/>
          <w:bCs w:val="0"/>
          <w:i w:val="0"/>
          <w:iCs w:val="0"/>
          <w:sz w:val="28"/>
          <w:szCs w:val="28"/>
        </w:rPr>
      </w:pPr>
      <w:r>
        <w:rPr>
          <w:rStyle w:val="SUBST"/>
          <w:b w:val="0"/>
          <w:bCs w:val="0"/>
          <w:i w:val="0"/>
          <w:iCs w:val="0"/>
          <w:sz w:val="28"/>
          <w:szCs w:val="28"/>
        </w:rPr>
        <w:t>-Лежнев Сергей Валерьевич</w:t>
      </w:r>
    </w:p>
    <w:p w:rsidR="00B61C99" w:rsidRDefault="00B61C99" w:rsidP="00B61C99">
      <w:pPr>
        <w:pStyle w:val="BodyText21"/>
        <w:ind w:left="284"/>
        <w:jc w:val="left"/>
        <w:rPr>
          <w:rStyle w:val="SUBST"/>
          <w:b w:val="0"/>
          <w:bCs w:val="0"/>
          <w:i w:val="0"/>
          <w:iCs w:val="0"/>
          <w:sz w:val="28"/>
          <w:szCs w:val="28"/>
        </w:rPr>
      </w:pPr>
      <w:r>
        <w:rPr>
          <w:rStyle w:val="SUBST"/>
          <w:b w:val="0"/>
          <w:bCs w:val="0"/>
          <w:i w:val="0"/>
          <w:iCs w:val="0"/>
          <w:sz w:val="28"/>
          <w:szCs w:val="28"/>
        </w:rPr>
        <w:t>-</w:t>
      </w:r>
      <w:proofErr w:type="spellStart"/>
      <w:r>
        <w:rPr>
          <w:rStyle w:val="SUBST"/>
          <w:b w:val="0"/>
          <w:bCs w:val="0"/>
          <w:i w:val="0"/>
          <w:iCs w:val="0"/>
          <w:sz w:val="28"/>
          <w:szCs w:val="28"/>
        </w:rPr>
        <w:t>КосенковВалерий</w:t>
      </w:r>
      <w:proofErr w:type="spellEnd"/>
      <w:r>
        <w:rPr>
          <w:rStyle w:val="SUBST"/>
          <w:b w:val="0"/>
          <w:bCs w:val="0"/>
          <w:i w:val="0"/>
          <w:iCs w:val="0"/>
          <w:sz w:val="28"/>
          <w:szCs w:val="28"/>
        </w:rPr>
        <w:t xml:space="preserve"> Андреевич </w:t>
      </w:r>
    </w:p>
    <w:p w:rsidR="00B61C99" w:rsidRDefault="00B61C99" w:rsidP="00B61C99">
      <w:pPr>
        <w:pStyle w:val="BodyText21"/>
        <w:ind w:left="284"/>
        <w:jc w:val="left"/>
        <w:rPr>
          <w:rStyle w:val="SUBST"/>
          <w:b w:val="0"/>
          <w:bCs w:val="0"/>
          <w:i w:val="0"/>
          <w:iCs w:val="0"/>
          <w:sz w:val="28"/>
          <w:szCs w:val="28"/>
        </w:rPr>
      </w:pPr>
      <w:r>
        <w:rPr>
          <w:rStyle w:val="SUBST"/>
          <w:b w:val="0"/>
          <w:bCs w:val="0"/>
          <w:i w:val="0"/>
          <w:iCs w:val="0"/>
          <w:sz w:val="28"/>
          <w:szCs w:val="28"/>
        </w:rPr>
        <w:t xml:space="preserve">- </w:t>
      </w:r>
      <w:proofErr w:type="spellStart"/>
      <w:r>
        <w:rPr>
          <w:rStyle w:val="SUBST"/>
          <w:b w:val="0"/>
          <w:bCs w:val="0"/>
          <w:i w:val="0"/>
          <w:iCs w:val="0"/>
          <w:sz w:val="28"/>
          <w:szCs w:val="28"/>
        </w:rPr>
        <w:t>Кириленок</w:t>
      </w:r>
      <w:proofErr w:type="spellEnd"/>
      <w:r>
        <w:rPr>
          <w:rStyle w:val="SUBST"/>
          <w:b w:val="0"/>
          <w:bCs w:val="0"/>
          <w:i w:val="0"/>
          <w:iCs w:val="0"/>
          <w:sz w:val="28"/>
          <w:szCs w:val="28"/>
        </w:rPr>
        <w:t xml:space="preserve"> Татьяна Сергеевна</w:t>
      </w:r>
    </w:p>
    <w:p w:rsidR="00B61C99" w:rsidRDefault="00B61C99" w:rsidP="00B61C99">
      <w:pPr>
        <w:pStyle w:val="BodyText21"/>
        <w:ind w:left="284"/>
        <w:jc w:val="left"/>
        <w:rPr>
          <w:rStyle w:val="SUBST"/>
          <w:b w:val="0"/>
          <w:bCs w:val="0"/>
          <w:i w:val="0"/>
          <w:iCs w:val="0"/>
          <w:sz w:val="28"/>
          <w:szCs w:val="28"/>
        </w:rPr>
      </w:pPr>
      <w:r>
        <w:rPr>
          <w:rStyle w:val="SUBST"/>
          <w:b w:val="0"/>
          <w:bCs w:val="0"/>
          <w:i w:val="0"/>
          <w:iCs w:val="0"/>
          <w:sz w:val="28"/>
          <w:szCs w:val="28"/>
        </w:rPr>
        <w:t xml:space="preserve">- </w:t>
      </w:r>
      <w:proofErr w:type="spellStart"/>
      <w:r>
        <w:rPr>
          <w:rStyle w:val="SUBST"/>
          <w:b w:val="0"/>
          <w:bCs w:val="0"/>
          <w:i w:val="0"/>
          <w:iCs w:val="0"/>
          <w:sz w:val="28"/>
          <w:szCs w:val="28"/>
        </w:rPr>
        <w:t>Месхиев</w:t>
      </w:r>
      <w:proofErr w:type="spellEnd"/>
      <w:r>
        <w:rPr>
          <w:rStyle w:val="SUBST"/>
          <w:b w:val="0"/>
          <w:bCs w:val="0"/>
          <w:i w:val="0"/>
          <w:iCs w:val="0"/>
          <w:sz w:val="28"/>
          <w:szCs w:val="28"/>
        </w:rPr>
        <w:t xml:space="preserve"> Дмитрий Дмитриевич </w:t>
      </w:r>
    </w:p>
    <w:p w:rsidR="00B61C99" w:rsidRDefault="00B61C99" w:rsidP="00B61C99">
      <w:pPr>
        <w:pStyle w:val="BodyText21"/>
        <w:ind w:left="284"/>
        <w:jc w:val="left"/>
      </w:pPr>
    </w:p>
    <w:p w:rsidR="00B61C99" w:rsidRDefault="00B61C99" w:rsidP="00B61C99">
      <w:pPr>
        <w:pStyle w:val="BodyText21"/>
        <w:ind w:left="284"/>
        <w:rPr>
          <w:rStyle w:val="SUBST"/>
          <w:b w:val="0"/>
          <w:bCs w:val="0"/>
          <w:i w:val="0"/>
          <w:iCs w:val="0"/>
          <w:sz w:val="28"/>
          <w:szCs w:val="28"/>
        </w:rPr>
      </w:pPr>
      <w:r>
        <w:rPr>
          <w:rStyle w:val="SUBST"/>
          <w:b w:val="0"/>
          <w:bCs w:val="0"/>
          <w:i w:val="0"/>
          <w:iCs w:val="0"/>
          <w:sz w:val="28"/>
          <w:szCs w:val="28"/>
        </w:rPr>
        <w:t>Персональный состав Совета директоров АО «Экран» с 30 июня 2016 г.: (Протокол № __ годового общего  собрания акционеров ОАО «Экран» от 30.06.2016 г.):</w:t>
      </w:r>
    </w:p>
    <w:p w:rsidR="00B61C99" w:rsidRDefault="00B61C99" w:rsidP="00B61C99">
      <w:pPr>
        <w:pStyle w:val="BodyText21"/>
        <w:ind w:left="284"/>
        <w:rPr>
          <w:rStyle w:val="SUBST"/>
          <w:b w:val="0"/>
          <w:bCs w:val="0"/>
          <w:i w:val="0"/>
          <w:iCs w:val="0"/>
          <w:sz w:val="28"/>
          <w:szCs w:val="28"/>
        </w:rPr>
      </w:pPr>
    </w:p>
    <w:p w:rsidR="00B61C99" w:rsidRDefault="00B61C99" w:rsidP="00B61C99">
      <w:pPr>
        <w:pStyle w:val="BodyText21"/>
        <w:ind w:left="284"/>
        <w:jc w:val="left"/>
        <w:rPr>
          <w:rStyle w:val="SUBST"/>
          <w:b w:val="0"/>
          <w:bCs w:val="0"/>
          <w:i w:val="0"/>
          <w:iCs w:val="0"/>
          <w:sz w:val="28"/>
          <w:szCs w:val="28"/>
        </w:rPr>
      </w:pPr>
      <w:r>
        <w:rPr>
          <w:rStyle w:val="SUBST"/>
          <w:b w:val="0"/>
          <w:bCs w:val="0"/>
          <w:i w:val="0"/>
          <w:iCs w:val="0"/>
          <w:sz w:val="28"/>
          <w:szCs w:val="28"/>
        </w:rPr>
        <w:t xml:space="preserve">- </w:t>
      </w:r>
      <w:proofErr w:type="spellStart"/>
      <w:r>
        <w:rPr>
          <w:rStyle w:val="SUBST"/>
          <w:b w:val="0"/>
          <w:bCs w:val="0"/>
          <w:i w:val="0"/>
          <w:iCs w:val="0"/>
          <w:sz w:val="28"/>
          <w:szCs w:val="28"/>
        </w:rPr>
        <w:t>Голобородько</w:t>
      </w:r>
      <w:proofErr w:type="spellEnd"/>
      <w:r>
        <w:rPr>
          <w:rStyle w:val="SUBST"/>
          <w:b w:val="0"/>
          <w:bCs w:val="0"/>
          <w:i w:val="0"/>
          <w:iCs w:val="0"/>
          <w:sz w:val="28"/>
          <w:szCs w:val="28"/>
        </w:rPr>
        <w:t xml:space="preserve"> Игорь Иванович</w:t>
      </w:r>
    </w:p>
    <w:p w:rsidR="00B61C99" w:rsidRDefault="00B61C99" w:rsidP="00B61C99">
      <w:pPr>
        <w:pStyle w:val="BodyText21"/>
        <w:ind w:left="284"/>
        <w:jc w:val="left"/>
        <w:rPr>
          <w:rStyle w:val="SUBST"/>
          <w:b w:val="0"/>
          <w:bCs w:val="0"/>
          <w:i w:val="0"/>
          <w:iCs w:val="0"/>
          <w:sz w:val="28"/>
          <w:szCs w:val="28"/>
        </w:rPr>
      </w:pPr>
      <w:r>
        <w:rPr>
          <w:rStyle w:val="SUBST"/>
          <w:b w:val="0"/>
          <w:bCs w:val="0"/>
          <w:i w:val="0"/>
          <w:iCs w:val="0"/>
          <w:sz w:val="28"/>
          <w:szCs w:val="28"/>
        </w:rPr>
        <w:t>- Лежнев Сергей Валерьевич</w:t>
      </w:r>
    </w:p>
    <w:p w:rsidR="00B61C99" w:rsidRDefault="00B61C99" w:rsidP="00B61C99">
      <w:pPr>
        <w:pStyle w:val="BodyText21"/>
        <w:ind w:left="284"/>
        <w:jc w:val="left"/>
        <w:rPr>
          <w:rStyle w:val="SUBST"/>
          <w:b w:val="0"/>
          <w:bCs w:val="0"/>
          <w:i w:val="0"/>
          <w:iCs w:val="0"/>
          <w:sz w:val="28"/>
          <w:szCs w:val="28"/>
        </w:rPr>
      </w:pPr>
      <w:r>
        <w:rPr>
          <w:rStyle w:val="SUBST"/>
          <w:b w:val="0"/>
          <w:bCs w:val="0"/>
          <w:i w:val="0"/>
          <w:iCs w:val="0"/>
          <w:sz w:val="28"/>
          <w:szCs w:val="28"/>
        </w:rPr>
        <w:t xml:space="preserve">- Косенков Валерий Андреевич </w:t>
      </w:r>
    </w:p>
    <w:p w:rsidR="00B61C99" w:rsidRDefault="00B61C99" w:rsidP="00B61C99">
      <w:pPr>
        <w:pStyle w:val="BodyText21"/>
        <w:ind w:left="284"/>
        <w:jc w:val="left"/>
        <w:rPr>
          <w:rStyle w:val="SUBST"/>
          <w:b w:val="0"/>
          <w:bCs w:val="0"/>
          <w:i w:val="0"/>
          <w:iCs w:val="0"/>
          <w:sz w:val="28"/>
          <w:szCs w:val="28"/>
        </w:rPr>
      </w:pPr>
      <w:r>
        <w:rPr>
          <w:rStyle w:val="SUBST"/>
          <w:b w:val="0"/>
          <w:bCs w:val="0"/>
          <w:i w:val="0"/>
          <w:iCs w:val="0"/>
          <w:sz w:val="28"/>
          <w:szCs w:val="28"/>
        </w:rPr>
        <w:t xml:space="preserve">- </w:t>
      </w:r>
      <w:proofErr w:type="spellStart"/>
      <w:r>
        <w:rPr>
          <w:rStyle w:val="SUBST"/>
          <w:b w:val="0"/>
          <w:bCs w:val="0"/>
          <w:i w:val="0"/>
          <w:iCs w:val="0"/>
          <w:sz w:val="28"/>
          <w:szCs w:val="28"/>
        </w:rPr>
        <w:t>Мастерной</w:t>
      </w:r>
      <w:proofErr w:type="spellEnd"/>
      <w:r>
        <w:rPr>
          <w:rStyle w:val="SUBST"/>
          <w:b w:val="0"/>
          <w:bCs w:val="0"/>
          <w:i w:val="0"/>
          <w:iCs w:val="0"/>
          <w:sz w:val="28"/>
          <w:szCs w:val="28"/>
        </w:rPr>
        <w:t xml:space="preserve"> Роман Анатольевич</w:t>
      </w:r>
    </w:p>
    <w:p w:rsidR="00B61C99" w:rsidRDefault="00B61C99" w:rsidP="00B61C99">
      <w:pPr>
        <w:pStyle w:val="BodyText21"/>
        <w:ind w:left="284"/>
        <w:jc w:val="left"/>
        <w:rPr>
          <w:rStyle w:val="SUBST"/>
          <w:b w:val="0"/>
          <w:bCs w:val="0"/>
          <w:i w:val="0"/>
          <w:iCs w:val="0"/>
          <w:sz w:val="28"/>
          <w:szCs w:val="28"/>
        </w:rPr>
      </w:pPr>
      <w:r>
        <w:rPr>
          <w:rStyle w:val="SUBST"/>
          <w:b w:val="0"/>
          <w:bCs w:val="0"/>
          <w:i w:val="0"/>
          <w:iCs w:val="0"/>
          <w:sz w:val="28"/>
          <w:szCs w:val="28"/>
        </w:rPr>
        <w:t>- Михеев Юрий Юрьевич</w:t>
      </w:r>
    </w:p>
    <w:p w:rsidR="00B61C99" w:rsidRDefault="00B61C99" w:rsidP="00B61C99">
      <w:pPr>
        <w:pStyle w:val="BodyText21"/>
        <w:jc w:val="left"/>
        <w:rPr>
          <w:rStyle w:val="SUBST"/>
          <w:b w:val="0"/>
          <w:bCs w:val="0"/>
          <w:i w:val="0"/>
          <w:iCs w:val="0"/>
          <w:color w:val="FF6600"/>
          <w:sz w:val="28"/>
          <w:szCs w:val="28"/>
        </w:rPr>
      </w:pPr>
    </w:p>
    <w:p w:rsidR="00B61C99" w:rsidRDefault="00B61C99" w:rsidP="00B61C99">
      <w:pPr>
        <w:pStyle w:val="BodyText21"/>
        <w:ind w:left="360"/>
        <w:rPr>
          <w:rStyle w:val="SUBST"/>
          <w:b w:val="0"/>
          <w:bCs w:val="0"/>
          <w:i w:val="0"/>
          <w:iCs w:val="0"/>
          <w:sz w:val="28"/>
          <w:szCs w:val="28"/>
        </w:rPr>
      </w:pPr>
      <w:r>
        <w:rPr>
          <w:rStyle w:val="SUBST"/>
          <w:b w:val="0"/>
          <w:bCs w:val="0"/>
          <w:i w:val="0"/>
          <w:iCs w:val="0"/>
          <w:sz w:val="28"/>
          <w:szCs w:val="28"/>
        </w:rPr>
        <w:t>Члены Совета директоров не владеют акциями АО «Экран».</w:t>
      </w:r>
    </w:p>
    <w:p w:rsidR="00B61C99" w:rsidRDefault="00B61C99" w:rsidP="00B61C99">
      <w:pPr>
        <w:pStyle w:val="BodyText21"/>
        <w:ind w:left="360"/>
        <w:rPr>
          <w:rStyle w:val="SUBST"/>
          <w:b w:val="0"/>
          <w:bCs w:val="0"/>
          <w:i w:val="0"/>
          <w:iCs w:val="0"/>
          <w:sz w:val="28"/>
          <w:szCs w:val="28"/>
        </w:rPr>
      </w:pPr>
    </w:p>
    <w:p w:rsidR="00B61C99" w:rsidRPr="00B61C99" w:rsidRDefault="00B61C99" w:rsidP="00B61C99">
      <w:pPr>
        <w:pStyle w:val="BodyText21"/>
        <w:ind w:left="360"/>
        <w:rPr>
          <w:rStyle w:val="SUBST"/>
          <w:i w:val="0"/>
          <w:iCs w:val="0"/>
          <w:sz w:val="28"/>
          <w:szCs w:val="28"/>
        </w:rPr>
      </w:pPr>
      <w:r w:rsidRPr="00B61C99">
        <w:rPr>
          <w:rStyle w:val="SUBST"/>
          <w:i w:val="0"/>
          <w:iCs w:val="0"/>
          <w:sz w:val="28"/>
          <w:szCs w:val="28"/>
        </w:rPr>
        <w:t>2.2. Генеральный  директор Общества</w:t>
      </w:r>
    </w:p>
    <w:p w:rsidR="00B61C99" w:rsidRPr="00B61C99" w:rsidRDefault="00B61C99" w:rsidP="00B61C99">
      <w:pPr>
        <w:pStyle w:val="BodyText21"/>
        <w:ind w:left="360"/>
        <w:rPr>
          <w:rStyle w:val="SUBST"/>
          <w:i w:val="0"/>
          <w:iCs w:val="0"/>
          <w:sz w:val="28"/>
          <w:szCs w:val="28"/>
        </w:rPr>
      </w:pPr>
    </w:p>
    <w:p w:rsidR="00B61C99" w:rsidRPr="00B61C99" w:rsidRDefault="00B61C99" w:rsidP="00B61C99">
      <w:pPr>
        <w:pStyle w:val="a9"/>
        <w:jc w:val="left"/>
        <w:rPr>
          <w:rFonts w:ascii="Times New Roman" w:hAnsi="Times New Roman"/>
          <w:b w:val="0"/>
          <w:szCs w:val="28"/>
        </w:rPr>
      </w:pPr>
      <w:r w:rsidRPr="00B61C99">
        <w:rPr>
          <w:rFonts w:ascii="Times New Roman" w:hAnsi="Times New Roman"/>
          <w:b w:val="0"/>
          <w:szCs w:val="28"/>
        </w:rPr>
        <w:t>Решением</w:t>
      </w:r>
      <w:r>
        <w:rPr>
          <w:rFonts w:ascii="Times New Roman" w:hAnsi="Times New Roman"/>
          <w:b w:val="0"/>
          <w:szCs w:val="28"/>
        </w:rPr>
        <w:t xml:space="preserve"> единственного акционера </w:t>
      </w:r>
      <w:r w:rsidRPr="00B61C99">
        <w:rPr>
          <w:rFonts w:ascii="Times New Roman" w:hAnsi="Times New Roman"/>
          <w:b w:val="0"/>
          <w:szCs w:val="28"/>
        </w:rPr>
        <w:t xml:space="preserve">АО «Экран» -  непубличного акционерного общества «Октябрь» </w:t>
      </w:r>
      <w:r>
        <w:rPr>
          <w:rFonts w:ascii="Times New Roman" w:hAnsi="Times New Roman"/>
          <w:b w:val="0"/>
          <w:szCs w:val="28"/>
        </w:rPr>
        <w:t xml:space="preserve">от 18 ноября 2016 года </w:t>
      </w:r>
      <w:r w:rsidRPr="00B61C99">
        <w:rPr>
          <w:rFonts w:ascii="Times New Roman" w:hAnsi="Times New Roman"/>
          <w:b w:val="0"/>
          <w:szCs w:val="28"/>
        </w:rPr>
        <w:t xml:space="preserve">Генеральным директором Общества избран Михайлов Николай Иванович. </w:t>
      </w:r>
    </w:p>
    <w:p w:rsidR="00B61C99" w:rsidRPr="00B61C99" w:rsidRDefault="00B61C99" w:rsidP="00B61C99">
      <w:pPr>
        <w:autoSpaceDE w:val="0"/>
        <w:autoSpaceDN w:val="0"/>
        <w:adjustRightInd w:val="0"/>
        <w:ind w:left="360"/>
        <w:jc w:val="both"/>
        <w:rPr>
          <w:sz w:val="28"/>
          <w:szCs w:val="28"/>
        </w:rPr>
      </w:pPr>
    </w:p>
    <w:p w:rsidR="00B61C99" w:rsidRDefault="00B61C99" w:rsidP="00B61C99">
      <w:pPr>
        <w:autoSpaceDE w:val="0"/>
        <w:autoSpaceDN w:val="0"/>
        <w:adjustRightInd w:val="0"/>
        <w:ind w:left="360"/>
        <w:jc w:val="both"/>
        <w:rPr>
          <w:spacing w:val="1"/>
          <w:sz w:val="28"/>
          <w:szCs w:val="28"/>
        </w:rPr>
      </w:pPr>
      <w:r>
        <w:rPr>
          <w:sz w:val="28"/>
          <w:szCs w:val="28"/>
        </w:rPr>
        <w:t xml:space="preserve">Михайлов Николай Иванович, </w:t>
      </w:r>
      <w:r>
        <w:rPr>
          <w:spacing w:val="1"/>
          <w:sz w:val="28"/>
          <w:szCs w:val="28"/>
        </w:rPr>
        <w:t>13 декабря 1949 года рождения,</w:t>
      </w:r>
    </w:p>
    <w:p w:rsidR="00B61C99" w:rsidRDefault="00B61C99" w:rsidP="00B61C99">
      <w:pPr>
        <w:autoSpaceDE w:val="0"/>
        <w:autoSpaceDN w:val="0"/>
        <w:adjustRightInd w:val="0"/>
        <w:ind w:left="360"/>
        <w:jc w:val="both"/>
        <w:rPr>
          <w:spacing w:val="1"/>
          <w:sz w:val="28"/>
          <w:szCs w:val="28"/>
        </w:rPr>
      </w:pPr>
      <w:r>
        <w:rPr>
          <w:spacing w:val="1"/>
          <w:sz w:val="28"/>
          <w:szCs w:val="28"/>
        </w:rPr>
        <w:t xml:space="preserve">паспорт серии 5802 № 508835 выдан 12.02.2003 г. УВД г. Пскова, </w:t>
      </w:r>
    </w:p>
    <w:p w:rsidR="00B61C99" w:rsidRDefault="00B61C99" w:rsidP="00B61C99">
      <w:pPr>
        <w:autoSpaceDE w:val="0"/>
        <w:autoSpaceDN w:val="0"/>
        <w:adjustRightInd w:val="0"/>
        <w:ind w:left="360"/>
        <w:jc w:val="both"/>
        <w:rPr>
          <w:sz w:val="28"/>
          <w:szCs w:val="28"/>
        </w:rPr>
      </w:pPr>
      <w:r>
        <w:rPr>
          <w:spacing w:val="1"/>
          <w:sz w:val="28"/>
          <w:szCs w:val="28"/>
        </w:rPr>
        <w:t>зарегистрирован  по адресу: г. Псков, ул.  Рокоссовского д. 32 кв. 91,</w:t>
      </w:r>
    </w:p>
    <w:p w:rsidR="00B61C99" w:rsidRDefault="00B61C99" w:rsidP="00B61C99">
      <w:pPr>
        <w:autoSpaceDE w:val="0"/>
        <w:autoSpaceDN w:val="0"/>
        <w:adjustRightInd w:val="0"/>
        <w:ind w:left="360"/>
        <w:jc w:val="both"/>
        <w:rPr>
          <w:sz w:val="28"/>
          <w:szCs w:val="28"/>
        </w:rPr>
      </w:pPr>
      <w:r>
        <w:rPr>
          <w:sz w:val="28"/>
          <w:szCs w:val="28"/>
        </w:rPr>
        <w:t xml:space="preserve">Образование - </w:t>
      </w:r>
      <w:r>
        <w:rPr>
          <w:sz w:val="28"/>
          <w:szCs w:val="28"/>
          <w:shd w:val="clear" w:color="auto" w:fill="FFFFFF"/>
        </w:rPr>
        <w:t>Смоленский государственный институт физической культуры закончил в 1979г по специальности физическая культура и спорт.</w:t>
      </w:r>
    </w:p>
    <w:p w:rsidR="00B61C99" w:rsidRDefault="00B61C99" w:rsidP="00B61C99">
      <w:pPr>
        <w:autoSpaceDE w:val="0"/>
        <w:autoSpaceDN w:val="0"/>
        <w:adjustRightInd w:val="0"/>
        <w:ind w:left="360"/>
        <w:jc w:val="both"/>
        <w:rPr>
          <w:sz w:val="28"/>
          <w:szCs w:val="28"/>
        </w:rPr>
      </w:pPr>
      <w:r>
        <w:rPr>
          <w:sz w:val="28"/>
          <w:szCs w:val="28"/>
        </w:rPr>
        <w:t>Основное место работы: с 16.11.2011 г. генеральный директор ОАО «Экран».</w:t>
      </w:r>
    </w:p>
    <w:p w:rsidR="00B61C99" w:rsidRDefault="00B61C99" w:rsidP="00B61C99">
      <w:pPr>
        <w:autoSpaceDE w:val="0"/>
        <w:autoSpaceDN w:val="0"/>
        <w:adjustRightInd w:val="0"/>
        <w:ind w:left="360"/>
        <w:jc w:val="both"/>
        <w:rPr>
          <w:color w:val="FF6600"/>
          <w:sz w:val="28"/>
          <w:szCs w:val="28"/>
        </w:rPr>
      </w:pPr>
    </w:p>
    <w:p w:rsidR="00B61C99" w:rsidRDefault="00B61C99" w:rsidP="00B61C99">
      <w:pPr>
        <w:autoSpaceDE w:val="0"/>
        <w:autoSpaceDN w:val="0"/>
        <w:adjustRightInd w:val="0"/>
        <w:ind w:left="360"/>
        <w:jc w:val="both"/>
        <w:rPr>
          <w:sz w:val="28"/>
          <w:szCs w:val="28"/>
        </w:rPr>
      </w:pPr>
      <w:r>
        <w:rPr>
          <w:sz w:val="28"/>
          <w:szCs w:val="28"/>
        </w:rPr>
        <w:t xml:space="preserve">Срок полномочий Генерального директора составляет 5 лет. </w:t>
      </w:r>
    </w:p>
    <w:p w:rsidR="00B61C99" w:rsidRDefault="00B61C99" w:rsidP="00B61C99">
      <w:pPr>
        <w:autoSpaceDE w:val="0"/>
        <w:autoSpaceDN w:val="0"/>
        <w:adjustRightInd w:val="0"/>
        <w:ind w:left="360"/>
        <w:jc w:val="both"/>
        <w:rPr>
          <w:sz w:val="28"/>
          <w:szCs w:val="28"/>
        </w:rPr>
      </w:pPr>
      <w:r>
        <w:rPr>
          <w:sz w:val="28"/>
          <w:szCs w:val="28"/>
        </w:rPr>
        <w:t>Генеральный директор акциями Общества не владеет.</w:t>
      </w:r>
    </w:p>
    <w:p w:rsidR="00B61C99" w:rsidRDefault="00B61C99" w:rsidP="00B61C99">
      <w:pPr>
        <w:autoSpaceDE w:val="0"/>
        <w:autoSpaceDN w:val="0"/>
        <w:adjustRightInd w:val="0"/>
        <w:ind w:left="360"/>
        <w:jc w:val="both"/>
        <w:rPr>
          <w:sz w:val="28"/>
          <w:szCs w:val="28"/>
        </w:rPr>
      </w:pPr>
    </w:p>
    <w:p w:rsidR="00B61C99" w:rsidRDefault="00B61C99" w:rsidP="00B61C99">
      <w:pPr>
        <w:autoSpaceDE w:val="0"/>
        <w:autoSpaceDN w:val="0"/>
        <w:adjustRightInd w:val="0"/>
        <w:ind w:left="360"/>
        <w:jc w:val="both"/>
        <w:rPr>
          <w:b/>
          <w:bCs/>
          <w:sz w:val="28"/>
          <w:szCs w:val="28"/>
        </w:rPr>
      </w:pPr>
      <w:r>
        <w:rPr>
          <w:b/>
          <w:bCs/>
          <w:sz w:val="28"/>
          <w:szCs w:val="28"/>
        </w:rPr>
        <w:t>2.3</w:t>
      </w:r>
      <w:r>
        <w:rPr>
          <w:sz w:val="28"/>
          <w:szCs w:val="28"/>
        </w:rPr>
        <w:t xml:space="preserve">. </w:t>
      </w:r>
      <w:proofErr w:type="gramStart"/>
      <w:r>
        <w:rPr>
          <w:b/>
          <w:bCs/>
          <w:sz w:val="28"/>
          <w:szCs w:val="28"/>
        </w:rPr>
        <w:t>Размер вознаграждения членов Совета директоров и компенсация расходов, связанных с исполнением функций членов Совета директоров Общества</w:t>
      </w:r>
      <w:proofErr w:type="gramEnd"/>
    </w:p>
    <w:p w:rsidR="00B61C99" w:rsidRDefault="00B61C99" w:rsidP="00B61C99">
      <w:pPr>
        <w:autoSpaceDE w:val="0"/>
        <w:autoSpaceDN w:val="0"/>
        <w:adjustRightInd w:val="0"/>
        <w:ind w:left="360"/>
        <w:jc w:val="both"/>
        <w:rPr>
          <w:b/>
          <w:bCs/>
          <w:sz w:val="28"/>
          <w:szCs w:val="28"/>
        </w:rPr>
      </w:pPr>
    </w:p>
    <w:p w:rsidR="00B61C99" w:rsidRDefault="00B61C99" w:rsidP="00B61C99">
      <w:pPr>
        <w:autoSpaceDE w:val="0"/>
        <w:autoSpaceDN w:val="0"/>
        <w:adjustRightInd w:val="0"/>
        <w:ind w:left="360"/>
        <w:jc w:val="both"/>
        <w:rPr>
          <w:sz w:val="28"/>
          <w:szCs w:val="28"/>
        </w:rPr>
      </w:pPr>
      <w:r>
        <w:rPr>
          <w:sz w:val="28"/>
          <w:szCs w:val="28"/>
        </w:rPr>
        <w:t>За 2016 год размер вознаграждения членам Совета директоров не устанавливался, вознаграждения (компенсация расходов) не выплачивались.</w:t>
      </w:r>
    </w:p>
    <w:p w:rsidR="00B61C99" w:rsidRDefault="00B61C99" w:rsidP="00B61C99">
      <w:pPr>
        <w:autoSpaceDE w:val="0"/>
        <w:autoSpaceDN w:val="0"/>
        <w:adjustRightInd w:val="0"/>
        <w:ind w:left="360"/>
        <w:jc w:val="both"/>
        <w:rPr>
          <w:sz w:val="28"/>
          <w:szCs w:val="28"/>
        </w:rPr>
      </w:pPr>
    </w:p>
    <w:p w:rsidR="00B61C99" w:rsidRDefault="00B61C99" w:rsidP="00B61C99">
      <w:pPr>
        <w:pStyle w:val="1"/>
        <w:spacing w:before="120" w:after="120"/>
        <w:ind w:left="360"/>
        <w:jc w:val="center"/>
        <w:rPr>
          <w:rFonts w:ascii="Times New Roman" w:hAnsi="Times New Roman" w:cs="Times New Roman"/>
        </w:rPr>
      </w:pPr>
      <w:r>
        <w:rPr>
          <w:rFonts w:ascii="Times New Roman" w:hAnsi="Times New Roman" w:cs="Times New Roman"/>
        </w:rPr>
        <w:t>3. Ревизионная комиссия Общества</w:t>
      </w:r>
    </w:p>
    <w:p w:rsidR="00B61C99" w:rsidRDefault="00B61C99" w:rsidP="00B61C99">
      <w:pPr>
        <w:pStyle w:val="1"/>
        <w:spacing w:before="120" w:after="120"/>
        <w:ind w:left="284"/>
        <w:jc w:val="both"/>
        <w:rPr>
          <w:rFonts w:ascii="Times New Roman" w:hAnsi="Times New Roman" w:cs="Times New Roman"/>
          <w:b w:val="0"/>
          <w:bCs w:val="0"/>
        </w:rPr>
      </w:pPr>
      <w:r>
        <w:rPr>
          <w:rFonts w:ascii="Times New Roman" w:hAnsi="Times New Roman" w:cs="Times New Roman"/>
          <w:b w:val="0"/>
          <w:bCs w:val="0"/>
        </w:rPr>
        <w:t>Ревизионная комиссия из 3 человек:</w:t>
      </w:r>
    </w:p>
    <w:p w:rsidR="00B61C99" w:rsidRDefault="00B61C99" w:rsidP="00B61C99">
      <w:pPr>
        <w:ind w:left="284"/>
        <w:jc w:val="both"/>
        <w:rPr>
          <w:sz w:val="28"/>
          <w:szCs w:val="28"/>
        </w:rPr>
      </w:pPr>
      <w:r>
        <w:t xml:space="preserve">- </w:t>
      </w:r>
      <w:r>
        <w:rPr>
          <w:sz w:val="28"/>
          <w:szCs w:val="28"/>
        </w:rPr>
        <w:t>Ледок Н.Н. - председатель ревизионной комиссии</w:t>
      </w:r>
    </w:p>
    <w:p w:rsidR="00B61C99" w:rsidRDefault="00B61C99" w:rsidP="00B61C99">
      <w:pPr>
        <w:ind w:left="284"/>
        <w:jc w:val="both"/>
        <w:rPr>
          <w:sz w:val="28"/>
          <w:szCs w:val="28"/>
        </w:rPr>
      </w:pPr>
      <w:r>
        <w:rPr>
          <w:sz w:val="28"/>
          <w:szCs w:val="28"/>
        </w:rPr>
        <w:t>- Михайлова Светлана Ивановна – член ревизионной комиссии</w:t>
      </w:r>
    </w:p>
    <w:p w:rsidR="00B61C99" w:rsidRDefault="00B61C99" w:rsidP="00B61C99">
      <w:pPr>
        <w:ind w:left="360" w:hanging="180"/>
        <w:jc w:val="both"/>
        <w:rPr>
          <w:sz w:val="28"/>
          <w:szCs w:val="28"/>
        </w:rPr>
      </w:pPr>
      <w:r>
        <w:rPr>
          <w:sz w:val="28"/>
          <w:szCs w:val="28"/>
        </w:rPr>
        <w:t xml:space="preserve">  - Васильева Татьяна Игоревна - член ревизионной комиссии</w:t>
      </w:r>
    </w:p>
    <w:p w:rsidR="00B61C99" w:rsidRDefault="00B61C99" w:rsidP="00B61C99">
      <w:pPr>
        <w:ind w:left="360" w:hanging="180"/>
        <w:jc w:val="both"/>
      </w:pPr>
      <w:r>
        <w:rPr>
          <w:sz w:val="28"/>
          <w:szCs w:val="28"/>
        </w:rPr>
        <w:t xml:space="preserve">Ревизионная комиссия избрана на годовом собрании (Протокол № __ </w:t>
      </w:r>
      <w:r>
        <w:rPr>
          <w:rStyle w:val="SUBST"/>
          <w:b w:val="0"/>
          <w:bCs w:val="0"/>
          <w:i w:val="0"/>
          <w:iCs w:val="0"/>
          <w:sz w:val="28"/>
          <w:szCs w:val="28"/>
        </w:rPr>
        <w:t xml:space="preserve">годового общего собрания акционеров ОАО «Экран» </w:t>
      </w:r>
      <w:r>
        <w:rPr>
          <w:sz w:val="28"/>
          <w:szCs w:val="28"/>
        </w:rPr>
        <w:t>от 30.06.2016 года).</w:t>
      </w:r>
    </w:p>
    <w:p w:rsidR="00B61C99" w:rsidRDefault="00B61C99" w:rsidP="00B61C99">
      <w:pPr>
        <w:pStyle w:val="1"/>
        <w:spacing w:before="120" w:after="120"/>
        <w:ind w:left="284"/>
        <w:jc w:val="center"/>
        <w:rPr>
          <w:rFonts w:ascii="Times New Roman" w:hAnsi="Times New Roman" w:cs="Times New Roman"/>
        </w:rPr>
      </w:pPr>
      <w:r>
        <w:rPr>
          <w:rFonts w:ascii="Times New Roman" w:hAnsi="Times New Roman" w:cs="Times New Roman"/>
        </w:rPr>
        <w:t>4. Положение Общества в отрасли в 2016 году</w:t>
      </w:r>
    </w:p>
    <w:p w:rsidR="00B61C99" w:rsidRDefault="00B61C99" w:rsidP="00B61C99">
      <w:pPr>
        <w:ind w:left="992"/>
        <w:jc w:val="both"/>
        <w:rPr>
          <w:sz w:val="28"/>
          <w:szCs w:val="28"/>
        </w:rPr>
      </w:pPr>
      <w:r>
        <w:rPr>
          <w:sz w:val="28"/>
          <w:szCs w:val="28"/>
        </w:rPr>
        <w:t xml:space="preserve">Основным видом деятельности общества является показ фильмов. </w:t>
      </w:r>
    </w:p>
    <w:p w:rsidR="00B61C99" w:rsidRDefault="00B61C99" w:rsidP="00B61C99">
      <w:pPr>
        <w:ind w:left="284"/>
        <w:jc w:val="both"/>
        <w:rPr>
          <w:sz w:val="28"/>
          <w:szCs w:val="28"/>
        </w:rPr>
      </w:pPr>
      <w:r>
        <w:rPr>
          <w:sz w:val="28"/>
          <w:szCs w:val="28"/>
        </w:rPr>
        <w:t xml:space="preserve">АО «Экран» осуществляет свою деятельность в области кинопоказа художественных, документальных и мультипликационных фильмов, отечественного и зарубежного производства. </w:t>
      </w:r>
    </w:p>
    <w:p w:rsidR="00B61C99" w:rsidRDefault="00B61C99" w:rsidP="00B61C99">
      <w:pPr>
        <w:ind w:left="284"/>
        <w:jc w:val="both"/>
        <w:rPr>
          <w:sz w:val="28"/>
          <w:szCs w:val="28"/>
        </w:rPr>
      </w:pPr>
      <w:r>
        <w:rPr>
          <w:sz w:val="28"/>
          <w:szCs w:val="28"/>
        </w:rPr>
        <w:t>АО «Экран» является единственным в городе Пскове, осуществляющим показ фильмов в кинотеатрах.</w:t>
      </w:r>
    </w:p>
    <w:p w:rsidR="00B61C99" w:rsidRDefault="00B61C99" w:rsidP="00B61C99">
      <w:pPr>
        <w:ind w:left="284"/>
        <w:jc w:val="both"/>
        <w:rPr>
          <w:sz w:val="28"/>
          <w:szCs w:val="28"/>
        </w:rPr>
      </w:pPr>
      <w:r>
        <w:rPr>
          <w:sz w:val="28"/>
          <w:szCs w:val="28"/>
        </w:rPr>
        <w:t>АО «Экран» имеет в собственности два кинотеатра:</w:t>
      </w:r>
    </w:p>
    <w:p w:rsidR="00B61C99" w:rsidRDefault="00B61C99" w:rsidP="00B61C99">
      <w:pPr>
        <w:ind w:left="284"/>
        <w:jc w:val="both"/>
        <w:rPr>
          <w:sz w:val="28"/>
          <w:szCs w:val="28"/>
        </w:rPr>
      </w:pPr>
      <w:r>
        <w:rPr>
          <w:sz w:val="28"/>
          <w:szCs w:val="28"/>
        </w:rPr>
        <w:t>-кинотеатр «Победа»;</w:t>
      </w:r>
    </w:p>
    <w:p w:rsidR="00B61C99" w:rsidRDefault="00B61C99" w:rsidP="00B61C99">
      <w:pPr>
        <w:ind w:left="284"/>
        <w:jc w:val="both"/>
        <w:rPr>
          <w:sz w:val="28"/>
          <w:szCs w:val="28"/>
        </w:rPr>
      </w:pPr>
      <w:r>
        <w:rPr>
          <w:sz w:val="28"/>
          <w:szCs w:val="28"/>
        </w:rPr>
        <w:t xml:space="preserve">-кинотеатр «Смена» - в настоящее время находится на реконструкции.                                                                                                                                                                                                                                                                                                                                                                                                                                                                                                                                                                                                                                                                                                                                                                                                                                                                                                                                                                                                                                                                                      </w:t>
      </w:r>
    </w:p>
    <w:p w:rsidR="00B61C99" w:rsidRDefault="00B61C99" w:rsidP="00B61C99">
      <w:pPr>
        <w:ind w:firstLine="284"/>
        <w:jc w:val="both"/>
        <w:rPr>
          <w:sz w:val="28"/>
          <w:szCs w:val="28"/>
        </w:rPr>
      </w:pPr>
      <w:r>
        <w:rPr>
          <w:sz w:val="28"/>
          <w:szCs w:val="28"/>
        </w:rPr>
        <w:t>Кинотеатр «Победа» имеет зал на 245 посадочных мест.</w:t>
      </w:r>
    </w:p>
    <w:p w:rsidR="00B61C99" w:rsidRDefault="00B61C99" w:rsidP="00B61C99">
      <w:pPr>
        <w:ind w:left="284" w:firstLine="424"/>
        <w:jc w:val="both"/>
        <w:rPr>
          <w:sz w:val="28"/>
          <w:szCs w:val="28"/>
        </w:rPr>
      </w:pPr>
      <w:r>
        <w:rPr>
          <w:sz w:val="28"/>
          <w:szCs w:val="28"/>
        </w:rPr>
        <w:t>В кинотеатрах установлено цифровое оборудование (</w:t>
      </w:r>
      <w:r>
        <w:rPr>
          <w:sz w:val="28"/>
          <w:szCs w:val="28"/>
          <w:lang w:val="en-US"/>
        </w:rPr>
        <w:t>Christie</w:t>
      </w:r>
      <w:r>
        <w:rPr>
          <w:sz w:val="28"/>
          <w:szCs w:val="28"/>
        </w:rPr>
        <w:t xml:space="preserve"> -2000-2220-3</w:t>
      </w:r>
      <w:r>
        <w:rPr>
          <w:sz w:val="28"/>
          <w:szCs w:val="28"/>
          <w:lang w:val="en-US"/>
        </w:rPr>
        <w:t>D</w:t>
      </w:r>
      <w:r>
        <w:rPr>
          <w:sz w:val="28"/>
          <w:szCs w:val="28"/>
        </w:rPr>
        <w:t>) которое обеспечивает великолепное качество воспроизведение фильмов с высоким разрешением на разных этапах создания, великолепное качество передачи цветов. Возможность масштабирования изображения и вывода поверх него субтитров, другого текста и графических объектов.</w:t>
      </w:r>
    </w:p>
    <w:p w:rsidR="00B61C99" w:rsidRDefault="00B61C99" w:rsidP="00B61C99">
      <w:pPr>
        <w:ind w:left="284"/>
        <w:jc w:val="both"/>
        <w:rPr>
          <w:sz w:val="28"/>
          <w:szCs w:val="28"/>
        </w:rPr>
      </w:pPr>
      <w:r>
        <w:rPr>
          <w:sz w:val="28"/>
          <w:szCs w:val="28"/>
        </w:rPr>
        <w:t xml:space="preserve"> Высокое 3</w:t>
      </w:r>
      <w:r>
        <w:rPr>
          <w:sz w:val="28"/>
          <w:szCs w:val="28"/>
          <w:lang w:val="en-US"/>
        </w:rPr>
        <w:t>D</w:t>
      </w:r>
      <w:r>
        <w:rPr>
          <w:sz w:val="28"/>
          <w:szCs w:val="28"/>
        </w:rPr>
        <w:t xml:space="preserve"> качество показа обеспечивается посеребренным экраном и системой </w:t>
      </w:r>
      <w:r>
        <w:rPr>
          <w:sz w:val="28"/>
          <w:szCs w:val="28"/>
          <w:lang w:val="en-US"/>
        </w:rPr>
        <w:t>MI</w:t>
      </w:r>
      <w:r>
        <w:rPr>
          <w:sz w:val="28"/>
          <w:szCs w:val="28"/>
        </w:rPr>
        <w:t>-2100</w:t>
      </w:r>
      <w:proofErr w:type="spellStart"/>
      <w:r>
        <w:rPr>
          <w:sz w:val="28"/>
          <w:szCs w:val="28"/>
          <w:lang w:val="en-US"/>
        </w:rPr>
        <w:t>SDigital</w:t>
      </w:r>
      <w:proofErr w:type="spellEnd"/>
      <w:r>
        <w:rPr>
          <w:sz w:val="28"/>
          <w:szCs w:val="28"/>
        </w:rPr>
        <w:t xml:space="preserve"> </w:t>
      </w:r>
      <w:proofErr w:type="spellStart"/>
      <w:r>
        <w:rPr>
          <w:sz w:val="28"/>
          <w:szCs w:val="28"/>
        </w:rPr>
        <w:t>3В</w:t>
      </w:r>
      <w:proofErr w:type="spellEnd"/>
      <w:r>
        <w:rPr>
          <w:sz w:val="28"/>
          <w:szCs w:val="28"/>
        </w:rPr>
        <w:t xml:space="preserve"> </w:t>
      </w:r>
      <w:proofErr w:type="spellStart"/>
      <w:r>
        <w:rPr>
          <w:sz w:val="28"/>
          <w:szCs w:val="28"/>
          <w:lang w:val="en-US"/>
        </w:rPr>
        <w:t>CinemaSystem</w:t>
      </w:r>
      <w:proofErr w:type="spellEnd"/>
      <w:r>
        <w:rPr>
          <w:sz w:val="28"/>
          <w:szCs w:val="28"/>
        </w:rPr>
        <w:t>.</w:t>
      </w:r>
    </w:p>
    <w:p w:rsidR="00B61C99" w:rsidRDefault="00B61C99" w:rsidP="00B61C99">
      <w:pPr>
        <w:spacing w:before="120" w:after="60"/>
        <w:ind w:left="284"/>
        <w:jc w:val="both"/>
        <w:rPr>
          <w:sz w:val="28"/>
          <w:szCs w:val="28"/>
          <w:u w:val="single"/>
        </w:rPr>
      </w:pPr>
      <w:r>
        <w:rPr>
          <w:sz w:val="28"/>
          <w:szCs w:val="28"/>
          <w:u w:val="single"/>
        </w:rPr>
        <w:t>Информация о потребителях:</w:t>
      </w:r>
    </w:p>
    <w:p w:rsidR="00B61C99" w:rsidRDefault="00B61C99" w:rsidP="00B61C99">
      <w:pPr>
        <w:spacing w:before="120" w:after="60"/>
        <w:ind w:left="284"/>
        <w:jc w:val="both"/>
        <w:rPr>
          <w:sz w:val="28"/>
          <w:szCs w:val="28"/>
        </w:rPr>
      </w:pPr>
      <w:r>
        <w:rPr>
          <w:sz w:val="28"/>
          <w:szCs w:val="28"/>
        </w:rPr>
        <w:t xml:space="preserve">Население города Псков и Псковской области, в том числе взрослые, молодежь,  дети. </w:t>
      </w:r>
    </w:p>
    <w:p w:rsidR="00B61C99" w:rsidRDefault="00B61C99" w:rsidP="00B61C99">
      <w:pPr>
        <w:spacing w:before="120" w:after="60"/>
        <w:ind w:left="284"/>
        <w:jc w:val="both"/>
        <w:rPr>
          <w:sz w:val="28"/>
          <w:szCs w:val="28"/>
        </w:rPr>
      </w:pPr>
      <w:r>
        <w:rPr>
          <w:sz w:val="28"/>
          <w:szCs w:val="28"/>
          <w:u w:val="single"/>
        </w:rPr>
        <w:t>Приоритетным направлением деятельности</w:t>
      </w:r>
      <w:r>
        <w:rPr>
          <w:sz w:val="28"/>
          <w:szCs w:val="28"/>
        </w:rPr>
        <w:t xml:space="preserve"> ОАО «Экран» в 2016 году являлась деятельность по показу фильмов.</w:t>
      </w:r>
    </w:p>
    <w:p w:rsidR="00B61C99" w:rsidRDefault="00B61C99" w:rsidP="00B61C99">
      <w:pPr>
        <w:pStyle w:val="21"/>
        <w:spacing w:before="120" w:after="60"/>
        <w:ind w:left="284"/>
        <w:rPr>
          <w:rFonts w:ascii="Times New Roman" w:hAnsi="Times New Roman" w:cs="Times New Roman"/>
          <w:sz w:val="28"/>
          <w:szCs w:val="28"/>
        </w:rPr>
      </w:pPr>
    </w:p>
    <w:p w:rsidR="00B61C99" w:rsidRDefault="00B61C99" w:rsidP="00B61C99">
      <w:pPr>
        <w:pStyle w:val="21"/>
        <w:spacing w:before="120" w:after="60"/>
        <w:ind w:left="284"/>
        <w:rPr>
          <w:rFonts w:ascii="Times New Roman" w:hAnsi="Times New Roman" w:cs="Times New Roman"/>
          <w:sz w:val="28"/>
          <w:szCs w:val="28"/>
        </w:rPr>
      </w:pPr>
      <w:r>
        <w:rPr>
          <w:rFonts w:ascii="Times New Roman" w:hAnsi="Times New Roman" w:cs="Times New Roman"/>
          <w:sz w:val="28"/>
          <w:szCs w:val="28"/>
        </w:rPr>
        <w:t>5. Приоритетные направления деятельности Общества на 2017 год</w:t>
      </w:r>
    </w:p>
    <w:p w:rsidR="00B61C99" w:rsidRDefault="00B61C99" w:rsidP="00B61C99">
      <w:pPr>
        <w:spacing w:before="100" w:beforeAutospacing="1" w:after="240"/>
        <w:ind w:left="284"/>
        <w:rPr>
          <w:sz w:val="28"/>
          <w:szCs w:val="28"/>
        </w:rPr>
      </w:pPr>
      <w:r>
        <w:rPr>
          <w:sz w:val="28"/>
          <w:szCs w:val="28"/>
        </w:rPr>
        <w:t>Приоритетными направлениями развития Общества в 2017 году являются: </w:t>
      </w:r>
    </w:p>
    <w:p w:rsidR="00B61C99" w:rsidRDefault="00B61C99" w:rsidP="00B61C99">
      <w:pPr>
        <w:ind w:left="284"/>
        <w:jc w:val="both"/>
        <w:rPr>
          <w:sz w:val="28"/>
          <w:szCs w:val="28"/>
        </w:rPr>
      </w:pPr>
      <w:r>
        <w:rPr>
          <w:sz w:val="28"/>
          <w:szCs w:val="28"/>
        </w:rPr>
        <w:t>- постоянное осуществление  кинопоказов фильмов, прокат и показ художественных, мультипликационных и документальных фильмов, а также фильмов различного направления, культовых, интеллектуальных и прочих в зданиях кинотеатра «Победа», кинотеатра «Октябрь»;</w:t>
      </w:r>
    </w:p>
    <w:p w:rsidR="00B61C99" w:rsidRDefault="00B61C99" w:rsidP="00B61C99">
      <w:pPr>
        <w:ind w:left="284"/>
        <w:jc w:val="both"/>
        <w:rPr>
          <w:rFonts w:ascii="Times New Roman CYR" w:hAnsi="Times New Roman CYR" w:cs="Times New Roman CYR"/>
          <w:sz w:val="28"/>
          <w:szCs w:val="28"/>
        </w:rPr>
      </w:pPr>
      <w:r>
        <w:rPr>
          <w:sz w:val="28"/>
          <w:szCs w:val="28"/>
        </w:rPr>
        <w:t>-</w:t>
      </w:r>
      <w:r>
        <w:rPr>
          <w:rFonts w:ascii="Times New Roman CYR" w:hAnsi="Times New Roman CYR" w:cs="Times New Roman CYR"/>
          <w:sz w:val="28"/>
          <w:szCs w:val="28"/>
        </w:rPr>
        <w:t>организация условий для широкого доступа к произведениям киноискусства всех возрастных и социальных групп населения;</w:t>
      </w:r>
    </w:p>
    <w:p w:rsidR="00B61C99" w:rsidRDefault="00B61C99" w:rsidP="00B61C99">
      <w:pPr>
        <w:ind w:left="284"/>
        <w:jc w:val="both"/>
        <w:rPr>
          <w:sz w:val="28"/>
          <w:szCs w:val="28"/>
        </w:rPr>
      </w:pPr>
      <w:r>
        <w:rPr>
          <w:rFonts w:ascii="Times New Roman CYR" w:hAnsi="Times New Roman CYR" w:cs="Times New Roman CYR"/>
          <w:sz w:val="28"/>
          <w:szCs w:val="28"/>
        </w:rPr>
        <w:t xml:space="preserve">- предоставление зрителям современных </w:t>
      </w:r>
      <w:proofErr w:type="spellStart"/>
      <w:r>
        <w:rPr>
          <w:rFonts w:ascii="Times New Roman CYR" w:hAnsi="Times New Roman CYR" w:cs="Times New Roman CYR"/>
          <w:sz w:val="28"/>
          <w:szCs w:val="28"/>
        </w:rPr>
        <w:t>киноуслуг</w:t>
      </w:r>
      <w:proofErr w:type="spellEnd"/>
      <w:r>
        <w:rPr>
          <w:rFonts w:ascii="Times New Roman CYR" w:hAnsi="Times New Roman CYR" w:cs="Times New Roman CYR"/>
          <w:sz w:val="28"/>
          <w:szCs w:val="28"/>
        </w:rPr>
        <w:t xml:space="preserve"> и улучшение качества предоставляемых услуг;</w:t>
      </w:r>
    </w:p>
    <w:p w:rsidR="00B61C99" w:rsidRDefault="00B61C99" w:rsidP="00B61C99">
      <w:pPr>
        <w:ind w:left="284"/>
        <w:jc w:val="both"/>
        <w:rPr>
          <w:sz w:val="28"/>
          <w:szCs w:val="28"/>
        </w:rPr>
      </w:pPr>
      <w:r>
        <w:rPr>
          <w:sz w:val="28"/>
          <w:szCs w:val="28"/>
        </w:rPr>
        <w:t>- реконструкция кинотеатра «Смена»;</w:t>
      </w:r>
    </w:p>
    <w:p w:rsidR="00B61C99" w:rsidRDefault="00B61C99" w:rsidP="00B61C99">
      <w:pPr>
        <w:ind w:left="284"/>
        <w:jc w:val="both"/>
        <w:rPr>
          <w:sz w:val="28"/>
          <w:szCs w:val="28"/>
        </w:rPr>
      </w:pPr>
      <w:proofErr w:type="gramStart"/>
      <w:r>
        <w:rPr>
          <w:sz w:val="28"/>
          <w:szCs w:val="28"/>
        </w:rPr>
        <w:t>-сдача в аренду нежилых помещений в зданиях кинотеатров непосредственно для использования под центр отдыха для жителей и гостей города Пскова, с целью сохранения зданий кинотеатров, как объектов  культурно – досуговых центров в городе Пскове и получение дохода от аренды.</w:t>
      </w:r>
      <w:proofErr w:type="gramEnd"/>
    </w:p>
    <w:p w:rsidR="00B61C99" w:rsidRDefault="00B61C99" w:rsidP="00B61C99">
      <w:pPr>
        <w:ind w:left="284"/>
        <w:jc w:val="both"/>
        <w:rPr>
          <w:sz w:val="28"/>
          <w:szCs w:val="28"/>
        </w:rPr>
      </w:pPr>
    </w:p>
    <w:p w:rsidR="00B61C99" w:rsidRDefault="00B61C99" w:rsidP="00B61C99">
      <w:pPr>
        <w:pStyle w:val="1"/>
        <w:numPr>
          <w:ilvl w:val="0"/>
          <w:numId w:val="2"/>
        </w:numPr>
        <w:spacing w:before="120" w:after="0"/>
        <w:jc w:val="center"/>
        <w:rPr>
          <w:rFonts w:ascii="Times New Roman" w:hAnsi="Times New Roman" w:cs="Times New Roman"/>
        </w:rPr>
      </w:pPr>
      <w:r>
        <w:rPr>
          <w:rFonts w:ascii="Times New Roman" w:hAnsi="Times New Roman" w:cs="Times New Roman"/>
        </w:rPr>
        <w:t>Финансово-хозяйственная деятельность Общества</w:t>
      </w:r>
    </w:p>
    <w:p w:rsidR="00B61C99" w:rsidRDefault="00B61C99" w:rsidP="00B61C99">
      <w:pPr>
        <w:jc w:val="both"/>
      </w:pPr>
    </w:p>
    <w:p w:rsidR="00B61C99" w:rsidRDefault="00B61C99" w:rsidP="00B61C99">
      <w:pPr>
        <w:ind w:left="360" w:hanging="76"/>
        <w:rPr>
          <w:b/>
          <w:bCs/>
          <w:sz w:val="28"/>
          <w:szCs w:val="28"/>
        </w:rPr>
      </w:pPr>
      <w:r>
        <w:rPr>
          <w:b/>
          <w:bCs/>
          <w:sz w:val="28"/>
          <w:szCs w:val="28"/>
        </w:rPr>
        <w:t xml:space="preserve">6.1. Показатели выручки по основному виду деятельности в 2016 году </w:t>
      </w:r>
    </w:p>
    <w:p w:rsidR="00B61C99" w:rsidRDefault="00B61C99" w:rsidP="00B61C99">
      <w:pPr>
        <w:jc w:val="center"/>
        <w:rPr>
          <w:b/>
          <w:bCs/>
          <w:sz w:val="28"/>
          <w:szCs w:val="28"/>
        </w:rPr>
      </w:pPr>
    </w:p>
    <w:tbl>
      <w:tblPr>
        <w:tblW w:w="8968" w:type="dxa"/>
        <w:tblInd w:w="-106" w:type="dxa"/>
        <w:tblLook w:val="00A0" w:firstRow="1" w:lastRow="0" w:firstColumn="1" w:lastColumn="0" w:noHBand="0" w:noVBand="0"/>
      </w:tblPr>
      <w:tblGrid>
        <w:gridCol w:w="1984"/>
        <w:gridCol w:w="3492"/>
        <w:gridCol w:w="3492"/>
      </w:tblGrid>
      <w:tr w:rsidR="00B61C99" w:rsidTr="00B61C99">
        <w:trPr>
          <w:trHeight w:val="659"/>
        </w:trPr>
        <w:tc>
          <w:tcPr>
            <w:tcW w:w="1984" w:type="dxa"/>
            <w:tcBorders>
              <w:top w:val="single" w:sz="8" w:space="0" w:color="auto"/>
              <w:left w:val="single" w:sz="8" w:space="0" w:color="auto"/>
              <w:bottom w:val="single" w:sz="8" w:space="0" w:color="auto"/>
              <w:right w:val="single" w:sz="8" w:space="0" w:color="auto"/>
            </w:tcBorders>
            <w:vAlign w:val="center"/>
            <w:hideMark/>
          </w:tcPr>
          <w:p w:rsidR="00B61C99" w:rsidRDefault="00B61C99">
            <w:pPr>
              <w:spacing w:line="276" w:lineRule="auto"/>
              <w:rPr>
                <w:sz w:val="28"/>
                <w:szCs w:val="28"/>
                <w:lang w:eastAsia="en-US"/>
              </w:rPr>
            </w:pPr>
            <w:r>
              <w:rPr>
                <w:sz w:val="28"/>
                <w:szCs w:val="28"/>
                <w:lang w:eastAsia="en-US"/>
              </w:rPr>
              <w:t>Месяц</w:t>
            </w:r>
          </w:p>
        </w:tc>
        <w:tc>
          <w:tcPr>
            <w:tcW w:w="3492" w:type="dxa"/>
            <w:tcBorders>
              <w:top w:val="single" w:sz="8" w:space="0" w:color="auto"/>
              <w:left w:val="single" w:sz="8" w:space="0" w:color="auto"/>
              <w:bottom w:val="single" w:sz="8" w:space="0" w:color="auto"/>
              <w:right w:val="single" w:sz="8" w:space="0" w:color="auto"/>
            </w:tcBorders>
            <w:vAlign w:val="center"/>
            <w:hideMark/>
          </w:tcPr>
          <w:p w:rsidR="00B61C99" w:rsidRDefault="00B61C99">
            <w:pPr>
              <w:spacing w:line="276" w:lineRule="auto"/>
              <w:jc w:val="center"/>
              <w:rPr>
                <w:sz w:val="28"/>
                <w:szCs w:val="28"/>
                <w:lang w:eastAsia="en-US"/>
              </w:rPr>
            </w:pPr>
            <w:r>
              <w:rPr>
                <w:sz w:val="28"/>
                <w:szCs w:val="28"/>
                <w:lang w:eastAsia="en-US"/>
              </w:rPr>
              <w:t>Выручка кинотеатр «Победа»</w:t>
            </w:r>
          </w:p>
        </w:tc>
        <w:tc>
          <w:tcPr>
            <w:tcW w:w="3492" w:type="dxa"/>
            <w:tcBorders>
              <w:top w:val="single" w:sz="8" w:space="0" w:color="auto"/>
              <w:left w:val="single" w:sz="8" w:space="0" w:color="auto"/>
              <w:bottom w:val="single" w:sz="8" w:space="0" w:color="auto"/>
              <w:right w:val="single" w:sz="8" w:space="0" w:color="auto"/>
            </w:tcBorders>
            <w:hideMark/>
          </w:tcPr>
          <w:p w:rsidR="00B61C99" w:rsidRDefault="00B61C99">
            <w:pPr>
              <w:spacing w:line="276" w:lineRule="auto"/>
              <w:jc w:val="center"/>
              <w:rPr>
                <w:sz w:val="28"/>
                <w:szCs w:val="28"/>
                <w:lang w:eastAsia="en-US"/>
              </w:rPr>
            </w:pPr>
            <w:r>
              <w:rPr>
                <w:sz w:val="28"/>
                <w:szCs w:val="28"/>
                <w:lang w:eastAsia="en-US"/>
              </w:rPr>
              <w:t>Выручка кинотеатр «Октябрь»</w:t>
            </w:r>
          </w:p>
        </w:tc>
      </w:tr>
      <w:tr w:rsidR="00B61C99" w:rsidTr="00B61C99">
        <w:trPr>
          <w:trHeight w:val="337"/>
        </w:trPr>
        <w:tc>
          <w:tcPr>
            <w:tcW w:w="1984" w:type="dxa"/>
            <w:tcBorders>
              <w:top w:val="nil"/>
              <w:left w:val="single" w:sz="8" w:space="0" w:color="auto"/>
              <w:bottom w:val="single" w:sz="8" w:space="0" w:color="auto"/>
              <w:right w:val="single" w:sz="8" w:space="0" w:color="auto"/>
            </w:tcBorders>
            <w:hideMark/>
          </w:tcPr>
          <w:p w:rsidR="00B61C99" w:rsidRDefault="00B61C99">
            <w:pPr>
              <w:spacing w:line="276" w:lineRule="auto"/>
              <w:rPr>
                <w:sz w:val="28"/>
                <w:szCs w:val="28"/>
                <w:lang w:eastAsia="en-US"/>
              </w:rPr>
            </w:pPr>
            <w:r>
              <w:rPr>
                <w:sz w:val="28"/>
                <w:szCs w:val="28"/>
                <w:lang w:eastAsia="en-US"/>
              </w:rPr>
              <w:t>Январь</w:t>
            </w:r>
          </w:p>
        </w:tc>
        <w:tc>
          <w:tcPr>
            <w:tcW w:w="3492" w:type="dxa"/>
            <w:tcBorders>
              <w:top w:val="nil"/>
              <w:left w:val="single" w:sz="8" w:space="0" w:color="auto"/>
              <w:bottom w:val="single" w:sz="8" w:space="0" w:color="auto"/>
              <w:right w:val="single" w:sz="8" w:space="0" w:color="auto"/>
            </w:tcBorders>
            <w:vAlign w:val="bottom"/>
            <w:hideMark/>
          </w:tcPr>
          <w:p w:rsidR="00B61C99" w:rsidRDefault="00B61C99">
            <w:pPr>
              <w:jc w:val="right"/>
              <w:rPr>
                <w:sz w:val="24"/>
                <w:szCs w:val="24"/>
              </w:rPr>
            </w:pPr>
            <w:r>
              <w:rPr>
                <w:sz w:val="24"/>
                <w:szCs w:val="24"/>
              </w:rPr>
              <w:t>1699685</w:t>
            </w:r>
          </w:p>
        </w:tc>
        <w:tc>
          <w:tcPr>
            <w:tcW w:w="3492" w:type="dxa"/>
            <w:tcBorders>
              <w:top w:val="nil"/>
              <w:left w:val="single" w:sz="8" w:space="0" w:color="auto"/>
              <w:bottom w:val="single" w:sz="8" w:space="0" w:color="auto"/>
              <w:right w:val="single" w:sz="8" w:space="0" w:color="auto"/>
            </w:tcBorders>
            <w:vAlign w:val="bottom"/>
            <w:hideMark/>
          </w:tcPr>
          <w:p w:rsidR="00B61C99" w:rsidRDefault="00B61C99">
            <w:pPr>
              <w:jc w:val="right"/>
              <w:rPr>
                <w:sz w:val="24"/>
                <w:szCs w:val="24"/>
              </w:rPr>
            </w:pPr>
            <w:r>
              <w:rPr>
                <w:sz w:val="24"/>
                <w:szCs w:val="24"/>
              </w:rPr>
              <w:t>1283095</w:t>
            </w:r>
          </w:p>
        </w:tc>
      </w:tr>
      <w:tr w:rsidR="00B61C99" w:rsidTr="00B61C99">
        <w:trPr>
          <w:trHeight w:val="337"/>
        </w:trPr>
        <w:tc>
          <w:tcPr>
            <w:tcW w:w="1984" w:type="dxa"/>
            <w:tcBorders>
              <w:top w:val="nil"/>
              <w:left w:val="single" w:sz="8" w:space="0" w:color="auto"/>
              <w:bottom w:val="single" w:sz="8" w:space="0" w:color="auto"/>
              <w:right w:val="single" w:sz="8" w:space="0" w:color="auto"/>
            </w:tcBorders>
            <w:hideMark/>
          </w:tcPr>
          <w:p w:rsidR="00B61C99" w:rsidRDefault="00B61C99">
            <w:pPr>
              <w:spacing w:line="276" w:lineRule="auto"/>
              <w:rPr>
                <w:sz w:val="28"/>
                <w:szCs w:val="28"/>
                <w:lang w:eastAsia="en-US"/>
              </w:rPr>
            </w:pPr>
            <w:r>
              <w:rPr>
                <w:sz w:val="28"/>
                <w:szCs w:val="28"/>
                <w:lang w:eastAsia="en-US"/>
              </w:rPr>
              <w:t>Февраль</w:t>
            </w:r>
          </w:p>
        </w:tc>
        <w:tc>
          <w:tcPr>
            <w:tcW w:w="3492" w:type="dxa"/>
            <w:tcBorders>
              <w:top w:val="nil"/>
              <w:left w:val="single" w:sz="8" w:space="0" w:color="auto"/>
              <w:bottom w:val="single" w:sz="8" w:space="0" w:color="auto"/>
              <w:right w:val="single" w:sz="8" w:space="0" w:color="auto"/>
            </w:tcBorders>
            <w:vAlign w:val="bottom"/>
            <w:hideMark/>
          </w:tcPr>
          <w:p w:rsidR="00B61C99" w:rsidRDefault="00B61C99">
            <w:pPr>
              <w:jc w:val="right"/>
              <w:rPr>
                <w:sz w:val="24"/>
                <w:szCs w:val="24"/>
              </w:rPr>
            </w:pPr>
            <w:r>
              <w:rPr>
                <w:sz w:val="24"/>
                <w:szCs w:val="24"/>
              </w:rPr>
              <w:t>1433060</w:t>
            </w:r>
          </w:p>
        </w:tc>
        <w:tc>
          <w:tcPr>
            <w:tcW w:w="3492" w:type="dxa"/>
            <w:tcBorders>
              <w:top w:val="nil"/>
              <w:left w:val="single" w:sz="8" w:space="0" w:color="auto"/>
              <w:bottom w:val="single" w:sz="8" w:space="0" w:color="auto"/>
              <w:right w:val="single" w:sz="8" w:space="0" w:color="auto"/>
            </w:tcBorders>
            <w:vAlign w:val="bottom"/>
            <w:hideMark/>
          </w:tcPr>
          <w:p w:rsidR="00B61C99" w:rsidRDefault="00B61C99">
            <w:pPr>
              <w:jc w:val="right"/>
              <w:rPr>
                <w:sz w:val="24"/>
                <w:szCs w:val="24"/>
              </w:rPr>
            </w:pPr>
            <w:r>
              <w:rPr>
                <w:sz w:val="24"/>
                <w:szCs w:val="24"/>
              </w:rPr>
              <w:t>935945</w:t>
            </w:r>
          </w:p>
        </w:tc>
      </w:tr>
      <w:tr w:rsidR="00B61C99" w:rsidTr="00B61C99">
        <w:trPr>
          <w:trHeight w:val="337"/>
        </w:trPr>
        <w:tc>
          <w:tcPr>
            <w:tcW w:w="1984" w:type="dxa"/>
            <w:tcBorders>
              <w:top w:val="nil"/>
              <w:left w:val="single" w:sz="8" w:space="0" w:color="auto"/>
              <w:bottom w:val="single" w:sz="8" w:space="0" w:color="auto"/>
              <w:right w:val="single" w:sz="8" w:space="0" w:color="auto"/>
            </w:tcBorders>
            <w:hideMark/>
          </w:tcPr>
          <w:p w:rsidR="00B61C99" w:rsidRDefault="00B61C99">
            <w:pPr>
              <w:spacing w:line="276" w:lineRule="auto"/>
              <w:rPr>
                <w:sz w:val="28"/>
                <w:szCs w:val="28"/>
                <w:lang w:eastAsia="en-US"/>
              </w:rPr>
            </w:pPr>
            <w:r>
              <w:rPr>
                <w:sz w:val="28"/>
                <w:szCs w:val="28"/>
                <w:lang w:eastAsia="en-US"/>
              </w:rPr>
              <w:t>Март</w:t>
            </w:r>
          </w:p>
        </w:tc>
        <w:tc>
          <w:tcPr>
            <w:tcW w:w="3492" w:type="dxa"/>
            <w:tcBorders>
              <w:top w:val="nil"/>
              <w:left w:val="single" w:sz="8" w:space="0" w:color="auto"/>
              <w:bottom w:val="single" w:sz="8" w:space="0" w:color="auto"/>
              <w:right w:val="single" w:sz="8" w:space="0" w:color="auto"/>
            </w:tcBorders>
            <w:vAlign w:val="bottom"/>
            <w:hideMark/>
          </w:tcPr>
          <w:p w:rsidR="00B61C99" w:rsidRDefault="00B61C99">
            <w:pPr>
              <w:jc w:val="right"/>
              <w:rPr>
                <w:sz w:val="24"/>
                <w:szCs w:val="24"/>
              </w:rPr>
            </w:pPr>
            <w:r>
              <w:rPr>
                <w:sz w:val="24"/>
                <w:szCs w:val="24"/>
              </w:rPr>
              <w:t>1974540</w:t>
            </w:r>
          </w:p>
        </w:tc>
        <w:tc>
          <w:tcPr>
            <w:tcW w:w="3492" w:type="dxa"/>
            <w:tcBorders>
              <w:top w:val="nil"/>
              <w:left w:val="single" w:sz="8" w:space="0" w:color="auto"/>
              <w:bottom w:val="single" w:sz="8" w:space="0" w:color="auto"/>
              <w:right w:val="single" w:sz="8" w:space="0" w:color="auto"/>
            </w:tcBorders>
            <w:vAlign w:val="bottom"/>
            <w:hideMark/>
          </w:tcPr>
          <w:p w:rsidR="00B61C99" w:rsidRDefault="00B61C99">
            <w:pPr>
              <w:jc w:val="right"/>
              <w:rPr>
                <w:sz w:val="24"/>
                <w:szCs w:val="24"/>
              </w:rPr>
            </w:pPr>
            <w:r>
              <w:rPr>
                <w:sz w:val="24"/>
                <w:szCs w:val="24"/>
              </w:rPr>
              <w:t>1049250</w:t>
            </w:r>
          </w:p>
        </w:tc>
      </w:tr>
      <w:tr w:rsidR="00B61C99" w:rsidTr="00B61C99">
        <w:trPr>
          <w:trHeight w:val="337"/>
        </w:trPr>
        <w:tc>
          <w:tcPr>
            <w:tcW w:w="1984" w:type="dxa"/>
            <w:tcBorders>
              <w:top w:val="nil"/>
              <w:left w:val="single" w:sz="8" w:space="0" w:color="auto"/>
              <w:bottom w:val="single" w:sz="8" w:space="0" w:color="auto"/>
              <w:right w:val="single" w:sz="8" w:space="0" w:color="auto"/>
            </w:tcBorders>
            <w:hideMark/>
          </w:tcPr>
          <w:p w:rsidR="00B61C99" w:rsidRDefault="00B61C99">
            <w:pPr>
              <w:spacing w:line="276" w:lineRule="auto"/>
              <w:rPr>
                <w:sz w:val="28"/>
                <w:szCs w:val="28"/>
                <w:lang w:eastAsia="en-US"/>
              </w:rPr>
            </w:pPr>
            <w:r>
              <w:rPr>
                <w:sz w:val="28"/>
                <w:szCs w:val="28"/>
                <w:lang w:eastAsia="en-US"/>
              </w:rPr>
              <w:t>Апрель</w:t>
            </w:r>
          </w:p>
        </w:tc>
        <w:tc>
          <w:tcPr>
            <w:tcW w:w="3492" w:type="dxa"/>
            <w:tcBorders>
              <w:top w:val="nil"/>
              <w:left w:val="single" w:sz="8" w:space="0" w:color="auto"/>
              <w:bottom w:val="single" w:sz="8" w:space="0" w:color="auto"/>
              <w:right w:val="single" w:sz="8" w:space="0" w:color="auto"/>
            </w:tcBorders>
            <w:vAlign w:val="bottom"/>
            <w:hideMark/>
          </w:tcPr>
          <w:p w:rsidR="00B61C99" w:rsidRDefault="00B61C99">
            <w:pPr>
              <w:jc w:val="right"/>
              <w:rPr>
                <w:sz w:val="24"/>
                <w:szCs w:val="24"/>
              </w:rPr>
            </w:pPr>
            <w:r>
              <w:rPr>
                <w:sz w:val="24"/>
                <w:szCs w:val="24"/>
              </w:rPr>
              <w:t>1031745</w:t>
            </w:r>
          </w:p>
        </w:tc>
        <w:tc>
          <w:tcPr>
            <w:tcW w:w="3492" w:type="dxa"/>
            <w:tcBorders>
              <w:top w:val="nil"/>
              <w:left w:val="single" w:sz="8" w:space="0" w:color="auto"/>
              <w:bottom w:val="single" w:sz="8" w:space="0" w:color="auto"/>
              <w:right w:val="single" w:sz="8" w:space="0" w:color="auto"/>
            </w:tcBorders>
            <w:vAlign w:val="bottom"/>
            <w:hideMark/>
          </w:tcPr>
          <w:p w:rsidR="00B61C99" w:rsidRDefault="00B61C99">
            <w:pPr>
              <w:jc w:val="right"/>
              <w:rPr>
                <w:sz w:val="24"/>
                <w:szCs w:val="24"/>
              </w:rPr>
            </w:pPr>
            <w:r>
              <w:rPr>
                <w:sz w:val="24"/>
                <w:szCs w:val="24"/>
              </w:rPr>
              <w:t>2072130</w:t>
            </w:r>
          </w:p>
        </w:tc>
      </w:tr>
      <w:tr w:rsidR="00B61C99" w:rsidTr="00B61C99">
        <w:trPr>
          <w:trHeight w:val="337"/>
        </w:trPr>
        <w:tc>
          <w:tcPr>
            <w:tcW w:w="1984" w:type="dxa"/>
            <w:tcBorders>
              <w:top w:val="nil"/>
              <w:left w:val="single" w:sz="8" w:space="0" w:color="auto"/>
              <w:bottom w:val="single" w:sz="4" w:space="0" w:color="auto"/>
              <w:right w:val="single" w:sz="8" w:space="0" w:color="auto"/>
            </w:tcBorders>
            <w:hideMark/>
          </w:tcPr>
          <w:p w:rsidR="00B61C99" w:rsidRDefault="00B61C99">
            <w:pPr>
              <w:spacing w:line="276" w:lineRule="auto"/>
              <w:rPr>
                <w:sz w:val="28"/>
                <w:szCs w:val="28"/>
                <w:lang w:eastAsia="en-US"/>
              </w:rPr>
            </w:pPr>
            <w:r>
              <w:rPr>
                <w:sz w:val="28"/>
                <w:szCs w:val="28"/>
                <w:lang w:eastAsia="en-US"/>
              </w:rPr>
              <w:t>Май</w:t>
            </w:r>
          </w:p>
        </w:tc>
        <w:tc>
          <w:tcPr>
            <w:tcW w:w="3492" w:type="dxa"/>
            <w:tcBorders>
              <w:top w:val="nil"/>
              <w:left w:val="single" w:sz="8" w:space="0" w:color="auto"/>
              <w:bottom w:val="single" w:sz="4" w:space="0" w:color="auto"/>
              <w:right w:val="single" w:sz="8" w:space="0" w:color="auto"/>
            </w:tcBorders>
            <w:vAlign w:val="bottom"/>
            <w:hideMark/>
          </w:tcPr>
          <w:p w:rsidR="00B61C99" w:rsidRDefault="00B61C99">
            <w:pPr>
              <w:jc w:val="right"/>
              <w:rPr>
                <w:sz w:val="24"/>
                <w:szCs w:val="24"/>
              </w:rPr>
            </w:pPr>
            <w:r>
              <w:rPr>
                <w:sz w:val="24"/>
                <w:szCs w:val="24"/>
              </w:rPr>
              <w:t>1671435</w:t>
            </w:r>
          </w:p>
        </w:tc>
        <w:tc>
          <w:tcPr>
            <w:tcW w:w="3492" w:type="dxa"/>
            <w:tcBorders>
              <w:top w:val="nil"/>
              <w:left w:val="single" w:sz="8" w:space="0" w:color="auto"/>
              <w:bottom w:val="single" w:sz="4" w:space="0" w:color="auto"/>
              <w:right w:val="single" w:sz="8" w:space="0" w:color="auto"/>
            </w:tcBorders>
            <w:vAlign w:val="bottom"/>
            <w:hideMark/>
          </w:tcPr>
          <w:p w:rsidR="00B61C99" w:rsidRDefault="00B61C99">
            <w:pPr>
              <w:jc w:val="right"/>
              <w:rPr>
                <w:sz w:val="24"/>
                <w:szCs w:val="24"/>
              </w:rPr>
            </w:pPr>
            <w:r>
              <w:rPr>
                <w:sz w:val="24"/>
                <w:szCs w:val="24"/>
              </w:rPr>
              <w:t>2526045</w:t>
            </w:r>
          </w:p>
        </w:tc>
      </w:tr>
      <w:tr w:rsidR="00B61C99" w:rsidTr="00B61C99">
        <w:trPr>
          <w:trHeight w:val="337"/>
        </w:trPr>
        <w:tc>
          <w:tcPr>
            <w:tcW w:w="1984" w:type="dxa"/>
            <w:tcBorders>
              <w:top w:val="single" w:sz="4" w:space="0" w:color="auto"/>
              <w:left w:val="single" w:sz="4" w:space="0" w:color="auto"/>
              <w:bottom w:val="single" w:sz="4" w:space="0" w:color="auto"/>
              <w:right w:val="single" w:sz="4" w:space="0" w:color="auto"/>
            </w:tcBorders>
            <w:hideMark/>
          </w:tcPr>
          <w:p w:rsidR="00B61C99" w:rsidRDefault="00B61C99">
            <w:pPr>
              <w:spacing w:line="276" w:lineRule="auto"/>
              <w:rPr>
                <w:sz w:val="28"/>
                <w:szCs w:val="28"/>
                <w:lang w:eastAsia="en-US"/>
              </w:rPr>
            </w:pPr>
            <w:r>
              <w:rPr>
                <w:sz w:val="28"/>
                <w:szCs w:val="28"/>
                <w:lang w:eastAsia="en-US"/>
              </w:rPr>
              <w:t>Июнь</w:t>
            </w:r>
          </w:p>
        </w:tc>
        <w:tc>
          <w:tcPr>
            <w:tcW w:w="3492" w:type="dxa"/>
            <w:tcBorders>
              <w:top w:val="single" w:sz="4" w:space="0" w:color="auto"/>
              <w:left w:val="single" w:sz="4" w:space="0" w:color="auto"/>
              <w:bottom w:val="single" w:sz="4" w:space="0" w:color="auto"/>
              <w:right w:val="single" w:sz="4" w:space="0" w:color="auto"/>
            </w:tcBorders>
            <w:vAlign w:val="bottom"/>
            <w:hideMark/>
          </w:tcPr>
          <w:p w:rsidR="00B61C99" w:rsidRDefault="00B61C99">
            <w:pPr>
              <w:jc w:val="right"/>
              <w:rPr>
                <w:sz w:val="24"/>
                <w:szCs w:val="24"/>
              </w:rPr>
            </w:pPr>
            <w:r>
              <w:rPr>
                <w:sz w:val="24"/>
                <w:szCs w:val="24"/>
              </w:rPr>
              <w:t>1690810</w:t>
            </w:r>
          </w:p>
        </w:tc>
        <w:tc>
          <w:tcPr>
            <w:tcW w:w="3492" w:type="dxa"/>
            <w:tcBorders>
              <w:top w:val="single" w:sz="4" w:space="0" w:color="auto"/>
              <w:left w:val="single" w:sz="4" w:space="0" w:color="auto"/>
              <w:bottom w:val="single" w:sz="4" w:space="0" w:color="auto"/>
              <w:right w:val="single" w:sz="4" w:space="0" w:color="auto"/>
            </w:tcBorders>
            <w:vAlign w:val="bottom"/>
            <w:hideMark/>
          </w:tcPr>
          <w:p w:rsidR="00B61C99" w:rsidRDefault="00B61C99">
            <w:pPr>
              <w:jc w:val="right"/>
              <w:rPr>
                <w:sz w:val="24"/>
                <w:szCs w:val="24"/>
              </w:rPr>
            </w:pPr>
            <w:r>
              <w:rPr>
                <w:sz w:val="24"/>
                <w:szCs w:val="24"/>
              </w:rPr>
              <w:t>2840420</w:t>
            </w:r>
          </w:p>
        </w:tc>
      </w:tr>
      <w:tr w:rsidR="00B61C99" w:rsidTr="00B61C99">
        <w:trPr>
          <w:trHeight w:val="337"/>
        </w:trPr>
        <w:tc>
          <w:tcPr>
            <w:tcW w:w="1984" w:type="dxa"/>
            <w:tcBorders>
              <w:top w:val="single" w:sz="4" w:space="0" w:color="auto"/>
              <w:left w:val="single" w:sz="4" w:space="0" w:color="auto"/>
              <w:bottom w:val="single" w:sz="4" w:space="0" w:color="auto"/>
              <w:right w:val="single" w:sz="4" w:space="0" w:color="auto"/>
            </w:tcBorders>
            <w:hideMark/>
          </w:tcPr>
          <w:p w:rsidR="00B61C99" w:rsidRDefault="00B61C99">
            <w:pPr>
              <w:spacing w:line="276" w:lineRule="auto"/>
              <w:rPr>
                <w:sz w:val="28"/>
                <w:szCs w:val="28"/>
                <w:lang w:eastAsia="en-US"/>
              </w:rPr>
            </w:pPr>
            <w:r>
              <w:rPr>
                <w:sz w:val="28"/>
                <w:szCs w:val="28"/>
                <w:lang w:eastAsia="en-US"/>
              </w:rPr>
              <w:t>Июль</w:t>
            </w:r>
          </w:p>
        </w:tc>
        <w:tc>
          <w:tcPr>
            <w:tcW w:w="3492" w:type="dxa"/>
            <w:tcBorders>
              <w:top w:val="single" w:sz="4" w:space="0" w:color="auto"/>
              <w:left w:val="single" w:sz="4" w:space="0" w:color="auto"/>
              <w:bottom w:val="single" w:sz="4" w:space="0" w:color="auto"/>
              <w:right w:val="single" w:sz="4" w:space="0" w:color="auto"/>
            </w:tcBorders>
            <w:vAlign w:val="bottom"/>
            <w:hideMark/>
          </w:tcPr>
          <w:p w:rsidR="00B61C99" w:rsidRDefault="00B61C99">
            <w:pPr>
              <w:jc w:val="right"/>
              <w:rPr>
                <w:sz w:val="24"/>
                <w:szCs w:val="24"/>
              </w:rPr>
            </w:pPr>
            <w:r>
              <w:rPr>
                <w:sz w:val="24"/>
                <w:szCs w:val="24"/>
              </w:rPr>
              <w:t>938640</w:t>
            </w:r>
          </w:p>
        </w:tc>
        <w:tc>
          <w:tcPr>
            <w:tcW w:w="3492" w:type="dxa"/>
            <w:tcBorders>
              <w:top w:val="single" w:sz="4" w:space="0" w:color="auto"/>
              <w:left w:val="single" w:sz="4" w:space="0" w:color="auto"/>
              <w:bottom w:val="single" w:sz="4" w:space="0" w:color="auto"/>
              <w:right w:val="single" w:sz="4" w:space="0" w:color="auto"/>
            </w:tcBorders>
            <w:vAlign w:val="bottom"/>
            <w:hideMark/>
          </w:tcPr>
          <w:p w:rsidR="00B61C99" w:rsidRDefault="00B61C99">
            <w:pPr>
              <w:jc w:val="right"/>
              <w:rPr>
                <w:sz w:val="24"/>
                <w:szCs w:val="24"/>
              </w:rPr>
            </w:pPr>
            <w:r>
              <w:rPr>
                <w:sz w:val="24"/>
                <w:szCs w:val="24"/>
              </w:rPr>
              <w:t>1321855</w:t>
            </w:r>
          </w:p>
        </w:tc>
      </w:tr>
      <w:tr w:rsidR="00B61C99" w:rsidTr="00B61C99">
        <w:trPr>
          <w:trHeight w:val="337"/>
        </w:trPr>
        <w:tc>
          <w:tcPr>
            <w:tcW w:w="1984" w:type="dxa"/>
            <w:tcBorders>
              <w:top w:val="single" w:sz="4" w:space="0" w:color="auto"/>
              <w:left w:val="single" w:sz="4" w:space="0" w:color="auto"/>
              <w:bottom w:val="single" w:sz="4" w:space="0" w:color="auto"/>
              <w:right w:val="single" w:sz="4" w:space="0" w:color="auto"/>
            </w:tcBorders>
            <w:hideMark/>
          </w:tcPr>
          <w:p w:rsidR="00B61C99" w:rsidRDefault="00B61C99">
            <w:pPr>
              <w:spacing w:line="276" w:lineRule="auto"/>
              <w:rPr>
                <w:sz w:val="28"/>
                <w:szCs w:val="28"/>
                <w:lang w:eastAsia="en-US"/>
              </w:rPr>
            </w:pPr>
            <w:r>
              <w:rPr>
                <w:sz w:val="28"/>
                <w:szCs w:val="28"/>
                <w:lang w:eastAsia="en-US"/>
              </w:rPr>
              <w:t>Август</w:t>
            </w:r>
          </w:p>
        </w:tc>
        <w:tc>
          <w:tcPr>
            <w:tcW w:w="3492" w:type="dxa"/>
            <w:tcBorders>
              <w:top w:val="single" w:sz="4" w:space="0" w:color="auto"/>
              <w:left w:val="single" w:sz="4" w:space="0" w:color="auto"/>
              <w:bottom w:val="single" w:sz="4" w:space="0" w:color="auto"/>
              <w:right w:val="single" w:sz="4" w:space="0" w:color="auto"/>
            </w:tcBorders>
            <w:vAlign w:val="bottom"/>
            <w:hideMark/>
          </w:tcPr>
          <w:p w:rsidR="00B61C99" w:rsidRDefault="00B61C99">
            <w:pPr>
              <w:jc w:val="right"/>
              <w:rPr>
                <w:sz w:val="24"/>
                <w:szCs w:val="24"/>
              </w:rPr>
            </w:pPr>
            <w:r>
              <w:rPr>
                <w:sz w:val="24"/>
                <w:szCs w:val="24"/>
              </w:rPr>
              <w:t>2569932</w:t>
            </w:r>
          </w:p>
        </w:tc>
        <w:tc>
          <w:tcPr>
            <w:tcW w:w="3492" w:type="dxa"/>
            <w:tcBorders>
              <w:top w:val="single" w:sz="4" w:space="0" w:color="auto"/>
              <w:left w:val="single" w:sz="4" w:space="0" w:color="auto"/>
              <w:bottom w:val="single" w:sz="4" w:space="0" w:color="auto"/>
              <w:right w:val="single" w:sz="4" w:space="0" w:color="auto"/>
            </w:tcBorders>
            <w:vAlign w:val="bottom"/>
            <w:hideMark/>
          </w:tcPr>
          <w:p w:rsidR="00B61C99" w:rsidRDefault="00B61C99">
            <w:pPr>
              <w:jc w:val="right"/>
              <w:rPr>
                <w:sz w:val="24"/>
                <w:szCs w:val="24"/>
              </w:rPr>
            </w:pPr>
            <w:r>
              <w:rPr>
                <w:sz w:val="24"/>
                <w:szCs w:val="24"/>
              </w:rPr>
              <w:t>1333888</w:t>
            </w:r>
          </w:p>
        </w:tc>
      </w:tr>
      <w:tr w:rsidR="00B61C99" w:rsidTr="00B61C99">
        <w:trPr>
          <w:trHeight w:val="337"/>
        </w:trPr>
        <w:tc>
          <w:tcPr>
            <w:tcW w:w="1984" w:type="dxa"/>
            <w:tcBorders>
              <w:top w:val="single" w:sz="4" w:space="0" w:color="auto"/>
              <w:left w:val="single" w:sz="4" w:space="0" w:color="auto"/>
              <w:bottom w:val="single" w:sz="4" w:space="0" w:color="auto"/>
              <w:right w:val="single" w:sz="4" w:space="0" w:color="auto"/>
            </w:tcBorders>
            <w:hideMark/>
          </w:tcPr>
          <w:p w:rsidR="00B61C99" w:rsidRDefault="00B61C99">
            <w:pPr>
              <w:spacing w:line="276" w:lineRule="auto"/>
              <w:rPr>
                <w:sz w:val="28"/>
                <w:szCs w:val="28"/>
                <w:lang w:eastAsia="en-US"/>
              </w:rPr>
            </w:pPr>
            <w:r>
              <w:rPr>
                <w:sz w:val="28"/>
                <w:szCs w:val="28"/>
                <w:lang w:eastAsia="en-US"/>
              </w:rPr>
              <w:t>Сентябрь</w:t>
            </w:r>
          </w:p>
        </w:tc>
        <w:tc>
          <w:tcPr>
            <w:tcW w:w="3492" w:type="dxa"/>
            <w:tcBorders>
              <w:top w:val="single" w:sz="4" w:space="0" w:color="auto"/>
              <w:left w:val="single" w:sz="4" w:space="0" w:color="auto"/>
              <w:bottom w:val="single" w:sz="4" w:space="0" w:color="auto"/>
              <w:right w:val="single" w:sz="4" w:space="0" w:color="auto"/>
            </w:tcBorders>
            <w:vAlign w:val="bottom"/>
            <w:hideMark/>
          </w:tcPr>
          <w:p w:rsidR="00B61C99" w:rsidRDefault="00B61C99">
            <w:pPr>
              <w:jc w:val="right"/>
              <w:rPr>
                <w:sz w:val="24"/>
                <w:szCs w:val="24"/>
              </w:rPr>
            </w:pPr>
            <w:r>
              <w:rPr>
                <w:sz w:val="24"/>
                <w:szCs w:val="24"/>
              </w:rPr>
              <w:t>490540</w:t>
            </w:r>
          </w:p>
        </w:tc>
        <w:tc>
          <w:tcPr>
            <w:tcW w:w="3492" w:type="dxa"/>
            <w:tcBorders>
              <w:top w:val="single" w:sz="4" w:space="0" w:color="auto"/>
              <w:left w:val="single" w:sz="4" w:space="0" w:color="auto"/>
              <w:bottom w:val="single" w:sz="4" w:space="0" w:color="auto"/>
              <w:right w:val="single" w:sz="4" w:space="0" w:color="auto"/>
            </w:tcBorders>
          </w:tcPr>
          <w:p w:rsidR="00B61C99" w:rsidRDefault="00B61C99">
            <w:pPr>
              <w:jc w:val="right"/>
              <w:rPr>
                <w:sz w:val="24"/>
                <w:szCs w:val="24"/>
              </w:rPr>
            </w:pPr>
          </w:p>
        </w:tc>
      </w:tr>
      <w:tr w:rsidR="00B61C99" w:rsidTr="00B61C99">
        <w:trPr>
          <w:trHeight w:val="337"/>
        </w:trPr>
        <w:tc>
          <w:tcPr>
            <w:tcW w:w="1984" w:type="dxa"/>
            <w:tcBorders>
              <w:top w:val="single" w:sz="4" w:space="0" w:color="auto"/>
              <w:left w:val="single" w:sz="4" w:space="0" w:color="auto"/>
              <w:bottom w:val="single" w:sz="4" w:space="0" w:color="auto"/>
              <w:right w:val="single" w:sz="4" w:space="0" w:color="auto"/>
            </w:tcBorders>
            <w:hideMark/>
          </w:tcPr>
          <w:p w:rsidR="00B61C99" w:rsidRDefault="00B61C99">
            <w:pPr>
              <w:spacing w:line="276" w:lineRule="auto"/>
              <w:rPr>
                <w:sz w:val="28"/>
                <w:szCs w:val="28"/>
                <w:lang w:eastAsia="en-US"/>
              </w:rPr>
            </w:pPr>
            <w:r>
              <w:rPr>
                <w:sz w:val="28"/>
                <w:szCs w:val="28"/>
                <w:lang w:eastAsia="en-US"/>
              </w:rPr>
              <w:t>Октябрь</w:t>
            </w:r>
          </w:p>
        </w:tc>
        <w:tc>
          <w:tcPr>
            <w:tcW w:w="3492" w:type="dxa"/>
            <w:tcBorders>
              <w:top w:val="single" w:sz="4" w:space="0" w:color="auto"/>
              <w:left w:val="single" w:sz="4" w:space="0" w:color="auto"/>
              <w:bottom w:val="single" w:sz="4" w:space="0" w:color="auto"/>
              <w:right w:val="single" w:sz="4" w:space="0" w:color="auto"/>
            </w:tcBorders>
            <w:vAlign w:val="bottom"/>
            <w:hideMark/>
          </w:tcPr>
          <w:p w:rsidR="00B61C99" w:rsidRDefault="00B61C99">
            <w:pPr>
              <w:jc w:val="right"/>
              <w:rPr>
                <w:sz w:val="24"/>
                <w:szCs w:val="24"/>
              </w:rPr>
            </w:pPr>
            <w:r>
              <w:rPr>
                <w:sz w:val="24"/>
                <w:szCs w:val="24"/>
              </w:rPr>
              <w:t>763100</w:t>
            </w:r>
          </w:p>
        </w:tc>
        <w:tc>
          <w:tcPr>
            <w:tcW w:w="3492" w:type="dxa"/>
            <w:tcBorders>
              <w:top w:val="single" w:sz="4" w:space="0" w:color="auto"/>
              <w:left w:val="single" w:sz="4" w:space="0" w:color="auto"/>
              <w:bottom w:val="single" w:sz="4" w:space="0" w:color="auto"/>
              <w:right w:val="single" w:sz="4" w:space="0" w:color="auto"/>
            </w:tcBorders>
          </w:tcPr>
          <w:p w:rsidR="00B61C99" w:rsidRDefault="00B61C99">
            <w:pPr>
              <w:jc w:val="right"/>
              <w:rPr>
                <w:sz w:val="24"/>
                <w:szCs w:val="24"/>
              </w:rPr>
            </w:pPr>
          </w:p>
        </w:tc>
      </w:tr>
      <w:tr w:rsidR="00B61C99" w:rsidTr="00B61C99">
        <w:trPr>
          <w:trHeight w:val="337"/>
        </w:trPr>
        <w:tc>
          <w:tcPr>
            <w:tcW w:w="1984" w:type="dxa"/>
            <w:tcBorders>
              <w:top w:val="single" w:sz="4" w:space="0" w:color="auto"/>
              <w:left w:val="single" w:sz="4" w:space="0" w:color="auto"/>
              <w:bottom w:val="single" w:sz="4" w:space="0" w:color="auto"/>
              <w:right w:val="single" w:sz="4" w:space="0" w:color="auto"/>
            </w:tcBorders>
            <w:hideMark/>
          </w:tcPr>
          <w:p w:rsidR="00B61C99" w:rsidRDefault="00B61C99">
            <w:pPr>
              <w:spacing w:line="276" w:lineRule="auto"/>
              <w:rPr>
                <w:sz w:val="28"/>
                <w:szCs w:val="28"/>
                <w:lang w:eastAsia="en-US"/>
              </w:rPr>
            </w:pPr>
            <w:r>
              <w:rPr>
                <w:sz w:val="28"/>
                <w:szCs w:val="28"/>
                <w:lang w:eastAsia="en-US"/>
              </w:rPr>
              <w:t>Ноябрь</w:t>
            </w:r>
          </w:p>
        </w:tc>
        <w:tc>
          <w:tcPr>
            <w:tcW w:w="3492" w:type="dxa"/>
            <w:tcBorders>
              <w:top w:val="single" w:sz="4" w:space="0" w:color="auto"/>
              <w:left w:val="single" w:sz="4" w:space="0" w:color="auto"/>
              <w:bottom w:val="single" w:sz="4" w:space="0" w:color="auto"/>
              <w:right w:val="single" w:sz="4" w:space="0" w:color="auto"/>
            </w:tcBorders>
            <w:vAlign w:val="bottom"/>
            <w:hideMark/>
          </w:tcPr>
          <w:p w:rsidR="00B61C99" w:rsidRDefault="00B61C99">
            <w:pPr>
              <w:jc w:val="right"/>
              <w:rPr>
                <w:sz w:val="24"/>
                <w:szCs w:val="24"/>
              </w:rPr>
            </w:pPr>
            <w:r>
              <w:rPr>
                <w:sz w:val="24"/>
                <w:szCs w:val="24"/>
              </w:rPr>
              <w:t>1015390</w:t>
            </w:r>
          </w:p>
        </w:tc>
        <w:tc>
          <w:tcPr>
            <w:tcW w:w="3492" w:type="dxa"/>
            <w:tcBorders>
              <w:top w:val="single" w:sz="4" w:space="0" w:color="auto"/>
              <w:left w:val="single" w:sz="4" w:space="0" w:color="auto"/>
              <w:bottom w:val="single" w:sz="4" w:space="0" w:color="auto"/>
              <w:right w:val="single" w:sz="4" w:space="0" w:color="auto"/>
            </w:tcBorders>
          </w:tcPr>
          <w:p w:rsidR="00B61C99" w:rsidRDefault="00B61C99">
            <w:pPr>
              <w:jc w:val="right"/>
              <w:rPr>
                <w:sz w:val="24"/>
                <w:szCs w:val="24"/>
              </w:rPr>
            </w:pPr>
          </w:p>
        </w:tc>
      </w:tr>
      <w:tr w:rsidR="00B61C99" w:rsidTr="00B61C99">
        <w:trPr>
          <w:trHeight w:val="337"/>
        </w:trPr>
        <w:tc>
          <w:tcPr>
            <w:tcW w:w="1984" w:type="dxa"/>
            <w:tcBorders>
              <w:top w:val="single" w:sz="4" w:space="0" w:color="auto"/>
              <w:left w:val="single" w:sz="4" w:space="0" w:color="auto"/>
              <w:bottom w:val="single" w:sz="4" w:space="0" w:color="auto"/>
              <w:right w:val="single" w:sz="4" w:space="0" w:color="auto"/>
            </w:tcBorders>
            <w:hideMark/>
          </w:tcPr>
          <w:p w:rsidR="00B61C99" w:rsidRDefault="00B61C99">
            <w:pPr>
              <w:spacing w:line="276" w:lineRule="auto"/>
              <w:rPr>
                <w:sz w:val="28"/>
                <w:szCs w:val="28"/>
                <w:lang w:eastAsia="en-US"/>
              </w:rPr>
            </w:pPr>
            <w:r>
              <w:rPr>
                <w:sz w:val="28"/>
                <w:szCs w:val="28"/>
                <w:lang w:eastAsia="en-US"/>
              </w:rPr>
              <w:t>Декабрь</w:t>
            </w:r>
          </w:p>
        </w:tc>
        <w:tc>
          <w:tcPr>
            <w:tcW w:w="3492" w:type="dxa"/>
            <w:tcBorders>
              <w:top w:val="single" w:sz="4" w:space="0" w:color="auto"/>
              <w:left w:val="single" w:sz="4" w:space="0" w:color="auto"/>
              <w:bottom w:val="single" w:sz="4" w:space="0" w:color="auto"/>
              <w:right w:val="single" w:sz="4" w:space="0" w:color="auto"/>
            </w:tcBorders>
            <w:vAlign w:val="bottom"/>
            <w:hideMark/>
          </w:tcPr>
          <w:p w:rsidR="00B61C99" w:rsidRDefault="00B61C99">
            <w:pPr>
              <w:jc w:val="right"/>
              <w:rPr>
                <w:sz w:val="24"/>
                <w:szCs w:val="24"/>
              </w:rPr>
            </w:pPr>
            <w:r>
              <w:rPr>
                <w:sz w:val="24"/>
                <w:szCs w:val="24"/>
              </w:rPr>
              <w:t>647380</w:t>
            </w:r>
          </w:p>
        </w:tc>
        <w:tc>
          <w:tcPr>
            <w:tcW w:w="3492" w:type="dxa"/>
            <w:tcBorders>
              <w:top w:val="single" w:sz="4" w:space="0" w:color="auto"/>
              <w:left w:val="single" w:sz="4" w:space="0" w:color="auto"/>
              <w:bottom w:val="single" w:sz="4" w:space="0" w:color="auto"/>
              <w:right w:val="single" w:sz="4" w:space="0" w:color="auto"/>
            </w:tcBorders>
          </w:tcPr>
          <w:p w:rsidR="00B61C99" w:rsidRDefault="00B61C99">
            <w:pPr>
              <w:jc w:val="right"/>
              <w:rPr>
                <w:sz w:val="24"/>
                <w:szCs w:val="24"/>
              </w:rPr>
            </w:pPr>
          </w:p>
        </w:tc>
      </w:tr>
      <w:tr w:rsidR="00B61C99" w:rsidTr="00B61C99">
        <w:trPr>
          <w:trHeight w:val="70"/>
        </w:trPr>
        <w:tc>
          <w:tcPr>
            <w:tcW w:w="1984" w:type="dxa"/>
            <w:tcBorders>
              <w:top w:val="single" w:sz="4" w:space="0" w:color="auto"/>
              <w:left w:val="single" w:sz="4" w:space="0" w:color="auto"/>
              <w:bottom w:val="single" w:sz="4" w:space="0" w:color="auto"/>
              <w:right w:val="single" w:sz="4" w:space="0" w:color="auto"/>
            </w:tcBorders>
            <w:hideMark/>
          </w:tcPr>
          <w:p w:rsidR="00B61C99" w:rsidRDefault="00B61C99">
            <w:pPr>
              <w:spacing w:line="276" w:lineRule="auto"/>
              <w:rPr>
                <w:b/>
                <w:bCs/>
                <w:sz w:val="28"/>
                <w:szCs w:val="28"/>
                <w:lang w:eastAsia="en-US"/>
              </w:rPr>
            </w:pPr>
            <w:r>
              <w:rPr>
                <w:b/>
                <w:bCs/>
                <w:sz w:val="28"/>
                <w:szCs w:val="28"/>
                <w:lang w:eastAsia="en-US"/>
              </w:rPr>
              <w:t>Итого:</w:t>
            </w:r>
          </w:p>
        </w:tc>
        <w:tc>
          <w:tcPr>
            <w:tcW w:w="3492" w:type="dxa"/>
            <w:tcBorders>
              <w:top w:val="single" w:sz="4" w:space="0" w:color="auto"/>
              <w:left w:val="single" w:sz="4" w:space="0" w:color="auto"/>
              <w:bottom w:val="single" w:sz="4" w:space="0" w:color="auto"/>
              <w:right w:val="single" w:sz="4" w:space="0" w:color="auto"/>
            </w:tcBorders>
            <w:hideMark/>
          </w:tcPr>
          <w:p w:rsidR="00B61C99" w:rsidRDefault="00B61C99">
            <w:pPr>
              <w:spacing w:line="276" w:lineRule="auto"/>
              <w:jc w:val="center"/>
              <w:rPr>
                <w:b/>
                <w:bCs/>
                <w:sz w:val="28"/>
                <w:szCs w:val="28"/>
                <w:lang w:eastAsia="en-US"/>
              </w:rPr>
            </w:pPr>
            <w:r>
              <w:rPr>
                <w:b/>
                <w:bCs/>
                <w:sz w:val="28"/>
                <w:szCs w:val="28"/>
                <w:lang w:eastAsia="en-US"/>
              </w:rPr>
              <w:t>15926257</w:t>
            </w:r>
          </w:p>
        </w:tc>
        <w:tc>
          <w:tcPr>
            <w:tcW w:w="3492" w:type="dxa"/>
            <w:tcBorders>
              <w:top w:val="single" w:sz="4" w:space="0" w:color="auto"/>
              <w:left w:val="single" w:sz="4" w:space="0" w:color="auto"/>
              <w:bottom w:val="single" w:sz="4" w:space="0" w:color="auto"/>
              <w:right w:val="single" w:sz="4" w:space="0" w:color="auto"/>
            </w:tcBorders>
            <w:hideMark/>
          </w:tcPr>
          <w:p w:rsidR="00B61C99" w:rsidRDefault="00B61C99">
            <w:pPr>
              <w:spacing w:line="276" w:lineRule="auto"/>
              <w:jc w:val="center"/>
              <w:rPr>
                <w:b/>
                <w:bCs/>
                <w:sz w:val="28"/>
                <w:szCs w:val="28"/>
                <w:lang w:eastAsia="en-US"/>
              </w:rPr>
            </w:pPr>
            <w:r>
              <w:rPr>
                <w:b/>
                <w:bCs/>
                <w:sz w:val="28"/>
                <w:szCs w:val="28"/>
                <w:lang w:eastAsia="en-US"/>
              </w:rPr>
              <w:t>13362628</w:t>
            </w:r>
          </w:p>
        </w:tc>
      </w:tr>
    </w:tbl>
    <w:p w:rsidR="00B61C99" w:rsidRDefault="00B61C99" w:rsidP="00B61C99">
      <w:pPr>
        <w:jc w:val="both"/>
        <w:rPr>
          <w:b/>
          <w:bCs/>
          <w:color w:val="FF6600"/>
          <w:sz w:val="28"/>
          <w:szCs w:val="28"/>
        </w:rPr>
      </w:pPr>
    </w:p>
    <w:p w:rsidR="00B61C99" w:rsidRDefault="00B61C99" w:rsidP="00B61C99">
      <w:pPr>
        <w:jc w:val="both"/>
        <w:rPr>
          <w:b/>
          <w:bCs/>
          <w:color w:val="FF6600"/>
          <w:sz w:val="28"/>
          <w:szCs w:val="28"/>
        </w:rPr>
      </w:pPr>
    </w:p>
    <w:p w:rsidR="00B61C99" w:rsidRDefault="00B61C99" w:rsidP="00B61C99">
      <w:pPr>
        <w:ind w:left="284"/>
        <w:jc w:val="both"/>
        <w:rPr>
          <w:sz w:val="28"/>
          <w:szCs w:val="28"/>
        </w:rPr>
      </w:pPr>
      <w:r>
        <w:rPr>
          <w:sz w:val="28"/>
          <w:szCs w:val="28"/>
        </w:rPr>
        <w:t>50% выручки перечисляется Компаниям, предоставляющим Фильм для кинотеатрального проката.</w:t>
      </w:r>
    </w:p>
    <w:p w:rsidR="00B61C99" w:rsidRDefault="00B61C99" w:rsidP="00B61C99">
      <w:pPr>
        <w:rPr>
          <w:b/>
          <w:bCs/>
          <w:sz w:val="28"/>
          <w:szCs w:val="28"/>
        </w:rPr>
      </w:pPr>
    </w:p>
    <w:p w:rsidR="00B61C99" w:rsidRDefault="00B61C99" w:rsidP="00B61C99">
      <w:pPr>
        <w:ind w:left="284"/>
        <w:rPr>
          <w:sz w:val="28"/>
          <w:szCs w:val="28"/>
        </w:rPr>
      </w:pPr>
      <w:r w:rsidRPr="00B61C99">
        <w:rPr>
          <w:b/>
          <w:bCs/>
          <w:sz w:val="28"/>
          <w:szCs w:val="28"/>
        </w:rPr>
        <w:t>6.2. Характеристика работы Общества за 2016 г.</w:t>
      </w:r>
      <w:r>
        <w:rPr>
          <w:b/>
          <w:bCs/>
          <w:sz w:val="28"/>
          <w:szCs w:val="28"/>
        </w:rPr>
        <w:t> </w:t>
      </w:r>
      <w:r>
        <w:rPr>
          <w:sz w:val="28"/>
          <w:szCs w:val="28"/>
        </w:rPr>
        <w:br/>
      </w:r>
      <w:r>
        <w:rPr>
          <w:sz w:val="28"/>
          <w:szCs w:val="28"/>
        </w:rPr>
        <w:br/>
        <w:t>За 2016 г. работа Общества характеризуется следующими показателями:</w:t>
      </w:r>
      <w:r>
        <w:rPr>
          <w:sz w:val="28"/>
          <w:szCs w:val="28"/>
        </w:rPr>
        <w:br/>
        <w:t>прибыль (убыток) в налоговом учете составила 938 021 руб.</w:t>
      </w:r>
    </w:p>
    <w:p w:rsidR="00B61C99" w:rsidRDefault="00B61C99" w:rsidP="00B61C99">
      <w:pPr>
        <w:ind w:left="284"/>
        <w:rPr>
          <w:sz w:val="28"/>
          <w:szCs w:val="28"/>
        </w:rPr>
      </w:pPr>
      <w:r>
        <w:rPr>
          <w:sz w:val="28"/>
          <w:szCs w:val="28"/>
        </w:rPr>
        <w:t>Начислены налоги:</w:t>
      </w:r>
      <w:r>
        <w:rPr>
          <w:sz w:val="28"/>
          <w:szCs w:val="28"/>
        </w:rPr>
        <w:br/>
        <w:t>Налог на имущество 1 163 548 руб.</w:t>
      </w:r>
    </w:p>
    <w:p w:rsidR="00B61C99" w:rsidRDefault="00B61C99" w:rsidP="00B61C99">
      <w:pPr>
        <w:ind w:left="284"/>
        <w:rPr>
          <w:sz w:val="28"/>
          <w:szCs w:val="28"/>
        </w:rPr>
      </w:pPr>
      <w:r>
        <w:rPr>
          <w:sz w:val="28"/>
          <w:szCs w:val="28"/>
        </w:rPr>
        <w:t>Налог на прибыль 187 604 руб.</w:t>
      </w:r>
    </w:p>
    <w:p w:rsidR="00B61C99" w:rsidRDefault="00B61C99" w:rsidP="00B61C99">
      <w:pPr>
        <w:ind w:left="284"/>
        <w:rPr>
          <w:sz w:val="28"/>
          <w:szCs w:val="28"/>
        </w:rPr>
      </w:pPr>
      <w:r>
        <w:rPr>
          <w:sz w:val="28"/>
          <w:szCs w:val="28"/>
        </w:rPr>
        <w:t>Земельный налог 371 504 руб.</w:t>
      </w:r>
    </w:p>
    <w:p w:rsidR="00B61C99" w:rsidRDefault="00B61C99" w:rsidP="00B61C99">
      <w:pPr>
        <w:ind w:left="284"/>
        <w:rPr>
          <w:sz w:val="28"/>
          <w:szCs w:val="28"/>
        </w:rPr>
      </w:pPr>
      <w:r>
        <w:rPr>
          <w:sz w:val="28"/>
          <w:szCs w:val="28"/>
        </w:rPr>
        <w:br/>
        <w:t xml:space="preserve">По состоянию на 31 декабря 2016 году по всем текущим налогам задолженность составила 749 626 руб. </w:t>
      </w:r>
    </w:p>
    <w:p w:rsidR="00B61C99" w:rsidRDefault="00B61C99" w:rsidP="00B61C99">
      <w:pPr>
        <w:ind w:left="284"/>
        <w:rPr>
          <w:sz w:val="28"/>
          <w:szCs w:val="28"/>
        </w:rPr>
      </w:pPr>
      <w:r>
        <w:rPr>
          <w:sz w:val="28"/>
          <w:szCs w:val="28"/>
        </w:rPr>
        <w:t>По платежам в бюджетные фонды 81 953 руб.</w:t>
      </w:r>
      <w:r>
        <w:rPr>
          <w:sz w:val="28"/>
          <w:szCs w:val="28"/>
        </w:rPr>
        <w:br/>
        <w:t>По заработной плате задолженность – 19 967 руб.</w:t>
      </w:r>
    </w:p>
    <w:p w:rsidR="00B61C99" w:rsidRDefault="00B61C99" w:rsidP="00B61C99">
      <w:pPr>
        <w:ind w:left="284"/>
        <w:rPr>
          <w:sz w:val="28"/>
          <w:szCs w:val="28"/>
        </w:rPr>
      </w:pPr>
      <w:r>
        <w:rPr>
          <w:color w:val="FF6600"/>
          <w:sz w:val="28"/>
          <w:szCs w:val="28"/>
        </w:rPr>
        <w:br/>
      </w:r>
      <w:r>
        <w:rPr>
          <w:sz w:val="28"/>
          <w:szCs w:val="28"/>
        </w:rPr>
        <w:t xml:space="preserve">Дебиторская задолженность по аренде и коммунальным услугам, на 31 декабря 2016 года составила 210 770 руб.,  просроченной задолженности нет. </w:t>
      </w:r>
    </w:p>
    <w:p w:rsidR="00B61C99" w:rsidRDefault="00B61C99" w:rsidP="00B61C99">
      <w:pPr>
        <w:ind w:left="284"/>
        <w:rPr>
          <w:sz w:val="28"/>
          <w:szCs w:val="28"/>
        </w:rPr>
      </w:pPr>
      <w:r>
        <w:rPr>
          <w:color w:val="FF6600"/>
          <w:sz w:val="28"/>
          <w:szCs w:val="28"/>
        </w:rPr>
        <w:br/>
      </w:r>
      <w:r>
        <w:rPr>
          <w:b/>
          <w:bCs/>
          <w:sz w:val="28"/>
          <w:szCs w:val="28"/>
        </w:rPr>
        <w:t>6.3 Сведения о доходах, прибыли по данным налогового учета (по видам деятельности) за 2015, 2016 год.</w:t>
      </w:r>
    </w:p>
    <w:tbl>
      <w:tblPr>
        <w:tblW w:w="0" w:type="auto"/>
        <w:tblInd w:w="-58" w:type="dxa"/>
        <w:tblCellMar>
          <w:top w:w="60" w:type="dxa"/>
          <w:left w:w="60" w:type="dxa"/>
          <w:bottom w:w="60" w:type="dxa"/>
          <w:right w:w="60" w:type="dxa"/>
        </w:tblCellMar>
        <w:tblLook w:val="00A0" w:firstRow="1" w:lastRow="0" w:firstColumn="1" w:lastColumn="0" w:noHBand="0" w:noVBand="0"/>
      </w:tblPr>
      <w:tblGrid>
        <w:gridCol w:w="3968"/>
        <w:gridCol w:w="2700"/>
        <w:gridCol w:w="2227"/>
      </w:tblGrid>
      <w:tr w:rsidR="00B61C99" w:rsidTr="00B61C99">
        <w:trPr>
          <w:trHeight w:val="370"/>
        </w:trPr>
        <w:tc>
          <w:tcPr>
            <w:tcW w:w="3968" w:type="dxa"/>
            <w:vMerge w:val="restart"/>
            <w:tcBorders>
              <w:top w:val="single" w:sz="6" w:space="0" w:color="000000"/>
              <w:left w:val="single" w:sz="6" w:space="0" w:color="000000"/>
              <w:bottom w:val="single" w:sz="6" w:space="0" w:color="000000"/>
              <w:right w:val="single" w:sz="6" w:space="0" w:color="000000"/>
            </w:tcBorders>
            <w:vAlign w:val="center"/>
            <w:hideMark/>
          </w:tcPr>
          <w:p w:rsidR="00B61C99" w:rsidRDefault="00B61C99">
            <w:pPr>
              <w:spacing w:line="276" w:lineRule="auto"/>
              <w:ind w:left="360"/>
              <w:jc w:val="center"/>
              <w:rPr>
                <w:sz w:val="28"/>
                <w:szCs w:val="28"/>
                <w:lang w:eastAsia="en-US"/>
              </w:rPr>
            </w:pPr>
            <w:r>
              <w:rPr>
                <w:b/>
                <w:bCs/>
                <w:sz w:val="28"/>
                <w:szCs w:val="28"/>
                <w:lang w:eastAsia="en-US"/>
              </w:rPr>
              <w:t>Наименование показателя</w:t>
            </w:r>
          </w:p>
        </w:tc>
        <w:tc>
          <w:tcPr>
            <w:tcW w:w="2700" w:type="dxa"/>
            <w:vMerge w:val="restart"/>
            <w:tcBorders>
              <w:top w:val="single" w:sz="6" w:space="0" w:color="000000"/>
              <w:left w:val="single" w:sz="6" w:space="0" w:color="000000"/>
              <w:bottom w:val="single" w:sz="6" w:space="0" w:color="000000"/>
              <w:right w:val="single" w:sz="6" w:space="0" w:color="000000"/>
            </w:tcBorders>
            <w:vAlign w:val="center"/>
            <w:hideMark/>
          </w:tcPr>
          <w:p w:rsidR="00B61C99" w:rsidRDefault="00B61C99">
            <w:pPr>
              <w:spacing w:line="276" w:lineRule="auto"/>
              <w:ind w:left="360"/>
              <w:jc w:val="center"/>
              <w:rPr>
                <w:sz w:val="28"/>
                <w:szCs w:val="28"/>
                <w:lang w:eastAsia="en-US"/>
              </w:rPr>
            </w:pPr>
            <w:r>
              <w:rPr>
                <w:b/>
                <w:bCs/>
                <w:sz w:val="28"/>
                <w:szCs w:val="28"/>
                <w:lang w:eastAsia="en-US"/>
              </w:rPr>
              <w:t>2015 год</w:t>
            </w:r>
          </w:p>
        </w:tc>
        <w:tc>
          <w:tcPr>
            <w:tcW w:w="2227" w:type="dxa"/>
            <w:vMerge w:val="restart"/>
            <w:tcBorders>
              <w:top w:val="single" w:sz="6" w:space="0" w:color="000000"/>
              <w:left w:val="single" w:sz="6" w:space="0" w:color="000000"/>
              <w:bottom w:val="single" w:sz="6" w:space="0" w:color="000000"/>
              <w:right w:val="single" w:sz="6" w:space="0" w:color="000000"/>
            </w:tcBorders>
            <w:vAlign w:val="center"/>
            <w:hideMark/>
          </w:tcPr>
          <w:p w:rsidR="00B61C99" w:rsidRDefault="00B61C99">
            <w:pPr>
              <w:spacing w:line="276" w:lineRule="auto"/>
              <w:ind w:left="360"/>
              <w:jc w:val="center"/>
              <w:rPr>
                <w:sz w:val="28"/>
                <w:szCs w:val="28"/>
                <w:lang w:eastAsia="en-US"/>
              </w:rPr>
            </w:pPr>
            <w:r>
              <w:rPr>
                <w:b/>
                <w:bCs/>
                <w:sz w:val="28"/>
                <w:szCs w:val="28"/>
                <w:lang w:eastAsia="en-US"/>
              </w:rPr>
              <w:t>2016 год</w:t>
            </w:r>
          </w:p>
        </w:tc>
      </w:tr>
      <w:tr w:rsidR="00B61C99" w:rsidTr="00B61C99">
        <w:trPr>
          <w:trHeight w:val="32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61C99" w:rsidRDefault="00B61C99">
            <w:pPr>
              <w:rPr>
                <w:sz w:val="28"/>
                <w:szCs w:val="28"/>
                <w:lang w:eastAsia="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61C99" w:rsidRDefault="00B61C99">
            <w:pPr>
              <w:rPr>
                <w:sz w:val="28"/>
                <w:szCs w:val="28"/>
                <w:lang w:eastAsia="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61C99" w:rsidRDefault="00B61C99">
            <w:pPr>
              <w:rPr>
                <w:sz w:val="28"/>
                <w:szCs w:val="28"/>
                <w:lang w:eastAsia="en-US"/>
              </w:rPr>
            </w:pPr>
          </w:p>
        </w:tc>
      </w:tr>
      <w:tr w:rsidR="00B61C99" w:rsidTr="00B61C99">
        <w:tc>
          <w:tcPr>
            <w:tcW w:w="3968" w:type="dxa"/>
            <w:tcBorders>
              <w:top w:val="single" w:sz="6" w:space="0" w:color="000000"/>
              <w:left w:val="single" w:sz="6" w:space="0" w:color="000000"/>
              <w:bottom w:val="single" w:sz="6" w:space="0" w:color="000000"/>
              <w:right w:val="single" w:sz="6" w:space="0" w:color="000000"/>
            </w:tcBorders>
            <w:hideMark/>
          </w:tcPr>
          <w:p w:rsidR="00B61C99" w:rsidRDefault="00B61C99">
            <w:pPr>
              <w:spacing w:line="276" w:lineRule="auto"/>
              <w:ind w:left="360"/>
              <w:rPr>
                <w:sz w:val="28"/>
                <w:szCs w:val="28"/>
                <w:lang w:eastAsia="en-US"/>
              </w:rPr>
            </w:pPr>
            <w:r>
              <w:rPr>
                <w:sz w:val="28"/>
                <w:szCs w:val="28"/>
                <w:lang w:eastAsia="en-US"/>
              </w:rPr>
              <w:t xml:space="preserve">Выручка от основных видов </w:t>
            </w:r>
            <w:r>
              <w:rPr>
                <w:sz w:val="28"/>
                <w:szCs w:val="28"/>
                <w:lang w:eastAsia="en-US"/>
              </w:rPr>
              <w:br/>
              <w:t>деятельности</w:t>
            </w:r>
          </w:p>
        </w:tc>
        <w:tc>
          <w:tcPr>
            <w:tcW w:w="2700" w:type="dxa"/>
            <w:tcBorders>
              <w:top w:val="single" w:sz="6" w:space="0" w:color="000000"/>
              <w:left w:val="single" w:sz="6" w:space="0" w:color="000000"/>
              <w:bottom w:val="single" w:sz="6" w:space="0" w:color="000000"/>
              <w:right w:val="single" w:sz="6" w:space="0" w:color="000000"/>
            </w:tcBorders>
            <w:hideMark/>
          </w:tcPr>
          <w:p w:rsidR="00B61C99" w:rsidRDefault="00B61C99">
            <w:pPr>
              <w:spacing w:line="276" w:lineRule="auto"/>
              <w:ind w:left="360"/>
              <w:jc w:val="center"/>
              <w:rPr>
                <w:sz w:val="28"/>
                <w:szCs w:val="28"/>
                <w:lang w:eastAsia="en-US"/>
              </w:rPr>
            </w:pPr>
            <w:r>
              <w:rPr>
                <w:sz w:val="28"/>
                <w:szCs w:val="28"/>
                <w:lang w:eastAsia="en-US"/>
              </w:rPr>
              <w:t>36 455 957</w:t>
            </w:r>
          </w:p>
        </w:tc>
        <w:tc>
          <w:tcPr>
            <w:tcW w:w="2227" w:type="dxa"/>
            <w:tcBorders>
              <w:top w:val="single" w:sz="6" w:space="0" w:color="000000"/>
              <w:left w:val="single" w:sz="6" w:space="0" w:color="000000"/>
              <w:bottom w:val="single" w:sz="6" w:space="0" w:color="000000"/>
              <w:right w:val="single" w:sz="6" w:space="0" w:color="000000"/>
            </w:tcBorders>
            <w:hideMark/>
          </w:tcPr>
          <w:p w:rsidR="00B61C99" w:rsidRDefault="00B61C99">
            <w:pPr>
              <w:spacing w:line="276" w:lineRule="auto"/>
              <w:ind w:left="360"/>
              <w:jc w:val="center"/>
              <w:rPr>
                <w:sz w:val="28"/>
                <w:szCs w:val="28"/>
                <w:lang w:eastAsia="en-US"/>
              </w:rPr>
            </w:pPr>
            <w:r>
              <w:rPr>
                <w:sz w:val="28"/>
                <w:szCs w:val="28"/>
                <w:lang w:eastAsia="en-US"/>
              </w:rPr>
              <w:t>32 568 891</w:t>
            </w:r>
          </w:p>
        </w:tc>
      </w:tr>
      <w:tr w:rsidR="00B61C99" w:rsidTr="00B61C99">
        <w:tc>
          <w:tcPr>
            <w:tcW w:w="3968" w:type="dxa"/>
            <w:tcBorders>
              <w:top w:val="single" w:sz="6" w:space="0" w:color="000000"/>
              <w:left w:val="single" w:sz="6" w:space="0" w:color="000000"/>
              <w:bottom w:val="single" w:sz="6" w:space="0" w:color="000000"/>
              <w:right w:val="single" w:sz="6" w:space="0" w:color="000000"/>
            </w:tcBorders>
            <w:hideMark/>
          </w:tcPr>
          <w:p w:rsidR="00B61C99" w:rsidRDefault="00B61C99">
            <w:pPr>
              <w:spacing w:line="276" w:lineRule="auto"/>
              <w:ind w:left="360"/>
              <w:rPr>
                <w:sz w:val="28"/>
                <w:szCs w:val="28"/>
                <w:lang w:eastAsia="en-US"/>
              </w:rPr>
            </w:pPr>
            <w:r>
              <w:rPr>
                <w:sz w:val="28"/>
                <w:szCs w:val="28"/>
                <w:lang w:eastAsia="en-US"/>
              </w:rPr>
              <w:t>в том числе:</w:t>
            </w:r>
            <w:r>
              <w:rPr>
                <w:sz w:val="28"/>
                <w:szCs w:val="28"/>
                <w:lang w:eastAsia="en-US"/>
              </w:rPr>
              <w:br/>
              <w:t>показ фильмов</w:t>
            </w:r>
          </w:p>
        </w:tc>
        <w:tc>
          <w:tcPr>
            <w:tcW w:w="2700" w:type="dxa"/>
            <w:tcBorders>
              <w:top w:val="single" w:sz="6" w:space="0" w:color="000000"/>
              <w:left w:val="single" w:sz="6" w:space="0" w:color="000000"/>
              <w:bottom w:val="single" w:sz="6" w:space="0" w:color="000000"/>
              <w:right w:val="single" w:sz="6" w:space="0" w:color="000000"/>
            </w:tcBorders>
            <w:hideMark/>
          </w:tcPr>
          <w:p w:rsidR="00B61C99" w:rsidRDefault="00B61C99">
            <w:pPr>
              <w:spacing w:line="276" w:lineRule="auto"/>
              <w:ind w:left="360"/>
              <w:jc w:val="center"/>
              <w:rPr>
                <w:sz w:val="28"/>
                <w:szCs w:val="28"/>
                <w:lang w:eastAsia="en-US"/>
              </w:rPr>
            </w:pPr>
            <w:r>
              <w:rPr>
                <w:sz w:val="28"/>
                <w:szCs w:val="28"/>
                <w:lang w:eastAsia="en-US"/>
              </w:rPr>
              <w:t>32 329 645</w:t>
            </w:r>
          </w:p>
        </w:tc>
        <w:tc>
          <w:tcPr>
            <w:tcW w:w="2227" w:type="dxa"/>
            <w:tcBorders>
              <w:top w:val="single" w:sz="6" w:space="0" w:color="000000"/>
              <w:left w:val="single" w:sz="6" w:space="0" w:color="000000"/>
              <w:bottom w:val="single" w:sz="6" w:space="0" w:color="000000"/>
              <w:right w:val="single" w:sz="6" w:space="0" w:color="000000"/>
            </w:tcBorders>
            <w:hideMark/>
          </w:tcPr>
          <w:p w:rsidR="00B61C99" w:rsidRDefault="00B61C99">
            <w:pPr>
              <w:spacing w:line="276" w:lineRule="auto"/>
              <w:ind w:left="360"/>
              <w:jc w:val="center"/>
              <w:rPr>
                <w:sz w:val="28"/>
                <w:szCs w:val="28"/>
                <w:lang w:eastAsia="en-US"/>
              </w:rPr>
            </w:pPr>
            <w:r>
              <w:rPr>
                <w:sz w:val="28"/>
                <w:szCs w:val="28"/>
                <w:lang w:eastAsia="en-US"/>
              </w:rPr>
              <w:t>29 288 885</w:t>
            </w:r>
          </w:p>
        </w:tc>
      </w:tr>
      <w:tr w:rsidR="00B61C99" w:rsidTr="00B61C99">
        <w:tc>
          <w:tcPr>
            <w:tcW w:w="3968" w:type="dxa"/>
            <w:tcBorders>
              <w:top w:val="single" w:sz="6" w:space="0" w:color="000000"/>
              <w:left w:val="single" w:sz="6" w:space="0" w:color="000000"/>
              <w:bottom w:val="single" w:sz="6" w:space="0" w:color="000000"/>
              <w:right w:val="single" w:sz="6" w:space="0" w:color="000000"/>
            </w:tcBorders>
            <w:hideMark/>
          </w:tcPr>
          <w:p w:rsidR="00B61C99" w:rsidRDefault="00B61C99">
            <w:pPr>
              <w:spacing w:line="276" w:lineRule="auto"/>
              <w:ind w:left="360"/>
              <w:rPr>
                <w:sz w:val="28"/>
                <w:szCs w:val="28"/>
                <w:lang w:eastAsia="en-US"/>
              </w:rPr>
            </w:pPr>
            <w:r>
              <w:rPr>
                <w:sz w:val="28"/>
                <w:szCs w:val="28"/>
                <w:lang w:eastAsia="en-US"/>
              </w:rPr>
              <w:t>сдача имущества в аренду</w:t>
            </w:r>
          </w:p>
        </w:tc>
        <w:tc>
          <w:tcPr>
            <w:tcW w:w="2700" w:type="dxa"/>
            <w:tcBorders>
              <w:top w:val="single" w:sz="6" w:space="0" w:color="000000"/>
              <w:left w:val="single" w:sz="6" w:space="0" w:color="000000"/>
              <w:bottom w:val="single" w:sz="6" w:space="0" w:color="000000"/>
              <w:right w:val="single" w:sz="6" w:space="0" w:color="000000"/>
            </w:tcBorders>
            <w:hideMark/>
          </w:tcPr>
          <w:p w:rsidR="00B61C99" w:rsidRDefault="00B61C99">
            <w:pPr>
              <w:spacing w:line="276" w:lineRule="auto"/>
              <w:ind w:left="360"/>
              <w:jc w:val="center"/>
              <w:rPr>
                <w:sz w:val="28"/>
                <w:szCs w:val="28"/>
                <w:lang w:eastAsia="en-US"/>
              </w:rPr>
            </w:pPr>
            <w:r>
              <w:rPr>
                <w:sz w:val="28"/>
                <w:szCs w:val="28"/>
                <w:lang w:eastAsia="en-US"/>
              </w:rPr>
              <w:t>3 655 003</w:t>
            </w:r>
          </w:p>
        </w:tc>
        <w:tc>
          <w:tcPr>
            <w:tcW w:w="2227" w:type="dxa"/>
            <w:tcBorders>
              <w:top w:val="single" w:sz="6" w:space="0" w:color="000000"/>
              <w:left w:val="single" w:sz="6" w:space="0" w:color="000000"/>
              <w:bottom w:val="single" w:sz="6" w:space="0" w:color="000000"/>
              <w:right w:val="single" w:sz="6" w:space="0" w:color="000000"/>
            </w:tcBorders>
            <w:hideMark/>
          </w:tcPr>
          <w:p w:rsidR="00B61C99" w:rsidRDefault="00B61C99">
            <w:pPr>
              <w:spacing w:line="276" w:lineRule="auto"/>
              <w:ind w:left="360"/>
              <w:jc w:val="center"/>
              <w:rPr>
                <w:sz w:val="28"/>
                <w:szCs w:val="28"/>
                <w:lang w:eastAsia="en-US"/>
              </w:rPr>
            </w:pPr>
            <w:r>
              <w:rPr>
                <w:sz w:val="28"/>
                <w:szCs w:val="28"/>
                <w:lang w:eastAsia="en-US"/>
              </w:rPr>
              <w:t>3 191506</w:t>
            </w:r>
          </w:p>
        </w:tc>
      </w:tr>
      <w:tr w:rsidR="00B61C99" w:rsidTr="00B61C99">
        <w:tc>
          <w:tcPr>
            <w:tcW w:w="3968" w:type="dxa"/>
            <w:tcBorders>
              <w:top w:val="single" w:sz="6" w:space="0" w:color="000000"/>
              <w:left w:val="single" w:sz="6" w:space="0" w:color="000000"/>
              <w:bottom w:val="single" w:sz="6" w:space="0" w:color="000000"/>
              <w:right w:val="single" w:sz="6" w:space="0" w:color="000000"/>
            </w:tcBorders>
            <w:hideMark/>
          </w:tcPr>
          <w:p w:rsidR="00B61C99" w:rsidRDefault="00B61C99">
            <w:pPr>
              <w:spacing w:line="276" w:lineRule="auto"/>
              <w:ind w:left="360"/>
              <w:rPr>
                <w:sz w:val="28"/>
                <w:szCs w:val="28"/>
                <w:lang w:eastAsia="en-US"/>
              </w:rPr>
            </w:pPr>
            <w:r>
              <w:rPr>
                <w:sz w:val="28"/>
                <w:szCs w:val="28"/>
                <w:lang w:eastAsia="en-US"/>
              </w:rPr>
              <w:t>Совместная деятельность</w:t>
            </w:r>
          </w:p>
        </w:tc>
        <w:tc>
          <w:tcPr>
            <w:tcW w:w="2700" w:type="dxa"/>
            <w:tcBorders>
              <w:top w:val="single" w:sz="6" w:space="0" w:color="000000"/>
              <w:left w:val="single" w:sz="6" w:space="0" w:color="000000"/>
              <w:bottom w:val="single" w:sz="6" w:space="0" w:color="000000"/>
              <w:right w:val="single" w:sz="6" w:space="0" w:color="000000"/>
            </w:tcBorders>
            <w:hideMark/>
          </w:tcPr>
          <w:p w:rsidR="00B61C99" w:rsidRDefault="00B61C99">
            <w:pPr>
              <w:spacing w:line="276" w:lineRule="auto"/>
              <w:ind w:left="360"/>
              <w:jc w:val="center"/>
              <w:rPr>
                <w:sz w:val="28"/>
                <w:szCs w:val="28"/>
                <w:lang w:eastAsia="en-US"/>
              </w:rPr>
            </w:pPr>
            <w:r>
              <w:rPr>
                <w:sz w:val="28"/>
                <w:szCs w:val="28"/>
                <w:lang w:eastAsia="en-US"/>
              </w:rPr>
              <w:t>471 309</w:t>
            </w:r>
          </w:p>
        </w:tc>
        <w:tc>
          <w:tcPr>
            <w:tcW w:w="2227" w:type="dxa"/>
            <w:tcBorders>
              <w:top w:val="single" w:sz="6" w:space="0" w:color="000000"/>
              <w:left w:val="single" w:sz="6" w:space="0" w:color="000000"/>
              <w:bottom w:val="single" w:sz="6" w:space="0" w:color="000000"/>
              <w:right w:val="single" w:sz="6" w:space="0" w:color="000000"/>
            </w:tcBorders>
            <w:hideMark/>
          </w:tcPr>
          <w:p w:rsidR="00B61C99" w:rsidRDefault="00B61C99">
            <w:pPr>
              <w:spacing w:line="276" w:lineRule="auto"/>
              <w:ind w:left="360"/>
              <w:jc w:val="center"/>
              <w:rPr>
                <w:sz w:val="28"/>
                <w:szCs w:val="28"/>
                <w:lang w:eastAsia="en-US"/>
              </w:rPr>
            </w:pPr>
            <w:r>
              <w:rPr>
                <w:sz w:val="28"/>
                <w:szCs w:val="28"/>
                <w:lang w:eastAsia="en-US"/>
              </w:rPr>
              <w:t>88 500</w:t>
            </w:r>
          </w:p>
        </w:tc>
      </w:tr>
      <w:tr w:rsidR="00B61C99" w:rsidTr="00B61C99">
        <w:tc>
          <w:tcPr>
            <w:tcW w:w="3968" w:type="dxa"/>
            <w:tcBorders>
              <w:top w:val="single" w:sz="6" w:space="0" w:color="000000"/>
              <w:left w:val="single" w:sz="6" w:space="0" w:color="000000"/>
              <w:bottom w:val="single" w:sz="6" w:space="0" w:color="000000"/>
              <w:right w:val="single" w:sz="6" w:space="0" w:color="000000"/>
            </w:tcBorders>
            <w:hideMark/>
          </w:tcPr>
          <w:p w:rsidR="00B61C99" w:rsidRDefault="00B61C99">
            <w:pPr>
              <w:spacing w:line="276" w:lineRule="auto"/>
              <w:ind w:left="360"/>
              <w:rPr>
                <w:sz w:val="28"/>
                <w:szCs w:val="28"/>
                <w:lang w:eastAsia="en-US"/>
              </w:rPr>
            </w:pPr>
            <w:r>
              <w:rPr>
                <w:sz w:val="28"/>
                <w:szCs w:val="28"/>
                <w:lang w:eastAsia="en-US"/>
              </w:rPr>
              <w:t>Размещение рекламы</w:t>
            </w:r>
          </w:p>
        </w:tc>
        <w:tc>
          <w:tcPr>
            <w:tcW w:w="2700" w:type="dxa"/>
            <w:tcBorders>
              <w:top w:val="single" w:sz="6" w:space="0" w:color="000000"/>
              <w:left w:val="single" w:sz="6" w:space="0" w:color="000000"/>
              <w:bottom w:val="single" w:sz="6" w:space="0" w:color="000000"/>
              <w:right w:val="single" w:sz="6" w:space="0" w:color="000000"/>
            </w:tcBorders>
          </w:tcPr>
          <w:p w:rsidR="00B61C99" w:rsidRDefault="00B61C99">
            <w:pPr>
              <w:spacing w:line="276" w:lineRule="auto"/>
              <w:ind w:left="360"/>
              <w:jc w:val="center"/>
              <w:rPr>
                <w:sz w:val="28"/>
                <w:szCs w:val="28"/>
                <w:lang w:eastAsia="en-US"/>
              </w:rPr>
            </w:pPr>
          </w:p>
        </w:tc>
        <w:tc>
          <w:tcPr>
            <w:tcW w:w="2227" w:type="dxa"/>
            <w:tcBorders>
              <w:top w:val="single" w:sz="6" w:space="0" w:color="000000"/>
              <w:left w:val="single" w:sz="6" w:space="0" w:color="000000"/>
              <w:bottom w:val="single" w:sz="6" w:space="0" w:color="000000"/>
              <w:right w:val="single" w:sz="6" w:space="0" w:color="000000"/>
            </w:tcBorders>
          </w:tcPr>
          <w:p w:rsidR="00B61C99" w:rsidRDefault="00B61C99">
            <w:pPr>
              <w:spacing w:line="276" w:lineRule="auto"/>
              <w:ind w:left="360"/>
              <w:jc w:val="center"/>
              <w:rPr>
                <w:sz w:val="28"/>
                <w:szCs w:val="28"/>
                <w:lang w:eastAsia="en-US"/>
              </w:rPr>
            </w:pPr>
          </w:p>
        </w:tc>
      </w:tr>
      <w:tr w:rsidR="00B61C99" w:rsidTr="00B61C99">
        <w:tc>
          <w:tcPr>
            <w:tcW w:w="3968" w:type="dxa"/>
            <w:tcBorders>
              <w:top w:val="single" w:sz="6" w:space="0" w:color="000000"/>
              <w:left w:val="single" w:sz="6" w:space="0" w:color="000000"/>
              <w:bottom w:val="single" w:sz="6" w:space="0" w:color="000000"/>
              <w:right w:val="single" w:sz="6" w:space="0" w:color="000000"/>
            </w:tcBorders>
            <w:hideMark/>
          </w:tcPr>
          <w:p w:rsidR="00B61C99" w:rsidRDefault="00B61C99">
            <w:pPr>
              <w:spacing w:line="276" w:lineRule="auto"/>
              <w:ind w:left="360"/>
              <w:rPr>
                <w:sz w:val="28"/>
                <w:szCs w:val="28"/>
                <w:lang w:eastAsia="en-US"/>
              </w:rPr>
            </w:pPr>
            <w:r>
              <w:rPr>
                <w:sz w:val="28"/>
                <w:szCs w:val="28"/>
                <w:lang w:eastAsia="en-US"/>
              </w:rPr>
              <w:t>Прочие доходы</w:t>
            </w:r>
          </w:p>
        </w:tc>
        <w:tc>
          <w:tcPr>
            <w:tcW w:w="2700" w:type="dxa"/>
            <w:tcBorders>
              <w:top w:val="single" w:sz="6" w:space="0" w:color="000000"/>
              <w:left w:val="single" w:sz="6" w:space="0" w:color="000000"/>
              <w:bottom w:val="single" w:sz="6" w:space="0" w:color="000000"/>
              <w:right w:val="single" w:sz="6" w:space="0" w:color="000000"/>
            </w:tcBorders>
            <w:hideMark/>
          </w:tcPr>
          <w:p w:rsidR="00B61C99" w:rsidRDefault="00B61C99">
            <w:pPr>
              <w:spacing w:line="276" w:lineRule="auto"/>
              <w:ind w:left="360"/>
              <w:jc w:val="center"/>
              <w:rPr>
                <w:sz w:val="28"/>
                <w:szCs w:val="28"/>
                <w:lang w:eastAsia="en-US"/>
              </w:rPr>
            </w:pPr>
            <w:r>
              <w:rPr>
                <w:sz w:val="28"/>
                <w:szCs w:val="28"/>
                <w:lang w:eastAsia="en-US"/>
              </w:rPr>
              <w:t>637 999</w:t>
            </w:r>
          </w:p>
        </w:tc>
        <w:tc>
          <w:tcPr>
            <w:tcW w:w="2227" w:type="dxa"/>
            <w:tcBorders>
              <w:top w:val="single" w:sz="6" w:space="0" w:color="000000"/>
              <w:left w:val="single" w:sz="6" w:space="0" w:color="000000"/>
              <w:bottom w:val="single" w:sz="6" w:space="0" w:color="000000"/>
              <w:right w:val="single" w:sz="6" w:space="0" w:color="000000"/>
            </w:tcBorders>
            <w:hideMark/>
          </w:tcPr>
          <w:p w:rsidR="00B61C99" w:rsidRDefault="00B61C99">
            <w:pPr>
              <w:spacing w:line="276" w:lineRule="auto"/>
              <w:ind w:left="360"/>
              <w:jc w:val="center"/>
              <w:rPr>
                <w:sz w:val="28"/>
                <w:szCs w:val="28"/>
                <w:lang w:eastAsia="en-US"/>
              </w:rPr>
            </w:pPr>
            <w:r>
              <w:rPr>
                <w:sz w:val="28"/>
                <w:szCs w:val="28"/>
                <w:lang w:eastAsia="en-US"/>
              </w:rPr>
              <w:t>201 510</w:t>
            </w:r>
          </w:p>
        </w:tc>
      </w:tr>
      <w:tr w:rsidR="00B61C99" w:rsidTr="00B61C99">
        <w:tc>
          <w:tcPr>
            <w:tcW w:w="3968" w:type="dxa"/>
            <w:tcBorders>
              <w:top w:val="single" w:sz="6" w:space="0" w:color="000000"/>
              <w:left w:val="single" w:sz="6" w:space="0" w:color="000000"/>
              <w:bottom w:val="single" w:sz="6" w:space="0" w:color="000000"/>
              <w:right w:val="single" w:sz="6" w:space="0" w:color="000000"/>
            </w:tcBorders>
            <w:hideMark/>
          </w:tcPr>
          <w:p w:rsidR="00B61C99" w:rsidRDefault="00B61C99">
            <w:pPr>
              <w:spacing w:line="276" w:lineRule="auto"/>
              <w:ind w:left="360"/>
              <w:rPr>
                <w:sz w:val="28"/>
                <w:szCs w:val="28"/>
                <w:lang w:eastAsia="en-US"/>
              </w:rPr>
            </w:pPr>
            <w:r>
              <w:rPr>
                <w:sz w:val="28"/>
                <w:szCs w:val="28"/>
                <w:lang w:eastAsia="en-US"/>
              </w:rPr>
              <w:t>В том числе:</w:t>
            </w:r>
          </w:p>
          <w:p w:rsidR="00B61C99" w:rsidRDefault="00B61C99">
            <w:pPr>
              <w:spacing w:line="276" w:lineRule="auto"/>
              <w:ind w:left="360"/>
              <w:rPr>
                <w:sz w:val="28"/>
                <w:szCs w:val="28"/>
                <w:lang w:eastAsia="en-US"/>
              </w:rPr>
            </w:pPr>
            <w:r>
              <w:rPr>
                <w:sz w:val="28"/>
                <w:szCs w:val="28"/>
                <w:lang w:eastAsia="en-US"/>
              </w:rPr>
              <w:t>Проценты за пользование предоставленными заемными средствами</w:t>
            </w:r>
          </w:p>
        </w:tc>
        <w:tc>
          <w:tcPr>
            <w:tcW w:w="2700" w:type="dxa"/>
            <w:tcBorders>
              <w:top w:val="single" w:sz="6" w:space="0" w:color="000000"/>
              <w:left w:val="single" w:sz="6" w:space="0" w:color="000000"/>
              <w:bottom w:val="single" w:sz="6" w:space="0" w:color="000000"/>
              <w:right w:val="single" w:sz="6" w:space="0" w:color="000000"/>
            </w:tcBorders>
            <w:hideMark/>
          </w:tcPr>
          <w:p w:rsidR="00B61C99" w:rsidRDefault="00B61C99">
            <w:pPr>
              <w:spacing w:line="276" w:lineRule="auto"/>
              <w:ind w:left="360"/>
              <w:jc w:val="center"/>
              <w:rPr>
                <w:sz w:val="28"/>
                <w:szCs w:val="28"/>
                <w:lang w:eastAsia="en-US"/>
              </w:rPr>
            </w:pPr>
            <w:r>
              <w:rPr>
                <w:sz w:val="28"/>
                <w:szCs w:val="28"/>
                <w:lang w:eastAsia="en-US"/>
              </w:rPr>
              <w:t>330 580</w:t>
            </w:r>
          </w:p>
        </w:tc>
        <w:tc>
          <w:tcPr>
            <w:tcW w:w="2227" w:type="dxa"/>
            <w:tcBorders>
              <w:top w:val="single" w:sz="6" w:space="0" w:color="000000"/>
              <w:left w:val="single" w:sz="6" w:space="0" w:color="000000"/>
              <w:bottom w:val="single" w:sz="6" w:space="0" w:color="000000"/>
              <w:right w:val="single" w:sz="6" w:space="0" w:color="000000"/>
            </w:tcBorders>
            <w:hideMark/>
          </w:tcPr>
          <w:p w:rsidR="00B61C99" w:rsidRDefault="00B61C99">
            <w:pPr>
              <w:spacing w:line="276" w:lineRule="auto"/>
              <w:ind w:left="360"/>
              <w:jc w:val="center"/>
              <w:rPr>
                <w:sz w:val="28"/>
                <w:szCs w:val="28"/>
                <w:lang w:eastAsia="en-US"/>
              </w:rPr>
            </w:pPr>
            <w:r>
              <w:rPr>
                <w:sz w:val="28"/>
                <w:szCs w:val="28"/>
                <w:lang w:eastAsia="en-US"/>
              </w:rPr>
              <w:t>198 302</w:t>
            </w:r>
          </w:p>
        </w:tc>
      </w:tr>
      <w:tr w:rsidR="00B61C99" w:rsidTr="00B61C99">
        <w:tc>
          <w:tcPr>
            <w:tcW w:w="3968" w:type="dxa"/>
            <w:tcBorders>
              <w:top w:val="single" w:sz="6" w:space="0" w:color="000000"/>
              <w:left w:val="single" w:sz="6" w:space="0" w:color="000000"/>
              <w:bottom w:val="single" w:sz="6" w:space="0" w:color="000000"/>
              <w:right w:val="single" w:sz="6" w:space="0" w:color="000000"/>
            </w:tcBorders>
            <w:hideMark/>
          </w:tcPr>
          <w:p w:rsidR="00B61C99" w:rsidRDefault="00B61C99">
            <w:pPr>
              <w:spacing w:line="276" w:lineRule="auto"/>
              <w:ind w:left="360"/>
              <w:rPr>
                <w:sz w:val="28"/>
                <w:szCs w:val="28"/>
                <w:lang w:eastAsia="en-US"/>
              </w:rPr>
            </w:pPr>
            <w:r>
              <w:rPr>
                <w:sz w:val="28"/>
                <w:szCs w:val="28"/>
                <w:lang w:eastAsia="en-US"/>
              </w:rPr>
              <w:t>Прибыль от деятельности общества</w:t>
            </w:r>
          </w:p>
        </w:tc>
        <w:tc>
          <w:tcPr>
            <w:tcW w:w="2700" w:type="dxa"/>
            <w:tcBorders>
              <w:top w:val="single" w:sz="6" w:space="0" w:color="000000"/>
              <w:left w:val="single" w:sz="6" w:space="0" w:color="000000"/>
              <w:bottom w:val="single" w:sz="6" w:space="0" w:color="000000"/>
              <w:right w:val="single" w:sz="6" w:space="0" w:color="000000"/>
            </w:tcBorders>
            <w:hideMark/>
          </w:tcPr>
          <w:p w:rsidR="00B61C99" w:rsidRDefault="00B61C99">
            <w:pPr>
              <w:spacing w:line="276" w:lineRule="auto"/>
              <w:ind w:left="360"/>
              <w:jc w:val="center"/>
              <w:rPr>
                <w:sz w:val="28"/>
                <w:szCs w:val="28"/>
                <w:lang w:eastAsia="en-US"/>
              </w:rPr>
            </w:pPr>
            <w:r>
              <w:rPr>
                <w:sz w:val="28"/>
                <w:szCs w:val="28"/>
                <w:lang w:eastAsia="en-US"/>
              </w:rPr>
              <w:t>2 317 070</w:t>
            </w:r>
          </w:p>
        </w:tc>
        <w:tc>
          <w:tcPr>
            <w:tcW w:w="2227" w:type="dxa"/>
            <w:tcBorders>
              <w:top w:val="single" w:sz="6" w:space="0" w:color="000000"/>
              <w:left w:val="single" w:sz="6" w:space="0" w:color="000000"/>
              <w:bottom w:val="single" w:sz="6" w:space="0" w:color="000000"/>
              <w:right w:val="single" w:sz="6" w:space="0" w:color="000000"/>
            </w:tcBorders>
            <w:hideMark/>
          </w:tcPr>
          <w:p w:rsidR="00B61C99" w:rsidRDefault="00B61C99">
            <w:pPr>
              <w:spacing w:line="276" w:lineRule="auto"/>
              <w:ind w:left="360"/>
              <w:jc w:val="center"/>
              <w:rPr>
                <w:sz w:val="28"/>
                <w:szCs w:val="28"/>
                <w:lang w:eastAsia="en-US"/>
              </w:rPr>
            </w:pPr>
            <w:r>
              <w:rPr>
                <w:sz w:val="28"/>
                <w:szCs w:val="28"/>
              </w:rPr>
              <w:t>938 021</w:t>
            </w:r>
          </w:p>
        </w:tc>
      </w:tr>
    </w:tbl>
    <w:p w:rsidR="00B61C99" w:rsidRDefault="00B61C99" w:rsidP="00B61C99">
      <w:pPr>
        <w:rPr>
          <w:sz w:val="28"/>
          <w:szCs w:val="28"/>
        </w:rPr>
      </w:pPr>
    </w:p>
    <w:p w:rsidR="00B61C99" w:rsidRDefault="00B61C99" w:rsidP="00B61C99">
      <w:pPr>
        <w:rPr>
          <w:sz w:val="28"/>
          <w:szCs w:val="28"/>
        </w:rPr>
      </w:pPr>
    </w:p>
    <w:p w:rsidR="00B61C99" w:rsidRDefault="00B61C99" w:rsidP="00B61C99">
      <w:pPr>
        <w:rPr>
          <w:b/>
          <w:bCs/>
          <w:sz w:val="28"/>
          <w:szCs w:val="28"/>
        </w:rPr>
      </w:pPr>
      <w:r>
        <w:rPr>
          <w:b/>
          <w:bCs/>
          <w:sz w:val="28"/>
          <w:szCs w:val="28"/>
        </w:rPr>
        <w:t xml:space="preserve">     6.4. Работники Общества и заработная плата в Обществе</w:t>
      </w:r>
    </w:p>
    <w:p w:rsidR="00B61C99" w:rsidRDefault="00B61C99" w:rsidP="00B61C99">
      <w:pPr>
        <w:ind w:left="360"/>
        <w:jc w:val="both"/>
        <w:rPr>
          <w:sz w:val="28"/>
          <w:szCs w:val="28"/>
        </w:rPr>
      </w:pPr>
      <w:r>
        <w:rPr>
          <w:color w:val="FF6600"/>
          <w:sz w:val="28"/>
          <w:szCs w:val="28"/>
        </w:rPr>
        <w:br/>
      </w:r>
      <w:r>
        <w:rPr>
          <w:sz w:val="28"/>
          <w:szCs w:val="28"/>
        </w:rPr>
        <w:t>Численность работающих в Обществе, согласно штатному расписанию на конец декабря 2016 года составила 10 человек.</w:t>
      </w:r>
    </w:p>
    <w:p w:rsidR="00B61C99" w:rsidRDefault="00B61C99" w:rsidP="00B61C99">
      <w:pPr>
        <w:tabs>
          <w:tab w:val="left" w:pos="284"/>
        </w:tabs>
        <w:spacing w:before="100" w:beforeAutospacing="1" w:after="240"/>
        <w:ind w:left="360"/>
        <w:jc w:val="both"/>
        <w:rPr>
          <w:sz w:val="28"/>
          <w:szCs w:val="28"/>
        </w:rPr>
      </w:pPr>
      <w:r>
        <w:rPr>
          <w:sz w:val="28"/>
          <w:szCs w:val="28"/>
        </w:rPr>
        <w:t xml:space="preserve">Фонд заработный платы  по Обществу за 2016 год составил 1 241 221,26 (Один миллион двести сорок одна тысяча двести двадцать один) рубль 26 копеек. </w:t>
      </w:r>
    </w:p>
    <w:p w:rsidR="00B61C99" w:rsidRDefault="00B61C99" w:rsidP="00B61C99">
      <w:pPr>
        <w:tabs>
          <w:tab w:val="left" w:pos="284"/>
        </w:tabs>
        <w:ind w:left="357"/>
        <w:jc w:val="both"/>
        <w:rPr>
          <w:sz w:val="28"/>
          <w:szCs w:val="28"/>
        </w:rPr>
      </w:pPr>
      <w:r>
        <w:rPr>
          <w:sz w:val="28"/>
          <w:szCs w:val="28"/>
        </w:rPr>
        <w:t>Отчисления с фонда заработной платы во внебюджетные фонды составили  373 000,87 (Триста семьдесят три тысячи) рубля 87 копейки.</w:t>
      </w:r>
    </w:p>
    <w:p w:rsidR="00B61C99" w:rsidRDefault="00B61C99" w:rsidP="00B61C99">
      <w:pPr>
        <w:tabs>
          <w:tab w:val="left" w:pos="284"/>
        </w:tabs>
        <w:ind w:left="357"/>
        <w:jc w:val="both"/>
        <w:rPr>
          <w:sz w:val="28"/>
          <w:szCs w:val="28"/>
        </w:rPr>
      </w:pPr>
    </w:p>
    <w:p w:rsidR="00B61C99" w:rsidRDefault="00B61C99" w:rsidP="00B61C99">
      <w:pPr>
        <w:tabs>
          <w:tab w:val="left" w:pos="284"/>
        </w:tabs>
        <w:ind w:left="357"/>
        <w:jc w:val="both"/>
        <w:rPr>
          <w:sz w:val="28"/>
          <w:szCs w:val="28"/>
        </w:rPr>
      </w:pPr>
      <w:r>
        <w:rPr>
          <w:b/>
          <w:bCs/>
          <w:sz w:val="28"/>
          <w:szCs w:val="28"/>
        </w:rPr>
        <w:t>6.5. Налоги, основные фонды, и кредиторская задолженность</w:t>
      </w:r>
    </w:p>
    <w:p w:rsidR="00B61C99" w:rsidRDefault="00B61C99" w:rsidP="00B61C99">
      <w:pPr>
        <w:ind w:left="360"/>
        <w:jc w:val="both"/>
        <w:rPr>
          <w:sz w:val="28"/>
          <w:szCs w:val="28"/>
        </w:rPr>
      </w:pPr>
      <w:r>
        <w:rPr>
          <w:sz w:val="28"/>
          <w:szCs w:val="28"/>
        </w:rPr>
        <w:t xml:space="preserve">Кредиторская задолженность Общества поставщикам </w:t>
      </w:r>
      <w:proofErr w:type="gramStart"/>
      <w:r>
        <w:rPr>
          <w:sz w:val="28"/>
          <w:szCs w:val="28"/>
        </w:rPr>
        <w:t>на конец</w:t>
      </w:r>
      <w:proofErr w:type="gramEnd"/>
      <w:r>
        <w:rPr>
          <w:sz w:val="28"/>
          <w:szCs w:val="28"/>
        </w:rPr>
        <w:t xml:space="preserve"> 2016 г. составила 16 366 158 руб., в том числе: </w:t>
      </w:r>
    </w:p>
    <w:p w:rsidR="00B61C99" w:rsidRDefault="00B61C99" w:rsidP="00B61C99">
      <w:pPr>
        <w:ind w:left="360"/>
        <w:jc w:val="both"/>
        <w:rPr>
          <w:sz w:val="28"/>
          <w:szCs w:val="28"/>
        </w:rPr>
      </w:pPr>
      <w:r>
        <w:rPr>
          <w:sz w:val="28"/>
          <w:szCs w:val="28"/>
        </w:rPr>
        <w:t xml:space="preserve">задолженность перед бюджетом – 749 626 руб.; </w:t>
      </w:r>
    </w:p>
    <w:p w:rsidR="00B61C99" w:rsidRDefault="00B61C99" w:rsidP="00B61C99">
      <w:pPr>
        <w:ind w:left="360"/>
        <w:rPr>
          <w:sz w:val="28"/>
          <w:szCs w:val="28"/>
        </w:rPr>
      </w:pPr>
      <w:r>
        <w:rPr>
          <w:sz w:val="28"/>
          <w:szCs w:val="28"/>
        </w:rPr>
        <w:t>перед внебюджетными фондами – 81 953 руб.</w:t>
      </w:r>
    </w:p>
    <w:p w:rsidR="00B61C99" w:rsidRDefault="00B61C99" w:rsidP="00B61C99">
      <w:pPr>
        <w:ind w:left="284"/>
        <w:jc w:val="both"/>
        <w:rPr>
          <w:sz w:val="28"/>
          <w:szCs w:val="28"/>
        </w:rPr>
      </w:pPr>
    </w:p>
    <w:p w:rsidR="00B61C99" w:rsidRDefault="00B61C99" w:rsidP="00B61C99">
      <w:pPr>
        <w:ind w:left="360"/>
        <w:jc w:val="both"/>
        <w:rPr>
          <w:b/>
          <w:bCs/>
          <w:sz w:val="28"/>
          <w:szCs w:val="28"/>
        </w:rPr>
      </w:pPr>
      <w:r>
        <w:rPr>
          <w:b/>
          <w:bCs/>
          <w:sz w:val="28"/>
          <w:szCs w:val="28"/>
        </w:rPr>
        <w:t>6.6.Особенности бухгалтерского учета</w:t>
      </w:r>
    </w:p>
    <w:p w:rsidR="00B61C99" w:rsidRDefault="00B61C99" w:rsidP="00B61C99">
      <w:pPr>
        <w:ind w:left="360"/>
        <w:jc w:val="both"/>
        <w:rPr>
          <w:sz w:val="28"/>
          <w:szCs w:val="28"/>
        </w:rPr>
      </w:pPr>
      <w:r>
        <w:rPr>
          <w:sz w:val="28"/>
          <w:szCs w:val="28"/>
        </w:rPr>
        <w:t xml:space="preserve">В бухгалтерском учете ежемесячно начисляется амортизация по ОС – здания кинотеатров и за год образовалась 2 483 244,48, а в налоговом в размере 1 797 522,88. </w:t>
      </w:r>
      <w:proofErr w:type="gramStart"/>
      <w:r>
        <w:rPr>
          <w:sz w:val="28"/>
          <w:szCs w:val="28"/>
        </w:rPr>
        <w:t xml:space="preserve">Из за постоянной налоговой разницы (ПНО), прибыль по налоговому учету составила 938 021, с которой был начислен налог 187 604 руб., а по бухгалтерскому учету прибыль – 1 194руб.  </w:t>
      </w:r>
      <w:proofErr w:type="gramEnd"/>
    </w:p>
    <w:p w:rsidR="00B61C99" w:rsidRDefault="00B61C99" w:rsidP="00B61C99">
      <w:pPr>
        <w:ind w:left="284"/>
        <w:jc w:val="both"/>
        <w:rPr>
          <w:sz w:val="28"/>
          <w:szCs w:val="28"/>
        </w:rPr>
      </w:pPr>
    </w:p>
    <w:p w:rsidR="00B61C99" w:rsidRDefault="00B61C99" w:rsidP="00B61C99">
      <w:pPr>
        <w:ind w:left="360"/>
        <w:jc w:val="both"/>
        <w:rPr>
          <w:b/>
          <w:bCs/>
          <w:sz w:val="28"/>
          <w:szCs w:val="28"/>
        </w:rPr>
      </w:pPr>
      <w:r>
        <w:rPr>
          <w:b/>
          <w:bCs/>
          <w:sz w:val="28"/>
          <w:szCs w:val="28"/>
        </w:rPr>
        <w:t>6.7. Информация об объеме использования в 2016 году энергетических ресурсов:</w:t>
      </w:r>
    </w:p>
    <w:p w:rsidR="00B61C99" w:rsidRDefault="00B61C99" w:rsidP="00B61C99">
      <w:pPr>
        <w:ind w:left="284"/>
        <w:jc w:val="both"/>
        <w:rPr>
          <w:sz w:val="28"/>
          <w:szCs w:val="28"/>
        </w:rPr>
      </w:pPr>
      <w:r>
        <w:rPr>
          <w:sz w:val="28"/>
          <w:szCs w:val="28"/>
        </w:rPr>
        <w:t xml:space="preserve">тепловая энергия </w:t>
      </w:r>
      <w:r w:rsidRPr="00B61C99">
        <w:rPr>
          <w:sz w:val="28"/>
          <w:szCs w:val="28"/>
        </w:rPr>
        <w:t xml:space="preserve">– 284 </w:t>
      </w:r>
      <w:r>
        <w:rPr>
          <w:sz w:val="28"/>
          <w:szCs w:val="28"/>
        </w:rPr>
        <w:t>Гкал на сумму 511 914 руб. 25 коп.</w:t>
      </w:r>
    </w:p>
    <w:p w:rsidR="00B61C99" w:rsidRDefault="00B61C99" w:rsidP="00B61C99">
      <w:pPr>
        <w:ind w:left="284"/>
        <w:jc w:val="both"/>
        <w:rPr>
          <w:sz w:val="28"/>
          <w:szCs w:val="28"/>
        </w:rPr>
      </w:pPr>
      <w:r>
        <w:rPr>
          <w:sz w:val="28"/>
          <w:szCs w:val="28"/>
        </w:rPr>
        <w:t xml:space="preserve"> электрическая энергия – </w:t>
      </w:r>
      <w:r w:rsidRPr="00B61C99">
        <w:rPr>
          <w:sz w:val="28"/>
          <w:szCs w:val="28"/>
        </w:rPr>
        <w:t>271 487</w:t>
      </w:r>
      <w:r>
        <w:rPr>
          <w:sz w:val="28"/>
          <w:szCs w:val="28"/>
        </w:rPr>
        <w:t xml:space="preserve"> </w:t>
      </w:r>
      <w:proofErr w:type="spellStart"/>
      <w:r>
        <w:rPr>
          <w:sz w:val="28"/>
          <w:szCs w:val="28"/>
        </w:rPr>
        <w:t>кВт</w:t>
      </w:r>
      <w:proofErr w:type="gramStart"/>
      <w:r>
        <w:rPr>
          <w:sz w:val="28"/>
          <w:szCs w:val="28"/>
        </w:rPr>
        <w:t>.ч</w:t>
      </w:r>
      <w:proofErr w:type="spellEnd"/>
      <w:proofErr w:type="gramEnd"/>
      <w:r>
        <w:rPr>
          <w:sz w:val="28"/>
          <w:szCs w:val="28"/>
        </w:rPr>
        <w:t>. на сумму 1 350 573 руб. 57 коп.</w:t>
      </w:r>
    </w:p>
    <w:p w:rsidR="00B61C99" w:rsidRDefault="00B61C99" w:rsidP="00B61C99">
      <w:pPr>
        <w:jc w:val="center"/>
        <w:rPr>
          <w:b/>
          <w:bCs/>
          <w:sz w:val="28"/>
          <w:szCs w:val="28"/>
        </w:rPr>
      </w:pPr>
      <w:r>
        <w:rPr>
          <w:color w:val="FF6600"/>
          <w:sz w:val="28"/>
          <w:szCs w:val="28"/>
        </w:rPr>
        <w:br/>
      </w:r>
      <w:r>
        <w:rPr>
          <w:b/>
          <w:bCs/>
          <w:sz w:val="28"/>
          <w:szCs w:val="28"/>
        </w:rPr>
        <w:t>7. Отчет Совета Директоров о результатах развития Общества по приоритетным направлениям его деятельности</w:t>
      </w:r>
    </w:p>
    <w:p w:rsidR="00B61C99" w:rsidRDefault="00B61C99" w:rsidP="00B61C99">
      <w:pPr>
        <w:rPr>
          <w:b/>
          <w:bCs/>
          <w:sz w:val="28"/>
          <w:szCs w:val="28"/>
          <w:u w:val="single"/>
        </w:rPr>
      </w:pPr>
    </w:p>
    <w:p w:rsidR="00B61C99" w:rsidRDefault="00B61C99" w:rsidP="00B61C99">
      <w:pPr>
        <w:ind w:left="357" w:firstLine="351"/>
        <w:jc w:val="both"/>
        <w:rPr>
          <w:sz w:val="28"/>
          <w:szCs w:val="28"/>
        </w:rPr>
      </w:pPr>
      <w:r>
        <w:rPr>
          <w:sz w:val="28"/>
          <w:szCs w:val="28"/>
        </w:rPr>
        <w:t xml:space="preserve">Основной деятельностью ОАО «Экран»  является  кинопоказ отечественных и зарубежных фильмов. Данная деятельность осуществляется через  кинокомпании на основе  договоров. В 2016 году ОАО «Экран» сотрудничало  с 23 кинокомпаниями. </w:t>
      </w:r>
    </w:p>
    <w:p w:rsidR="00B61C99" w:rsidRDefault="00B61C99" w:rsidP="00B61C99">
      <w:pPr>
        <w:ind w:left="357" w:firstLine="351"/>
        <w:jc w:val="both"/>
        <w:rPr>
          <w:sz w:val="28"/>
          <w:szCs w:val="28"/>
        </w:rPr>
      </w:pPr>
      <w:r>
        <w:rPr>
          <w:sz w:val="28"/>
          <w:szCs w:val="28"/>
        </w:rPr>
        <w:t xml:space="preserve">По-прежнему  наиболее популярными   и основными   кинокомпаниями остаются:  ООО «Двадцатый Век Фокс СНГ», ООО «Уолт  Дисней </w:t>
      </w:r>
      <w:proofErr w:type="spellStart"/>
      <w:r>
        <w:rPr>
          <w:sz w:val="28"/>
          <w:szCs w:val="28"/>
        </w:rPr>
        <w:t>Студиос</w:t>
      </w:r>
      <w:proofErr w:type="spellEnd"/>
      <w:r>
        <w:rPr>
          <w:sz w:val="28"/>
          <w:szCs w:val="28"/>
        </w:rPr>
        <w:t xml:space="preserve"> Сони </w:t>
      </w:r>
      <w:proofErr w:type="spellStart"/>
      <w:r>
        <w:rPr>
          <w:sz w:val="28"/>
          <w:szCs w:val="28"/>
        </w:rPr>
        <w:t>ПикчерсРелизинг</w:t>
      </w:r>
      <w:proofErr w:type="spellEnd"/>
      <w:r>
        <w:rPr>
          <w:sz w:val="28"/>
          <w:szCs w:val="28"/>
        </w:rPr>
        <w:t xml:space="preserve">»,  ООО «Централ </w:t>
      </w:r>
      <w:proofErr w:type="spellStart"/>
      <w:r>
        <w:rPr>
          <w:sz w:val="28"/>
          <w:szCs w:val="28"/>
        </w:rPr>
        <w:t>ПартнершипСеилз</w:t>
      </w:r>
      <w:proofErr w:type="spellEnd"/>
      <w:r>
        <w:rPr>
          <w:sz w:val="28"/>
          <w:szCs w:val="28"/>
        </w:rPr>
        <w:t xml:space="preserve"> Хаус», ООО «</w:t>
      </w:r>
      <w:proofErr w:type="spellStart"/>
      <w:r>
        <w:rPr>
          <w:sz w:val="28"/>
          <w:szCs w:val="28"/>
        </w:rPr>
        <w:t>ЮниверсалПикчерс</w:t>
      </w:r>
      <w:proofErr w:type="spellEnd"/>
      <w:r>
        <w:rPr>
          <w:sz w:val="28"/>
          <w:szCs w:val="28"/>
        </w:rPr>
        <w:t xml:space="preserve"> Интернешнл». </w:t>
      </w:r>
    </w:p>
    <w:p w:rsidR="00B61C99" w:rsidRDefault="00B61C99" w:rsidP="00B61C99">
      <w:pPr>
        <w:ind w:left="357" w:firstLine="351"/>
        <w:jc w:val="both"/>
        <w:rPr>
          <w:sz w:val="28"/>
          <w:szCs w:val="28"/>
        </w:rPr>
      </w:pPr>
      <w:r>
        <w:rPr>
          <w:sz w:val="28"/>
          <w:szCs w:val="28"/>
        </w:rPr>
        <w:t>В 2016 году кинозрители имели возможность просмотреть 158 фильмов различных жанров. Всего за весь год посетили данные фильмы 217 037 человек.</w:t>
      </w:r>
    </w:p>
    <w:p w:rsidR="00B61C99" w:rsidRDefault="00B61C99" w:rsidP="00B61C99">
      <w:pPr>
        <w:ind w:left="357" w:firstLine="351"/>
        <w:jc w:val="both"/>
        <w:rPr>
          <w:sz w:val="28"/>
          <w:szCs w:val="28"/>
        </w:rPr>
      </w:pPr>
      <w:r>
        <w:rPr>
          <w:sz w:val="28"/>
          <w:szCs w:val="28"/>
        </w:rPr>
        <w:t>АО «Экран» осуществляет совместную работу с Комитетом по культуре Псковской области.</w:t>
      </w:r>
    </w:p>
    <w:p w:rsidR="00B61C99" w:rsidRDefault="00B61C99" w:rsidP="00B61C99">
      <w:pPr>
        <w:ind w:left="357" w:firstLine="351"/>
        <w:jc w:val="both"/>
        <w:rPr>
          <w:sz w:val="28"/>
          <w:szCs w:val="28"/>
        </w:rPr>
      </w:pPr>
      <w:r>
        <w:rPr>
          <w:sz w:val="28"/>
          <w:szCs w:val="28"/>
        </w:rPr>
        <w:t>Общество постоянно ведёт работу в летний период с городскими школьными лагерями. Детям всегда предоставлена возможность посмотреть кино в любом кинотеатре.</w:t>
      </w:r>
    </w:p>
    <w:p w:rsidR="00B61C99" w:rsidRDefault="00B61C99" w:rsidP="00B61C99">
      <w:pPr>
        <w:ind w:left="357" w:firstLine="351"/>
        <w:jc w:val="both"/>
        <w:rPr>
          <w:sz w:val="28"/>
          <w:szCs w:val="28"/>
        </w:rPr>
      </w:pPr>
      <w:r>
        <w:rPr>
          <w:sz w:val="28"/>
          <w:szCs w:val="28"/>
        </w:rPr>
        <w:t>Каждый квартал на благотворительной основе посещают кинотеатры около 200 человек из Псковской областной общественной организации многодетных семей «Дети - наше будущее», а так же из Печорского детского дома, детского дома г. Пскова, которые являются постоянными кинозрителями.</w:t>
      </w:r>
    </w:p>
    <w:p w:rsidR="00B61C99" w:rsidRDefault="00B61C99" w:rsidP="00B61C99">
      <w:pPr>
        <w:pStyle w:val="BodyText21"/>
        <w:ind w:left="357" w:firstLine="351"/>
        <w:rPr>
          <w:b/>
          <w:bCs/>
          <w:sz w:val="28"/>
          <w:szCs w:val="28"/>
          <w:u w:val="single"/>
        </w:rPr>
      </w:pPr>
      <w:r>
        <w:rPr>
          <w:sz w:val="28"/>
          <w:szCs w:val="28"/>
        </w:rPr>
        <w:t xml:space="preserve">В 2016 году ОАО «Экран» продолжил реконструкцию кинотеатра «Смена», а так же Обществом постоянно выполняются определённые хозяйственные работы по надлежащему содержанию кинотеатров. </w:t>
      </w:r>
    </w:p>
    <w:p w:rsidR="00B61C99" w:rsidRDefault="00B61C99" w:rsidP="00B61C99">
      <w:pPr>
        <w:jc w:val="both"/>
        <w:rPr>
          <w:b/>
          <w:bCs/>
          <w:sz w:val="28"/>
          <w:szCs w:val="28"/>
        </w:rPr>
      </w:pPr>
    </w:p>
    <w:p w:rsidR="00B61C99" w:rsidRDefault="00B61C99" w:rsidP="00B61C99">
      <w:pPr>
        <w:ind w:left="360"/>
        <w:jc w:val="center"/>
        <w:rPr>
          <w:b/>
          <w:bCs/>
          <w:sz w:val="28"/>
          <w:szCs w:val="28"/>
        </w:rPr>
      </w:pPr>
      <w:r>
        <w:rPr>
          <w:b/>
          <w:bCs/>
          <w:sz w:val="28"/>
          <w:szCs w:val="28"/>
        </w:rPr>
        <w:t>8. Перспективы развития Общества на 2017 год</w:t>
      </w:r>
    </w:p>
    <w:p w:rsidR="00B61C99" w:rsidRDefault="00B61C99" w:rsidP="00B61C99">
      <w:pPr>
        <w:spacing w:before="100" w:beforeAutospacing="1" w:after="240"/>
        <w:ind w:left="360"/>
        <w:jc w:val="both"/>
        <w:rPr>
          <w:sz w:val="28"/>
          <w:szCs w:val="28"/>
        </w:rPr>
      </w:pPr>
      <w:r>
        <w:rPr>
          <w:sz w:val="28"/>
          <w:szCs w:val="28"/>
        </w:rPr>
        <w:t xml:space="preserve"> Перспективы развития Общества в указанных направлениях в целом   благоприятные. Основные перспективы направления деятельности Общества на 2017 год - увеличение объема продаж, повышение качества предоставляемых услуг, осуществление  реконструкции основных фондов – реконструкция кинотеатра «Смена».</w:t>
      </w:r>
    </w:p>
    <w:p w:rsidR="00B61C99" w:rsidRDefault="00B61C99" w:rsidP="00B61C99">
      <w:pPr>
        <w:pStyle w:val="a7"/>
        <w:spacing w:before="120"/>
        <w:ind w:left="284"/>
        <w:jc w:val="center"/>
        <w:rPr>
          <w:b/>
          <w:bCs/>
          <w:sz w:val="28"/>
          <w:szCs w:val="28"/>
        </w:rPr>
      </w:pPr>
      <w:r>
        <w:rPr>
          <w:b/>
          <w:bCs/>
          <w:sz w:val="28"/>
          <w:szCs w:val="28"/>
        </w:rPr>
        <w:t>9. Описание основных факторов риска, связанных с деятельностью Общества.</w:t>
      </w:r>
    </w:p>
    <w:p w:rsidR="00B61C99" w:rsidRDefault="00B61C99" w:rsidP="00B61C99">
      <w:pPr>
        <w:ind w:left="284"/>
        <w:jc w:val="both"/>
        <w:rPr>
          <w:b/>
          <w:bCs/>
          <w:sz w:val="28"/>
          <w:szCs w:val="28"/>
        </w:rPr>
      </w:pPr>
    </w:p>
    <w:p w:rsidR="00B61C99" w:rsidRDefault="00B61C99" w:rsidP="00B61C99">
      <w:pPr>
        <w:ind w:left="284"/>
        <w:jc w:val="both"/>
        <w:rPr>
          <w:b/>
          <w:bCs/>
          <w:sz w:val="28"/>
          <w:szCs w:val="28"/>
        </w:rPr>
      </w:pPr>
      <w:r>
        <w:rPr>
          <w:b/>
          <w:bCs/>
          <w:sz w:val="28"/>
          <w:szCs w:val="28"/>
        </w:rPr>
        <w:t xml:space="preserve">9.1. Макроэкономические риски: </w:t>
      </w:r>
    </w:p>
    <w:p w:rsidR="00B61C99" w:rsidRDefault="00B61C99" w:rsidP="00B61C99">
      <w:pPr>
        <w:ind w:left="284"/>
        <w:jc w:val="both"/>
        <w:rPr>
          <w:sz w:val="28"/>
          <w:szCs w:val="28"/>
        </w:rPr>
      </w:pPr>
      <w:r>
        <w:rPr>
          <w:sz w:val="28"/>
          <w:szCs w:val="28"/>
        </w:rPr>
        <w:t>-нестабильность мировой экономики</w:t>
      </w:r>
    </w:p>
    <w:p w:rsidR="00B61C99" w:rsidRDefault="00B61C99" w:rsidP="00B61C99">
      <w:pPr>
        <w:ind w:left="284"/>
        <w:jc w:val="both"/>
        <w:rPr>
          <w:sz w:val="28"/>
          <w:szCs w:val="28"/>
        </w:rPr>
      </w:pPr>
      <w:r>
        <w:rPr>
          <w:sz w:val="28"/>
          <w:szCs w:val="28"/>
        </w:rPr>
        <w:t>-риск значительных колебаний курсов валют</w:t>
      </w:r>
    </w:p>
    <w:p w:rsidR="00B61C99" w:rsidRDefault="00B61C99" w:rsidP="00B61C99">
      <w:pPr>
        <w:ind w:left="284"/>
        <w:jc w:val="both"/>
        <w:rPr>
          <w:b/>
          <w:bCs/>
          <w:sz w:val="28"/>
          <w:szCs w:val="28"/>
        </w:rPr>
      </w:pPr>
    </w:p>
    <w:p w:rsidR="00B61C99" w:rsidRDefault="00B61C99" w:rsidP="00B61C99">
      <w:pPr>
        <w:ind w:left="284"/>
        <w:jc w:val="both"/>
        <w:rPr>
          <w:b/>
          <w:bCs/>
          <w:sz w:val="28"/>
          <w:szCs w:val="28"/>
        </w:rPr>
      </w:pPr>
      <w:r>
        <w:rPr>
          <w:b/>
          <w:bCs/>
          <w:sz w:val="28"/>
          <w:szCs w:val="28"/>
        </w:rPr>
        <w:t>9.2. Отраслевые риски Общества</w:t>
      </w:r>
    </w:p>
    <w:p w:rsidR="00B61C99" w:rsidRDefault="00B61C99" w:rsidP="00B61C99">
      <w:pPr>
        <w:ind w:left="284"/>
        <w:jc w:val="both"/>
        <w:rPr>
          <w:b/>
          <w:bCs/>
          <w:sz w:val="28"/>
          <w:szCs w:val="28"/>
        </w:rPr>
      </w:pPr>
    </w:p>
    <w:p w:rsidR="00B61C99" w:rsidRDefault="00B61C99" w:rsidP="00B61C99">
      <w:pPr>
        <w:pStyle w:val="11"/>
        <w:spacing w:before="0"/>
        <w:jc w:val="both"/>
        <w:rPr>
          <w:rStyle w:val="SUBST"/>
          <w:i w:val="0"/>
          <w:iCs w:val="0"/>
          <w:sz w:val="28"/>
          <w:szCs w:val="28"/>
        </w:rPr>
      </w:pPr>
      <w:r>
        <w:rPr>
          <w:sz w:val="28"/>
          <w:szCs w:val="28"/>
        </w:rPr>
        <w:t xml:space="preserve">  - неуклонный рост платы за прокат фильмов;</w:t>
      </w:r>
    </w:p>
    <w:p w:rsidR="00B61C99" w:rsidRDefault="00B61C99" w:rsidP="00B61C99">
      <w:pPr>
        <w:pStyle w:val="BodyText21"/>
        <w:ind w:left="284"/>
      </w:pPr>
      <w:r>
        <w:rPr>
          <w:sz w:val="28"/>
          <w:szCs w:val="28"/>
        </w:rPr>
        <w:t xml:space="preserve"> - рост цен на электроэнергию, </w:t>
      </w:r>
      <w:proofErr w:type="spellStart"/>
      <w:r>
        <w:rPr>
          <w:sz w:val="28"/>
          <w:szCs w:val="28"/>
        </w:rPr>
        <w:t>теплоэнергию</w:t>
      </w:r>
      <w:proofErr w:type="spellEnd"/>
      <w:r>
        <w:rPr>
          <w:sz w:val="28"/>
          <w:szCs w:val="28"/>
        </w:rPr>
        <w:t>, водоснабжение;</w:t>
      </w:r>
    </w:p>
    <w:p w:rsidR="00B61C99" w:rsidRDefault="00B61C99" w:rsidP="00B61C99">
      <w:pPr>
        <w:pStyle w:val="11"/>
        <w:spacing w:before="0"/>
        <w:ind w:left="284"/>
        <w:jc w:val="both"/>
        <w:rPr>
          <w:rStyle w:val="SUBST"/>
          <w:b w:val="0"/>
          <w:bCs w:val="0"/>
          <w:i w:val="0"/>
          <w:iCs w:val="0"/>
          <w:sz w:val="28"/>
          <w:szCs w:val="28"/>
        </w:rPr>
      </w:pPr>
      <w:r>
        <w:rPr>
          <w:rStyle w:val="SUBST"/>
          <w:b w:val="0"/>
          <w:bCs w:val="0"/>
          <w:i w:val="0"/>
          <w:iCs w:val="0"/>
          <w:sz w:val="28"/>
          <w:szCs w:val="28"/>
        </w:rPr>
        <w:t xml:space="preserve"> - отток зрителей, посетителей кинотеатров вследствие увеличения объемов кинопоказа на эфирных и спутниковых телеканалах, а также вследствие активного развития бесплатных трансляций кинофильмов в сети Интернет;</w:t>
      </w:r>
    </w:p>
    <w:p w:rsidR="00B61C99" w:rsidRDefault="00B61C99" w:rsidP="00B61C99">
      <w:pPr>
        <w:pStyle w:val="11"/>
        <w:spacing w:before="0"/>
        <w:jc w:val="both"/>
        <w:rPr>
          <w:rStyle w:val="SUBST"/>
          <w:b w:val="0"/>
          <w:bCs w:val="0"/>
          <w:i w:val="0"/>
          <w:iCs w:val="0"/>
          <w:sz w:val="28"/>
          <w:szCs w:val="28"/>
        </w:rPr>
      </w:pPr>
      <w:r>
        <w:rPr>
          <w:rStyle w:val="SUBST"/>
          <w:b w:val="0"/>
          <w:bCs w:val="0"/>
          <w:i w:val="0"/>
          <w:iCs w:val="0"/>
          <w:sz w:val="28"/>
          <w:szCs w:val="28"/>
        </w:rPr>
        <w:t xml:space="preserve">  - сезонность посещения кинотеатров; </w:t>
      </w:r>
    </w:p>
    <w:p w:rsidR="00B61C99" w:rsidRDefault="00B61C99" w:rsidP="00B61C99">
      <w:pPr>
        <w:pStyle w:val="11"/>
        <w:spacing w:before="0"/>
        <w:jc w:val="both"/>
        <w:rPr>
          <w:rStyle w:val="SUBST"/>
          <w:b w:val="0"/>
          <w:bCs w:val="0"/>
          <w:i w:val="0"/>
          <w:iCs w:val="0"/>
          <w:sz w:val="28"/>
          <w:szCs w:val="28"/>
        </w:rPr>
      </w:pPr>
      <w:r>
        <w:rPr>
          <w:rStyle w:val="SUBST"/>
          <w:b w:val="0"/>
          <w:bCs w:val="0"/>
          <w:i w:val="0"/>
          <w:iCs w:val="0"/>
          <w:sz w:val="28"/>
          <w:szCs w:val="28"/>
        </w:rPr>
        <w:t xml:space="preserve">  - возможность появления конкурентов Общества.</w:t>
      </w:r>
    </w:p>
    <w:p w:rsidR="00B61C99" w:rsidRDefault="00B61C99" w:rsidP="00B61C99">
      <w:pPr>
        <w:pStyle w:val="11"/>
        <w:spacing w:before="0"/>
        <w:jc w:val="both"/>
        <w:rPr>
          <w:rStyle w:val="SUBST"/>
          <w:b w:val="0"/>
          <w:bCs w:val="0"/>
          <w:i w:val="0"/>
          <w:iCs w:val="0"/>
          <w:sz w:val="28"/>
          <w:szCs w:val="28"/>
        </w:rPr>
      </w:pPr>
    </w:p>
    <w:p w:rsidR="00B61C99" w:rsidRDefault="00B61C99" w:rsidP="00B61C99">
      <w:pPr>
        <w:spacing w:before="120" w:after="60"/>
        <w:ind w:left="284"/>
        <w:jc w:val="both"/>
        <w:rPr>
          <w:b/>
          <w:bCs/>
        </w:rPr>
      </w:pPr>
      <w:r>
        <w:rPr>
          <w:b/>
          <w:bCs/>
          <w:sz w:val="28"/>
          <w:szCs w:val="28"/>
        </w:rPr>
        <w:t xml:space="preserve">9.3. Внутренние  риски Общества:   </w:t>
      </w:r>
    </w:p>
    <w:p w:rsidR="00B61C99" w:rsidRDefault="00B61C99" w:rsidP="00B61C99">
      <w:pPr>
        <w:spacing w:before="120" w:after="60"/>
        <w:ind w:left="284"/>
        <w:jc w:val="both"/>
        <w:rPr>
          <w:b/>
          <w:bCs/>
          <w:sz w:val="28"/>
          <w:szCs w:val="28"/>
        </w:rPr>
      </w:pPr>
      <w:r>
        <w:rPr>
          <w:sz w:val="28"/>
          <w:szCs w:val="28"/>
        </w:rPr>
        <w:t>-прекращение кинопоказа по причинам технического характера. В целях нейтрализации риска Обществом производится своевременная замена и обслуживание оборудования;</w:t>
      </w:r>
    </w:p>
    <w:p w:rsidR="00B61C99" w:rsidRDefault="00B61C99" w:rsidP="00B61C99">
      <w:pPr>
        <w:pStyle w:val="BodyText21"/>
        <w:ind w:left="284"/>
        <w:rPr>
          <w:sz w:val="28"/>
          <w:szCs w:val="28"/>
        </w:rPr>
      </w:pPr>
      <w:r>
        <w:rPr>
          <w:sz w:val="28"/>
          <w:szCs w:val="28"/>
        </w:rPr>
        <w:t>- рост затрат на проведение капитальных и текущих ремонтов;</w:t>
      </w:r>
    </w:p>
    <w:p w:rsidR="00B61C99" w:rsidRDefault="00B61C99" w:rsidP="00B61C99">
      <w:pPr>
        <w:pStyle w:val="BodyText21"/>
        <w:ind w:left="284"/>
        <w:rPr>
          <w:sz w:val="28"/>
          <w:szCs w:val="28"/>
        </w:rPr>
      </w:pPr>
      <w:r>
        <w:rPr>
          <w:sz w:val="28"/>
          <w:szCs w:val="28"/>
        </w:rPr>
        <w:t>-рост затрат на обслуживание оборудования, предназначенного для показа фильмов;</w:t>
      </w:r>
    </w:p>
    <w:p w:rsidR="00B61C99" w:rsidRDefault="00B61C99" w:rsidP="00B61C99">
      <w:pPr>
        <w:pStyle w:val="BodyText21"/>
        <w:ind w:left="284"/>
        <w:rPr>
          <w:sz w:val="28"/>
          <w:szCs w:val="28"/>
        </w:rPr>
      </w:pPr>
      <w:r>
        <w:rPr>
          <w:sz w:val="28"/>
          <w:szCs w:val="28"/>
        </w:rPr>
        <w:t>-рост затрат на топливо для транспортных средств, в том числе доставляющих копии Фильмов и рекламных материалов из г. Санкт-Петербурга и г. Москвы.</w:t>
      </w:r>
    </w:p>
    <w:p w:rsidR="00B61C99" w:rsidRDefault="00B61C99" w:rsidP="00B61C99">
      <w:pPr>
        <w:rPr>
          <w:b/>
          <w:bCs/>
          <w:sz w:val="28"/>
          <w:szCs w:val="28"/>
        </w:rPr>
      </w:pPr>
    </w:p>
    <w:p w:rsidR="00B61C99" w:rsidRDefault="00B61C99" w:rsidP="00B61C99">
      <w:pPr>
        <w:pStyle w:val="11"/>
        <w:spacing w:before="0"/>
        <w:ind w:left="284" w:firstLine="436"/>
        <w:jc w:val="both"/>
        <w:rPr>
          <w:rStyle w:val="SUBST"/>
          <w:i w:val="0"/>
          <w:iCs w:val="0"/>
          <w:sz w:val="28"/>
          <w:szCs w:val="28"/>
        </w:rPr>
      </w:pPr>
      <w:r>
        <w:rPr>
          <w:rStyle w:val="SUBST"/>
          <w:b w:val="0"/>
          <w:bCs w:val="0"/>
          <w:i w:val="0"/>
          <w:iCs w:val="0"/>
          <w:sz w:val="28"/>
          <w:szCs w:val="28"/>
        </w:rPr>
        <w:t xml:space="preserve">С целью преодоления имеющихся негативных факторов АО “Экран” постоянно работает над постоянным обновлением и расширением репертуара фильмов, сдерживает рост цен на билеты за счет постоянного снижения внутрипроизводственных издержек, повышает качество оказываемых услуг, осуществляет модернизацию и реконструкцию основных фондов. </w:t>
      </w:r>
    </w:p>
    <w:p w:rsidR="00B61C99" w:rsidRDefault="00B61C99" w:rsidP="00B61C99"/>
    <w:p w:rsidR="00B61C99" w:rsidRDefault="00B61C99" w:rsidP="00B61C99">
      <w:pPr>
        <w:ind w:left="284"/>
        <w:jc w:val="center"/>
        <w:rPr>
          <w:b/>
          <w:bCs/>
          <w:sz w:val="28"/>
          <w:szCs w:val="28"/>
        </w:rPr>
      </w:pPr>
      <w:r>
        <w:rPr>
          <w:b/>
          <w:bCs/>
          <w:sz w:val="28"/>
          <w:szCs w:val="28"/>
        </w:rPr>
        <w:t>10. Распределение прибыли и убытков и Отчет о выплате объявленных (начисленных) дивидендов по акциям Общества.</w:t>
      </w:r>
    </w:p>
    <w:p w:rsidR="00B61C99" w:rsidRDefault="00B61C99" w:rsidP="00D520D1">
      <w:pPr>
        <w:pStyle w:val="a4"/>
        <w:spacing w:line="293" w:lineRule="atLeast"/>
        <w:ind w:left="180" w:firstLine="528"/>
        <w:jc w:val="both"/>
        <w:rPr>
          <w:color w:val="000000"/>
          <w:sz w:val="28"/>
          <w:szCs w:val="28"/>
        </w:rPr>
      </w:pPr>
      <w:r>
        <w:rPr>
          <w:color w:val="000000"/>
          <w:sz w:val="28"/>
          <w:szCs w:val="28"/>
        </w:rPr>
        <w:t>По итогам 2014 года на общем собрании акционеров (протокол №9 от 29.06.2015 года) было принято решение о выплате дивидендов по привилегированным акциям за 2014 год, принадлежащим Псковской области</w:t>
      </w:r>
      <w:r>
        <w:rPr>
          <w:sz w:val="28"/>
          <w:szCs w:val="28"/>
        </w:rPr>
        <w:t xml:space="preserve"> в лице Государственного комитета Псковской области по имущественным</w:t>
      </w:r>
      <w:r>
        <w:rPr>
          <w:color w:val="000000"/>
          <w:sz w:val="28"/>
          <w:szCs w:val="28"/>
        </w:rPr>
        <w:t xml:space="preserve"> отношениям в сумме 894 200 (восемьсот девяносто четыре тысячи двести) рублей. </w:t>
      </w:r>
      <w:r w:rsidR="0086658C">
        <w:rPr>
          <w:color w:val="000000"/>
          <w:sz w:val="28"/>
          <w:szCs w:val="28"/>
        </w:rPr>
        <w:t>Дивиденды не выплачивались.</w:t>
      </w:r>
    </w:p>
    <w:p w:rsidR="0086658C" w:rsidRDefault="0086658C" w:rsidP="00D520D1">
      <w:pPr>
        <w:pStyle w:val="a4"/>
        <w:spacing w:line="293" w:lineRule="atLeast"/>
        <w:ind w:left="180" w:firstLine="528"/>
        <w:jc w:val="both"/>
        <w:rPr>
          <w:color w:val="000000"/>
          <w:sz w:val="28"/>
          <w:szCs w:val="28"/>
        </w:rPr>
      </w:pPr>
      <w:r>
        <w:rPr>
          <w:color w:val="000000"/>
          <w:sz w:val="28"/>
          <w:szCs w:val="28"/>
        </w:rPr>
        <w:t>По итогам 2015 года на общем собрании акционеров (протокол №12 от 30.06.2016 года) было принято решение о выплате дивидендов по привилегированным акциям за 2015 год, принадлежащим Псковской области</w:t>
      </w:r>
      <w:r>
        <w:rPr>
          <w:sz w:val="28"/>
          <w:szCs w:val="28"/>
        </w:rPr>
        <w:t xml:space="preserve"> в лице Государственного комитета Псковской области по имущественным</w:t>
      </w:r>
      <w:r>
        <w:rPr>
          <w:color w:val="000000"/>
          <w:sz w:val="28"/>
          <w:szCs w:val="28"/>
        </w:rPr>
        <w:t xml:space="preserve"> отношениям в сумме 894 200 (восемьсот девяносто четыре тысячи двести) рублей. Дивиденды не выплачивались.</w:t>
      </w:r>
      <w:r w:rsidR="00D520D1">
        <w:rPr>
          <w:color w:val="000000"/>
          <w:sz w:val="28"/>
          <w:szCs w:val="28"/>
        </w:rPr>
        <w:t xml:space="preserve"> </w:t>
      </w:r>
    </w:p>
    <w:p w:rsidR="00B61C99" w:rsidRDefault="00B61C99" w:rsidP="00B61C99">
      <w:pPr>
        <w:ind w:left="284" w:firstLine="424"/>
        <w:jc w:val="both"/>
        <w:rPr>
          <w:sz w:val="28"/>
          <w:szCs w:val="28"/>
        </w:rPr>
      </w:pPr>
      <w:r w:rsidRPr="00D520D1">
        <w:rPr>
          <w:sz w:val="28"/>
          <w:szCs w:val="28"/>
        </w:rPr>
        <w:t>При выработке рекомендаций годовому Общему собранию акционеров в отношении  определения размера дивидендов и их выплаты  по итогам 201</w:t>
      </w:r>
      <w:r w:rsidR="00D520D1">
        <w:rPr>
          <w:sz w:val="28"/>
          <w:szCs w:val="28"/>
        </w:rPr>
        <w:t>6</w:t>
      </w:r>
      <w:r w:rsidRPr="00D520D1">
        <w:rPr>
          <w:sz w:val="28"/>
          <w:szCs w:val="28"/>
        </w:rPr>
        <w:t xml:space="preserve"> года Совет директоров должен руководствоваться действующими законодательствами, Уставом Общества, а так же данными о финансовых  результатах деятельности и наличии чистой прибыли у Общества за отчетный год. Учитывать тот факт, что Обществом созданы два фонда: резервный фонд и  специальный фонд общества для выплаты дивидендов по привилегированным акциям</w:t>
      </w:r>
      <w:r>
        <w:rPr>
          <w:sz w:val="28"/>
          <w:szCs w:val="28"/>
        </w:rPr>
        <w:t xml:space="preserve">.  </w:t>
      </w:r>
    </w:p>
    <w:p w:rsidR="00B61C99" w:rsidRDefault="00B61C99" w:rsidP="00B61C99">
      <w:pPr>
        <w:ind w:left="180"/>
        <w:jc w:val="both"/>
        <w:rPr>
          <w:sz w:val="28"/>
          <w:szCs w:val="28"/>
          <w:highlight w:val="yellow"/>
        </w:rPr>
      </w:pPr>
    </w:p>
    <w:p w:rsidR="00B61C99" w:rsidRDefault="00B61C99" w:rsidP="00D520D1">
      <w:pPr>
        <w:ind w:left="284" w:firstLine="436"/>
        <w:jc w:val="both"/>
        <w:rPr>
          <w:sz w:val="28"/>
          <w:szCs w:val="28"/>
        </w:rPr>
      </w:pPr>
      <w:r>
        <w:rPr>
          <w:sz w:val="28"/>
          <w:szCs w:val="28"/>
        </w:rPr>
        <w:t>В 201</w:t>
      </w:r>
      <w:r w:rsidR="00D520D1">
        <w:rPr>
          <w:sz w:val="28"/>
          <w:szCs w:val="28"/>
        </w:rPr>
        <w:t>6</w:t>
      </w:r>
      <w:r>
        <w:rPr>
          <w:sz w:val="28"/>
          <w:szCs w:val="28"/>
        </w:rPr>
        <w:t xml:space="preserve"> году на основании данных бухгалтерской отчетности за 201</w:t>
      </w:r>
      <w:r w:rsidR="00D520D1">
        <w:rPr>
          <w:sz w:val="28"/>
          <w:szCs w:val="28"/>
        </w:rPr>
        <w:t>6</w:t>
      </w:r>
      <w:r>
        <w:rPr>
          <w:sz w:val="28"/>
          <w:szCs w:val="28"/>
        </w:rPr>
        <w:t xml:space="preserve"> год чистая прибыль составила </w:t>
      </w:r>
      <w:r w:rsidR="00D520D1">
        <w:rPr>
          <w:sz w:val="28"/>
          <w:szCs w:val="28"/>
        </w:rPr>
        <w:t xml:space="preserve">1 194, 26 </w:t>
      </w:r>
      <w:r>
        <w:rPr>
          <w:sz w:val="28"/>
          <w:szCs w:val="28"/>
        </w:rPr>
        <w:t>руб. (</w:t>
      </w:r>
      <w:r w:rsidR="00D520D1">
        <w:rPr>
          <w:sz w:val="28"/>
          <w:szCs w:val="28"/>
        </w:rPr>
        <w:t>одна тысяча сто девяносто четыре рубля 26</w:t>
      </w:r>
      <w:r>
        <w:rPr>
          <w:sz w:val="28"/>
          <w:szCs w:val="28"/>
        </w:rPr>
        <w:t xml:space="preserve"> копеек).</w:t>
      </w:r>
    </w:p>
    <w:p w:rsidR="00B61C99" w:rsidRDefault="00B61C99" w:rsidP="00B61C99">
      <w:pPr>
        <w:pStyle w:val="BodyText21"/>
        <w:ind w:left="284"/>
        <w:jc w:val="center"/>
        <w:rPr>
          <w:rStyle w:val="SUBST"/>
          <w:i w:val="0"/>
          <w:iCs w:val="0"/>
          <w:sz w:val="28"/>
          <w:szCs w:val="28"/>
        </w:rPr>
      </w:pPr>
      <w:r>
        <w:rPr>
          <w:b/>
          <w:bCs/>
          <w:sz w:val="28"/>
          <w:szCs w:val="28"/>
        </w:rPr>
        <w:t>11. Информация о совершенных обществом крупных сделках и сделках, в совершении которых имеется заинтересованность</w:t>
      </w:r>
    </w:p>
    <w:p w:rsidR="00B61C99" w:rsidRDefault="00B61C99" w:rsidP="00B61C99">
      <w:pPr>
        <w:pStyle w:val="BodyText21"/>
        <w:ind w:left="284"/>
        <w:rPr>
          <w:rStyle w:val="SUBST"/>
          <w:b w:val="0"/>
          <w:bCs w:val="0"/>
          <w:i w:val="0"/>
          <w:iCs w:val="0"/>
          <w:sz w:val="28"/>
          <w:szCs w:val="28"/>
        </w:rPr>
      </w:pPr>
    </w:p>
    <w:p w:rsidR="00B61C99" w:rsidRDefault="00B61C99" w:rsidP="00B61C99">
      <w:pPr>
        <w:ind w:left="284"/>
        <w:jc w:val="both"/>
      </w:pPr>
      <w:r>
        <w:rPr>
          <w:sz w:val="28"/>
          <w:szCs w:val="28"/>
        </w:rPr>
        <w:t xml:space="preserve">          В 2016 отчетном году АО «Экран» не было совершено крупных сделок  и  сделок, в совершении которых имелась заинтересованность, подлежащих одобрению в соответствии с положениями Федерального закона «Об акционерных обществах». № 208 ФЗ РФ от 26.12.2005 г.</w:t>
      </w:r>
    </w:p>
    <w:p w:rsidR="00B61C99" w:rsidRDefault="00B61C99" w:rsidP="00B61C99">
      <w:pPr>
        <w:ind w:left="284"/>
        <w:jc w:val="both"/>
        <w:rPr>
          <w:rStyle w:val="SUBST"/>
          <w:b w:val="0"/>
          <w:bCs w:val="0"/>
          <w:i w:val="0"/>
          <w:iCs w:val="0"/>
          <w:sz w:val="28"/>
          <w:szCs w:val="28"/>
        </w:rPr>
      </w:pPr>
      <w:r>
        <w:tab/>
      </w:r>
    </w:p>
    <w:p w:rsidR="00B61C99" w:rsidRDefault="00B61C99" w:rsidP="00B61C99">
      <w:pPr>
        <w:pStyle w:val="BodyText21"/>
        <w:ind w:left="284"/>
        <w:jc w:val="center"/>
        <w:rPr>
          <w:rStyle w:val="SUBST"/>
          <w:i w:val="0"/>
          <w:iCs w:val="0"/>
          <w:sz w:val="28"/>
          <w:szCs w:val="28"/>
        </w:rPr>
      </w:pPr>
      <w:r>
        <w:rPr>
          <w:rStyle w:val="SUBST"/>
          <w:i w:val="0"/>
          <w:iCs w:val="0"/>
          <w:sz w:val="28"/>
          <w:szCs w:val="28"/>
        </w:rPr>
        <w:t>12.Сведения о соблюдении Обществом кодекса корпоративного поведения.</w:t>
      </w:r>
    </w:p>
    <w:p w:rsidR="00B61C99" w:rsidRDefault="00B61C99" w:rsidP="00B61C99">
      <w:pPr>
        <w:pStyle w:val="BodyText21"/>
        <w:ind w:left="284"/>
        <w:jc w:val="left"/>
      </w:pPr>
    </w:p>
    <w:p w:rsidR="00B61C99" w:rsidRDefault="00B61C99" w:rsidP="00B61C99">
      <w:pPr>
        <w:pStyle w:val="BodyText21"/>
        <w:ind w:left="284" w:firstLine="436"/>
        <w:rPr>
          <w:sz w:val="28"/>
          <w:szCs w:val="28"/>
        </w:rPr>
      </w:pPr>
      <w:r>
        <w:rPr>
          <w:sz w:val="28"/>
          <w:szCs w:val="28"/>
        </w:rPr>
        <w:t>Общество в своей работе старается следовать рекомендациям Кодекса корпоративного поведения, чтобы повысить привлекательность Общества в глазах существующих и потенциальных инвесторов. Это проявляется в следующем.</w:t>
      </w:r>
    </w:p>
    <w:p w:rsidR="00B61C99" w:rsidRDefault="00B61C99" w:rsidP="00B61C99">
      <w:pPr>
        <w:pStyle w:val="BodyText21"/>
        <w:ind w:left="284" w:firstLine="436"/>
        <w:rPr>
          <w:sz w:val="28"/>
          <w:szCs w:val="28"/>
        </w:rPr>
      </w:pPr>
      <w:r>
        <w:rPr>
          <w:sz w:val="28"/>
          <w:szCs w:val="28"/>
        </w:rPr>
        <w:t>Акционеры Общества обеспечены надежными и эффективными способами учета прав собственности на акции. Акционеры имеют право участвовать в управлении обществом путем принятия решений по наиболее важным вопросам деятельности общества на общем собрании акционеров. Повестка дня общих собраний акционеров четко определяется заблаговременно, акционерам Общества предоставляется право знакомиться со всеми материалами, выносимыми на обсуждение общего собрания акционеров. Акционерам предоставлено право на регулярное и своевременное получение полной и достоверной информации об Обществе, в том числе о финансовом положении Общества, результатах его деятельности, об управлении Обществом, о существенных фактах, затрагивающих его финансово-хозяйственную деятельность.</w:t>
      </w:r>
    </w:p>
    <w:p w:rsidR="00B61C99" w:rsidRDefault="00B61C99" w:rsidP="00B61C99">
      <w:pPr>
        <w:pStyle w:val="BodyText21"/>
        <w:ind w:left="284" w:firstLine="436"/>
        <w:rPr>
          <w:sz w:val="28"/>
          <w:szCs w:val="28"/>
        </w:rPr>
      </w:pPr>
      <w:r>
        <w:rPr>
          <w:sz w:val="28"/>
          <w:szCs w:val="28"/>
        </w:rPr>
        <w:t>Совет директоров общества осуществляет общее руководство деятельностью общества. Единолично исполнительный орган Общества отвечает за каждодневную работу Общества в соответствии со своей компетенцией. Для обеспечения эффективной деятельности Общества Генеральный директор и Совет директоров общества учитывает интересы третьих лиц, в том числе кредиторов общества, государства и муниципальных образований, на территории которых находится Общество.</w:t>
      </w:r>
    </w:p>
    <w:p w:rsidR="00B61C99" w:rsidRDefault="00B61C99" w:rsidP="00B61C99">
      <w:pPr>
        <w:pStyle w:val="BodyText21"/>
        <w:ind w:left="284" w:firstLine="436"/>
        <w:rPr>
          <w:sz w:val="28"/>
          <w:szCs w:val="28"/>
        </w:rPr>
      </w:pPr>
      <w:r>
        <w:rPr>
          <w:sz w:val="28"/>
          <w:szCs w:val="28"/>
        </w:rPr>
        <w:t xml:space="preserve">В Обществе осуществляется </w:t>
      </w:r>
      <w:proofErr w:type="gramStart"/>
      <w:r>
        <w:rPr>
          <w:sz w:val="28"/>
          <w:szCs w:val="28"/>
        </w:rPr>
        <w:t>контроль  за</w:t>
      </w:r>
      <w:proofErr w:type="gramEnd"/>
      <w:r>
        <w:rPr>
          <w:sz w:val="28"/>
          <w:szCs w:val="28"/>
        </w:rPr>
        <w:t xml:space="preserve"> использованием конфиденциальной и служебной информации.</w:t>
      </w:r>
    </w:p>
    <w:p w:rsidR="00B61C99" w:rsidRDefault="00B61C99" w:rsidP="00B61C99">
      <w:pPr>
        <w:pStyle w:val="BodyText21"/>
        <w:ind w:left="284" w:firstLine="436"/>
        <w:rPr>
          <w:sz w:val="28"/>
          <w:szCs w:val="28"/>
        </w:rPr>
      </w:pPr>
      <w:r>
        <w:rPr>
          <w:sz w:val="28"/>
          <w:szCs w:val="28"/>
        </w:rPr>
        <w:t>Практика корпоративного поведения Общества учитывает предусмотренные законодательством права заинтересованных лиц, в том числе работников Общества, и поощряет активное сотрудничество общества и заинтересованных лиц в целях увеличения активов Общества, стоимости акций и иных ценных бумаг общества, создания новых рабочих мест.</w:t>
      </w:r>
    </w:p>
    <w:p w:rsidR="00B61C99" w:rsidRDefault="00B61C99" w:rsidP="00B61C99">
      <w:pPr>
        <w:pStyle w:val="BodyText21"/>
        <w:ind w:left="284"/>
        <w:rPr>
          <w:sz w:val="28"/>
          <w:szCs w:val="28"/>
        </w:rPr>
      </w:pPr>
      <w:r>
        <w:rPr>
          <w:sz w:val="28"/>
          <w:szCs w:val="28"/>
        </w:rPr>
        <w:t>Органы управления Общества содействуют заинтересованности работников Общества в эффективной работе Общества.</w:t>
      </w:r>
    </w:p>
    <w:p w:rsidR="00B61C99" w:rsidRDefault="00B61C99" w:rsidP="00B61C99">
      <w:pPr>
        <w:pStyle w:val="BodyText21"/>
        <w:ind w:left="284" w:firstLine="436"/>
        <w:rPr>
          <w:rStyle w:val="SUBST"/>
          <w:b w:val="0"/>
          <w:bCs w:val="0"/>
          <w:i w:val="0"/>
          <w:iCs w:val="0"/>
          <w:sz w:val="28"/>
          <w:szCs w:val="28"/>
        </w:rPr>
      </w:pPr>
      <w:r>
        <w:rPr>
          <w:sz w:val="28"/>
          <w:szCs w:val="28"/>
        </w:rPr>
        <w:t>В дальнейшей работе Общество намерено шире и полнее использовать в своей работе рекомендации Кодекса корпоративного поведения.</w:t>
      </w:r>
    </w:p>
    <w:p w:rsidR="00B61C99" w:rsidRDefault="00B61C99" w:rsidP="00B61C99">
      <w:pPr>
        <w:pStyle w:val="BodyText21"/>
        <w:ind w:left="284"/>
        <w:jc w:val="left"/>
      </w:pPr>
    </w:p>
    <w:p w:rsidR="00B61C99" w:rsidRDefault="00B61C99" w:rsidP="00B61C99">
      <w:pPr>
        <w:pStyle w:val="BodyText21"/>
        <w:ind w:left="284"/>
        <w:jc w:val="center"/>
        <w:rPr>
          <w:b/>
          <w:bCs/>
          <w:sz w:val="28"/>
          <w:szCs w:val="28"/>
        </w:rPr>
      </w:pPr>
      <w:r>
        <w:rPr>
          <w:b/>
          <w:bCs/>
          <w:sz w:val="28"/>
          <w:szCs w:val="28"/>
        </w:rPr>
        <w:t>13. Иная информация, предусмотренная уставом Общества или иным внутренним документом Общества.</w:t>
      </w:r>
    </w:p>
    <w:p w:rsidR="00B61C99" w:rsidRDefault="00B61C99" w:rsidP="00B61C99">
      <w:pPr>
        <w:pStyle w:val="BodyText21"/>
        <w:ind w:left="284"/>
        <w:jc w:val="left"/>
        <w:rPr>
          <w:sz w:val="28"/>
          <w:szCs w:val="28"/>
        </w:rPr>
      </w:pPr>
      <w:r>
        <w:rPr>
          <w:sz w:val="28"/>
          <w:szCs w:val="28"/>
        </w:rPr>
        <w:t>Уставом и внутренними документами, регулирующими деятельность Общества, иная информация не предусмотрена.</w:t>
      </w:r>
    </w:p>
    <w:p w:rsidR="00B61C99" w:rsidRDefault="00B61C99" w:rsidP="00B61C99"/>
    <w:p w:rsidR="00B61C99" w:rsidRDefault="00B61C99" w:rsidP="00B61C99"/>
    <w:p w:rsidR="00304756" w:rsidRDefault="00304756" w:rsidP="00304756">
      <w:pPr>
        <w:ind w:left="284"/>
        <w:rPr>
          <w:b/>
          <w:bCs/>
          <w:sz w:val="28"/>
          <w:szCs w:val="28"/>
        </w:rPr>
      </w:pPr>
      <w:r>
        <w:rPr>
          <w:b/>
          <w:bCs/>
          <w:sz w:val="28"/>
          <w:szCs w:val="28"/>
        </w:rPr>
        <w:t xml:space="preserve">Генеральный директор   _____________________ </w:t>
      </w:r>
      <w:proofErr w:type="spellStart"/>
      <w:r>
        <w:rPr>
          <w:b/>
          <w:bCs/>
          <w:sz w:val="28"/>
          <w:szCs w:val="28"/>
        </w:rPr>
        <w:t>Н.И.Михайлов</w:t>
      </w:r>
      <w:proofErr w:type="spellEnd"/>
    </w:p>
    <w:p w:rsidR="00304756" w:rsidRDefault="00304756" w:rsidP="00304756">
      <w:pPr>
        <w:ind w:left="284"/>
        <w:rPr>
          <w:b/>
          <w:bCs/>
          <w:sz w:val="28"/>
          <w:szCs w:val="28"/>
        </w:rPr>
      </w:pPr>
    </w:p>
    <w:p w:rsidR="00304756" w:rsidRDefault="00304756" w:rsidP="00304756">
      <w:pPr>
        <w:ind w:left="284"/>
        <w:rPr>
          <w:b/>
          <w:bCs/>
          <w:sz w:val="28"/>
          <w:szCs w:val="28"/>
        </w:rPr>
      </w:pPr>
      <w:r>
        <w:rPr>
          <w:b/>
          <w:bCs/>
          <w:sz w:val="28"/>
          <w:szCs w:val="28"/>
        </w:rPr>
        <w:t>Главный бухгалтер    ________________________</w:t>
      </w:r>
      <w:proofErr w:type="spellStart"/>
      <w:r>
        <w:rPr>
          <w:b/>
          <w:bCs/>
          <w:sz w:val="28"/>
          <w:szCs w:val="28"/>
        </w:rPr>
        <w:t>Е.К</w:t>
      </w:r>
      <w:proofErr w:type="spellEnd"/>
      <w:r>
        <w:rPr>
          <w:b/>
          <w:bCs/>
          <w:sz w:val="28"/>
          <w:szCs w:val="28"/>
        </w:rPr>
        <w:t xml:space="preserve">. </w:t>
      </w:r>
      <w:proofErr w:type="spellStart"/>
      <w:r>
        <w:rPr>
          <w:b/>
          <w:bCs/>
          <w:sz w:val="28"/>
          <w:szCs w:val="28"/>
        </w:rPr>
        <w:t>Галковская</w:t>
      </w:r>
      <w:proofErr w:type="spellEnd"/>
    </w:p>
    <w:p w:rsidR="00304756" w:rsidRDefault="00304756" w:rsidP="00304756">
      <w:pPr>
        <w:ind w:left="284"/>
        <w:rPr>
          <w:b/>
          <w:bCs/>
          <w:sz w:val="28"/>
          <w:szCs w:val="28"/>
        </w:rPr>
      </w:pPr>
    </w:p>
    <w:p w:rsidR="000C07B2" w:rsidRDefault="000C07B2"/>
    <w:sectPr w:rsidR="000C07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A12D8"/>
    <w:multiLevelType w:val="multilevel"/>
    <w:tmpl w:val="7CD46562"/>
    <w:lvl w:ilvl="0">
      <w:start w:val="6"/>
      <w:numFmt w:val="decimal"/>
      <w:lvlText w:val="%1."/>
      <w:lvlJc w:val="left"/>
      <w:pPr>
        <w:tabs>
          <w:tab w:val="num" w:pos="644"/>
        </w:tabs>
        <w:ind w:left="644" w:hanging="360"/>
      </w:pPr>
    </w:lvl>
    <w:lvl w:ilvl="1">
      <w:start w:val="3"/>
      <w:numFmt w:val="decimal"/>
      <w:isLgl/>
      <w:lvlText w:val="%1.%2."/>
      <w:lvlJc w:val="left"/>
      <w:pPr>
        <w:tabs>
          <w:tab w:val="num" w:pos="1004"/>
        </w:tabs>
        <w:ind w:left="1004" w:hanging="720"/>
      </w:pPr>
    </w:lvl>
    <w:lvl w:ilvl="2">
      <w:start w:val="1"/>
      <w:numFmt w:val="decimal"/>
      <w:isLgl/>
      <w:lvlText w:val="%1.%2.%3."/>
      <w:lvlJc w:val="left"/>
      <w:pPr>
        <w:tabs>
          <w:tab w:val="num" w:pos="1004"/>
        </w:tabs>
        <w:ind w:left="1004" w:hanging="720"/>
      </w:pPr>
    </w:lvl>
    <w:lvl w:ilvl="3">
      <w:start w:val="1"/>
      <w:numFmt w:val="decimal"/>
      <w:isLgl/>
      <w:lvlText w:val="%1.%2.%3.%4."/>
      <w:lvlJc w:val="left"/>
      <w:pPr>
        <w:tabs>
          <w:tab w:val="num" w:pos="1364"/>
        </w:tabs>
        <w:ind w:left="1364" w:hanging="1080"/>
      </w:pPr>
    </w:lvl>
    <w:lvl w:ilvl="4">
      <w:start w:val="1"/>
      <w:numFmt w:val="decimal"/>
      <w:isLgl/>
      <w:lvlText w:val="%1.%2.%3.%4.%5."/>
      <w:lvlJc w:val="left"/>
      <w:pPr>
        <w:tabs>
          <w:tab w:val="num" w:pos="1364"/>
        </w:tabs>
        <w:ind w:left="1364" w:hanging="1080"/>
      </w:pPr>
    </w:lvl>
    <w:lvl w:ilvl="5">
      <w:start w:val="1"/>
      <w:numFmt w:val="decimal"/>
      <w:isLgl/>
      <w:lvlText w:val="%1.%2.%3.%4.%5.%6."/>
      <w:lvlJc w:val="left"/>
      <w:pPr>
        <w:tabs>
          <w:tab w:val="num" w:pos="1724"/>
        </w:tabs>
        <w:ind w:left="1724" w:hanging="1440"/>
      </w:pPr>
    </w:lvl>
    <w:lvl w:ilvl="6">
      <w:start w:val="1"/>
      <w:numFmt w:val="decimal"/>
      <w:isLgl/>
      <w:lvlText w:val="%1.%2.%3.%4.%5.%6.%7."/>
      <w:lvlJc w:val="left"/>
      <w:pPr>
        <w:tabs>
          <w:tab w:val="num" w:pos="2084"/>
        </w:tabs>
        <w:ind w:left="2084" w:hanging="1800"/>
      </w:pPr>
    </w:lvl>
    <w:lvl w:ilvl="7">
      <w:start w:val="1"/>
      <w:numFmt w:val="decimal"/>
      <w:isLgl/>
      <w:lvlText w:val="%1.%2.%3.%4.%5.%6.%7.%8."/>
      <w:lvlJc w:val="left"/>
      <w:pPr>
        <w:tabs>
          <w:tab w:val="num" w:pos="2084"/>
        </w:tabs>
        <w:ind w:left="2084" w:hanging="1800"/>
      </w:pPr>
    </w:lvl>
    <w:lvl w:ilvl="8">
      <w:start w:val="1"/>
      <w:numFmt w:val="decimal"/>
      <w:isLgl/>
      <w:lvlText w:val="%1.%2.%3.%4.%5.%6.%7.%8.%9."/>
      <w:lvlJc w:val="left"/>
      <w:pPr>
        <w:tabs>
          <w:tab w:val="num" w:pos="2444"/>
        </w:tabs>
        <w:ind w:left="2444" w:hanging="2160"/>
      </w:pPr>
    </w:lvl>
  </w:abstractNum>
  <w:abstractNum w:abstractNumId="1">
    <w:nsid w:val="47AA0D0B"/>
    <w:multiLevelType w:val="multilevel"/>
    <w:tmpl w:val="2C8A022A"/>
    <w:lvl w:ilvl="0">
      <w:start w:val="1"/>
      <w:numFmt w:val="decimal"/>
      <w:lvlText w:val="%1."/>
      <w:lvlJc w:val="left"/>
      <w:pPr>
        <w:tabs>
          <w:tab w:val="num" w:pos="696"/>
        </w:tabs>
        <w:ind w:left="696" w:hanging="696"/>
      </w:pPr>
    </w:lvl>
    <w:lvl w:ilvl="1">
      <w:start w:val="1"/>
      <w:numFmt w:val="decimal"/>
      <w:lvlText w:val="%1.%2."/>
      <w:lvlJc w:val="left"/>
      <w:pPr>
        <w:tabs>
          <w:tab w:val="num" w:pos="696"/>
        </w:tabs>
        <w:ind w:left="696" w:hanging="696"/>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8FF"/>
    <w:rsid w:val="000C07B2"/>
    <w:rsid w:val="00304756"/>
    <w:rsid w:val="00516C0A"/>
    <w:rsid w:val="00611FCC"/>
    <w:rsid w:val="0086658C"/>
    <w:rsid w:val="008A2528"/>
    <w:rsid w:val="009A0A87"/>
    <w:rsid w:val="00B61C99"/>
    <w:rsid w:val="00D208FF"/>
    <w:rsid w:val="00D520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1C99"/>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B61C99"/>
    <w:pPr>
      <w:keepNext/>
      <w:spacing w:before="240" w:after="60"/>
      <w:outlineLvl w:val="0"/>
    </w:pPr>
    <w:rPr>
      <w:rFonts w:ascii="Arial" w:hAnsi="Arial" w:cs="Arial"/>
      <w:b/>
      <w:bCs/>
      <w:kern w:val="28"/>
      <w:sz w:val="28"/>
      <w:szCs w:val="28"/>
    </w:rPr>
  </w:style>
  <w:style w:type="paragraph" w:styleId="2">
    <w:name w:val="heading 2"/>
    <w:basedOn w:val="a"/>
    <w:next w:val="a"/>
    <w:link w:val="20"/>
    <w:uiPriority w:val="99"/>
    <w:semiHidden/>
    <w:unhideWhenUsed/>
    <w:qFormat/>
    <w:rsid w:val="00B61C99"/>
    <w:pPr>
      <w:keepNext/>
      <w:spacing w:before="240" w:after="60"/>
      <w:outlineLvl w:val="1"/>
    </w:pPr>
    <w:rPr>
      <w:rFonts w:ascii="Arial" w:hAnsi="Arial" w:cs="Arial"/>
      <w:b/>
      <w:bCs/>
      <w:i/>
      <w:iCs/>
      <w:sz w:val="24"/>
      <w:szCs w:val="24"/>
    </w:rPr>
  </w:style>
  <w:style w:type="paragraph" w:styleId="3">
    <w:name w:val="heading 3"/>
    <w:basedOn w:val="a"/>
    <w:next w:val="a"/>
    <w:link w:val="30"/>
    <w:uiPriority w:val="99"/>
    <w:semiHidden/>
    <w:unhideWhenUsed/>
    <w:qFormat/>
    <w:rsid w:val="00B61C99"/>
    <w:pPr>
      <w:keepNext/>
      <w:spacing w:before="240" w:after="60"/>
      <w:outlineLvl w:val="2"/>
    </w:pPr>
    <w:rPr>
      <w:rFonts w:ascii="Arial"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61C99"/>
    <w:rPr>
      <w:rFonts w:ascii="Arial" w:eastAsia="Times New Roman" w:hAnsi="Arial" w:cs="Arial"/>
      <w:b/>
      <w:bCs/>
      <w:kern w:val="28"/>
      <w:sz w:val="28"/>
      <w:szCs w:val="28"/>
      <w:lang w:eastAsia="ru-RU"/>
    </w:rPr>
  </w:style>
  <w:style w:type="character" w:customStyle="1" w:styleId="20">
    <w:name w:val="Заголовок 2 Знак"/>
    <w:basedOn w:val="a0"/>
    <w:link w:val="2"/>
    <w:uiPriority w:val="99"/>
    <w:semiHidden/>
    <w:rsid w:val="00B61C99"/>
    <w:rPr>
      <w:rFonts w:ascii="Arial" w:eastAsia="Times New Roman" w:hAnsi="Arial" w:cs="Arial"/>
      <w:b/>
      <w:bCs/>
      <w:i/>
      <w:iCs/>
      <w:sz w:val="24"/>
      <w:szCs w:val="24"/>
      <w:lang w:eastAsia="ru-RU"/>
    </w:rPr>
  </w:style>
  <w:style w:type="character" w:customStyle="1" w:styleId="30">
    <w:name w:val="Заголовок 3 Знак"/>
    <w:basedOn w:val="a0"/>
    <w:link w:val="3"/>
    <w:uiPriority w:val="99"/>
    <w:semiHidden/>
    <w:rsid w:val="00B61C99"/>
    <w:rPr>
      <w:rFonts w:ascii="Arial" w:eastAsia="Times New Roman" w:hAnsi="Arial" w:cs="Arial"/>
      <w:sz w:val="24"/>
      <w:szCs w:val="24"/>
      <w:lang w:eastAsia="ru-RU"/>
    </w:rPr>
  </w:style>
  <w:style w:type="character" w:styleId="a3">
    <w:name w:val="Hyperlink"/>
    <w:basedOn w:val="a0"/>
    <w:uiPriority w:val="99"/>
    <w:semiHidden/>
    <w:unhideWhenUsed/>
    <w:rsid w:val="00B61C99"/>
    <w:rPr>
      <w:color w:val="0000FF"/>
      <w:u w:val="single"/>
    </w:rPr>
  </w:style>
  <w:style w:type="paragraph" w:styleId="a4">
    <w:name w:val="Normal (Web)"/>
    <w:basedOn w:val="a"/>
    <w:uiPriority w:val="99"/>
    <w:semiHidden/>
    <w:unhideWhenUsed/>
    <w:rsid w:val="00B61C99"/>
    <w:pPr>
      <w:spacing w:before="100" w:beforeAutospacing="1" w:after="100" w:afterAutospacing="1"/>
    </w:pPr>
    <w:rPr>
      <w:sz w:val="24"/>
      <w:szCs w:val="24"/>
    </w:rPr>
  </w:style>
  <w:style w:type="paragraph" w:styleId="a5">
    <w:name w:val="header"/>
    <w:basedOn w:val="a"/>
    <w:link w:val="a6"/>
    <w:uiPriority w:val="99"/>
    <w:unhideWhenUsed/>
    <w:rsid w:val="00B61C99"/>
    <w:pPr>
      <w:tabs>
        <w:tab w:val="center" w:pos="4153"/>
        <w:tab w:val="right" w:pos="8306"/>
      </w:tabs>
    </w:pPr>
  </w:style>
  <w:style w:type="character" w:customStyle="1" w:styleId="a6">
    <w:name w:val="Верхний колонтитул Знак"/>
    <w:basedOn w:val="a0"/>
    <w:link w:val="a5"/>
    <w:uiPriority w:val="99"/>
    <w:rsid w:val="00B61C99"/>
    <w:rPr>
      <w:rFonts w:ascii="Times New Roman" w:eastAsia="Times New Roman" w:hAnsi="Times New Roman" w:cs="Times New Roman"/>
      <w:sz w:val="20"/>
      <w:szCs w:val="20"/>
      <w:lang w:eastAsia="ru-RU"/>
    </w:rPr>
  </w:style>
  <w:style w:type="paragraph" w:styleId="a7">
    <w:name w:val="Body Text Indent"/>
    <w:basedOn w:val="a"/>
    <w:link w:val="a8"/>
    <w:uiPriority w:val="99"/>
    <w:semiHidden/>
    <w:unhideWhenUsed/>
    <w:rsid w:val="00B61C99"/>
    <w:pPr>
      <w:ind w:left="720"/>
    </w:pPr>
    <w:rPr>
      <w:sz w:val="24"/>
      <w:szCs w:val="24"/>
    </w:rPr>
  </w:style>
  <w:style w:type="character" w:customStyle="1" w:styleId="a8">
    <w:name w:val="Основной текст с отступом Знак"/>
    <w:basedOn w:val="a0"/>
    <w:link w:val="a7"/>
    <w:uiPriority w:val="99"/>
    <w:semiHidden/>
    <w:rsid w:val="00B61C99"/>
    <w:rPr>
      <w:rFonts w:ascii="Times New Roman" w:eastAsia="Times New Roman" w:hAnsi="Times New Roman" w:cs="Times New Roman"/>
      <w:sz w:val="24"/>
      <w:szCs w:val="24"/>
      <w:lang w:eastAsia="ru-RU"/>
    </w:rPr>
  </w:style>
  <w:style w:type="paragraph" w:styleId="21">
    <w:name w:val="Body Text 2"/>
    <w:basedOn w:val="a"/>
    <w:link w:val="22"/>
    <w:uiPriority w:val="99"/>
    <w:semiHidden/>
    <w:unhideWhenUsed/>
    <w:rsid w:val="00B61C99"/>
    <w:pPr>
      <w:jc w:val="center"/>
    </w:pPr>
    <w:rPr>
      <w:rFonts w:ascii="Arial" w:hAnsi="Arial" w:cs="Arial"/>
      <w:b/>
      <w:bCs/>
      <w:sz w:val="32"/>
      <w:szCs w:val="32"/>
    </w:rPr>
  </w:style>
  <w:style w:type="character" w:customStyle="1" w:styleId="22">
    <w:name w:val="Основной текст 2 Знак"/>
    <w:basedOn w:val="a0"/>
    <w:link w:val="21"/>
    <w:uiPriority w:val="99"/>
    <w:semiHidden/>
    <w:rsid w:val="00B61C99"/>
    <w:rPr>
      <w:rFonts w:ascii="Arial" w:eastAsia="Times New Roman" w:hAnsi="Arial" w:cs="Arial"/>
      <w:b/>
      <w:bCs/>
      <w:sz w:val="32"/>
      <w:szCs w:val="32"/>
      <w:lang w:eastAsia="ru-RU"/>
    </w:rPr>
  </w:style>
  <w:style w:type="paragraph" w:customStyle="1" w:styleId="11">
    <w:name w:val="Обычный1"/>
    <w:uiPriority w:val="99"/>
    <w:semiHidden/>
    <w:rsid w:val="00B61C99"/>
    <w:pPr>
      <w:widowControl w:val="0"/>
      <w:spacing w:before="40" w:after="0" w:line="240" w:lineRule="auto"/>
      <w:ind w:left="200"/>
    </w:pPr>
    <w:rPr>
      <w:rFonts w:ascii="Times New Roman" w:eastAsia="Times New Roman" w:hAnsi="Times New Roman" w:cs="Times New Roman"/>
      <w:lang w:eastAsia="ru-RU"/>
    </w:rPr>
  </w:style>
  <w:style w:type="paragraph" w:customStyle="1" w:styleId="BodyText21">
    <w:name w:val="Body Text 21"/>
    <w:basedOn w:val="11"/>
    <w:uiPriority w:val="99"/>
    <w:semiHidden/>
    <w:rsid w:val="00B61C99"/>
    <w:pPr>
      <w:widowControl/>
      <w:spacing w:before="0"/>
      <w:ind w:left="0"/>
      <w:jc w:val="both"/>
    </w:pPr>
  </w:style>
  <w:style w:type="paragraph" w:customStyle="1" w:styleId="110">
    <w:name w:val="Заголовок 11"/>
    <w:uiPriority w:val="99"/>
    <w:semiHidden/>
    <w:rsid w:val="00B61C99"/>
    <w:pPr>
      <w:widowControl w:val="0"/>
      <w:spacing w:before="240" w:after="120" w:line="240" w:lineRule="auto"/>
      <w:jc w:val="center"/>
    </w:pPr>
    <w:rPr>
      <w:rFonts w:ascii="Times New Roman" w:eastAsia="Times New Roman" w:hAnsi="Times New Roman" w:cs="Times New Roman"/>
      <w:b/>
      <w:bCs/>
      <w:sz w:val="28"/>
      <w:szCs w:val="28"/>
      <w:lang w:eastAsia="ru-RU"/>
    </w:rPr>
  </w:style>
  <w:style w:type="character" w:customStyle="1" w:styleId="SUBST">
    <w:name w:val="__SUBST"/>
    <w:uiPriority w:val="99"/>
    <w:rsid w:val="00B61C99"/>
    <w:rPr>
      <w:b/>
      <w:bCs/>
      <w:i/>
      <w:iCs/>
      <w:sz w:val="22"/>
      <w:szCs w:val="22"/>
    </w:rPr>
  </w:style>
  <w:style w:type="paragraph" w:styleId="a9">
    <w:name w:val="Title"/>
    <w:basedOn w:val="a"/>
    <w:link w:val="aa"/>
    <w:qFormat/>
    <w:rsid w:val="00B61C99"/>
    <w:pPr>
      <w:jc w:val="center"/>
    </w:pPr>
    <w:rPr>
      <w:rFonts w:ascii="Garamond" w:hAnsi="Garamond"/>
      <w:b/>
      <w:sz w:val="28"/>
    </w:rPr>
  </w:style>
  <w:style w:type="character" w:customStyle="1" w:styleId="aa">
    <w:name w:val="Название Знак"/>
    <w:basedOn w:val="a0"/>
    <w:link w:val="a9"/>
    <w:rsid w:val="00B61C99"/>
    <w:rPr>
      <w:rFonts w:ascii="Garamond" w:eastAsia="Times New Roman" w:hAnsi="Garamond" w:cs="Times New Roman"/>
      <w:b/>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1C99"/>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B61C99"/>
    <w:pPr>
      <w:keepNext/>
      <w:spacing w:before="240" w:after="60"/>
      <w:outlineLvl w:val="0"/>
    </w:pPr>
    <w:rPr>
      <w:rFonts w:ascii="Arial" w:hAnsi="Arial" w:cs="Arial"/>
      <w:b/>
      <w:bCs/>
      <w:kern w:val="28"/>
      <w:sz w:val="28"/>
      <w:szCs w:val="28"/>
    </w:rPr>
  </w:style>
  <w:style w:type="paragraph" w:styleId="2">
    <w:name w:val="heading 2"/>
    <w:basedOn w:val="a"/>
    <w:next w:val="a"/>
    <w:link w:val="20"/>
    <w:uiPriority w:val="99"/>
    <w:semiHidden/>
    <w:unhideWhenUsed/>
    <w:qFormat/>
    <w:rsid w:val="00B61C99"/>
    <w:pPr>
      <w:keepNext/>
      <w:spacing w:before="240" w:after="60"/>
      <w:outlineLvl w:val="1"/>
    </w:pPr>
    <w:rPr>
      <w:rFonts w:ascii="Arial" w:hAnsi="Arial" w:cs="Arial"/>
      <w:b/>
      <w:bCs/>
      <w:i/>
      <w:iCs/>
      <w:sz w:val="24"/>
      <w:szCs w:val="24"/>
    </w:rPr>
  </w:style>
  <w:style w:type="paragraph" w:styleId="3">
    <w:name w:val="heading 3"/>
    <w:basedOn w:val="a"/>
    <w:next w:val="a"/>
    <w:link w:val="30"/>
    <w:uiPriority w:val="99"/>
    <w:semiHidden/>
    <w:unhideWhenUsed/>
    <w:qFormat/>
    <w:rsid w:val="00B61C99"/>
    <w:pPr>
      <w:keepNext/>
      <w:spacing w:before="240" w:after="60"/>
      <w:outlineLvl w:val="2"/>
    </w:pPr>
    <w:rPr>
      <w:rFonts w:ascii="Arial"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61C99"/>
    <w:rPr>
      <w:rFonts w:ascii="Arial" w:eastAsia="Times New Roman" w:hAnsi="Arial" w:cs="Arial"/>
      <w:b/>
      <w:bCs/>
      <w:kern w:val="28"/>
      <w:sz w:val="28"/>
      <w:szCs w:val="28"/>
      <w:lang w:eastAsia="ru-RU"/>
    </w:rPr>
  </w:style>
  <w:style w:type="character" w:customStyle="1" w:styleId="20">
    <w:name w:val="Заголовок 2 Знак"/>
    <w:basedOn w:val="a0"/>
    <w:link w:val="2"/>
    <w:uiPriority w:val="99"/>
    <w:semiHidden/>
    <w:rsid w:val="00B61C99"/>
    <w:rPr>
      <w:rFonts w:ascii="Arial" w:eastAsia="Times New Roman" w:hAnsi="Arial" w:cs="Arial"/>
      <w:b/>
      <w:bCs/>
      <w:i/>
      <w:iCs/>
      <w:sz w:val="24"/>
      <w:szCs w:val="24"/>
      <w:lang w:eastAsia="ru-RU"/>
    </w:rPr>
  </w:style>
  <w:style w:type="character" w:customStyle="1" w:styleId="30">
    <w:name w:val="Заголовок 3 Знак"/>
    <w:basedOn w:val="a0"/>
    <w:link w:val="3"/>
    <w:uiPriority w:val="99"/>
    <w:semiHidden/>
    <w:rsid w:val="00B61C99"/>
    <w:rPr>
      <w:rFonts w:ascii="Arial" w:eastAsia="Times New Roman" w:hAnsi="Arial" w:cs="Arial"/>
      <w:sz w:val="24"/>
      <w:szCs w:val="24"/>
      <w:lang w:eastAsia="ru-RU"/>
    </w:rPr>
  </w:style>
  <w:style w:type="character" w:styleId="a3">
    <w:name w:val="Hyperlink"/>
    <w:basedOn w:val="a0"/>
    <w:uiPriority w:val="99"/>
    <w:semiHidden/>
    <w:unhideWhenUsed/>
    <w:rsid w:val="00B61C99"/>
    <w:rPr>
      <w:color w:val="0000FF"/>
      <w:u w:val="single"/>
    </w:rPr>
  </w:style>
  <w:style w:type="paragraph" w:styleId="a4">
    <w:name w:val="Normal (Web)"/>
    <w:basedOn w:val="a"/>
    <w:uiPriority w:val="99"/>
    <w:semiHidden/>
    <w:unhideWhenUsed/>
    <w:rsid w:val="00B61C99"/>
    <w:pPr>
      <w:spacing w:before="100" w:beforeAutospacing="1" w:after="100" w:afterAutospacing="1"/>
    </w:pPr>
    <w:rPr>
      <w:sz w:val="24"/>
      <w:szCs w:val="24"/>
    </w:rPr>
  </w:style>
  <w:style w:type="paragraph" w:styleId="a5">
    <w:name w:val="header"/>
    <w:basedOn w:val="a"/>
    <w:link w:val="a6"/>
    <w:uiPriority w:val="99"/>
    <w:unhideWhenUsed/>
    <w:rsid w:val="00B61C99"/>
    <w:pPr>
      <w:tabs>
        <w:tab w:val="center" w:pos="4153"/>
        <w:tab w:val="right" w:pos="8306"/>
      </w:tabs>
    </w:pPr>
  </w:style>
  <w:style w:type="character" w:customStyle="1" w:styleId="a6">
    <w:name w:val="Верхний колонтитул Знак"/>
    <w:basedOn w:val="a0"/>
    <w:link w:val="a5"/>
    <w:uiPriority w:val="99"/>
    <w:rsid w:val="00B61C99"/>
    <w:rPr>
      <w:rFonts w:ascii="Times New Roman" w:eastAsia="Times New Roman" w:hAnsi="Times New Roman" w:cs="Times New Roman"/>
      <w:sz w:val="20"/>
      <w:szCs w:val="20"/>
      <w:lang w:eastAsia="ru-RU"/>
    </w:rPr>
  </w:style>
  <w:style w:type="paragraph" w:styleId="a7">
    <w:name w:val="Body Text Indent"/>
    <w:basedOn w:val="a"/>
    <w:link w:val="a8"/>
    <w:uiPriority w:val="99"/>
    <w:semiHidden/>
    <w:unhideWhenUsed/>
    <w:rsid w:val="00B61C99"/>
    <w:pPr>
      <w:ind w:left="720"/>
    </w:pPr>
    <w:rPr>
      <w:sz w:val="24"/>
      <w:szCs w:val="24"/>
    </w:rPr>
  </w:style>
  <w:style w:type="character" w:customStyle="1" w:styleId="a8">
    <w:name w:val="Основной текст с отступом Знак"/>
    <w:basedOn w:val="a0"/>
    <w:link w:val="a7"/>
    <w:uiPriority w:val="99"/>
    <w:semiHidden/>
    <w:rsid w:val="00B61C99"/>
    <w:rPr>
      <w:rFonts w:ascii="Times New Roman" w:eastAsia="Times New Roman" w:hAnsi="Times New Roman" w:cs="Times New Roman"/>
      <w:sz w:val="24"/>
      <w:szCs w:val="24"/>
      <w:lang w:eastAsia="ru-RU"/>
    </w:rPr>
  </w:style>
  <w:style w:type="paragraph" w:styleId="21">
    <w:name w:val="Body Text 2"/>
    <w:basedOn w:val="a"/>
    <w:link w:val="22"/>
    <w:uiPriority w:val="99"/>
    <w:semiHidden/>
    <w:unhideWhenUsed/>
    <w:rsid w:val="00B61C99"/>
    <w:pPr>
      <w:jc w:val="center"/>
    </w:pPr>
    <w:rPr>
      <w:rFonts w:ascii="Arial" w:hAnsi="Arial" w:cs="Arial"/>
      <w:b/>
      <w:bCs/>
      <w:sz w:val="32"/>
      <w:szCs w:val="32"/>
    </w:rPr>
  </w:style>
  <w:style w:type="character" w:customStyle="1" w:styleId="22">
    <w:name w:val="Основной текст 2 Знак"/>
    <w:basedOn w:val="a0"/>
    <w:link w:val="21"/>
    <w:uiPriority w:val="99"/>
    <w:semiHidden/>
    <w:rsid w:val="00B61C99"/>
    <w:rPr>
      <w:rFonts w:ascii="Arial" w:eastAsia="Times New Roman" w:hAnsi="Arial" w:cs="Arial"/>
      <w:b/>
      <w:bCs/>
      <w:sz w:val="32"/>
      <w:szCs w:val="32"/>
      <w:lang w:eastAsia="ru-RU"/>
    </w:rPr>
  </w:style>
  <w:style w:type="paragraph" w:customStyle="1" w:styleId="11">
    <w:name w:val="Обычный1"/>
    <w:uiPriority w:val="99"/>
    <w:semiHidden/>
    <w:rsid w:val="00B61C99"/>
    <w:pPr>
      <w:widowControl w:val="0"/>
      <w:spacing w:before="40" w:after="0" w:line="240" w:lineRule="auto"/>
      <w:ind w:left="200"/>
    </w:pPr>
    <w:rPr>
      <w:rFonts w:ascii="Times New Roman" w:eastAsia="Times New Roman" w:hAnsi="Times New Roman" w:cs="Times New Roman"/>
      <w:lang w:eastAsia="ru-RU"/>
    </w:rPr>
  </w:style>
  <w:style w:type="paragraph" w:customStyle="1" w:styleId="BodyText21">
    <w:name w:val="Body Text 21"/>
    <w:basedOn w:val="11"/>
    <w:uiPriority w:val="99"/>
    <w:semiHidden/>
    <w:rsid w:val="00B61C99"/>
    <w:pPr>
      <w:widowControl/>
      <w:spacing w:before="0"/>
      <w:ind w:left="0"/>
      <w:jc w:val="both"/>
    </w:pPr>
  </w:style>
  <w:style w:type="paragraph" w:customStyle="1" w:styleId="110">
    <w:name w:val="Заголовок 11"/>
    <w:uiPriority w:val="99"/>
    <w:semiHidden/>
    <w:rsid w:val="00B61C99"/>
    <w:pPr>
      <w:widowControl w:val="0"/>
      <w:spacing w:before="240" w:after="120" w:line="240" w:lineRule="auto"/>
      <w:jc w:val="center"/>
    </w:pPr>
    <w:rPr>
      <w:rFonts w:ascii="Times New Roman" w:eastAsia="Times New Roman" w:hAnsi="Times New Roman" w:cs="Times New Roman"/>
      <w:b/>
      <w:bCs/>
      <w:sz w:val="28"/>
      <w:szCs w:val="28"/>
      <w:lang w:eastAsia="ru-RU"/>
    </w:rPr>
  </w:style>
  <w:style w:type="character" w:customStyle="1" w:styleId="SUBST">
    <w:name w:val="__SUBST"/>
    <w:uiPriority w:val="99"/>
    <w:rsid w:val="00B61C99"/>
    <w:rPr>
      <w:b/>
      <w:bCs/>
      <w:i/>
      <w:iCs/>
      <w:sz w:val="22"/>
      <w:szCs w:val="22"/>
    </w:rPr>
  </w:style>
  <w:style w:type="paragraph" w:styleId="a9">
    <w:name w:val="Title"/>
    <w:basedOn w:val="a"/>
    <w:link w:val="aa"/>
    <w:qFormat/>
    <w:rsid w:val="00B61C99"/>
    <w:pPr>
      <w:jc w:val="center"/>
    </w:pPr>
    <w:rPr>
      <w:rFonts w:ascii="Garamond" w:hAnsi="Garamond"/>
      <w:b/>
      <w:sz w:val="28"/>
    </w:rPr>
  </w:style>
  <w:style w:type="character" w:customStyle="1" w:styleId="aa">
    <w:name w:val="Название Знак"/>
    <w:basedOn w:val="a0"/>
    <w:link w:val="a9"/>
    <w:rsid w:val="00B61C99"/>
    <w:rPr>
      <w:rFonts w:ascii="Garamond" w:eastAsia="Times New Roman" w:hAnsi="Garamond" w:cs="Times New Roman"/>
      <w:b/>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9446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ino60.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4264</Words>
  <Characters>24310</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Юр-лц</dc:creator>
  <cp:lastModifiedBy>USER</cp:lastModifiedBy>
  <cp:revision>2</cp:revision>
  <dcterms:created xsi:type="dcterms:W3CDTF">2017-07-05T14:03:00Z</dcterms:created>
  <dcterms:modified xsi:type="dcterms:W3CDTF">2017-07-05T14:03:00Z</dcterms:modified>
</cp:coreProperties>
</file>