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B3" w:rsidRDefault="00570ABA" w:rsidP="00404DB3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15</w:t>
      </w:r>
      <w:r w:rsidR="00404DB3">
        <w:rPr>
          <w:rFonts w:ascii="arialuni" w:hAnsi="arialuni" w:cs="arialuni"/>
          <w:sz w:val="24"/>
          <w:szCs w:val="24"/>
        </w:rPr>
        <w:t>.11.201</w:t>
      </w:r>
      <w:r>
        <w:rPr>
          <w:rFonts w:ascii="arialuni" w:hAnsi="arialuni" w:cs="arialuni"/>
          <w:sz w:val="24"/>
          <w:szCs w:val="24"/>
        </w:rPr>
        <w:t>3</w:t>
      </w:r>
    </w:p>
    <w:p w:rsidR="00404DB3" w:rsidRDefault="00404DB3" w:rsidP="00404DB3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ОАО "Реконструкция" – Созыв общего собрания участников (акционеров)</w:t>
      </w:r>
    </w:p>
    <w:p w:rsidR="00404DB3" w:rsidRDefault="00404DB3" w:rsidP="00404DB3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Созыв общего собрания участников (акционеров)</w:t>
      </w:r>
    </w:p>
    <w:p w:rsidR="00404DB3" w:rsidRDefault="00404DB3" w:rsidP="00404DB3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О созыве общего собрания участников (акционеров) эмитента</w:t>
      </w:r>
    </w:p>
    <w:p w:rsidR="00404DB3" w:rsidRDefault="00404DB3" w:rsidP="00404DB3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1. Общие сведения</w:t>
      </w:r>
    </w:p>
    <w:p w:rsidR="00404DB3" w:rsidRDefault="00404DB3" w:rsidP="00404DB3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1.1. Полное фирменное наименование эмитента: Открытое акционерное общество</w:t>
      </w:r>
      <w:r w:rsidR="00570ABA">
        <w:rPr>
          <w:rFonts w:ascii="arialuni" w:hAnsi="arialuni" w:cs="arialuni"/>
          <w:sz w:val="24"/>
          <w:szCs w:val="24"/>
        </w:rPr>
        <w:t xml:space="preserve"> </w:t>
      </w:r>
      <w:r>
        <w:rPr>
          <w:rFonts w:ascii="arialuni" w:hAnsi="arialuni" w:cs="arialuni"/>
          <w:sz w:val="24"/>
          <w:szCs w:val="24"/>
        </w:rPr>
        <w:t>"Реконструкция"</w:t>
      </w:r>
    </w:p>
    <w:p w:rsidR="00404DB3" w:rsidRDefault="00404DB3" w:rsidP="00404DB3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1.2. Сокращенное фирменное наименование эмитента: ОАО "Реконструкция"</w:t>
      </w:r>
    </w:p>
    <w:p w:rsidR="00404DB3" w:rsidRDefault="00404DB3" w:rsidP="00404DB3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1.3. Место нахождения эмитента: пер. Лудильный, д. 10, г. Н. Новгород, Российская</w:t>
      </w:r>
      <w:r w:rsidR="00570ABA">
        <w:rPr>
          <w:rFonts w:ascii="arialuni" w:hAnsi="arialuni" w:cs="arialuni"/>
          <w:sz w:val="24"/>
          <w:szCs w:val="24"/>
        </w:rPr>
        <w:t xml:space="preserve"> </w:t>
      </w:r>
      <w:r>
        <w:rPr>
          <w:rFonts w:ascii="arialuni" w:hAnsi="arialuni" w:cs="arialuni"/>
          <w:sz w:val="24"/>
          <w:szCs w:val="24"/>
        </w:rPr>
        <w:t>Федерация, 603116</w:t>
      </w:r>
    </w:p>
    <w:p w:rsidR="00404DB3" w:rsidRDefault="00404DB3" w:rsidP="00404DB3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1.4. ОГРН эмитента: 1025203018697</w:t>
      </w:r>
    </w:p>
    <w:p w:rsidR="00404DB3" w:rsidRDefault="00404DB3" w:rsidP="00404DB3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1.5. ИНН эмитента: 5260004197</w:t>
      </w:r>
    </w:p>
    <w:p w:rsidR="00404DB3" w:rsidRDefault="00404DB3" w:rsidP="00404DB3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1.6. Уникальный код эмитента, присвоенный регистрирующим органом: 12432-E</w:t>
      </w:r>
    </w:p>
    <w:p w:rsidR="00404DB3" w:rsidRDefault="00404DB3" w:rsidP="00404DB3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1.7. Адрес страницы в сети Интернет, используемой эмитентом для раскрытия информации:</w:t>
      </w:r>
    </w:p>
    <w:p w:rsidR="00404DB3" w:rsidRDefault="00404DB3" w:rsidP="00404DB3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http://www.disclosure.ru/issuer/5260004197/</w:t>
      </w:r>
    </w:p>
    <w:p w:rsidR="00404DB3" w:rsidRDefault="00404DB3" w:rsidP="00404DB3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2. Содержание сообщения</w:t>
      </w:r>
    </w:p>
    <w:p w:rsidR="00404DB3" w:rsidRDefault="00404DB3" w:rsidP="00404DB3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2.1. Вид общего собрания акционеров эмитента: годовое (очередное).</w:t>
      </w:r>
    </w:p>
    <w:p w:rsidR="00404DB3" w:rsidRDefault="00404DB3" w:rsidP="00404DB3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2.2. Форма проведения общего собрания акционеров эмитента: собрание (совместное</w:t>
      </w:r>
      <w:r w:rsidR="00570ABA">
        <w:rPr>
          <w:rFonts w:ascii="arialuni" w:hAnsi="arialuni" w:cs="arialuni"/>
          <w:sz w:val="24"/>
          <w:szCs w:val="24"/>
        </w:rPr>
        <w:t xml:space="preserve"> </w:t>
      </w:r>
      <w:r>
        <w:rPr>
          <w:rFonts w:ascii="arialuni" w:hAnsi="arialuni" w:cs="arialuni"/>
          <w:sz w:val="24"/>
          <w:szCs w:val="24"/>
        </w:rPr>
        <w:t>присутствие).</w:t>
      </w:r>
    </w:p>
    <w:p w:rsidR="00404DB3" w:rsidRDefault="00404DB3" w:rsidP="00404DB3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2.3. Дата проведения общего собрания акционеров эмитента: 20 декабря 201</w:t>
      </w:r>
      <w:r w:rsidR="00570ABA">
        <w:rPr>
          <w:rFonts w:ascii="arialuni" w:hAnsi="arialuni" w:cs="arialuni"/>
          <w:sz w:val="24"/>
          <w:szCs w:val="24"/>
        </w:rPr>
        <w:t>3</w:t>
      </w:r>
      <w:r>
        <w:rPr>
          <w:rFonts w:ascii="arialuni" w:hAnsi="arialuni" w:cs="arialuni"/>
          <w:sz w:val="24"/>
          <w:szCs w:val="24"/>
        </w:rPr>
        <w:t xml:space="preserve"> г.</w:t>
      </w:r>
    </w:p>
    <w:p w:rsidR="00404DB3" w:rsidRDefault="00404DB3" w:rsidP="00404DB3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Место проведения общего собрания акционеров эмитента: пер. Лудильный, д. 10, литера</w:t>
      </w:r>
      <w:r w:rsidR="00570ABA">
        <w:rPr>
          <w:rFonts w:ascii="arialuni" w:hAnsi="arialuni" w:cs="arialuni"/>
          <w:sz w:val="24"/>
          <w:szCs w:val="24"/>
        </w:rPr>
        <w:t xml:space="preserve"> </w:t>
      </w:r>
      <w:r>
        <w:rPr>
          <w:rFonts w:ascii="arialuni" w:hAnsi="arialuni" w:cs="arialuni"/>
          <w:sz w:val="24"/>
          <w:szCs w:val="24"/>
        </w:rPr>
        <w:t xml:space="preserve">"В", </w:t>
      </w:r>
      <w:proofErr w:type="spellStart"/>
      <w:r>
        <w:rPr>
          <w:rFonts w:ascii="arialuni" w:hAnsi="arialuni" w:cs="arialuni"/>
          <w:sz w:val="24"/>
          <w:szCs w:val="24"/>
        </w:rPr>
        <w:t>каб</w:t>
      </w:r>
      <w:proofErr w:type="spellEnd"/>
      <w:r>
        <w:rPr>
          <w:rFonts w:ascii="arialuni" w:hAnsi="arialuni" w:cs="arialuni"/>
          <w:sz w:val="24"/>
          <w:szCs w:val="24"/>
        </w:rPr>
        <w:t xml:space="preserve">. 5 (кабинет генерального директора), </w:t>
      </w:r>
      <w:proofErr w:type="gramStart"/>
      <w:r>
        <w:rPr>
          <w:rFonts w:ascii="arialuni" w:hAnsi="arialuni" w:cs="arialuni"/>
          <w:sz w:val="24"/>
          <w:szCs w:val="24"/>
        </w:rPr>
        <w:t>г</w:t>
      </w:r>
      <w:proofErr w:type="gramEnd"/>
      <w:r>
        <w:rPr>
          <w:rFonts w:ascii="arialuni" w:hAnsi="arialuni" w:cs="arialuni"/>
          <w:sz w:val="24"/>
          <w:szCs w:val="24"/>
        </w:rPr>
        <w:t>. Н. Новгород, 603109.</w:t>
      </w:r>
    </w:p>
    <w:p w:rsidR="00404DB3" w:rsidRDefault="00404DB3" w:rsidP="00404DB3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 xml:space="preserve">Время проведения общего собрания акционеров эмитента: с 13 часов 00 минут </w:t>
      </w:r>
      <w:proofErr w:type="spellStart"/>
      <w:r>
        <w:rPr>
          <w:rFonts w:ascii="arialuni" w:hAnsi="arialuni" w:cs="arialuni"/>
          <w:sz w:val="24"/>
          <w:szCs w:val="24"/>
        </w:rPr>
        <w:t>мск</w:t>
      </w:r>
      <w:proofErr w:type="spellEnd"/>
      <w:r>
        <w:rPr>
          <w:rFonts w:ascii="arialuni" w:hAnsi="arialuni" w:cs="arialuni"/>
          <w:sz w:val="24"/>
          <w:szCs w:val="24"/>
        </w:rPr>
        <w:t>. 20</w:t>
      </w:r>
      <w:r w:rsidR="00570ABA">
        <w:rPr>
          <w:rFonts w:ascii="arialuni" w:hAnsi="arialuni" w:cs="arialuni"/>
          <w:sz w:val="24"/>
          <w:szCs w:val="24"/>
        </w:rPr>
        <w:t xml:space="preserve"> </w:t>
      </w:r>
      <w:r>
        <w:rPr>
          <w:rFonts w:ascii="arialuni" w:hAnsi="arialuni" w:cs="arialuni"/>
          <w:sz w:val="24"/>
          <w:szCs w:val="24"/>
        </w:rPr>
        <w:t>декабря 201</w:t>
      </w:r>
      <w:r w:rsidR="00570ABA">
        <w:rPr>
          <w:rFonts w:ascii="arialuni" w:hAnsi="arialuni" w:cs="arialuni"/>
          <w:sz w:val="24"/>
          <w:szCs w:val="24"/>
        </w:rPr>
        <w:t>3</w:t>
      </w:r>
      <w:r>
        <w:rPr>
          <w:rFonts w:ascii="arialuni" w:hAnsi="arialuni" w:cs="arialuni"/>
          <w:sz w:val="24"/>
          <w:szCs w:val="24"/>
        </w:rPr>
        <w:t xml:space="preserve"> г.</w:t>
      </w:r>
    </w:p>
    <w:p w:rsidR="00404DB3" w:rsidRDefault="00404DB3" w:rsidP="00404DB3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2.4. Время начала регистрации лиц, принимающих участие в общем собрании акционеров</w:t>
      </w:r>
      <w:r w:rsidR="00570ABA">
        <w:rPr>
          <w:rFonts w:ascii="arialuni" w:hAnsi="arialuni" w:cs="arialuni"/>
          <w:sz w:val="24"/>
          <w:szCs w:val="24"/>
        </w:rPr>
        <w:t xml:space="preserve"> </w:t>
      </w:r>
      <w:r>
        <w:rPr>
          <w:rFonts w:ascii="arialuni" w:hAnsi="arialuni" w:cs="arialuni"/>
          <w:sz w:val="24"/>
          <w:szCs w:val="24"/>
        </w:rPr>
        <w:t>эмитента (в случае проведения общего собрания в форме собрания): 12 часов 00 минут</w:t>
      </w:r>
    </w:p>
    <w:p w:rsidR="00404DB3" w:rsidRDefault="00404DB3" w:rsidP="00404DB3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proofErr w:type="spellStart"/>
      <w:r>
        <w:rPr>
          <w:rFonts w:ascii="arialuni" w:hAnsi="arialuni" w:cs="arialuni"/>
          <w:sz w:val="24"/>
          <w:szCs w:val="24"/>
        </w:rPr>
        <w:t>мск</w:t>
      </w:r>
      <w:proofErr w:type="spellEnd"/>
      <w:r>
        <w:rPr>
          <w:rFonts w:ascii="arialuni" w:hAnsi="arialuni" w:cs="arialuni"/>
          <w:sz w:val="24"/>
          <w:szCs w:val="24"/>
        </w:rPr>
        <w:t>.</w:t>
      </w:r>
    </w:p>
    <w:p w:rsidR="00404DB3" w:rsidRDefault="00404DB3" w:rsidP="00404DB3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2.5. Дата составления списка лиц, имеющих право на участие в общем собрании</w:t>
      </w:r>
    </w:p>
    <w:p w:rsidR="00404DB3" w:rsidRDefault="00404DB3" w:rsidP="00404DB3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 xml:space="preserve">акционеров эмитента: </w:t>
      </w:r>
      <w:r w:rsidR="00570ABA">
        <w:rPr>
          <w:rFonts w:ascii="arialuni" w:hAnsi="arialuni" w:cs="arialuni"/>
          <w:sz w:val="24"/>
          <w:szCs w:val="24"/>
        </w:rPr>
        <w:t>15</w:t>
      </w:r>
      <w:r>
        <w:rPr>
          <w:rFonts w:ascii="arialuni" w:hAnsi="arialuni" w:cs="arialuni"/>
          <w:sz w:val="24"/>
          <w:szCs w:val="24"/>
        </w:rPr>
        <w:t xml:space="preserve"> ноября 201</w:t>
      </w:r>
      <w:r w:rsidR="00570ABA">
        <w:rPr>
          <w:rFonts w:ascii="arialuni" w:hAnsi="arialuni" w:cs="arialuni"/>
          <w:sz w:val="24"/>
          <w:szCs w:val="24"/>
        </w:rPr>
        <w:t>3</w:t>
      </w:r>
      <w:r>
        <w:rPr>
          <w:rFonts w:ascii="arialuni" w:hAnsi="arialuni" w:cs="arialuni"/>
          <w:sz w:val="24"/>
          <w:szCs w:val="24"/>
        </w:rPr>
        <w:t xml:space="preserve"> года.</w:t>
      </w:r>
    </w:p>
    <w:p w:rsidR="00404DB3" w:rsidRDefault="00404DB3" w:rsidP="00404DB3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2.6. Повестка дня общего собрания акционеров эмитента:</w:t>
      </w:r>
    </w:p>
    <w:p w:rsidR="00404DB3" w:rsidRDefault="00404DB3" w:rsidP="00404DB3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1Утверждение порядка ведения общего собрания.</w:t>
      </w:r>
    </w:p>
    <w:p w:rsidR="00404DB3" w:rsidRDefault="00404DB3" w:rsidP="00404DB3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2 Избрание счетной комиссии.</w:t>
      </w:r>
    </w:p>
    <w:p w:rsidR="00404DB3" w:rsidRDefault="00404DB3" w:rsidP="00404DB3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3 Утверждение годового отчёта за 201</w:t>
      </w:r>
      <w:r w:rsidR="00570ABA">
        <w:rPr>
          <w:rFonts w:ascii="arialuni" w:hAnsi="arialuni" w:cs="arialuni"/>
          <w:sz w:val="24"/>
          <w:szCs w:val="24"/>
        </w:rPr>
        <w:t>2</w:t>
      </w:r>
      <w:r>
        <w:rPr>
          <w:rFonts w:ascii="arialuni" w:hAnsi="arialuni" w:cs="arialuni"/>
          <w:sz w:val="24"/>
          <w:szCs w:val="24"/>
        </w:rPr>
        <w:t xml:space="preserve"> г.</w:t>
      </w:r>
    </w:p>
    <w:p w:rsidR="00404DB3" w:rsidRDefault="00404DB3" w:rsidP="00404DB3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4 Утверждение годовой бухгалтерский отчётности, отчета о прибылях и убытках, распределение прибылей и убытков по результатам 201</w:t>
      </w:r>
      <w:r w:rsidR="00570ABA">
        <w:rPr>
          <w:rFonts w:ascii="arialuni" w:hAnsi="arialuni" w:cs="arialuni"/>
          <w:sz w:val="24"/>
          <w:szCs w:val="24"/>
        </w:rPr>
        <w:t>2</w:t>
      </w:r>
      <w:r>
        <w:rPr>
          <w:rFonts w:ascii="arialuni" w:hAnsi="arialuni" w:cs="arialuni"/>
          <w:sz w:val="24"/>
          <w:szCs w:val="24"/>
        </w:rPr>
        <w:t xml:space="preserve"> г.</w:t>
      </w:r>
    </w:p>
    <w:p w:rsidR="00404DB3" w:rsidRDefault="00404DB3" w:rsidP="00404DB3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5 Рассмотрение и утверждение заключения ревизионной комиссии.</w:t>
      </w:r>
    </w:p>
    <w:p w:rsidR="00404DB3" w:rsidRDefault="00404DB3" w:rsidP="00404DB3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6 Избрание правления и генерального директора. Заключение трудового договора с генеральным директором.</w:t>
      </w:r>
    </w:p>
    <w:p w:rsidR="00404DB3" w:rsidRDefault="00404DB3" w:rsidP="00404DB3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7 Избрание ревизионной комиссии.</w:t>
      </w:r>
    </w:p>
    <w:p w:rsidR="00404DB3" w:rsidRDefault="00404DB3" w:rsidP="00404DB3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2.7. Порядок ознакомления с информацией (материалами), подлежащей предоставлению</w:t>
      </w:r>
      <w:r w:rsidR="00570ABA">
        <w:rPr>
          <w:rFonts w:ascii="arialuni" w:hAnsi="arialuni" w:cs="arialuni"/>
          <w:sz w:val="24"/>
          <w:szCs w:val="24"/>
        </w:rPr>
        <w:t xml:space="preserve"> </w:t>
      </w:r>
      <w:r>
        <w:rPr>
          <w:rFonts w:ascii="arialuni" w:hAnsi="arialuni" w:cs="arialuni"/>
          <w:sz w:val="24"/>
          <w:szCs w:val="24"/>
        </w:rPr>
        <w:t>при подготовке к проведению общего собрания акционеров эмитента, и адрес (адреса), по</w:t>
      </w:r>
      <w:r w:rsidR="00570ABA">
        <w:rPr>
          <w:rFonts w:ascii="arialuni" w:hAnsi="arialuni" w:cs="arialuni"/>
          <w:sz w:val="24"/>
          <w:szCs w:val="24"/>
        </w:rPr>
        <w:t xml:space="preserve"> </w:t>
      </w:r>
      <w:r>
        <w:rPr>
          <w:rFonts w:ascii="arialuni" w:hAnsi="arialuni" w:cs="arialuni"/>
          <w:sz w:val="24"/>
          <w:szCs w:val="24"/>
        </w:rPr>
        <w:t>которому с ней можно ознакомиться: с материалами, предоставляемыми акционерам при</w:t>
      </w:r>
      <w:r w:rsidR="00570ABA">
        <w:rPr>
          <w:rFonts w:ascii="arialuni" w:hAnsi="arialuni" w:cs="arialuni"/>
          <w:sz w:val="24"/>
          <w:szCs w:val="24"/>
        </w:rPr>
        <w:t xml:space="preserve"> </w:t>
      </w:r>
      <w:r>
        <w:rPr>
          <w:rFonts w:ascii="arialuni" w:hAnsi="arialuni" w:cs="arialuni"/>
          <w:sz w:val="24"/>
          <w:szCs w:val="24"/>
        </w:rPr>
        <w:t xml:space="preserve">подготовке к </w:t>
      </w:r>
      <w:r w:rsidR="00570ABA">
        <w:rPr>
          <w:rFonts w:ascii="arialuni" w:hAnsi="arialuni" w:cs="arialuni"/>
          <w:sz w:val="24"/>
          <w:szCs w:val="24"/>
        </w:rPr>
        <w:t>проведению годового об</w:t>
      </w:r>
      <w:r>
        <w:rPr>
          <w:rFonts w:ascii="arialuni" w:hAnsi="arialuni" w:cs="arialuni"/>
          <w:sz w:val="24"/>
          <w:szCs w:val="24"/>
        </w:rPr>
        <w:t>щего собрания акционеров, можно ознакомиться,</w:t>
      </w:r>
    </w:p>
    <w:p w:rsidR="00404DB3" w:rsidRDefault="00404DB3" w:rsidP="00404DB3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 xml:space="preserve">начиная с </w:t>
      </w:r>
      <w:r w:rsidR="00570ABA">
        <w:rPr>
          <w:rFonts w:ascii="arialuni" w:hAnsi="arialuni" w:cs="arialuni"/>
          <w:sz w:val="24"/>
          <w:szCs w:val="24"/>
        </w:rPr>
        <w:t>15</w:t>
      </w:r>
      <w:r>
        <w:rPr>
          <w:rFonts w:ascii="arialuni" w:hAnsi="arialuni" w:cs="arialuni"/>
          <w:sz w:val="24"/>
          <w:szCs w:val="24"/>
        </w:rPr>
        <w:t xml:space="preserve"> ноября 201</w:t>
      </w:r>
      <w:r w:rsidR="00570ABA">
        <w:rPr>
          <w:rFonts w:ascii="arialuni" w:hAnsi="arialuni" w:cs="arialuni"/>
          <w:sz w:val="24"/>
          <w:szCs w:val="24"/>
        </w:rPr>
        <w:t>3</w:t>
      </w:r>
      <w:r>
        <w:rPr>
          <w:rFonts w:ascii="arialuni" w:hAnsi="arialuni" w:cs="arialuni"/>
          <w:sz w:val="24"/>
          <w:szCs w:val="24"/>
        </w:rPr>
        <w:t xml:space="preserve"> г. по 20 декабря 201</w:t>
      </w:r>
      <w:r w:rsidR="00570ABA">
        <w:rPr>
          <w:rFonts w:ascii="arialuni" w:hAnsi="arialuni" w:cs="arialuni"/>
          <w:sz w:val="24"/>
          <w:szCs w:val="24"/>
        </w:rPr>
        <w:t>3</w:t>
      </w:r>
      <w:r>
        <w:rPr>
          <w:rFonts w:ascii="arialuni" w:hAnsi="arialuni" w:cs="arialuni"/>
          <w:sz w:val="24"/>
          <w:szCs w:val="24"/>
        </w:rPr>
        <w:t xml:space="preserve"> г. с 07 часов 00 минут до 15 часов 00 минут</w:t>
      </w:r>
    </w:p>
    <w:p w:rsidR="00404DB3" w:rsidRDefault="00404DB3" w:rsidP="00404DB3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proofErr w:type="spellStart"/>
      <w:r>
        <w:rPr>
          <w:rFonts w:ascii="arialuni" w:hAnsi="arialuni" w:cs="arialuni"/>
          <w:sz w:val="24"/>
          <w:szCs w:val="24"/>
        </w:rPr>
        <w:t>мск</w:t>
      </w:r>
      <w:proofErr w:type="spellEnd"/>
      <w:r>
        <w:rPr>
          <w:rFonts w:ascii="arialuni" w:hAnsi="arialuni" w:cs="arialuni"/>
          <w:sz w:val="24"/>
          <w:szCs w:val="24"/>
        </w:rPr>
        <w:t>. по месту нахождени</w:t>
      </w:r>
      <w:r w:rsidR="00570ABA">
        <w:rPr>
          <w:rFonts w:ascii="arialuni" w:hAnsi="arialuni" w:cs="arialuni"/>
          <w:sz w:val="24"/>
          <w:szCs w:val="24"/>
        </w:rPr>
        <w:t>я ревизионной комиссии: пер. Лу</w:t>
      </w:r>
      <w:r>
        <w:rPr>
          <w:rFonts w:ascii="arialuni" w:hAnsi="arialuni" w:cs="arialuni"/>
          <w:sz w:val="24"/>
          <w:szCs w:val="24"/>
        </w:rPr>
        <w:t xml:space="preserve">дильный, д. 10, литера "В", </w:t>
      </w:r>
      <w:proofErr w:type="spellStart"/>
      <w:r>
        <w:rPr>
          <w:rFonts w:ascii="arialuni" w:hAnsi="arialuni" w:cs="arialuni"/>
          <w:sz w:val="24"/>
          <w:szCs w:val="24"/>
        </w:rPr>
        <w:t>каб</w:t>
      </w:r>
      <w:proofErr w:type="spellEnd"/>
      <w:r>
        <w:rPr>
          <w:rFonts w:ascii="arialuni" w:hAnsi="arialuni" w:cs="arialuni"/>
          <w:sz w:val="24"/>
          <w:szCs w:val="24"/>
        </w:rPr>
        <w:t>.</w:t>
      </w:r>
      <w:r w:rsidR="00570ABA">
        <w:rPr>
          <w:rFonts w:ascii="arialuni" w:hAnsi="arialuni" w:cs="arialuni"/>
          <w:sz w:val="24"/>
          <w:szCs w:val="24"/>
        </w:rPr>
        <w:t xml:space="preserve"> </w:t>
      </w:r>
      <w:r>
        <w:rPr>
          <w:rFonts w:ascii="arialuni" w:hAnsi="arialuni" w:cs="arialuni"/>
          <w:sz w:val="24"/>
          <w:szCs w:val="24"/>
        </w:rPr>
        <w:t>11, г. Н. Новгород, 603109.</w:t>
      </w:r>
    </w:p>
    <w:p w:rsidR="00404DB3" w:rsidRDefault="00404DB3" w:rsidP="00404DB3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3. Подпись</w:t>
      </w:r>
    </w:p>
    <w:p w:rsidR="00404DB3" w:rsidRDefault="00404DB3" w:rsidP="00404DB3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3.1. генеральный директор ОАО "Реконструкция"</w:t>
      </w:r>
    </w:p>
    <w:p w:rsidR="00404DB3" w:rsidRDefault="00404DB3" w:rsidP="00404DB3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lastRenderedPageBreak/>
        <w:t xml:space="preserve">__________________ </w:t>
      </w:r>
      <w:proofErr w:type="spellStart"/>
      <w:r>
        <w:rPr>
          <w:rFonts w:ascii="arialuni" w:hAnsi="arialuni" w:cs="arialuni"/>
          <w:sz w:val="24"/>
          <w:szCs w:val="24"/>
        </w:rPr>
        <w:t>Типаков</w:t>
      </w:r>
      <w:proofErr w:type="spellEnd"/>
      <w:r>
        <w:rPr>
          <w:rFonts w:ascii="arialuni" w:hAnsi="arialuni" w:cs="arialuni"/>
          <w:sz w:val="24"/>
          <w:szCs w:val="24"/>
        </w:rPr>
        <w:t xml:space="preserve"> П.М.</w:t>
      </w:r>
    </w:p>
    <w:p w:rsidR="00404DB3" w:rsidRDefault="00404DB3" w:rsidP="00404DB3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proofErr w:type="spellStart"/>
      <w:r>
        <w:rPr>
          <w:rFonts w:ascii="arialuni" w:hAnsi="arialuni" w:cs="arialuni"/>
          <w:sz w:val="24"/>
          <w:szCs w:val="24"/>
        </w:rPr>
        <w:t>подписьФамилия</w:t>
      </w:r>
      <w:proofErr w:type="spellEnd"/>
      <w:r>
        <w:rPr>
          <w:rFonts w:ascii="arialuni" w:hAnsi="arialuni" w:cs="arialuni"/>
          <w:sz w:val="24"/>
          <w:szCs w:val="24"/>
        </w:rPr>
        <w:t xml:space="preserve"> И.О.</w:t>
      </w:r>
    </w:p>
    <w:p w:rsidR="00404DB3" w:rsidRDefault="00D05913" w:rsidP="00404DB3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3.2. Дата 15</w:t>
      </w:r>
      <w:r w:rsidR="00404DB3">
        <w:rPr>
          <w:rFonts w:ascii="arialuni" w:hAnsi="arialuni" w:cs="arialuni"/>
          <w:sz w:val="24"/>
          <w:szCs w:val="24"/>
        </w:rPr>
        <w:t>.11.201</w:t>
      </w:r>
      <w:r>
        <w:rPr>
          <w:rFonts w:ascii="arialuni" w:hAnsi="arialuni" w:cs="arialuni"/>
          <w:sz w:val="24"/>
          <w:szCs w:val="24"/>
        </w:rPr>
        <w:t xml:space="preserve">3 </w:t>
      </w:r>
      <w:r w:rsidR="00404DB3">
        <w:rPr>
          <w:rFonts w:ascii="arialuni" w:hAnsi="arialuni" w:cs="arialuni"/>
          <w:sz w:val="24"/>
          <w:szCs w:val="24"/>
        </w:rPr>
        <w:t>г. М.П.</w:t>
      </w:r>
    </w:p>
    <w:p w:rsidR="00404DB3" w:rsidRDefault="00404DB3" w:rsidP="00404DB3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Настоящее сообщение предоставлено непосредственно Эмитентом и опубликовано в</w:t>
      </w:r>
      <w:r w:rsidR="00D05913">
        <w:rPr>
          <w:rFonts w:ascii="arialuni" w:hAnsi="arialuni" w:cs="arialuni"/>
          <w:sz w:val="24"/>
          <w:szCs w:val="24"/>
        </w:rPr>
        <w:t xml:space="preserve"> </w:t>
      </w:r>
      <w:r>
        <w:rPr>
          <w:rFonts w:ascii="arialuni" w:hAnsi="arialuni" w:cs="arialuni"/>
          <w:sz w:val="24"/>
          <w:szCs w:val="24"/>
        </w:rPr>
        <w:t>соответствии с Положением о раскрытии информации эмитентами эмиссионных ценных</w:t>
      </w:r>
      <w:r w:rsidR="00D05913">
        <w:rPr>
          <w:rFonts w:ascii="arialuni" w:hAnsi="arialuni" w:cs="arialuni"/>
          <w:sz w:val="24"/>
          <w:szCs w:val="24"/>
        </w:rPr>
        <w:t xml:space="preserve"> </w:t>
      </w:r>
      <w:r>
        <w:rPr>
          <w:rFonts w:ascii="arialuni" w:hAnsi="arialuni" w:cs="arialuni"/>
          <w:sz w:val="24"/>
          <w:szCs w:val="24"/>
        </w:rPr>
        <w:t>бумаг.</w:t>
      </w:r>
    </w:p>
    <w:p w:rsidR="005846AC" w:rsidRPr="00D05913" w:rsidRDefault="00404DB3" w:rsidP="00D05913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За содержание сообщения и последствия его использования информационное агентство</w:t>
      </w:r>
      <w:r w:rsidR="00D05913">
        <w:rPr>
          <w:rFonts w:ascii="arialuni" w:hAnsi="arialuni" w:cs="arialuni"/>
          <w:sz w:val="24"/>
          <w:szCs w:val="24"/>
        </w:rPr>
        <w:t xml:space="preserve"> </w:t>
      </w:r>
      <w:r>
        <w:rPr>
          <w:rFonts w:ascii="arialuni" w:hAnsi="arialuni" w:cs="arialuni"/>
          <w:sz w:val="24"/>
          <w:szCs w:val="24"/>
        </w:rPr>
        <w:t>"AK&amp;M" ответственности не несет.</w:t>
      </w:r>
    </w:p>
    <w:sectPr w:rsidR="005846AC" w:rsidRPr="00D05913" w:rsidSect="0063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un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04DB3"/>
    <w:rsid w:val="00404DB3"/>
    <w:rsid w:val="00570ABA"/>
    <w:rsid w:val="005846AC"/>
    <w:rsid w:val="006375B2"/>
    <w:rsid w:val="00D0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2013-11-15T09:02:00Z</dcterms:created>
  <dcterms:modified xsi:type="dcterms:W3CDTF">2013-11-15T09:19:00Z</dcterms:modified>
</cp:coreProperties>
</file>