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4F" w:rsidRDefault="00E70D4F" w:rsidP="00E70D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     </w:t>
      </w:r>
      <w:r w:rsidR="00B0473F">
        <w:rPr>
          <w:rFonts w:asciiTheme="majorHAnsi" w:hAnsiTheme="majorHAnsi" w:cs="Cambria"/>
          <w:sz w:val="24"/>
          <w:szCs w:val="24"/>
        </w:rPr>
        <w:t xml:space="preserve">Сообщение </w:t>
      </w:r>
      <w:r>
        <w:rPr>
          <w:rFonts w:asciiTheme="majorHAnsi" w:hAnsiTheme="majorHAnsi" w:cs="Cambria"/>
          <w:sz w:val="24"/>
          <w:szCs w:val="24"/>
        </w:rPr>
        <w:t xml:space="preserve">публикуется в порядке внесения </w:t>
      </w:r>
      <w:r w:rsidRPr="00E70D4F">
        <w:rPr>
          <w:rFonts w:asciiTheme="majorHAnsi" w:hAnsiTheme="majorHAnsi"/>
          <w:sz w:val="24"/>
          <w:szCs w:val="24"/>
        </w:rPr>
        <w:t>изменения (корректировки) информации, содержащейся в ранее опубликованном сообщении</w:t>
      </w:r>
      <w:hyperlink r:id="rId6" w:tgtFrame="_blank" w:history="1">
        <w:r w:rsidR="00E61675" w:rsidRPr="00E61675">
          <w:rPr>
            <w:color w:val="0000FF"/>
            <w:u w:val="single"/>
          </w:rPr>
          <w:t>http://www.e-disclosure.ru/LentaEvent.aspx?eventid=xSwPDIkWOEmPZkaBp0tlWQ-B-B</w:t>
        </w:r>
      </w:hyperlink>
      <w:r w:rsidR="00E61675">
        <w:t xml:space="preserve"> </w:t>
      </w:r>
      <w:r w:rsidR="00E61675" w:rsidRPr="00E61675">
        <w:rPr>
          <w:sz w:val="24"/>
          <w:szCs w:val="24"/>
        </w:rPr>
        <w:t>05</w:t>
      </w:r>
      <w:r w:rsidR="00B0473F" w:rsidRPr="00E61675">
        <w:rPr>
          <w:rFonts w:asciiTheme="majorHAnsi" w:hAnsiTheme="majorHAnsi" w:cs="Cambria"/>
          <w:sz w:val="24"/>
          <w:szCs w:val="24"/>
        </w:rPr>
        <w:t>.</w:t>
      </w:r>
      <w:r w:rsidR="00B0473F">
        <w:rPr>
          <w:rFonts w:asciiTheme="majorHAnsi" w:hAnsiTheme="majorHAnsi" w:cs="Cambria"/>
          <w:sz w:val="24"/>
          <w:szCs w:val="24"/>
        </w:rPr>
        <w:t>0</w:t>
      </w:r>
      <w:r w:rsidR="00E61675">
        <w:rPr>
          <w:rFonts w:asciiTheme="majorHAnsi" w:hAnsiTheme="majorHAnsi" w:cs="Cambria"/>
          <w:sz w:val="24"/>
          <w:szCs w:val="24"/>
        </w:rPr>
        <w:t>7</w:t>
      </w:r>
      <w:r w:rsidR="00B0473F">
        <w:rPr>
          <w:rFonts w:asciiTheme="majorHAnsi" w:hAnsiTheme="majorHAnsi" w:cs="Cambria"/>
          <w:sz w:val="24"/>
          <w:szCs w:val="24"/>
        </w:rPr>
        <w:t>.18</w:t>
      </w:r>
      <w:r>
        <w:rPr>
          <w:rFonts w:asciiTheme="majorHAnsi" w:hAnsiTheme="majorHAnsi" w:cs="Cambria"/>
          <w:sz w:val="24"/>
          <w:szCs w:val="24"/>
        </w:rPr>
        <w:t>:</w:t>
      </w:r>
      <w:r w:rsidR="00B0473F">
        <w:rPr>
          <w:rFonts w:asciiTheme="majorHAnsi" w:hAnsiTheme="majorHAnsi" w:cs="Cambria"/>
          <w:sz w:val="24"/>
          <w:szCs w:val="24"/>
        </w:rPr>
        <w:t xml:space="preserve"> </w:t>
      </w:r>
    </w:p>
    <w:p w:rsidR="00E70D4F" w:rsidRPr="00E70D4F" w:rsidRDefault="00E70D4F" w:rsidP="00E70D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34Ecdb5Arial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Полный текст </w:t>
      </w:r>
      <w:r w:rsidRPr="00E70D4F">
        <w:rPr>
          <w:rFonts w:asciiTheme="majorHAnsi" w:hAnsiTheme="majorHAnsi"/>
          <w:sz w:val="24"/>
          <w:szCs w:val="24"/>
        </w:rPr>
        <w:t>публикуемого сообщен</w:t>
      </w:r>
      <w:r>
        <w:rPr>
          <w:rFonts w:asciiTheme="majorHAnsi" w:hAnsiTheme="majorHAnsi"/>
          <w:sz w:val="24"/>
          <w:szCs w:val="24"/>
        </w:rPr>
        <w:t>ия с учетом внесенных изменений:</w:t>
      </w:r>
    </w:p>
    <w:p w:rsidR="00E61675" w:rsidRPr="00E61675" w:rsidRDefault="00B0473F" w:rsidP="00E61675">
      <w:pPr>
        <w:pStyle w:val="ConsPlusNormal"/>
        <w:ind w:firstLine="540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</w:rPr>
        <w:t xml:space="preserve">      </w:t>
      </w:r>
      <w:r w:rsidR="00E61675" w:rsidRPr="00E61675">
        <w:rPr>
          <w:rFonts w:asciiTheme="majorHAnsi" w:hAnsiTheme="majorHAnsi"/>
        </w:rPr>
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04.07.2018 года;</w:t>
      </w:r>
    </w:p>
    <w:p w:rsidR="00E61675" w:rsidRPr="00E61675" w:rsidRDefault="00E61675" w:rsidP="00E6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61675">
        <w:rPr>
          <w:rFonts w:asciiTheme="majorHAnsi" w:eastAsia="Times New Roman" w:hAnsiTheme="majorHAnsi" w:cs="Times New Roman"/>
          <w:sz w:val="24"/>
          <w:szCs w:val="24"/>
          <w:lang w:eastAsia="ru-RU"/>
        </w:rPr>
        <w:t>дата проведения заседания совета директоров (наблюдательного совета) эмитента – 10.07.2018 года;</w:t>
      </w:r>
    </w:p>
    <w:p w:rsidR="00E61675" w:rsidRPr="00E61675" w:rsidRDefault="00E61675" w:rsidP="00E6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6167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повестка дня заседания совета директоров (наблюдательного совета) эмитента – </w:t>
      </w:r>
    </w:p>
    <w:p w:rsidR="00E61675" w:rsidRDefault="00E61675" w:rsidP="00E6167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Об избрании председателя заседания Совета директоров.</w:t>
      </w:r>
    </w:p>
    <w:p w:rsidR="00E61675" w:rsidRPr="00E61675" w:rsidRDefault="00E61675" w:rsidP="00E6167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61675">
        <w:rPr>
          <w:rFonts w:asciiTheme="majorHAnsi" w:eastAsia="Times New Roman" w:hAnsiTheme="majorHAnsi" w:cs="Times New Roman"/>
          <w:sz w:val="24"/>
          <w:szCs w:val="24"/>
          <w:lang w:eastAsia="ru-RU"/>
        </w:rPr>
        <w:t>Об утверждении Отчета об итогах предъявления  акционерами требований о выкупе принадлежащих им акций.</w:t>
      </w:r>
    </w:p>
    <w:p w:rsidR="00E61675" w:rsidRPr="00E61675" w:rsidRDefault="00E61675" w:rsidP="00E6167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1675">
        <w:rPr>
          <w:rFonts w:asciiTheme="majorHAnsi" w:eastAsia="Times New Roman" w:hAnsiTheme="majorHAnsi" w:cs="Times New Roman"/>
          <w:sz w:val="24"/>
          <w:szCs w:val="24"/>
        </w:rPr>
        <w:t>В случае если повестка дня заседания совета директоров (наблюдательного совета) содержит вопросы, связанные с осуществлением прав по определенным ценным бумагам эмитента, указываются идентификационные признаки таких бумаг - акции обыкновенные именные бездокументарные, государственный регистрационный номер выпуска:72-1П-560, дата государственной регистрации - 15.07.1993, акции привилегированные именные типа</w:t>
      </w:r>
      <w:proofErr w:type="gramStart"/>
      <w:r w:rsidRPr="00E61675">
        <w:rPr>
          <w:rFonts w:asciiTheme="majorHAnsi" w:eastAsia="Times New Roman" w:hAnsiTheme="majorHAnsi" w:cs="Times New Roman"/>
          <w:sz w:val="24"/>
          <w:szCs w:val="24"/>
        </w:rPr>
        <w:t xml:space="preserve"> А</w:t>
      </w:r>
      <w:proofErr w:type="gramEnd"/>
      <w:r w:rsidRPr="00E61675">
        <w:rPr>
          <w:rFonts w:asciiTheme="majorHAnsi" w:eastAsia="Times New Roman" w:hAnsiTheme="majorHAnsi" w:cs="Times New Roman"/>
          <w:sz w:val="24"/>
          <w:szCs w:val="24"/>
        </w:rPr>
        <w:t>, государственный регистрационный номер выпуска:72-1П-560, дата государственной регистрации:15.07.1993.</w:t>
      </w:r>
    </w:p>
    <w:p w:rsidR="00B0473F" w:rsidRPr="00E70D4F" w:rsidRDefault="00E70D4F" w:rsidP="00E70D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Pr="00E70D4F">
        <w:rPr>
          <w:rFonts w:asciiTheme="majorHAnsi" w:hAnsiTheme="majorHAnsi"/>
          <w:sz w:val="24"/>
          <w:szCs w:val="24"/>
        </w:rPr>
        <w:t>краткое описание внесенных изменений</w:t>
      </w:r>
      <w:r w:rsidR="00E61675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-</w:t>
      </w:r>
      <w:r w:rsidRPr="00E70D4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«</w:t>
      </w:r>
      <w:r w:rsidR="00E6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E61675">
        <w:rPr>
          <w:rFonts w:asciiTheme="majorHAnsi" w:eastAsia="Times New Roman" w:hAnsiTheme="majorHAnsi" w:cs="Times New Roman"/>
          <w:sz w:val="24"/>
          <w:szCs w:val="24"/>
          <w:lang w:eastAsia="ru-RU"/>
        </w:rPr>
        <w:t>избрании п</w:t>
      </w:r>
      <w:r w:rsidR="00E61675">
        <w:rPr>
          <w:rFonts w:asciiTheme="majorHAnsi" w:eastAsia="Times New Roman" w:hAnsiTheme="majorHAnsi" w:cs="Times New Roman"/>
          <w:sz w:val="24"/>
          <w:szCs w:val="24"/>
          <w:lang w:eastAsia="ru-RU"/>
        </w:rPr>
        <w:t>редседателя заседания Совета директоров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473F" w:rsidRDefault="00B0473F" w:rsidP="00B0473F"/>
    <w:p w:rsidR="00253C9E" w:rsidRDefault="00253C9E"/>
    <w:sectPr w:rsidR="0025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34Ecdb5Ari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7A1F"/>
    <w:multiLevelType w:val="singleLevel"/>
    <w:tmpl w:val="85F6C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4"/>
    <w:rsid w:val="00253C9E"/>
    <w:rsid w:val="002744A4"/>
    <w:rsid w:val="00B0473F"/>
    <w:rsid w:val="00E61675"/>
    <w:rsid w:val="00E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473F"/>
    <w:rPr>
      <w:color w:val="0000FF"/>
      <w:u w:val="single"/>
    </w:rPr>
  </w:style>
  <w:style w:type="paragraph" w:customStyle="1" w:styleId="ConsPlusNormal">
    <w:name w:val="ConsPlusNormal"/>
    <w:rsid w:val="00E616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473F"/>
    <w:rPr>
      <w:color w:val="0000FF"/>
      <w:u w:val="single"/>
    </w:rPr>
  </w:style>
  <w:style w:type="paragraph" w:customStyle="1" w:styleId="ConsPlusNormal">
    <w:name w:val="ConsPlusNormal"/>
    <w:rsid w:val="00E616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LentaEvent.aspx?eventid=xSwPDIkWOEmPZkaBp0tlWQ-B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5</cp:revision>
  <dcterms:created xsi:type="dcterms:W3CDTF">2018-05-04T07:31:00Z</dcterms:created>
  <dcterms:modified xsi:type="dcterms:W3CDTF">2018-07-09T08:58:00Z</dcterms:modified>
</cp:coreProperties>
</file>