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1C" w:rsidRDefault="0027061C" w:rsidP="0027061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Открытое акционерное общество  «Металл-База»</w:t>
      </w:r>
    </w:p>
    <w:p w:rsidR="0027061C" w:rsidRDefault="0027061C" w:rsidP="0027061C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7061C" w:rsidTr="004C2BD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Pr="00685E1F" w:rsidRDefault="0027061C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27061C" w:rsidRDefault="0027061C" w:rsidP="0027061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061C" w:rsidTr="004C2BD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6A7AAD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747655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8125EE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747655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8125EE" w:rsidP="004C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27061C" w:rsidRDefault="0027061C" w:rsidP="002706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454053 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елябинск</w:t>
      </w:r>
      <w:proofErr w:type="spellEnd"/>
      <w:r>
        <w:rPr>
          <w:sz w:val="24"/>
          <w:szCs w:val="24"/>
        </w:rPr>
        <w:t>, Троицкий тракт, 46</w:t>
      </w:r>
    </w:p>
    <w:p w:rsidR="0027061C" w:rsidRPr="00E236A1" w:rsidRDefault="0027061C" w:rsidP="002706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 w:rsidRPr="00685E1F">
        <w:rPr>
          <w:sz w:val="24"/>
          <w:szCs w:val="24"/>
        </w:rPr>
        <w:t xml:space="preserve">\\ </w:t>
      </w:r>
      <w:hyperlink r:id="rId5" w:history="1">
        <w:r w:rsidR="00E236A1" w:rsidRPr="006F47F4">
          <w:rPr>
            <w:rStyle w:val="a4"/>
            <w:sz w:val="24"/>
            <w:szCs w:val="24"/>
            <w:lang w:val="en-US"/>
          </w:rPr>
          <w:t>www</w:t>
        </w:r>
        <w:r w:rsidR="00E236A1" w:rsidRPr="006F47F4">
          <w:rPr>
            <w:rStyle w:val="a4"/>
            <w:sz w:val="24"/>
            <w:szCs w:val="24"/>
          </w:rPr>
          <w:t>.</w:t>
        </w:r>
        <w:r w:rsidR="00E236A1" w:rsidRPr="006F47F4">
          <w:rPr>
            <w:rStyle w:val="a4"/>
            <w:sz w:val="24"/>
            <w:szCs w:val="24"/>
            <w:lang w:val="en-US"/>
          </w:rPr>
          <w:t>metallbaza</w:t>
        </w:r>
        <w:r w:rsidR="00E236A1" w:rsidRPr="006F47F4">
          <w:rPr>
            <w:rStyle w:val="a4"/>
            <w:sz w:val="24"/>
            <w:szCs w:val="24"/>
          </w:rPr>
          <w:t>.</w:t>
        </w:r>
        <w:r w:rsidR="00E236A1" w:rsidRPr="006F47F4">
          <w:rPr>
            <w:rStyle w:val="a4"/>
            <w:sz w:val="24"/>
            <w:szCs w:val="24"/>
            <w:lang w:val="en-US"/>
          </w:rPr>
          <w:t>ru</w:t>
        </w:r>
      </w:hyperlink>
      <w:r w:rsidR="00E236A1">
        <w:rPr>
          <w:sz w:val="24"/>
          <w:szCs w:val="24"/>
        </w:rPr>
        <w:t xml:space="preserve">,  </w:t>
      </w:r>
      <w:r w:rsidR="00E236A1" w:rsidRPr="00E236A1">
        <w:rPr>
          <w:sz w:val="24"/>
          <w:szCs w:val="24"/>
        </w:rPr>
        <w:t>http://www.disclosure.ru</w:t>
      </w:r>
    </w:p>
    <w:p w:rsidR="0027061C" w:rsidRDefault="0027061C" w:rsidP="0027061C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228"/>
      </w:tblGrid>
      <w:tr w:rsidR="0027061C" w:rsidTr="004C2BD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ind w:left="57" w:right="-28"/>
              <w:rPr>
                <w:sz w:val="24"/>
                <w:szCs w:val="24"/>
              </w:rPr>
            </w:pPr>
          </w:p>
          <w:p w:rsidR="0027061C" w:rsidRDefault="0027061C" w:rsidP="004C2BDA">
            <w:pPr>
              <w:ind w:left="57" w:right="-28"/>
              <w:rPr>
                <w:sz w:val="24"/>
                <w:szCs w:val="24"/>
              </w:rPr>
            </w:pPr>
          </w:p>
          <w:p w:rsidR="0027061C" w:rsidRDefault="0027061C" w:rsidP="004C2BDA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уполномоченного лица                                             </w:t>
            </w:r>
          </w:p>
          <w:p w:rsidR="0027061C" w:rsidRDefault="0027061C" w:rsidP="0027061C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акционерного общества:  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61C" w:rsidRDefault="0027061C" w:rsidP="004C2BDA">
            <w:pPr>
              <w:ind w:left="3455" w:right="-2694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61C" w:rsidRDefault="00D965FF" w:rsidP="004C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7061C">
              <w:rPr>
                <w:sz w:val="24"/>
                <w:szCs w:val="24"/>
              </w:rPr>
              <w:t>Спицын А.В.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</w:p>
        </w:tc>
      </w:tr>
      <w:tr w:rsidR="0027061C" w:rsidTr="004C2BDA">
        <w:trPr>
          <w:trHeight w:val="335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61C" w:rsidRDefault="0027061C" w:rsidP="004C2BD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jc w:val="center"/>
            </w:pPr>
            <w:r>
              <w:t>(И.О. Фамилия)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61C" w:rsidRDefault="0027061C" w:rsidP="004C2BDA"/>
        </w:tc>
      </w:tr>
      <w:tr w:rsidR="0027061C" w:rsidTr="004C2BD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61C" w:rsidRDefault="008125EE" w:rsidP="004C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61C" w:rsidRDefault="00747655" w:rsidP="00E8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61C" w:rsidRDefault="0027061C" w:rsidP="0081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25E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7061C" w:rsidTr="004C2BDA">
        <w:trPr>
          <w:trHeight w:val="60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</w:p>
        </w:tc>
        <w:tc>
          <w:tcPr>
            <w:tcW w:w="7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</w:p>
        </w:tc>
      </w:tr>
    </w:tbl>
    <w:p w:rsidR="00AA56ED" w:rsidRDefault="00AA56ED"/>
    <w:tbl>
      <w:tblPr>
        <w:tblpPr w:leftFromText="180" w:rightFromText="180" w:vertAnchor="text" w:horzAnchor="page" w:tblpX="11223" w:tblpY="1370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7061C" w:rsidTr="0027061C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27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061C" w:rsidTr="0027061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270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2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7451017899</w:t>
            </w:r>
          </w:p>
        </w:tc>
      </w:tr>
      <w:tr w:rsidR="0027061C" w:rsidTr="0027061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270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Default="0027061C" w:rsidP="002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1027402900470</w:t>
            </w:r>
          </w:p>
        </w:tc>
      </w:tr>
    </w:tbl>
    <w:p w:rsidR="0027061C" w:rsidRDefault="0027061C"/>
    <w:p w:rsidR="0027061C" w:rsidRPr="0027061C" w:rsidRDefault="0027061C" w:rsidP="0027061C"/>
    <w:p w:rsidR="0027061C" w:rsidRPr="0027061C" w:rsidRDefault="0027061C" w:rsidP="0027061C"/>
    <w:p w:rsidR="0027061C" w:rsidRPr="0027061C" w:rsidRDefault="0027061C" w:rsidP="0027061C"/>
    <w:p w:rsidR="0027061C" w:rsidRPr="0027061C" w:rsidRDefault="0027061C" w:rsidP="0027061C"/>
    <w:p w:rsidR="0027061C" w:rsidRPr="0027061C" w:rsidRDefault="0027061C" w:rsidP="0027061C"/>
    <w:p w:rsidR="0027061C" w:rsidRPr="0027061C" w:rsidRDefault="0027061C" w:rsidP="0027061C"/>
    <w:p w:rsidR="0027061C" w:rsidRPr="0027061C" w:rsidRDefault="0027061C" w:rsidP="0027061C"/>
    <w:p w:rsidR="0027061C" w:rsidRPr="0027061C" w:rsidRDefault="0027061C" w:rsidP="0027061C"/>
    <w:p w:rsidR="0027061C" w:rsidRPr="0027061C" w:rsidRDefault="0027061C" w:rsidP="0027061C"/>
    <w:p w:rsidR="0027061C" w:rsidRDefault="0027061C" w:rsidP="0027061C"/>
    <w:p w:rsidR="0027061C" w:rsidRDefault="0027061C" w:rsidP="0027061C">
      <w:pPr>
        <w:tabs>
          <w:tab w:val="left" w:pos="11160"/>
        </w:tabs>
      </w:pPr>
      <w:r>
        <w:tab/>
      </w:r>
    </w:p>
    <w:p w:rsidR="0027061C" w:rsidRDefault="0027061C" w:rsidP="0027061C">
      <w:pPr>
        <w:tabs>
          <w:tab w:val="left" w:pos="11160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061C" w:rsidTr="004C2BD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Pr="008125EE" w:rsidRDefault="006A7AAD" w:rsidP="004C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Pr="00990860" w:rsidRDefault="006B2A64" w:rsidP="004C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Pr="004062C8" w:rsidRDefault="008125EE" w:rsidP="004C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Pr="004062C8" w:rsidRDefault="00747655" w:rsidP="004C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1C" w:rsidRDefault="0027061C" w:rsidP="004C2BD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Pr="00B42228" w:rsidRDefault="0027061C" w:rsidP="004C2B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Pr="00B42228" w:rsidRDefault="0027061C" w:rsidP="004C2B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Pr="00B42228" w:rsidRDefault="0027061C" w:rsidP="004C2B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1C" w:rsidRPr="004062C8" w:rsidRDefault="008125EE" w:rsidP="004C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7061C" w:rsidRDefault="0027061C" w:rsidP="0027061C">
      <w:pPr>
        <w:tabs>
          <w:tab w:val="left" w:pos="11160"/>
        </w:tabs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3831"/>
        <w:gridCol w:w="2835"/>
        <w:gridCol w:w="2409"/>
        <w:gridCol w:w="1560"/>
        <w:gridCol w:w="1701"/>
        <w:gridCol w:w="1778"/>
      </w:tblGrid>
      <w:tr w:rsidR="0027061C" w:rsidTr="0027061C">
        <w:tc>
          <w:tcPr>
            <w:tcW w:w="564" w:type="dxa"/>
          </w:tcPr>
          <w:p w:rsidR="0027061C" w:rsidRPr="0027061C" w:rsidRDefault="0027061C" w:rsidP="0027061C">
            <w:pPr>
              <w:tabs>
                <w:tab w:val="left" w:pos="11160"/>
              </w:tabs>
              <w:rPr>
                <w:b/>
              </w:rPr>
            </w:pPr>
            <w:r w:rsidRPr="0027061C">
              <w:rPr>
                <w:b/>
              </w:rPr>
              <w:t>№</w:t>
            </w:r>
          </w:p>
          <w:p w:rsidR="0027061C" w:rsidRDefault="0027061C" w:rsidP="0027061C">
            <w:pPr>
              <w:tabs>
                <w:tab w:val="left" w:pos="11160"/>
              </w:tabs>
            </w:pPr>
            <w:r w:rsidRPr="0027061C">
              <w:rPr>
                <w:b/>
              </w:rPr>
              <w:t>п\</w:t>
            </w:r>
            <w:proofErr w:type="gramStart"/>
            <w:r w:rsidRPr="0027061C">
              <w:rPr>
                <w:b/>
              </w:rPr>
              <w:t>п</w:t>
            </w:r>
            <w:proofErr w:type="gramEnd"/>
          </w:p>
        </w:tc>
        <w:tc>
          <w:tcPr>
            <w:tcW w:w="3831" w:type="dxa"/>
          </w:tcPr>
          <w:p w:rsidR="0027061C" w:rsidRPr="0027061C" w:rsidRDefault="0027061C" w:rsidP="0027061C">
            <w:pPr>
              <w:tabs>
                <w:tab w:val="left" w:pos="11160"/>
              </w:tabs>
              <w:rPr>
                <w:b/>
              </w:rPr>
            </w:pPr>
            <w:r w:rsidRPr="0027061C">
              <w:rPr>
                <w:b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09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Дата наступления основания (оснований)</w:t>
            </w:r>
          </w:p>
        </w:tc>
        <w:tc>
          <w:tcPr>
            <w:tcW w:w="1701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Доля участия аффилирован</w:t>
            </w:r>
            <w:r>
              <w:rPr>
                <w:b/>
              </w:rPr>
              <w:t>-</w:t>
            </w:r>
            <w:proofErr w:type="spellStart"/>
            <w:r w:rsidRPr="0027061C">
              <w:rPr>
                <w:b/>
              </w:rPr>
              <w:t>ного</w:t>
            </w:r>
            <w:proofErr w:type="spellEnd"/>
            <w:r w:rsidRPr="0027061C">
              <w:rPr>
                <w:b/>
              </w:rPr>
              <w:t xml:space="preserve"> лица в уставном капитале акционерного общества, %</w:t>
            </w:r>
          </w:p>
        </w:tc>
        <w:tc>
          <w:tcPr>
            <w:tcW w:w="1778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Доля принадлежащих аффилирован</w:t>
            </w:r>
            <w:r>
              <w:rPr>
                <w:b/>
              </w:rPr>
              <w:t>-</w:t>
            </w:r>
            <w:r w:rsidRPr="0027061C">
              <w:rPr>
                <w:b/>
              </w:rPr>
              <w:t>ному лицу обыкновенных акций акционерного общества, %</w:t>
            </w:r>
          </w:p>
        </w:tc>
      </w:tr>
      <w:tr w:rsidR="0027061C" w:rsidRPr="0027061C" w:rsidTr="0027061C">
        <w:tc>
          <w:tcPr>
            <w:tcW w:w="564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1</w:t>
            </w:r>
          </w:p>
        </w:tc>
        <w:tc>
          <w:tcPr>
            <w:tcW w:w="3831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2</w:t>
            </w:r>
          </w:p>
        </w:tc>
        <w:tc>
          <w:tcPr>
            <w:tcW w:w="2835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3</w:t>
            </w:r>
          </w:p>
        </w:tc>
        <w:tc>
          <w:tcPr>
            <w:tcW w:w="2409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4</w:t>
            </w:r>
          </w:p>
        </w:tc>
        <w:tc>
          <w:tcPr>
            <w:tcW w:w="1560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5</w:t>
            </w:r>
          </w:p>
        </w:tc>
        <w:tc>
          <w:tcPr>
            <w:tcW w:w="1701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6</w:t>
            </w:r>
          </w:p>
        </w:tc>
        <w:tc>
          <w:tcPr>
            <w:tcW w:w="1778" w:type="dxa"/>
          </w:tcPr>
          <w:p w:rsidR="0027061C" w:rsidRPr="0027061C" w:rsidRDefault="0027061C" w:rsidP="0027061C">
            <w:pPr>
              <w:tabs>
                <w:tab w:val="left" w:pos="11160"/>
              </w:tabs>
              <w:jc w:val="center"/>
              <w:rPr>
                <w:b/>
              </w:rPr>
            </w:pPr>
            <w:r w:rsidRPr="0027061C">
              <w:rPr>
                <w:b/>
              </w:rPr>
              <w:t>7</w:t>
            </w:r>
          </w:p>
        </w:tc>
      </w:tr>
      <w:tr w:rsidR="0027061C" w:rsidTr="0027061C">
        <w:tc>
          <w:tcPr>
            <w:tcW w:w="564" w:type="dxa"/>
          </w:tcPr>
          <w:p w:rsidR="0027061C" w:rsidRDefault="001C2A01" w:rsidP="001C2A01">
            <w:pPr>
              <w:tabs>
                <w:tab w:val="left" w:pos="11160"/>
              </w:tabs>
              <w:jc w:val="center"/>
            </w:pPr>
            <w:r>
              <w:t>1</w:t>
            </w:r>
          </w:p>
        </w:tc>
        <w:tc>
          <w:tcPr>
            <w:tcW w:w="3831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Городцов Герман Александрович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 xml:space="preserve">454001 </w:t>
            </w:r>
            <w:proofErr w:type="spellStart"/>
            <w:r w:rsidRPr="0027061C">
              <w:rPr>
                <w:sz w:val="24"/>
                <w:szCs w:val="24"/>
              </w:rPr>
              <w:t>г</w:t>
            </w:r>
            <w:proofErr w:type="gramStart"/>
            <w:r w:rsidRPr="0027061C">
              <w:rPr>
                <w:sz w:val="24"/>
                <w:szCs w:val="24"/>
              </w:rPr>
              <w:t>.Ч</w:t>
            </w:r>
            <w:proofErr w:type="gramEnd"/>
            <w:r w:rsidRPr="0027061C">
              <w:rPr>
                <w:sz w:val="24"/>
                <w:szCs w:val="24"/>
              </w:rPr>
              <w:t>елябинск</w:t>
            </w:r>
            <w:proofErr w:type="spellEnd"/>
            <w:r w:rsidRPr="0027061C">
              <w:rPr>
                <w:sz w:val="24"/>
                <w:szCs w:val="24"/>
              </w:rPr>
              <w:t>,</w:t>
            </w:r>
          </w:p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Ул. 250 лет Челябинску, д.9,  кв. 259</w:t>
            </w:r>
          </w:p>
        </w:tc>
        <w:tc>
          <w:tcPr>
            <w:tcW w:w="2409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Является членом Совета директоров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061C" w:rsidRPr="0027061C" w:rsidRDefault="0027061C" w:rsidP="0027061C">
            <w:pPr>
              <w:jc w:val="center"/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2</w:t>
            </w:r>
            <w:r w:rsidR="00DA6B13">
              <w:rPr>
                <w:sz w:val="24"/>
                <w:szCs w:val="24"/>
              </w:rPr>
              <w:t>5</w:t>
            </w:r>
            <w:r w:rsidRPr="0027061C">
              <w:rPr>
                <w:sz w:val="24"/>
                <w:szCs w:val="24"/>
              </w:rPr>
              <w:t>.04.201</w:t>
            </w:r>
            <w:r w:rsidR="00DA6B13">
              <w:rPr>
                <w:sz w:val="24"/>
                <w:szCs w:val="24"/>
              </w:rPr>
              <w:t>4</w:t>
            </w:r>
            <w:r w:rsidRPr="0027061C">
              <w:rPr>
                <w:sz w:val="24"/>
                <w:szCs w:val="24"/>
              </w:rPr>
              <w:t xml:space="preserve"> г.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 xml:space="preserve">          0,25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 xml:space="preserve">         0,25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</w:tr>
      <w:tr w:rsidR="0027061C" w:rsidTr="0027061C">
        <w:tc>
          <w:tcPr>
            <w:tcW w:w="564" w:type="dxa"/>
          </w:tcPr>
          <w:p w:rsidR="0027061C" w:rsidRDefault="001C2A01" w:rsidP="001C2A01">
            <w:pPr>
              <w:tabs>
                <w:tab w:val="left" w:pos="11160"/>
              </w:tabs>
              <w:jc w:val="center"/>
            </w:pPr>
            <w:r>
              <w:t>2</w:t>
            </w:r>
          </w:p>
        </w:tc>
        <w:tc>
          <w:tcPr>
            <w:tcW w:w="3831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proofErr w:type="spellStart"/>
            <w:r w:rsidRPr="0027061C">
              <w:rPr>
                <w:sz w:val="24"/>
                <w:szCs w:val="24"/>
              </w:rPr>
              <w:t>Россошанская</w:t>
            </w:r>
            <w:proofErr w:type="spellEnd"/>
            <w:r w:rsidRPr="0027061C">
              <w:rPr>
                <w:sz w:val="24"/>
                <w:szCs w:val="24"/>
              </w:rPr>
              <w:t xml:space="preserve"> Светлана Федоровна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85 г"/>
              </w:smartTagPr>
              <w:r w:rsidRPr="0027061C">
                <w:rPr>
                  <w:sz w:val="24"/>
                  <w:szCs w:val="24"/>
                </w:rPr>
                <w:t xml:space="preserve">454085 </w:t>
              </w:r>
              <w:proofErr w:type="spellStart"/>
              <w:r w:rsidRPr="0027061C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27061C">
              <w:rPr>
                <w:sz w:val="24"/>
                <w:szCs w:val="24"/>
              </w:rPr>
              <w:t>.Ч</w:t>
            </w:r>
            <w:proofErr w:type="gramEnd"/>
            <w:r w:rsidRPr="0027061C">
              <w:rPr>
                <w:sz w:val="24"/>
                <w:szCs w:val="24"/>
              </w:rPr>
              <w:t>елябинск</w:t>
            </w:r>
            <w:proofErr w:type="spellEnd"/>
            <w:r w:rsidRPr="0027061C">
              <w:rPr>
                <w:sz w:val="24"/>
                <w:szCs w:val="24"/>
              </w:rPr>
              <w:t>, Свердловский  проспект д.12-А, кв. 108</w:t>
            </w:r>
          </w:p>
        </w:tc>
        <w:tc>
          <w:tcPr>
            <w:tcW w:w="2409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Является членом Совета директоров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061C" w:rsidRPr="0027061C" w:rsidRDefault="00DA6B13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7061C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4</w:t>
            </w:r>
            <w:r w:rsidRPr="0027061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27061C" w:rsidRPr="0027061C" w:rsidRDefault="008125EE" w:rsidP="002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7061C" w:rsidRPr="0027061C">
              <w:rPr>
                <w:sz w:val="24"/>
                <w:szCs w:val="24"/>
              </w:rPr>
              <w:t>0,12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7061C" w:rsidRPr="0027061C" w:rsidRDefault="0027061C" w:rsidP="0027061C">
            <w:pPr>
              <w:jc w:val="center"/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0,12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</w:tr>
      <w:tr w:rsidR="0027061C" w:rsidTr="0027061C">
        <w:tc>
          <w:tcPr>
            <w:tcW w:w="564" w:type="dxa"/>
          </w:tcPr>
          <w:p w:rsidR="0027061C" w:rsidRDefault="001C2A01" w:rsidP="001C2A01">
            <w:pPr>
              <w:tabs>
                <w:tab w:val="left" w:pos="11160"/>
              </w:tabs>
              <w:jc w:val="center"/>
            </w:pPr>
            <w:r>
              <w:t>3</w:t>
            </w:r>
          </w:p>
        </w:tc>
        <w:tc>
          <w:tcPr>
            <w:tcW w:w="3831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Спицын Андрей Владимирович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91 г"/>
              </w:smartTagPr>
              <w:r w:rsidRPr="0027061C">
                <w:rPr>
                  <w:sz w:val="24"/>
                  <w:szCs w:val="24"/>
                </w:rPr>
                <w:t xml:space="preserve">454091 </w:t>
              </w:r>
              <w:proofErr w:type="spellStart"/>
              <w:r w:rsidRPr="0027061C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27061C">
              <w:rPr>
                <w:sz w:val="24"/>
                <w:szCs w:val="24"/>
              </w:rPr>
              <w:t>.Ч</w:t>
            </w:r>
            <w:proofErr w:type="gramEnd"/>
            <w:r w:rsidRPr="0027061C">
              <w:rPr>
                <w:sz w:val="24"/>
                <w:szCs w:val="24"/>
              </w:rPr>
              <w:t>елябинск</w:t>
            </w:r>
            <w:proofErr w:type="spellEnd"/>
          </w:p>
          <w:p w:rsidR="0027061C" w:rsidRPr="0027061C" w:rsidRDefault="0027061C" w:rsidP="0027061C">
            <w:pPr>
              <w:rPr>
                <w:sz w:val="24"/>
                <w:szCs w:val="24"/>
              </w:rPr>
            </w:pPr>
            <w:proofErr w:type="spellStart"/>
            <w:r w:rsidRPr="0027061C">
              <w:rPr>
                <w:sz w:val="24"/>
                <w:szCs w:val="24"/>
              </w:rPr>
              <w:t>Ул</w:t>
            </w:r>
            <w:proofErr w:type="gramStart"/>
            <w:r w:rsidRPr="0027061C">
              <w:rPr>
                <w:sz w:val="24"/>
                <w:szCs w:val="24"/>
              </w:rPr>
              <w:t>.К</w:t>
            </w:r>
            <w:proofErr w:type="gramEnd"/>
            <w:r w:rsidRPr="0027061C">
              <w:rPr>
                <w:sz w:val="24"/>
                <w:szCs w:val="24"/>
              </w:rPr>
              <w:t>омсомольская</w:t>
            </w:r>
            <w:proofErr w:type="spellEnd"/>
            <w:r w:rsidRPr="0027061C">
              <w:rPr>
                <w:sz w:val="24"/>
                <w:szCs w:val="24"/>
              </w:rPr>
              <w:t>, д. 16, кв.  21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Является членом Совета директоров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061C" w:rsidRPr="0027061C" w:rsidRDefault="00DA6B13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7061C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4</w:t>
            </w:r>
            <w:r w:rsidRPr="0027061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27061C" w:rsidRPr="0027061C" w:rsidRDefault="008125EE" w:rsidP="008125EE">
            <w:pPr>
              <w:tabs>
                <w:tab w:val="left" w:pos="11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1.21</w:t>
            </w:r>
          </w:p>
        </w:tc>
        <w:tc>
          <w:tcPr>
            <w:tcW w:w="1778" w:type="dxa"/>
          </w:tcPr>
          <w:p w:rsidR="0027061C" w:rsidRPr="0027061C" w:rsidRDefault="008125EE" w:rsidP="008125EE">
            <w:pPr>
              <w:tabs>
                <w:tab w:val="left" w:pos="11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1.21</w:t>
            </w:r>
          </w:p>
        </w:tc>
      </w:tr>
      <w:tr w:rsidR="0027061C" w:rsidTr="0027061C">
        <w:tc>
          <w:tcPr>
            <w:tcW w:w="564" w:type="dxa"/>
          </w:tcPr>
          <w:p w:rsidR="0027061C" w:rsidRDefault="001C2A01" w:rsidP="001C2A01">
            <w:pPr>
              <w:tabs>
                <w:tab w:val="left" w:pos="11160"/>
              </w:tabs>
              <w:jc w:val="center"/>
            </w:pPr>
            <w:r>
              <w:t>4</w:t>
            </w:r>
          </w:p>
        </w:tc>
        <w:tc>
          <w:tcPr>
            <w:tcW w:w="3831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Спицын Владимир Яковлевич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92 г"/>
              </w:smartTagPr>
              <w:r w:rsidRPr="0027061C">
                <w:rPr>
                  <w:sz w:val="24"/>
                  <w:szCs w:val="24"/>
                </w:rPr>
                <w:t xml:space="preserve">454092 </w:t>
              </w:r>
              <w:proofErr w:type="spellStart"/>
              <w:r w:rsidRPr="0027061C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27061C">
              <w:rPr>
                <w:sz w:val="24"/>
                <w:szCs w:val="24"/>
              </w:rPr>
              <w:t>.Ч</w:t>
            </w:r>
            <w:proofErr w:type="gramEnd"/>
            <w:r w:rsidRPr="0027061C">
              <w:rPr>
                <w:sz w:val="24"/>
                <w:szCs w:val="24"/>
              </w:rPr>
              <w:t>елябинск</w:t>
            </w:r>
            <w:proofErr w:type="spellEnd"/>
            <w:r w:rsidRPr="0027061C">
              <w:rPr>
                <w:sz w:val="24"/>
                <w:szCs w:val="24"/>
              </w:rPr>
              <w:t>, ул. Телевизионная, д.4,  кв.17</w:t>
            </w:r>
          </w:p>
        </w:tc>
        <w:tc>
          <w:tcPr>
            <w:tcW w:w="2409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Является членом Совета директоров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061C" w:rsidRPr="0027061C" w:rsidRDefault="00DA6B13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7061C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4</w:t>
            </w:r>
            <w:r w:rsidRPr="0027061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27061C" w:rsidRPr="0027061C" w:rsidRDefault="008125EE" w:rsidP="002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7061C" w:rsidRPr="0027061C" w:rsidRDefault="008125EE" w:rsidP="002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</w:tr>
      <w:tr w:rsidR="0027061C" w:rsidTr="0027061C">
        <w:tc>
          <w:tcPr>
            <w:tcW w:w="564" w:type="dxa"/>
          </w:tcPr>
          <w:p w:rsidR="0027061C" w:rsidRDefault="001C2A01" w:rsidP="001C2A01">
            <w:pPr>
              <w:tabs>
                <w:tab w:val="left" w:pos="11160"/>
              </w:tabs>
              <w:jc w:val="center"/>
            </w:pPr>
            <w:r>
              <w:t>5</w:t>
            </w:r>
          </w:p>
        </w:tc>
        <w:tc>
          <w:tcPr>
            <w:tcW w:w="3831" w:type="dxa"/>
          </w:tcPr>
          <w:p w:rsidR="0027061C" w:rsidRPr="0027061C" w:rsidRDefault="00E84A17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Николай Константинович</w:t>
            </w:r>
          </w:p>
        </w:tc>
        <w:tc>
          <w:tcPr>
            <w:tcW w:w="2835" w:type="dxa"/>
          </w:tcPr>
          <w:p w:rsidR="0027061C" w:rsidRPr="0027061C" w:rsidRDefault="0027061C" w:rsidP="00E84A17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4540</w:t>
            </w:r>
            <w:r w:rsidR="00E84A17">
              <w:rPr>
                <w:sz w:val="24"/>
                <w:szCs w:val="24"/>
              </w:rPr>
              <w:t>01</w:t>
            </w:r>
            <w:r w:rsidRPr="0027061C">
              <w:rPr>
                <w:sz w:val="24"/>
                <w:szCs w:val="24"/>
              </w:rPr>
              <w:t xml:space="preserve"> </w:t>
            </w:r>
            <w:proofErr w:type="spellStart"/>
            <w:r w:rsidRPr="0027061C">
              <w:rPr>
                <w:sz w:val="24"/>
                <w:szCs w:val="24"/>
              </w:rPr>
              <w:t>г</w:t>
            </w:r>
            <w:proofErr w:type="gramStart"/>
            <w:r w:rsidRPr="0027061C">
              <w:rPr>
                <w:sz w:val="24"/>
                <w:szCs w:val="24"/>
              </w:rPr>
              <w:t>.Ч</w:t>
            </w:r>
            <w:proofErr w:type="gramEnd"/>
            <w:r w:rsidRPr="0027061C">
              <w:rPr>
                <w:sz w:val="24"/>
                <w:szCs w:val="24"/>
              </w:rPr>
              <w:t>елябинск</w:t>
            </w:r>
            <w:proofErr w:type="spellEnd"/>
            <w:r w:rsidRPr="0027061C">
              <w:rPr>
                <w:sz w:val="24"/>
                <w:szCs w:val="24"/>
              </w:rPr>
              <w:t xml:space="preserve">, ул. </w:t>
            </w:r>
            <w:r w:rsidR="00E84A17">
              <w:rPr>
                <w:sz w:val="24"/>
                <w:szCs w:val="24"/>
              </w:rPr>
              <w:t>40 лет Победы,</w:t>
            </w:r>
            <w:r w:rsidRPr="0027061C">
              <w:rPr>
                <w:sz w:val="24"/>
                <w:szCs w:val="24"/>
              </w:rPr>
              <w:t xml:space="preserve"> д. </w:t>
            </w:r>
            <w:r w:rsidR="00E84A17">
              <w:rPr>
                <w:sz w:val="24"/>
                <w:szCs w:val="24"/>
              </w:rPr>
              <w:t>38</w:t>
            </w:r>
            <w:r w:rsidRPr="0027061C">
              <w:rPr>
                <w:sz w:val="24"/>
                <w:szCs w:val="24"/>
              </w:rPr>
              <w:t>-</w:t>
            </w:r>
            <w:r w:rsidR="00E84A17">
              <w:rPr>
                <w:sz w:val="24"/>
                <w:szCs w:val="24"/>
              </w:rPr>
              <w:t>б</w:t>
            </w:r>
            <w:r w:rsidRPr="0027061C">
              <w:rPr>
                <w:sz w:val="24"/>
                <w:szCs w:val="24"/>
              </w:rPr>
              <w:t>, кв.</w:t>
            </w:r>
            <w:r w:rsidR="00E84A17">
              <w:rPr>
                <w:sz w:val="24"/>
                <w:szCs w:val="24"/>
              </w:rPr>
              <w:t>197</w:t>
            </w:r>
          </w:p>
        </w:tc>
        <w:tc>
          <w:tcPr>
            <w:tcW w:w="2409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Является членом Совета директоров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061C" w:rsidRPr="0027061C" w:rsidRDefault="00DA6B13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7061C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4</w:t>
            </w:r>
            <w:r w:rsidRPr="0027061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27061C" w:rsidRPr="0027061C" w:rsidRDefault="0027061C" w:rsidP="0027061C">
            <w:pPr>
              <w:jc w:val="center"/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0,</w:t>
            </w:r>
            <w:r w:rsidR="00F3211D">
              <w:rPr>
                <w:sz w:val="24"/>
                <w:szCs w:val="24"/>
              </w:rPr>
              <w:t>7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7061C" w:rsidRPr="0027061C" w:rsidRDefault="0027061C" w:rsidP="0027061C">
            <w:pPr>
              <w:jc w:val="center"/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0,</w:t>
            </w:r>
            <w:r w:rsidR="00F3211D">
              <w:rPr>
                <w:sz w:val="24"/>
                <w:szCs w:val="24"/>
              </w:rPr>
              <w:t>7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</w:tr>
      <w:tr w:rsidR="0027061C" w:rsidTr="0027061C">
        <w:tc>
          <w:tcPr>
            <w:tcW w:w="564" w:type="dxa"/>
          </w:tcPr>
          <w:p w:rsidR="0027061C" w:rsidRDefault="001C2A01" w:rsidP="001C2A01">
            <w:pPr>
              <w:tabs>
                <w:tab w:val="left" w:pos="11160"/>
              </w:tabs>
              <w:jc w:val="center"/>
            </w:pPr>
            <w:r>
              <w:t>6</w:t>
            </w:r>
          </w:p>
        </w:tc>
        <w:tc>
          <w:tcPr>
            <w:tcW w:w="3831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27061C">
              <w:rPr>
                <w:sz w:val="24"/>
                <w:szCs w:val="24"/>
              </w:rPr>
              <w:t>Челябметаллоптторг</w:t>
            </w:r>
            <w:proofErr w:type="spellEnd"/>
            <w:r w:rsidRPr="0027061C">
              <w:rPr>
                <w:sz w:val="24"/>
                <w:szCs w:val="24"/>
              </w:rPr>
              <w:t>”</w:t>
            </w:r>
          </w:p>
          <w:p w:rsidR="0027061C" w:rsidRPr="0027061C" w:rsidRDefault="0027061C" w:rsidP="0027061C">
            <w:pPr>
              <w:rPr>
                <w:sz w:val="24"/>
                <w:szCs w:val="24"/>
              </w:rPr>
            </w:pP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061C" w:rsidRPr="0027061C" w:rsidRDefault="0027061C" w:rsidP="0027061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53 г"/>
              </w:smartTagPr>
              <w:r w:rsidRPr="0027061C">
                <w:rPr>
                  <w:sz w:val="24"/>
                  <w:szCs w:val="24"/>
                </w:rPr>
                <w:t xml:space="preserve">454053 </w:t>
              </w:r>
              <w:proofErr w:type="spellStart"/>
              <w:r w:rsidRPr="0027061C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27061C">
              <w:rPr>
                <w:sz w:val="24"/>
                <w:szCs w:val="24"/>
              </w:rPr>
              <w:t>.Ч</w:t>
            </w:r>
            <w:proofErr w:type="gramEnd"/>
            <w:r w:rsidRPr="0027061C">
              <w:rPr>
                <w:sz w:val="24"/>
                <w:szCs w:val="24"/>
              </w:rPr>
              <w:t>елябинск</w:t>
            </w:r>
            <w:proofErr w:type="spellEnd"/>
            <w:r w:rsidRPr="0027061C">
              <w:rPr>
                <w:sz w:val="24"/>
                <w:szCs w:val="24"/>
              </w:rPr>
              <w:t>, Троицкий тракт, д. 46</w:t>
            </w:r>
          </w:p>
          <w:p w:rsidR="0027061C" w:rsidRPr="0027061C" w:rsidRDefault="0027061C" w:rsidP="0027061C">
            <w:pPr>
              <w:rPr>
                <w:sz w:val="24"/>
                <w:szCs w:val="24"/>
              </w:rPr>
            </w:pP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02.10.2012</w:t>
            </w:r>
            <w:r>
              <w:rPr>
                <w:sz w:val="24"/>
                <w:szCs w:val="24"/>
              </w:rPr>
              <w:t xml:space="preserve"> г</w:t>
            </w:r>
            <w:r w:rsidRPr="00270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7061C" w:rsidRPr="0027061C" w:rsidRDefault="0027061C" w:rsidP="0027061C">
            <w:pPr>
              <w:jc w:val="center"/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75,02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7061C" w:rsidRPr="0027061C" w:rsidRDefault="0027061C" w:rsidP="0027061C">
            <w:pPr>
              <w:jc w:val="center"/>
              <w:rPr>
                <w:sz w:val="24"/>
                <w:szCs w:val="24"/>
              </w:rPr>
            </w:pPr>
            <w:r w:rsidRPr="0027061C">
              <w:rPr>
                <w:sz w:val="24"/>
                <w:szCs w:val="24"/>
              </w:rPr>
              <w:t>75,02</w:t>
            </w:r>
          </w:p>
          <w:p w:rsidR="0027061C" w:rsidRPr="0027061C" w:rsidRDefault="0027061C" w:rsidP="0027061C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</w:tc>
      </w:tr>
    </w:tbl>
    <w:p w:rsidR="0027061C" w:rsidRPr="0027061C" w:rsidRDefault="0027061C" w:rsidP="00E236A1">
      <w:pPr>
        <w:spacing w:before="240"/>
        <w:ind w:firstLine="567"/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В списке аффилированных лиц  в </w:t>
      </w:r>
      <w:r w:rsidR="008125EE">
        <w:rPr>
          <w:b/>
          <w:bCs/>
          <w:sz w:val="24"/>
          <w:szCs w:val="24"/>
        </w:rPr>
        <w:t xml:space="preserve"> </w:t>
      </w:r>
      <w:r w:rsidR="0074765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квартале  201</w:t>
      </w:r>
      <w:r w:rsidR="008125E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E236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изменени</w:t>
      </w:r>
      <w:r w:rsidR="00747655">
        <w:rPr>
          <w:b/>
          <w:bCs/>
          <w:sz w:val="24"/>
          <w:szCs w:val="24"/>
        </w:rPr>
        <w:t xml:space="preserve">й не </w:t>
      </w:r>
      <w:r w:rsidR="00E236A1">
        <w:rPr>
          <w:b/>
          <w:bCs/>
          <w:sz w:val="24"/>
          <w:szCs w:val="24"/>
        </w:rPr>
        <w:t xml:space="preserve"> </w:t>
      </w:r>
      <w:r w:rsidR="00747655">
        <w:rPr>
          <w:b/>
          <w:bCs/>
          <w:sz w:val="24"/>
          <w:szCs w:val="24"/>
        </w:rPr>
        <w:t>произошло</w:t>
      </w:r>
      <w:r w:rsidR="00E236A1">
        <w:rPr>
          <w:b/>
          <w:bCs/>
          <w:sz w:val="24"/>
          <w:szCs w:val="24"/>
        </w:rPr>
        <w:t>.</w:t>
      </w:r>
    </w:p>
    <w:sectPr w:rsidR="0027061C" w:rsidRPr="0027061C" w:rsidSect="002706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1C"/>
    <w:rsid w:val="001C2A01"/>
    <w:rsid w:val="0027061C"/>
    <w:rsid w:val="006A7AAD"/>
    <w:rsid w:val="006B2A64"/>
    <w:rsid w:val="00747655"/>
    <w:rsid w:val="008125EE"/>
    <w:rsid w:val="00AA56ED"/>
    <w:rsid w:val="00D965FF"/>
    <w:rsid w:val="00DA6B13"/>
    <w:rsid w:val="00E236A1"/>
    <w:rsid w:val="00E84A17"/>
    <w:rsid w:val="00F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6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6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allba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Александрович</dc:creator>
  <cp:keywords/>
  <dc:description/>
  <cp:lastModifiedBy>Герман Александрович</cp:lastModifiedBy>
  <cp:revision>3</cp:revision>
  <cp:lastPrinted>2014-07-02T06:48:00Z</cp:lastPrinted>
  <dcterms:created xsi:type="dcterms:W3CDTF">2014-09-04T09:06:00Z</dcterms:created>
  <dcterms:modified xsi:type="dcterms:W3CDTF">2014-10-01T04:33:00Z</dcterms:modified>
</cp:coreProperties>
</file>