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85E" w:rsidRDefault="000C485E"/>
    <w:tbl>
      <w:tblPr>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840"/>
      </w:tblGrid>
      <w:tr w:rsidR="00B42E7A" w:rsidTr="00B42E7A">
        <w:tblPrEx>
          <w:tblCellMar>
            <w:top w:w="0" w:type="dxa"/>
            <w:bottom w:w="0" w:type="dxa"/>
          </w:tblCellMar>
        </w:tblPrEx>
        <w:tc>
          <w:tcPr>
            <w:tcW w:w="9840" w:type="dxa"/>
            <w:tcMar>
              <w:top w:w="100" w:type="dxa"/>
              <w:left w:w="0" w:type="dxa"/>
              <w:bottom w:w="100" w:type="dxa"/>
              <w:right w:w="0" w:type="dxa"/>
            </w:tcMar>
          </w:tcPr>
          <w:p w:rsidR="00B42E7A" w:rsidRDefault="00B42E7A">
            <w:r>
              <w:rPr>
                <w:sz w:val="20"/>
              </w:rPr>
              <w:t> </w:t>
            </w:r>
          </w:p>
        </w:tc>
      </w:tr>
      <w:tr w:rsidR="00B42E7A" w:rsidTr="00B42E7A">
        <w:tblPrEx>
          <w:tblCellMar>
            <w:top w:w="0" w:type="dxa"/>
            <w:bottom w:w="0" w:type="dxa"/>
          </w:tblCellMar>
        </w:tblPrEx>
        <w:tc>
          <w:tcPr>
            <w:tcW w:w="9840" w:type="dxa"/>
            <w:tcMar>
              <w:top w:w="100" w:type="dxa"/>
              <w:left w:w="0" w:type="dxa"/>
              <w:bottom w:w="100" w:type="dxa"/>
              <w:right w:w="0" w:type="dxa"/>
            </w:tcMar>
          </w:tcPr>
          <w:p w:rsidR="00B42E7A" w:rsidRDefault="00B42E7A">
            <w:r>
              <w:rPr>
                <w:sz w:val="24"/>
              </w:rPr>
              <w:t> </w:t>
            </w:r>
          </w:p>
          <w:p w:rsidR="00B42E7A" w:rsidRDefault="00B42E7A">
            <w:r>
              <w:rPr>
                <w:sz w:val="24"/>
              </w:rPr>
              <w:t xml:space="preserve">УТВЕРЖДЕНО </w:t>
            </w:r>
          </w:p>
          <w:p w:rsidR="00B42E7A" w:rsidRDefault="00B42E7A">
            <w:r>
              <w:rPr>
                <w:sz w:val="24"/>
              </w:rPr>
              <w:t xml:space="preserve">решением Совета директоров ОАО "ЭНЕРГИЯ-10" </w:t>
            </w:r>
          </w:p>
          <w:p w:rsidR="00B42E7A" w:rsidRDefault="00B42E7A">
            <w:proofErr w:type="gramStart"/>
            <w:r>
              <w:rPr>
                <w:sz w:val="24"/>
              </w:rPr>
              <w:t>протоколом б</w:t>
            </w:r>
            <w:proofErr w:type="gramEnd"/>
            <w:r>
              <w:rPr>
                <w:sz w:val="24"/>
              </w:rPr>
              <w:t xml:space="preserve">\н от 10.02.2010 </w:t>
            </w:r>
          </w:p>
          <w:p w:rsidR="00B42E7A" w:rsidRDefault="00B42E7A">
            <w:r>
              <w:rPr>
                <w:sz w:val="24"/>
              </w:rPr>
              <w:t> </w:t>
            </w:r>
          </w:p>
        </w:tc>
      </w:tr>
      <w:tr w:rsidR="00B42E7A" w:rsidTr="00B42E7A">
        <w:tblPrEx>
          <w:tblCellMar>
            <w:top w:w="0" w:type="dxa"/>
            <w:bottom w:w="0" w:type="dxa"/>
          </w:tblCellMar>
        </w:tblPrEx>
        <w:tc>
          <w:tcPr>
            <w:tcW w:w="9840" w:type="dxa"/>
            <w:tcMar>
              <w:top w:w="100" w:type="dxa"/>
              <w:left w:w="0" w:type="dxa"/>
              <w:bottom w:w="100" w:type="dxa"/>
              <w:right w:w="0" w:type="dxa"/>
            </w:tcMar>
          </w:tcPr>
          <w:p w:rsidR="00B42E7A" w:rsidRDefault="00B42E7A">
            <w:pPr>
              <w:jc w:val="left"/>
            </w:pPr>
            <w:r>
              <w:rPr>
                <w:sz w:val="24"/>
              </w:rPr>
              <w:t>ПРАВИЛА ведения реестра владельцев именных ценных бумаг</w:t>
            </w:r>
          </w:p>
          <w:p w:rsidR="00B42E7A" w:rsidRDefault="00B42E7A">
            <w:pPr>
              <w:jc w:val="center"/>
            </w:pPr>
            <w:r>
              <w:rPr>
                <w:sz w:val="24"/>
              </w:rPr>
              <w:t>ОАО "ЭНЕРГИЯ-10"</w:t>
            </w:r>
          </w:p>
          <w:p w:rsidR="00B42E7A" w:rsidRDefault="00B42E7A">
            <w:r>
              <w:rPr>
                <w:sz w:val="24"/>
              </w:rPr>
              <w:t> </w:t>
            </w:r>
            <w:proofErr w:type="spellStart"/>
            <w:r>
              <w:rPr>
                <w:sz w:val="24"/>
              </w:rPr>
              <w:t>г</w:t>
            </w:r>
            <w:proofErr w:type="gramStart"/>
            <w:r>
              <w:rPr>
                <w:sz w:val="24"/>
              </w:rPr>
              <w:t>.М</w:t>
            </w:r>
            <w:proofErr w:type="gramEnd"/>
            <w:r>
              <w:rPr>
                <w:sz w:val="24"/>
              </w:rPr>
              <w:t>осква</w:t>
            </w:r>
            <w:proofErr w:type="spellEnd"/>
            <w:r>
              <w:rPr>
                <w:sz w:val="24"/>
              </w:rPr>
              <w:t xml:space="preserve">                                                                                          2010 г.</w:t>
            </w:r>
          </w:p>
        </w:tc>
      </w:tr>
      <w:tr w:rsidR="00B42E7A" w:rsidTr="00B42E7A">
        <w:tblPrEx>
          <w:tblCellMar>
            <w:top w:w="0" w:type="dxa"/>
            <w:bottom w:w="0" w:type="dxa"/>
          </w:tblCellMar>
        </w:tblPrEx>
        <w:tc>
          <w:tcPr>
            <w:tcW w:w="9840" w:type="dxa"/>
            <w:tcMar>
              <w:top w:w="100" w:type="dxa"/>
              <w:left w:w="0" w:type="dxa"/>
              <w:bottom w:w="100" w:type="dxa"/>
              <w:right w:w="0" w:type="dxa"/>
            </w:tcMar>
          </w:tcPr>
          <w:p w:rsidR="00B42E7A" w:rsidRDefault="00B42E7A"/>
          <w:p w:rsidR="00B42E7A" w:rsidRDefault="00B42E7A">
            <w:r>
              <w:rPr>
                <w:sz w:val="24"/>
              </w:rPr>
              <w:t>1. Общие положения.</w:t>
            </w:r>
          </w:p>
          <w:p w:rsidR="00B42E7A" w:rsidRDefault="00B42E7A">
            <w:r>
              <w:rPr>
                <w:sz w:val="24"/>
              </w:rPr>
              <w:t>Настоящие Правила ведения реестра владельцев именных ценных бумаг ОАО "ЭНЕРГИЯ-10" (далее - Правила) устанавливают порядок ведения реестра владельцев именных ценных бумаг ОА</w:t>
            </w:r>
            <w:proofErr w:type="gramStart"/>
            <w:r>
              <w:rPr>
                <w:sz w:val="24"/>
              </w:rPr>
              <w:t>О"</w:t>
            </w:r>
            <w:proofErr w:type="gramEnd"/>
            <w:r>
              <w:rPr>
                <w:sz w:val="24"/>
              </w:rPr>
              <w:t xml:space="preserve">ЭНЕРГИЯ-10» (далее - реестр). </w:t>
            </w:r>
            <w:proofErr w:type="gramStart"/>
            <w:r>
              <w:rPr>
                <w:sz w:val="24"/>
              </w:rPr>
              <w:t>Держателем реестра является эмитент -  ОАО "ЭНЕРГИЯ-10» далее - Держатель реестра).</w:t>
            </w:r>
            <w:proofErr w:type="gramEnd"/>
            <w:r>
              <w:rPr>
                <w:sz w:val="24"/>
              </w:rPr>
              <w:t xml:space="preserve"> </w:t>
            </w:r>
            <w:proofErr w:type="gramStart"/>
            <w:r>
              <w:rPr>
                <w:sz w:val="24"/>
              </w:rPr>
              <w:t>Настоящие Правила включают перечень сведений и документов, необходимых  при регистрации прав владельцев именных ценных бумаг в реестре, перечень и порядок исполнения операций Держателем реестра, способ предоставления документов Держателю реестра, сроки исполнения операций, сроки предоставления ответов на запросы, формы документов, используемых при ведении реестра, а также иную информацию в соответствии с законодательством РФ.</w:t>
            </w:r>
            <w:proofErr w:type="gramEnd"/>
          </w:p>
          <w:p w:rsidR="00B42E7A" w:rsidRDefault="00B42E7A">
            <w:r>
              <w:rPr>
                <w:sz w:val="24"/>
              </w:rPr>
              <w:t>2. Определения</w:t>
            </w:r>
          </w:p>
          <w:p w:rsidR="00B42E7A" w:rsidRDefault="00B42E7A">
            <w:r>
              <w:rPr>
                <w:sz w:val="24"/>
              </w:rPr>
              <w:t>В целях настоящих Правил используются следующие определения:</w:t>
            </w:r>
          </w:p>
          <w:p w:rsidR="00B42E7A" w:rsidRDefault="00B42E7A">
            <w:r>
              <w:rPr>
                <w:sz w:val="24"/>
              </w:rPr>
              <w:t>Ценная бумага - именная эмиссионная ценная бумага.</w:t>
            </w:r>
          </w:p>
          <w:p w:rsidR="00B42E7A" w:rsidRDefault="00B42E7A">
            <w:r>
              <w:rPr>
                <w:sz w:val="24"/>
              </w:rPr>
              <w:t>Реестр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p>
          <w:p w:rsidR="00B42E7A" w:rsidRDefault="00B42E7A">
            <w:r>
              <w:rPr>
                <w:sz w:val="24"/>
              </w:rPr>
              <w:t>Зарегистрированное   лицо   -   физическое   или  юридическое  лицо, информация о котором внесена в реестр.</w:t>
            </w:r>
          </w:p>
          <w:p w:rsidR="00B42E7A" w:rsidRDefault="00B42E7A">
            <w:r>
              <w:rPr>
                <w:sz w:val="24"/>
              </w:rPr>
              <w:t>Виды зарегистрированных лиц:</w:t>
            </w:r>
          </w:p>
          <w:p w:rsidR="00B42E7A" w:rsidRDefault="00B42E7A">
            <w:r>
              <w:rPr>
                <w:sz w:val="24"/>
              </w:rPr>
              <w:t>- владелец  -  лицо,  которому  ценные  бумаги  принадлежат  на  праве собственности или ином вещном праве;</w:t>
            </w:r>
          </w:p>
          <w:p w:rsidR="00B42E7A" w:rsidRDefault="00B42E7A">
            <w:r>
              <w:rPr>
                <w:sz w:val="24"/>
              </w:rPr>
              <w:t xml:space="preserve">- номинальный  держатель  -  профессиональный  участник  рынка  ценных бумаг,  который  является  держателем  ценных бумаг от своего имени, но в </w:t>
            </w:r>
            <w:r>
              <w:rPr>
                <w:sz w:val="24"/>
              </w:rPr>
              <w:lastRenderedPageBreak/>
              <w:t>интересах другого лица, не являясь владельцем этих ценных бумаг;</w:t>
            </w:r>
          </w:p>
          <w:p w:rsidR="00B42E7A" w:rsidRDefault="00B42E7A">
            <w:r>
              <w:rPr>
                <w:sz w:val="24"/>
              </w:rPr>
              <w:t>- доверительный  управляющий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B42E7A" w:rsidRDefault="00B42E7A">
            <w:r>
              <w:rPr>
                <w:sz w:val="24"/>
              </w:rPr>
              <w:t xml:space="preserve">- залогодержатель  -  кредитор по обеспеченному </w:t>
            </w:r>
            <w:proofErr w:type="gramStart"/>
            <w:r>
              <w:rPr>
                <w:sz w:val="24"/>
              </w:rPr>
              <w:t>залогом обязательству</w:t>
            </w:r>
            <w:proofErr w:type="gramEnd"/>
            <w:r>
              <w:rPr>
                <w:sz w:val="24"/>
              </w:rPr>
              <w:t>, на имя которого оформлен залог ценных бумаг.</w:t>
            </w:r>
          </w:p>
          <w:p w:rsidR="00B42E7A" w:rsidRDefault="00B42E7A">
            <w:r>
              <w:rPr>
                <w:sz w:val="24"/>
              </w:rPr>
              <w:t xml:space="preserve">Регистратор   -   лицо, уполномоченное Держателем реестра на ведение реестра и осуществление операций в реестре (внесение записей, выдача информации из реестра и др.).  </w:t>
            </w:r>
          </w:p>
          <w:p w:rsidR="00B42E7A" w:rsidRDefault="00B42E7A">
            <w:r>
              <w:rPr>
                <w:sz w:val="24"/>
              </w:rPr>
              <w:t>Уполномоченный представитель:</w:t>
            </w:r>
          </w:p>
          <w:p w:rsidR="00B42E7A" w:rsidRDefault="00B42E7A">
            <w:r>
              <w:rPr>
                <w:sz w:val="24"/>
              </w:rPr>
              <w:t>-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B42E7A" w:rsidRDefault="00B42E7A">
            <w:r>
              <w:rPr>
                <w:sz w:val="24"/>
              </w:rPr>
              <w:t>- лица,  уполномоченные  зарегистрированным лицом совершать действия с ценными бумагами от его имени на основании доверенности;</w:t>
            </w:r>
          </w:p>
          <w:p w:rsidR="00B42E7A" w:rsidRDefault="00B42E7A">
            <w:r>
              <w:rPr>
                <w:sz w:val="24"/>
              </w:rPr>
              <w:t>- законные    представители    зарегистрированного   лица   (родители, усыновители, опекуны, попечители);</w:t>
            </w:r>
          </w:p>
          <w:p w:rsidR="00B42E7A" w:rsidRDefault="00B42E7A">
            <w:r>
              <w:rPr>
                <w:sz w:val="24"/>
              </w:rPr>
              <w:t>- должностные  лица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 от регистратора исполнения определенных операций в реестре.</w:t>
            </w:r>
          </w:p>
          <w:p w:rsidR="00B42E7A" w:rsidRDefault="00B42E7A">
            <w:r>
              <w:rPr>
                <w:sz w:val="24"/>
              </w:rPr>
              <w:t>Операция  -  совокупность действий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B42E7A" w:rsidRDefault="00B42E7A">
            <w:r>
              <w:rPr>
                <w:sz w:val="24"/>
              </w:rPr>
              <w:t>Регистрационный  журнал  -  совокупность  записей,  осуществляемых в хронологическом   порядке,  об  операциях  регистратора  (за  исключением операций, предусмотренных подпунктами 7.4.4 - 7.4.6 пункта 7.4 и пунктом 7.8 настоящих Правил).</w:t>
            </w:r>
          </w:p>
          <w:p w:rsidR="00B42E7A" w:rsidRDefault="00B42E7A">
            <w:r>
              <w:rPr>
                <w:sz w:val="24"/>
              </w:rPr>
              <w:t>Распоряжение  -  документ, предоставляемый регистратору и содержащий требование  о  внесении записи в реестр и (или) предоставлении информации из реестра.</w:t>
            </w:r>
          </w:p>
          <w:p w:rsidR="00B42E7A" w:rsidRDefault="00B42E7A">
            <w:r>
              <w:rPr>
                <w:sz w:val="24"/>
              </w:rPr>
              <w:t>Лицевой  счет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обременении  ценных  бумаг  обязательствами  и  (или) блокировании  операций,  а  также  операциях  по  его  лицевому счету (за исключением  операций,  предусмотренных  подпунктами 7.4.4 - 7.4.6 пункта 7.4 и пунктом 7.8 настоящих Правил).</w:t>
            </w:r>
          </w:p>
          <w:p w:rsidR="00B42E7A" w:rsidRDefault="00B42E7A">
            <w:r>
              <w:rPr>
                <w:sz w:val="24"/>
              </w:rPr>
              <w:t>Типы лицевых счетов:</w:t>
            </w:r>
          </w:p>
          <w:p w:rsidR="00B42E7A" w:rsidRDefault="00B42E7A">
            <w:r>
              <w:rPr>
                <w:sz w:val="24"/>
              </w:rPr>
              <w:lastRenderedPageBreak/>
              <w:t>- эмиссионный   счет   эмитента   -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B42E7A" w:rsidRDefault="00B42E7A">
            <w:r>
              <w:rPr>
                <w:sz w:val="24"/>
              </w:rPr>
              <w:t>- лицевой счет эмитента - счет, открываемый эмитенту для зачисления на него  ценных  бумаг,  выкупленных  (приобретенных)  эмитентом  в случаях, предусмотренных  Федеральным  законом  от 26 декабря 1995 г. № 208-ФЗ "Об акционерных обществах";</w:t>
            </w:r>
          </w:p>
          <w:p w:rsidR="00B42E7A" w:rsidRDefault="00B42E7A">
            <w:r>
              <w:rPr>
                <w:sz w:val="24"/>
              </w:rPr>
              <w:t>- лицевой счет зарегистрированного лица - счет, открываемый владельцу, номинальному держателю, залогодержателю, нотариусу, доверительному управляющему, доверительному управляющему правами.</w:t>
            </w:r>
          </w:p>
          <w:p w:rsidR="00B42E7A" w:rsidRDefault="00B42E7A">
            <w:r>
              <w:rPr>
                <w:sz w:val="24"/>
              </w:rPr>
              <w:t>Гарантия подписи - гарантия подлинности подписи лица на передаточном распоряжении,  выдаваемая  профессиональным участником рынка ценных   бумаг,   который   обязуется   возместить  Держателю реестра  убытки, причиненные  в  результате признанного сторонами или установленного судом факта   подделки   подписи   или  подписания  передаточного  распоряжения неуполномоченным лицом.</w:t>
            </w:r>
          </w:p>
          <w:p w:rsidR="00B42E7A" w:rsidRDefault="00B42E7A">
            <w:r>
              <w:rPr>
                <w:sz w:val="24"/>
              </w:rPr>
              <w:t>Федеральная служба по финансовым рынкам - федеральный орган исполнительной власти по рынку ценных бумаг.</w:t>
            </w:r>
          </w:p>
          <w:p w:rsidR="00B42E7A" w:rsidRDefault="00B42E7A">
            <w:r>
              <w:rPr>
                <w:sz w:val="24"/>
              </w:rPr>
              <w:t>3. Информация и документы реестра.</w:t>
            </w:r>
          </w:p>
          <w:p w:rsidR="00B42E7A" w:rsidRDefault="00B42E7A">
            <w:r>
              <w:rPr>
                <w:sz w:val="24"/>
              </w:rPr>
              <w:t>Реестр   должен  содержать  данные,  достаточные  для  идентификации зарегистрированных лиц.</w:t>
            </w:r>
          </w:p>
          <w:p w:rsidR="00B42E7A" w:rsidRDefault="00B42E7A">
            <w:pPr>
              <w:numPr>
                <w:ilvl w:val="0"/>
                <w:numId w:val="35"/>
              </w:numPr>
              <w:tabs>
                <w:tab w:val="left" w:pos="720"/>
              </w:tabs>
              <w:ind w:hanging="359"/>
            </w:pPr>
            <w:r>
              <w:rPr>
                <w:sz w:val="24"/>
              </w:rPr>
              <w:t xml:space="preserve">об эмитенте - ОАО "ЭНЕРГИЯ-10» "; </w:t>
            </w:r>
          </w:p>
          <w:p w:rsidR="00B42E7A" w:rsidRDefault="00B42E7A">
            <w:pPr>
              <w:numPr>
                <w:ilvl w:val="0"/>
                <w:numId w:val="35"/>
              </w:numPr>
              <w:tabs>
                <w:tab w:val="left" w:pos="720"/>
              </w:tabs>
              <w:ind w:hanging="359"/>
            </w:pPr>
            <w:r>
              <w:rPr>
                <w:sz w:val="24"/>
              </w:rPr>
              <w:t xml:space="preserve">о регистраторе (Ф.И.О., должность, образец подписи, место нахождения); </w:t>
            </w:r>
          </w:p>
          <w:p w:rsidR="00B42E7A" w:rsidRDefault="00B42E7A">
            <w:pPr>
              <w:numPr>
                <w:ilvl w:val="0"/>
                <w:numId w:val="35"/>
              </w:numPr>
              <w:tabs>
                <w:tab w:val="left" w:pos="720"/>
              </w:tabs>
              <w:ind w:hanging="359"/>
            </w:pPr>
            <w:r>
              <w:rPr>
                <w:sz w:val="24"/>
              </w:rPr>
              <w:t xml:space="preserve">обо всех выпусках ценных бумаг эмитента; </w:t>
            </w:r>
          </w:p>
          <w:p w:rsidR="00B42E7A" w:rsidRDefault="00B42E7A">
            <w:pPr>
              <w:numPr>
                <w:ilvl w:val="0"/>
                <w:numId w:val="35"/>
              </w:numPr>
              <w:tabs>
                <w:tab w:val="left" w:pos="720"/>
              </w:tabs>
              <w:ind w:hanging="359"/>
            </w:pPr>
            <w:r>
              <w:rPr>
                <w:sz w:val="24"/>
              </w:rPr>
              <w:t xml:space="preserve">о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их лицевых счетах и об операциях по лицевым счетам. </w:t>
            </w:r>
          </w:p>
          <w:p w:rsidR="00B42E7A" w:rsidRDefault="00B42E7A">
            <w:r>
              <w:rPr>
                <w:sz w:val="24"/>
              </w:rPr>
              <w:t>Деятельность по ведению реестра включает:</w:t>
            </w:r>
          </w:p>
          <w:p w:rsidR="00B42E7A" w:rsidRDefault="00B42E7A">
            <w:pPr>
              <w:numPr>
                <w:ilvl w:val="0"/>
                <w:numId w:val="34"/>
              </w:numPr>
              <w:tabs>
                <w:tab w:val="left" w:pos="720"/>
              </w:tabs>
              <w:ind w:hanging="359"/>
            </w:pPr>
            <w:r>
              <w:rPr>
                <w:sz w:val="24"/>
              </w:rPr>
              <w:t xml:space="preserve">ведение лицевых счетов зарегистрированных лиц; </w:t>
            </w:r>
          </w:p>
          <w:p w:rsidR="00B42E7A" w:rsidRDefault="00B42E7A">
            <w:pPr>
              <w:numPr>
                <w:ilvl w:val="0"/>
                <w:numId w:val="34"/>
              </w:numPr>
              <w:tabs>
                <w:tab w:val="left" w:pos="720"/>
              </w:tabs>
              <w:ind w:hanging="359"/>
            </w:pPr>
            <w:r>
              <w:rPr>
                <w:sz w:val="24"/>
              </w:rPr>
              <w:t xml:space="preserve">ведение учета ценных бумаг на эмиссионном и лицевом счете эмитента; </w:t>
            </w:r>
          </w:p>
          <w:p w:rsidR="00B42E7A" w:rsidRDefault="00B42E7A">
            <w:pPr>
              <w:numPr>
                <w:ilvl w:val="0"/>
                <w:numId w:val="34"/>
              </w:numPr>
              <w:tabs>
                <w:tab w:val="left" w:pos="720"/>
              </w:tabs>
              <w:ind w:hanging="359"/>
            </w:pPr>
            <w:r>
              <w:rPr>
                <w:sz w:val="24"/>
              </w:rPr>
              <w:t xml:space="preserve">ведение  регистрационного  журнала  по всем ценным бумагам эмитента; </w:t>
            </w:r>
          </w:p>
          <w:p w:rsidR="00B42E7A" w:rsidRDefault="00B42E7A">
            <w:pPr>
              <w:numPr>
                <w:ilvl w:val="0"/>
                <w:numId w:val="34"/>
              </w:numPr>
              <w:tabs>
                <w:tab w:val="left" w:pos="720"/>
              </w:tabs>
              <w:ind w:hanging="359"/>
            </w:pPr>
            <w:r>
              <w:rPr>
                <w:sz w:val="24"/>
              </w:rPr>
              <w:t xml:space="preserve">хранение  и  учет  документов,  являющихся  основанием  для внесения записей в реестр; </w:t>
            </w:r>
          </w:p>
          <w:p w:rsidR="00B42E7A" w:rsidRDefault="00B42E7A">
            <w:pPr>
              <w:numPr>
                <w:ilvl w:val="0"/>
                <w:numId w:val="34"/>
              </w:numPr>
              <w:tabs>
                <w:tab w:val="left" w:pos="720"/>
              </w:tabs>
              <w:ind w:hanging="359"/>
            </w:pPr>
            <w:r>
              <w:rPr>
                <w:sz w:val="24"/>
              </w:rPr>
              <w:t xml:space="preserve">учет  запросов,  полученных  от зарегистрированных лиц, и ответов по ним, включая отказы от внесения записей в реестр; </w:t>
            </w:r>
          </w:p>
          <w:p w:rsidR="00B42E7A" w:rsidRDefault="00B42E7A">
            <w:pPr>
              <w:numPr>
                <w:ilvl w:val="0"/>
                <w:numId w:val="34"/>
              </w:numPr>
              <w:tabs>
                <w:tab w:val="left" w:pos="720"/>
              </w:tabs>
              <w:ind w:hanging="359"/>
            </w:pPr>
            <w:r>
              <w:rPr>
                <w:sz w:val="24"/>
              </w:rPr>
              <w:t xml:space="preserve">учет начисленных доходов по ценным бумагам; </w:t>
            </w:r>
          </w:p>
          <w:p w:rsidR="00B42E7A" w:rsidRDefault="00B42E7A">
            <w:pPr>
              <w:numPr>
                <w:ilvl w:val="0"/>
                <w:numId w:val="34"/>
              </w:numPr>
              <w:tabs>
                <w:tab w:val="left" w:pos="720"/>
              </w:tabs>
              <w:ind w:hanging="359"/>
            </w:pPr>
            <w:r>
              <w:rPr>
                <w:sz w:val="24"/>
              </w:rPr>
              <w:t xml:space="preserve">осуществление иных действий, предусмотренных настоящими </w:t>
            </w:r>
            <w:r>
              <w:rPr>
                <w:sz w:val="24"/>
              </w:rPr>
              <w:lastRenderedPageBreak/>
              <w:t xml:space="preserve">Правилами. </w:t>
            </w:r>
          </w:p>
          <w:p w:rsidR="00B42E7A" w:rsidRDefault="00B42E7A">
            <w:r>
              <w:rPr>
                <w:sz w:val="24"/>
              </w:rPr>
              <w:t>3.1. Информация об эмитенте</w:t>
            </w:r>
          </w:p>
          <w:p w:rsidR="00B42E7A" w:rsidRDefault="00B42E7A">
            <w:pPr>
              <w:numPr>
                <w:ilvl w:val="0"/>
                <w:numId w:val="33"/>
              </w:numPr>
              <w:tabs>
                <w:tab w:val="left" w:pos="720"/>
              </w:tabs>
              <w:ind w:hanging="359"/>
            </w:pPr>
            <w:r>
              <w:rPr>
                <w:sz w:val="24"/>
              </w:rPr>
              <w:t>полное и сокращённое фирменное наименование эмитента эмиссионных ценных бумаг в соответствии с его Уставом:</w:t>
            </w:r>
          </w:p>
          <w:p w:rsidR="00B42E7A" w:rsidRDefault="00B42E7A">
            <w:pPr>
              <w:numPr>
                <w:ilvl w:val="0"/>
                <w:numId w:val="33"/>
              </w:numPr>
              <w:tabs>
                <w:tab w:val="left" w:pos="720"/>
              </w:tabs>
              <w:ind w:hanging="359"/>
            </w:pPr>
            <w:r>
              <w:rPr>
                <w:sz w:val="24"/>
              </w:rPr>
              <w:t>организационн</w:t>
            </w:r>
            <w:proofErr w:type="gramStart"/>
            <w:r>
              <w:rPr>
                <w:sz w:val="24"/>
              </w:rPr>
              <w:t>о-</w:t>
            </w:r>
            <w:proofErr w:type="gramEnd"/>
            <w:r>
              <w:rPr>
                <w:sz w:val="24"/>
              </w:rPr>
              <w:t xml:space="preserve"> правовая форма эмитента эмиссионных ценных бумаг:</w:t>
            </w:r>
          </w:p>
          <w:p w:rsidR="00B42E7A" w:rsidRDefault="00B42E7A">
            <w:pPr>
              <w:numPr>
                <w:ilvl w:val="0"/>
                <w:numId w:val="33"/>
              </w:numPr>
              <w:tabs>
                <w:tab w:val="left" w:pos="720"/>
              </w:tabs>
              <w:ind w:hanging="359"/>
            </w:pPr>
            <w:r>
              <w:rPr>
                <w:sz w:val="24"/>
              </w:rPr>
              <w:t>основной государственный регистрационный номер ( ОГРН)</w:t>
            </w:r>
            <w:proofErr w:type="gramStart"/>
            <w:r>
              <w:rPr>
                <w:sz w:val="24"/>
              </w:rPr>
              <w:t xml:space="preserve"> ,</w:t>
            </w:r>
            <w:proofErr w:type="gramEnd"/>
            <w:r>
              <w:rPr>
                <w:sz w:val="24"/>
              </w:rPr>
              <w:t xml:space="preserve"> за которым  в Единый государственный реестр  юридических лиц внесена запись  о создании эмитента  эмиссионных ценных бумаг и дата внесения такой записи:</w:t>
            </w:r>
          </w:p>
          <w:p w:rsidR="00B42E7A" w:rsidRDefault="00B42E7A">
            <w:pPr>
              <w:numPr>
                <w:ilvl w:val="0"/>
                <w:numId w:val="33"/>
              </w:numPr>
              <w:tabs>
                <w:tab w:val="left" w:pos="720"/>
              </w:tabs>
              <w:ind w:hanging="359"/>
            </w:pPr>
            <w:r>
              <w:rPr>
                <w:sz w:val="24"/>
              </w:rPr>
              <w:t xml:space="preserve">идентификационный номер налогоплательщика </w:t>
            </w:r>
            <w:proofErr w:type="gramStart"/>
            <w:r>
              <w:rPr>
                <w:sz w:val="24"/>
              </w:rPr>
              <w:t xml:space="preserve">( </w:t>
            </w:r>
            <w:proofErr w:type="gramEnd"/>
            <w:r>
              <w:rPr>
                <w:sz w:val="24"/>
              </w:rPr>
              <w:t>ИНН) эмитента эмиссионных ценных бумаг;</w:t>
            </w:r>
          </w:p>
          <w:p w:rsidR="00B42E7A" w:rsidRDefault="00B42E7A">
            <w:pPr>
              <w:numPr>
                <w:ilvl w:val="0"/>
                <w:numId w:val="33"/>
              </w:numPr>
              <w:tabs>
                <w:tab w:val="left" w:pos="720"/>
              </w:tabs>
              <w:ind w:hanging="359"/>
            </w:pPr>
            <w:r>
              <w:rPr>
                <w:sz w:val="24"/>
              </w:rPr>
              <w:t>место нахождения эмитента  эмиссионных ценных бумаг, а так же  иные адреса эмитента для получения почтовой  корреспонденции;</w:t>
            </w:r>
          </w:p>
          <w:p w:rsidR="00B42E7A" w:rsidRDefault="00B42E7A">
            <w:pPr>
              <w:numPr>
                <w:ilvl w:val="0"/>
                <w:numId w:val="33"/>
              </w:numPr>
              <w:tabs>
                <w:tab w:val="left" w:pos="720"/>
              </w:tabs>
              <w:ind w:hanging="359"/>
            </w:pPr>
            <w:r>
              <w:rPr>
                <w:sz w:val="24"/>
              </w:rPr>
              <w:t>уникальный код  эмитента эмиссионных ценных бумаг, присваиваемый  регистрирующим органом</w:t>
            </w:r>
          </w:p>
          <w:p w:rsidR="00B42E7A" w:rsidRDefault="00B42E7A">
            <w:pPr>
              <w:numPr>
                <w:ilvl w:val="0"/>
                <w:numId w:val="33"/>
              </w:numPr>
              <w:tabs>
                <w:tab w:val="left" w:pos="720"/>
              </w:tabs>
              <w:ind w:hanging="359"/>
            </w:pPr>
            <w:r>
              <w:rPr>
                <w:sz w:val="24"/>
              </w:rPr>
              <w:t xml:space="preserve">в случае ликвидации или прекращения деятельности  Общества по иным основаниям—указание на это обстоятельство и дата  внесения в  </w:t>
            </w:r>
            <w:proofErr w:type="spellStart"/>
            <w:proofErr w:type="gramStart"/>
            <w:r>
              <w:rPr>
                <w:sz w:val="24"/>
              </w:rPr>
              <w:t>в</w:t>
            </w:r>
            <w:proofErr w:type="spellEnd"/>
            <w:proofErr w:type="gramEnd"/>
            <w:r>
              <w:rPr>
                <w:sz w:val="24"/>
              </w:rPr>
              <w:t xml:space="preserve"> ЕГРЮЛ записи  о ликвидации ( прекращении деятельности, исключении из единого государственного реестра  юридических лиц) эмитента эмиссионных ценных бумаг. </w:t>
            </w:r>
          </w:p>
          <w:p w:rsidR="00B42E7A" w:rsidRDefault="00B42E7A">
            <w:r>
              <w:rPr>
                <w:sz w:val="24"/>
              </w:rPr>
              <w:t>3.2.Информация о ценных бумагах эмитента</w:t>
            </w:r>
          </w:p>
          <w:p w:rsidR="00B42E7A" w:rsidRDefault="00B42E7A">
            <w:pPr>
              <w:numPr>
                <w:ilvl w:val="0"/>
                <w:numId w:val="32"/>
              </w:numPr>
              <w:tabs>
                <w:tab w:val="left" w:pos="720"/>
              </w:tabs>
              <w:ind w:hanging="359"/>
            </w:pPr>
            <w:r>
              <w:rPr>
                <w:sz w:val="24"/>
              </w:rPr>
              <w:t>государственный регистрационный номер, присвоенный выпуску эмиссионных ценных бумаг и идентификационный номер такого выпуска эмиссионных ценных бумаг;</w:t>
            </w:r>
          </w:p>
          <w:p w:rsidR="00B42E7A" w:rsidRDefault="00B42E7A">
            <w:pPr>
              <w:numPr>
                <w:ilvl w:val="0"/>
                <w:numId w:val="32"/>
              </w:numPr>
              <w:tabs>
                <w:tab w:val="left" w:pos="720"/>
              </w:tabs>
              <w:ind w:hanging="359"/>
            </w:pPr>
            <w:r>
              <w:rPr>
                <w:sz w:val="24"/>
              </w:rPr>
              <w:t xml:space="preserve">дата  государственной  регистрации и государственный регистрационный номер   выпуска   ценных   бумаг,  наименование  регистрирующего  органа, осуществившего государственную регистрацию выпуска ценных бумаг; </w:t>
            </w:r>
          </w:p>
          <w:p w:rsidR="00B42E7A" w:rsidRDefault="00B42E7A">
            <w:pPr>
              <w:numPr>
                <w:ilvl w:val="0"/>
                <w:numId w:val="32"/>
              </w:numPr>
              <w:tabs>
                <w:tab w:val="left" w:pos="720"/>
              </w:tabs>
              <w:ind w:hanging="359"/>
            </w:pPr>
            <w:r>
              <w:rPr>
                <w:sz w:val="24"/>
              </w:rPr>
              <w:t>вид, категория (тип), серия</w:t>
            </w:r>
            <w:proofErr w:type="gramStart"/>
            <w:r>
              <w:rPr>
                <w:sz w:val="24"/>
              </w:rPr>
              <w:t xml:space="preserve"> ,</w:t>
            </w:r>
            <w:proofErr w:type="gramEnd"/>
            <w:r>
              <w:rPr>
                <w:sz w:val="24"/>
              </w:rPr>
              <w:t xml:space="preserve"> форма и иные идентификационные признаки эмиссионных  ценных бумаг; </w:t>
            </w:r>
          </w:p>
          <w:p w:rsidR="00B42E7A" w:rsidRDefault="00B42E7A">
            <w:pPr>
              <w:numPr>
                <w:ilvl w:val="0"/>
                <w:numId w:val="32"/>
              </w:numPr>
              <w:tabs>
                <w:tab w:val="left" w:pos="720"/>
              </w:tabs>
              <w:ind w:hanging="359"/>
            </w:pPr>
            <w:r>
              <w:rPr>
                <w:sz w:val="24"/>
              </w:rPr>
              <w:t xml:space="preserve">номинальная стоимость каждой эмиссионной  ценной бумаги данного выпуска, а в случае, если  в соответствии с законодательством РФ  наличие  номинальной стоимости  у эмиссионных ценных бумаг  соответствующего вида – не предусмотрено - указание на это обстоятельство; </w:t>
            </w:r>
          </w:p>
          <w:p w:rsidR="00B42E7A" w:rsidRDefault="00B42E7A">
            <w:pPr>
              <w:numPr>
                <w:ilvl w:val="0"/>
                <w:numId w:val="32"/>
              </w:numPr>
              <w:tabs>
                <w:tab w:val="left" w:pos="720"/>
              </w:tabs>
              <w:ind w:hanging="359"/>
            </w:pPr>
            <w:r>
              <w:rPr>
                <w:sz w:val="24"/>
              </w:rPr>
              <w:t xml:space="preserve">количество  эмиссионных ценных бумаг данного выпуска; </w:t>
            </w:r>
          </w:p>
          <w:p w:rsidR="00B42E7A" w:rsidRDefault="00B42E7A">
            <w:pPr>
              <w:numPr>
                <w:ilvl w:val="0"/>
                <w:numId w:val="32"/>
              </w:numPr>
              <w:tabs>
                <w:tab w:val="left" w:pos="720"/>
              </w:tabs>
              <w:ind w:hanging="359"/>
            </w:pPr>
            <w:r>
              <w:rPr>
                <w:sz w:val="24"/>
              </w:rPr>
              <w:t>общий объём выпуска  эмиссионных ценных бумаг по номинальной стоимости, в случае, если в соответствии с законодательством РФ  наличие  номинальной стоимости  у эмиссионных ценных бумаг  соответствующего вида – предусмотрено;</w:t>
            </w:r>
          </w:p>
          <w:p w:rsidR="00B42E7A" w:rsidRDefault="00B42E7A">
            <w:pPr>
              <w:numPr>
                <w:ilvl w:val="0"/>
                <w:numId w:val="32"/>
              </w:numPr>
              <w:tabs>
                <w:tab w:val="left" w:pos="720"/>
              </w:tabs>
              <w:ind w:hanging="359"/>
            </w:pPr>
            <w:r>
              <w:rPr>
                <w:sz w:val="24"/>
              </w:rPr>
              <w:t xml:space="preserve">состояние эмиссионных ценных бумаг данного выпуска ( размещаются; </w:t>
            </w:r>
            <w:r>
              <w:rPr>
                <w:sz w:val="24"/>
              </w:rPr>
              <w:lastRenderedPageBreak/>
              <w:t>размещение приостановлено; размещение возобновлено; находятся в обращении; погашен</w:t>
            </w:r>
            <w:proofErr w:type="gramStart"/>
            <w:r>
              <w:rPr>
                <w:sz w:val="24"/>
              </w:rPr>
              <w:t>ы(</w:t>
            </w:r>
            <w:proofErr w:type="gramEnd"/>
            <w:r>
              <w:rPr>
                <w:sz w:val="24"/>
              </w:rPr>
              <w:t xml:space="preserve"> аннулированы);</w:t>
            </w:r>
          </w:p>
          <w:p w:rsidR="00B42E7A" w:rsidRDefault="00B42E7A">
            <w:pPr>
              <w:numPr>
                <w:ilvl w:val="0"/>
                <w:numId w:val="32"/>
              </w:numPr>
              <w:tabs>
                <w:tab w:val="left" w:pos="720"/>
              </w:tabs>
              <w:ind w:hanging="359"/>
            </w:pPr>
            <w:r>
              <w:rPr>
                <w:sz w:val="24"/>
              </w:rPr>
              <w:t>наличие зарегистрированного проспекта эмиссионных ценных бумаг данного выпуска ( дополнительного выпуска) и дата его регистрации, а в случае</w:t>
            </w:r>
            <w:proofErr w:type="gramStart"/>
            <w:r>
              <w:rPr>
                <w:sz w:val="24"/>
              </w:rPr>
              <w:t xml:space="preserve"> ,</w:t>
            </w:r>
            <w:proofErr w:type="gramEnd"/>
            <w:r>
              <w:rPr>
                <w:sz w:val="24"/>
              </w:rPr>
              <w:t xml:space="preserve"> если регистрация проспекта  эмиссионных ценных бумаг признаётся судом недействительной, -указание на это обстоятельство и дата вступления в силу соответствующего решения;</w:t>
            </w:r>
          </w:p>
          <w:p w:rsidR="00B42E7A" w:rsidRDefault="00B42E7A">
            <w:pPr>
              <w:numPr>
                <w:ilvl w:val="0"/>
                <w:numId w:val="32"/>
              </w:numPr>
              <w:tabs>
                <w:tab w:val="left" w:pos="720"/>
              </w:tabs>
              <w:ind w:hanging="359"/>
            </w:pPr>
            <w:r>
              <w:rPr>
                <w:sz w:val="24"/>
              </w:rPr>
              <w:t xml:space="preserve">в случае признания выпуска  </w:t>
            </w:r>
            <w:proofErr w:type="gramStart"/>
            <w:r>
              <w:rPr>
                <w:sz w:val="24"/>
              </w:rPr>
              <w:t xml:space="preserve">( </w:t>
            </w:r>
            <w:proofErr w:type="gramEnd"/>
            <w:r>
              <w:rPr>
                <w:sz w:val="24"/>
              </w:rPr>
              <w:t>дополнительного выпуска) эмиссионных ценных бумаг несостоявшимся или недействительным – указание на это обстоятельство и дата  принятия  ( вступления в силу) соответствующего решения;</w:t>
            </w:r>
          </w:p>
          <w:p w:rsidR="00B42E7A" w:rsidRDefault="00B42E7A">
            <w:pPr>
              <w:numPr>
                <w:ilvl w:val="0"/>
                <w:numId w:val="32"/>
              </w:numPr>
              <w:tabs>
                <w:tab w:val="left" w:pos="720"/>
              </w:tabs>
              <w:ind w:hanging="359"/>
            </w:pPr>
            <w:r>
              <w:rPr>
                <w:sz w:val="24"/>
              </w:rPr>
              <w:t xml:space="preserve">форма выпуска ценных бумаг; </w:t>
            </w:r>
          </w:p>
          <w:p w:rsidR="00B42E7A" w:rsidRDefault="00B42E7A">
            <w:pPr>
              <w:numPr>
                <w:ilvl w:val="0"/>
                <w:numId w:val="32"/>
              </w:numPr>
              <w:tabs>
                <w:tab w:val="left" w:pos="720"/>
              </w:tabs>
              <w:ind w:hanging="359"/>
            </w:pPr>
            <w:r>
              <w:rPr>
                <w:sz w:val="24"/>
              </w:rPr>
              <w:t xml:space="preserve">размер  дивиденда  (по  привилегированным  акциям)  или процента (по облигациям). </w:t>
            </w:r>
          </w:p>
          <w:p w:rsidR="00B42E7A" w:rsidRDefault="00B42E7A">
            <w:pPr>
              <w:numPr>
                <w:ilvl w:val="0"/>
                <w:numId w:val="32"/>
              </w:numPr>
              <w:tabs>
                <w:tab w:val="left" w:pos="720"/>
              </w:tabs>
              <w:ind w:hanging="359"/>
            </w:pPr>
            <w:r>
              <w:rPr>
                <w:sz w:val="24"/>
              </w:rPr>
              <w:t xml:space="preserve"> дата  государственной  регистрации выпуска эмиссионных ценных бумаг, а в случае</w:t>
            </w:r>
            <w:proofErr w:type="gramStart"/>
            <w:r>
              <w:rPr>
                <w:sz w:val="24"/>
              </w:rPr>
              <w:t xml:space="preserve"> ,</w:t>
            </w:r>
            <w:proofErr w:type="gramEnd"/>
            <w:r>
              <w:rPr>
                <w:sz w:val="24"/>
              </w:rPr>
              <w:t xml:space="preserve"> если  в соответствии с федеральным законодательством РФ  выпуск ценных бумаг  не подлежит государственной – дата присвоении идентификационного номера такому выпуску( дополнительному  выпуску) эмиссионных   ценных   бумаг,  </w:t>
            </w:r>
          </w:p>
          <w:p w:rsidR="00B42E7A" w:rsidRDefault="00B42E7A">
            <w:pPr>
              <w:numPr>
                <w:ilvl w:val="0"/>
                <w:numId w:val="32"/>
              </w:numPr>
              <w:tabs>
                <w:tab w:val="left" w:pos="720"/>
              </w:tabs>
              <w:ind w:hanging="359"/>
            </w:pPr>
            <w:r>
              <w:rPr>
                <w:sz w:val="24"/>
              </w:rPr>
              <w:t>наименование органа, осуществившего государственную регистрацию выпуска ( дополнительного выпуска) эмиссионных ценных бумаг (присвоившего выпуску (дополнительному выпуску эмиссионных ценных бумаг), не подлежащему государственной регистраци</w:t>
            </w:r>
            <w:proofErr w:type="gramStart"/>
            <w:r>
              <w:rPr>
                <w:sz w:val="24"/>
              </w:rPr>
              <w:t>и-</w:t>
            </w:r>
            <w:proofErr w:type="gramEnd"/>
            <w:r>
              <w:rPr>
                <w:sz w:val="24"/>
              </w:rPr>
              <w:t xml:space="preserve"> идентификационный номер); </w:t>
            </w:r>
          </w:p>
          <w:p w:rsidR="00B42E7A" w:rsidRDefault="00B42E7A">
            <w:pPr>
              <w:numPr>
                <w:ilvl w:val="0"/>
                <w:numId w:val="32"/>
              </w:numPr>
              <w:tabs>
                <w:tab w:val="left" w:pos="720"/>
              </w:tabs>
              <w:ind w:hanging="359"/>
            </w:pPr>
            <w:r>
              <w:rPr>
                <w:sz w:val="24"/>
              </w:rPr>
              <w:t xml:space="preserve">в случае аннулирования ранее присвоенному выпуску </w:t>
            </w:r>
            <w:proofErr w:type="gramStart"/>
            <w:r>
              <w:rPr>
                <w:sz w:val="24"/>
              </w:rPr>
              <w:t xml:space="preserve">( </w:t>
            </w:r>
            <w:proofErr w:type="gramEnd"/>
            <w:r>
              <w:rPr>
                <w:sz w:val="24"/>
              </w:rPr>
              <w:t>дополнительному выпуску) эмиссионных ценных бумаг государственного регистрационного номера (идентификационного номера), - ранее  присвоенные  государственные регистрационные номера ( идентификационные номера), даты их присвоения и аннулирования;</w:t>
            </w:r>
          </w:p>
          <w:p w:rsidR="00B42E7A" w:rsidRDefault="00B42E7A">
            <w:pPr>
              <w:numPr>
                <w:ilvl w:val="0"/>
                <w:numId w:val="32"/>
              </w:numPr>
              <w:tabs>
                <w:tab w:val="left" w:pos="720"/>
              </w:tabs>
              <w:ind w:hanging="359"/>
            </w:pPr>
            <w:r>
              <w:rPr>
                <w:sz w:val="24"/>
              </w:rPr>
              <w:t>способ размещения эмиссионных ценных бумаг;</w:t>
            </w:r>
          </w:p>
          <w:p w:rsidR="00B42E7A" w:rsidRDefault="00B42E7A">
            <w:pPr>
              <w:numPr>
                <w:ilvl w:val="0"/>
                <w:numId w:val="32"/>
              </w:numPr>
              <w:tabs>
                <w:tab w:val="left" w:pos="720"/>
              </w:tabs>
              <w:ind w:hanging="359"/>
            </w:pPr>
            <w:r>
              <w:rPr>
                <w:sz w:val="24"/>
              </w:rPr>
              <w:t>количество  эмиссионных ценных бумаг  подлежащи</w:t>
            </w:r>
            <w:proofErr w:type="gramStart"/>
            <w:r>
              <w:rPr>
                <w:sz w:val="24"/>
              </w:rPr>
              <w:t>х(</w:t>
            </w:r>
            <w:proofErr w:type="gramEnd"/>
            <w:r>
              <w:rPr>
                <w:sz w:val="24"/>
              </w:rPr>
              <w:t xml:space="preserve"> подлежавших) размещению;</w:t>
            </w:r>
          </w:p>
          <w:p w:rsidR="00B42E7A" w:rsidRDefault="00B42E7A">
            <w:pPr>
              <w:numPr>
                <w:ilvl w:val="0"/>
                <w:numId w:val="32"/>
              </w:numPr>
              <w:tabs>
                <w:tab w:val="left" w:pos="720"/>
              </w:tabs>
              <w:ind w:hanging="359"/>
            </w:pPr>
            <w:r>
              <w:rPr>
                <w:sz w:val="24"/>
              </w:rPr>
              <w:t>дата государственной регистрации Отчёта  об итогах выпуска ( дополнительного выпуска) эмиссионных ценных бумаг, а в случае представления эмитентом в регистрирующий орган уведомления об итогах выпуска ( дополнительного  выпуска) эмиссионных ценных бума</w:t>
            </w:r>
            <w:proofErr w:type="gramStart"/>
            <w:r>
              <w:rPr>
                <w:sz w:val="24"/>
              </w:rPr>
              <w:t>г-</w:t>
            </w:r>
            <w:proofErr w:type="gramEnd"/>
            <w:r>
              <w:rPr>
                <w:sz w:val="24"/>
              </w:rPr>
              <w:t xml:space="preserve"> дата представления такого уведомления;</w:t>
            </w:r>
          </w:p>
          <w:p w:rsidR="00B42E7A" w:rsidRDefault="00B42E7A">
            <w:pPr>
              <w:numPr>
                <w:ilvl w:val="0"/>
                <w:numId w:val="32"/>
              </w:numPr>
              <w:tabs>
                <w:tab w:val="left" w:pos="720"/>
              </w:tabs>
              <w:ind w:hanging="359"/>
            </w:pPr>
            <w:r>
              <w:rPr>
                <w:sz w:val="24"/>
              </w:rPr>
              <w:t>наименование  органа</w:t>
            </w:r>
            <w:proofErr w:type="gramStart"/>
            <w:r>
              <w:rPr>
                <w:sz w:val="24"/>
              </w:rPr>
              <w:t xml:space="preserve"> ,</w:t>
            </w:r>
            <w:proofErr w:type="gramEnd"/>
            <w:r>
              <w:rPr>
                <w:sz w:val="24"/>
              </w:rPr>
              <w:t xml:space="preserve"> осуществившего  государственную регистрацию отчёта об итогах  выпуска ( дополнительного выпуска) эмиссионных ценных бумаг *( в случае осуществления государственной регистрации отчёта об итогах  выпуска ( дополнительного выпуска) эмиссионных ценных бумаг ( в случаях осуществления отчёта об  итогах этого выпуска( дополнительного </w:t>
            </w:r>
            <w:r>
              <w:rPr>
                <w:sz w:val="24"/>
              </w:rPr>
              <w:lastRenderedPageBreak/>
              <w:t>выпуска) эмиссионных ценных бумаг);</w:t>
            </w:r>
          </w:p>
          <w:p w:rsidR="00B42E7A" w:rsidRDefault="00B42E7A">
            <w:pPr>
              <w:numPr>
                <w:ilvl w:val="0"/>
                <w:numId w:val="32"/>
              </w:numPr>
              <w:tabs>
                <w:tab w:val="left" w:pos="720"/>
              </w:tabs>
              <w:ind w:hanging="359"/>
            </w:pPr>
            <w:r>
              <w:rPr>
                <w:sz w:val="24"/>
              </w:rPr>
              <w:t>количество  размещённых эмиссионных ценных бума</w:t>
            </w:r>
            <w:proofErr w:type="gramStart"/>
            <w:r>
              <w:rPr>
                <w:sz w:val="24"/>
              </w:rPr>
              <w:t>г(</w:t>
            </w:r>
            <w:proofErr w:type="gramEnd"/>
            <w:r>
              <w:rPr>
                <w:sz w:val="24"/>
              </w:rPr>
              <w:t xml:space="preserve"> в случае осуществлении  государственной регистрации  отчёта о об </w:t>
            </w:r>
            <w:proofErr w:type="spellStart"/>
            <w:r>
              <w:rPr>
                <w:sz w:val="24"/>
              </w:rPr>
              <w:t>итогахъ</w:t>
            </w:r>
            <w:proofErr w:type="spellEnd"/>
            <w:r>
              <w:rPr>
                <w:sz w:val="24"/>
              </w:rPr>
              <w:t xml:space="preserve"> выпуска ( дополнительного выпуска) эмиссионных ценных бумаг или представления  уведомления  об итогах выпуска ( дополнительного выпуска) эмиссионных ценных бумаг);</w:t>
            </w:r>
          </w:p>
          <w:p w:rsidR="00B42E7A" w:rsidRDefault="00B42E7A">
            <w:pPr>
              <w:numPr>
                <w:ilvl w:val="0"/>
                <w:numId w:val="32"/>
              </w:numPr>
              <w:tabs>
                <w:tab w:val="left" w:pos="720"/>
              </w:tabs>
              <w:ind w:hanging="359"/>
            </w:pPr>
            <w:r>
              <w:rPr>
                <w:sz w:val="24"/>
              </w:rPr>
              <w:t>для дополнительного выпуска  эмиссионных ценных бума</w:t>
            </w:r>
            <w:proofErr w:type="gramStart"/>
            <w:r>
              <w:rPr>
                <w:sz w:val="24"/>
              </w:rPr>
              <w:t>г-</w:t>
            </w:r>
            <w:proofErr w:type="gramEnd"/>
            <w:r>
              <w:rPr>
                <w:sz w:val="24"/>
              </w:rPr>
              <w:t xml:space="preserve"> дата  аннулирования индивидуального номера ( кода) такого дополнительного выпуска  эмиссионных ценных бумаг и наименование органа, принявшего решение о его аннулировании.</w:t>
            </w:r>
          </w:p>
          <w:p w:rsidR="00B42E7A" w:rsidRDefault="00B42E7A">
            <w:r>
              <w:rPr>
                <w:sz w:val="24"/>
              </w:rPr>
              <w:t>3.3. Лицевой счет зарегистрированного лица</w:t>
            </w:r>
          </w:p>
          <w:p w:rsidR="00B42E7A" w:rsidRDefault="00B42E7A">
            <w:r>
              <w:rPr>
                <w:sz w:val="24"/>
              </w:rPr>
              <w:t>Лицевые счета подразделяются на виды:</w:t>
            </w:r>
          </w:p>
          <w:p w:rsidR="00B42E7A" w:rsidRDefault="00B42E7A">
            <w:r>
              <w:rPr>
                <w:sz w:val="24"/>
              </w:rPr>
              <w:t>-лицевой счёт владельца;</w:t>
            </w:r>
          </w:p>
          <w:p w:rsidR="00B42E7A" w:rsidRDefault="00B42E7A">
            <w:r>
              <w:rPr>
                <w:sz w:val="24"/>
              </w:rPr>
              <w:t>-лицевой счёт номинального держателя;</w:t>
            </w:r>
          </w:p>
          <w:p w:rsidR="00B42E7A" w:rsidRDefault="00B42E7A">
            <w:r>
              <w:rPr>
                <w:sz w:val="24"/>
              </w:rPr>
              <w:t>-лицевой счёт доверительного управляющего;</w:t>
            </w:r>
          </w:p>
          <w:p w:rsidR="00B42E7A" w:rsidRDefault="00B42E7A">
            <w:r>
              <w:rPr>
                <w:sz w:val="24"/>
              </w:rPr>
              <w:t>-лицевой счёт доверительного управляющего правами;</w:t>
            </w:r>
          </w:p>
          <w:p w:rsidR="00B42E7A" w:rsidRDefault="00B42E7A">
            <w:r>
              <w:rPr>
                <w:sz w:val="24"/>
              </w:rPr>
              <w:t>-лицевой счёт залогодержателя;</w:t>
            </w:r>
          </w:p>
          <w:p w:rsidR="00B42E7A" w:rsidRDefault="00B42E7A">
            <w:r>
              <w:rPr>
                <w:sz w:val="24"/>
              </w:rPr>
              <w:t>-лицевой счёт нотариуса.</w:t>
            </w:r>
          </w:p>
          <w:p w:rsidR="00B42E7A" w:rsidRDefault="00B42E7A">
            <w:r>
              <w:rPr>
                <w:sz w:val="24"/>
              </w:rPr>
              <w:t>Лицевой счет зарегистрированного лица должен содержать:</w:t>
            </w:r>
          </w:p>
          <w:p w:rsidR="00B42E7A" w:rsidRDefault="00B42E7A">
            <w:pPr>
              <w:numPr>
                <w:ilvl w:val="0"/>
                <w:numId w:val="31"/>
              </w:numPr>
              <w:tabs>
                <w:tab w:val="left" w:pos="720"/>
              </w:tabs>
              <w:ind w:hanging="359"/>
            </w:pPr>
            <w:r>
              <w:rPr>
                <w:sz w:val="24"/>
              </w:rPr>
              <w:t xml:space="preserve">данные, содержащиеся в анкете зарегистрированного лица; </w:t>
            </w:r>
          </w:p>
          <w:p w:rsidR="00B42E7A" w:rsidRDefault="00B42E7A">
            <w:pPr>
              <w:numPr>
                <w:ilvl w:val="0"/>
                <w:numId w:val="31"/>
              </w:numPr>
              <w:tabs>
                <w:tab w:val="left" w:pos="720"/>
              </w:tabs>
              <w:ind w:hanging="359"/>
            </w:pPr>
            <w:r>
              <w:rPr>
                <w:sz w:val="24"/>
              </w:rPr>
              <w:t xml:space="preserve">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 </w:t>
            </w:r>
          </w:p>
          <w:p w:rsidR="00B42E7A" w:rsidRDefault="00B42E7A">
            <w:pPr>
              <w:numPr>
                <w:ilvl w:val="0"/>
                <w:numId w:val="31"/>
              </w:numPr>
              <w:tabs>
                <w:tab w:val="left" w:pos="720"/>
              </w:tabs>
              <w:ind w:hanging="359"/>
            </w:pPr>
            <w:r>
              <w:rPr>
                <w:sz w:val="24"/>
              </w:rPr>
              <w:t xml:space="preserve">список  операций,  представляющий  часть  регистрационного  журнала, содержащую записи по лицевому счету зарегистрированного лица. </w:t>
            </w:r>
          </w:p>
          <w:p w:rsidR="00B42E7A" w:rsidRDefault="00B42E7A">
            <w:r>
              <w:rPr>
                <w:sz w:val="24"/>
              </w:rPr>
              <w:t>В   случае</w:t>
            </w:r>
            <w:proofErr w:type="gramStart"/>
            <w:r>
              <w:rPr>
                <w:sz w:val="24"/>
              </w:rPr>
              <w:t>,</w:t>
            </w:r>
            <w:proofErr w:type="gramEnd"/>
            <w:r>
              <w:rPr>
                <w:sz w:val="24"/>
              </w:rPr>
              <w:t>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открыть счет "ценные бумаги неустановленных лиц".</w:t>
            </w:r>
          </w:p>
          <w:p w:rsidR="00B42E7A" w:rsidRDefault="00B42E7A">
            <w:r>
              <w:rPr>
                <w:sz w:val="24"/>
              </w:rPr>
              <w:t>Ценные  бумаги  зачисляются  на  этот счет по распоряжению эмитента. Списание   ценных   бумаг  с  этого  счета  осуществляется  на  основании документов,  подтверждающих  права на ценные бумаги, учитываемые на счету "ценные бумаги неустановленных лиц".</w:t>
            </w:r>
          </w:p>
          <w:p w:rsidR="00B42E7A" w:rsidRDefault="00B42E7A">
            <w:r>
              <w:rPr>
                <w:sz w:val="24"/>
              </w:rPr>
              <w:t>В    случае</w:t>
            </w:r>
            <w:proofErr w:type="gramStart"/>
            <w:r>
              <w:rPr>
                <w:sz w:val="24"/>
              </w:rPr>
              <w:t>,</w:t>
            </w:r>
            <w:proofErr w:type="gramEnd"/>
            <w:r>
              <w:rPr>
                <w:sz w:val="24"/>
              </w:rPr>
              <w:t>    если    невозможно    однозначно    идентифицировать зарегистрированное  лицо, его лицевому счету присваивается статус "ценные бумаги неустановленного лица".</w:t>
            </w:r>
          </w:p>
          <w:p w:rsidR="00B42E7A" w:rsidRDefault="00B42E7A">
            <w:r>
              <w:rPr>
                <w:sz w:val="24"/>
              </w:rPr>
              <w:t xml:space="preserve">Для  лицевых  счетов физических лиц основанием для присвоения такого статуса  является отсутствие в реестре данных о документе, </w:t>
            </w:r>
            <w:r>
              <w:rPr>
                <w:sz w:val="24"/>
              </w:rPr>
              <w:lastRenderedPageBreak/>
              <w:t>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Регистратора).</w:t>
            </w:r>
          </w:p>
          <w:p w:rsidR="00B42E7A" w:rsidRDefault="00B42E7A">
            <w:r>
              <w:rPr>
                <w:sz w:val="24"/>
              </w:rPr>
              <w:t>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месте его нахождения.</w:t>
            </w:r>
          </w:p>
          <w:p w:rsidR="00B42E7A" w:rsidRDefault="00B42E7A">
            <w:r>
              <w:rPr>
                <w:sz w:val="24"/>
              </w:rPr>
              <w:t>Единственной   операцией   по   счету  со  статусом  "ценные  бумаги неустановленного  лица"  может быть внесение всех данных, предусмотренных настоящими Правилами,  в анкету зарегистрированного лица с одновременной отменой данного статуса.</w:t>
            </w:r>
          </w:p>
          <w:p w:rsidR="00B42E7A" w:rsidRDefault="00B42E7A">
            <w:r>
              <w:rPr>
                <w:sz w:val="24"/>
              </w:rPr>
              <w:t>Лицевой   счет   эмитента   открывается   на  основании  письменного распоряжения  его  уполномоченных  представителей  для  зачисления ценных бумаг,  выкупленных (приобретенных) эмитентом, в случаях, предусмотренных Федеральным законом "Об акционерных обществах".</w:t>
            </w:r>
          </w:p>
          <w:p w:rsidR="00B42E7A" w:rsidRDefault="00B42E7A">
            <w:r>
              <w:rPr>
                <w:sz w:val="24"/>
              </w:rPr>
              <w:t>Доверительному  управляющему  в  системе ведения реестра открывается лицевой счет с отметкой "ДУ".</w:t>
            </w:r>
          </w:p>
          <w:p w:rsidR="00B42E7A" w:rsidRDefault="00B42E7A">
            <w:r>
              <w:rPr>
                <w:sz w:val="24"/>
              </w:rPr>
              <w:t>Ценные   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B42E7A" w:rsidRDefault="00B42E7A">
            <w:r>
              <w:rPr>
                <w:sz w:val="24"/>
              </w:rPr>
              <w:t>Лицевой счёт доверительного управляющего  правами открывается  лицу, осуществляющему управление правами, удостоверенными ценными  бумагами, переданными ему во владение на определённый срок на основании договора, и принадлежащими  другому лицу или являющимися наследственным имуществом, в интересах этого лица или определённых договором третьих лиц.</w:t>
            </w:r>
          </w:p>
          <w:p w:rsidR="00B42E7A" w:rsidRDefault="00B42E7A">
            <w:r>
              <w:rPr>
                <w:sz w:val="24"/>
              </w:rPr>
              <w:t>Лицевой счёт нотариуса  открывается нотариусу, которому  ценные бумаги переданы в депозит.</w:t>
            </w:r>
          </w:p>
          <w:p w:rsidR="00B42E7A" w:rsidRDefault="00B42E7A">
            <w:r>
              <w:rPr>
                <w:sz w:val="24"/>
              </w:rPr>
              <w:t>Перевод  ценных  бумаг  со счета доверительного управляющего на счет владельца   осуществляется   на   основании  передаточного  распоряжения, предоставляемого  Регистратору  доверительным  управляющим,  а  также  по решению   суда   и  иным  основаниям,  предусмотренным  законодательством Российской Федерации.</w:t>
            </w:r>
          </w:p>
          <w:p w:rsidR="00B42E7A" w:rsidRDefault="00B42E7A">
            <w:r>
              <w:rPr>
                <w:sz w:val="24"/>
              </w:rPr>
              <w:t>Учет  ценных  бумаг, принадлежащих доверительному управляющему и его клиентам, осуществляется на отдельных лицевых счетах.</w:t>
            </w:r>
          </w:p>
          <w:p w:rsidR="00B42E7A" w:rsidRDefault="00B42E7A">
            <w:r>
              <w:rPr>
                <w:sz w:val="24"/>
              </w:rPr>
              <w:t>Учет  ценных  бумаг,  принадлежащих  номинальному  держателю  и  его клиентам, осуществляется на отдельных лицевых счетах.</w:t>
            </w:r>
          </w:p>
          <w:p w:rsidR="00B42E7A" w:rsidRDefault="00B42E7A">
            <w:r>
              <w:rPr>
                <w:sz w:val="24"/>
              </w:rPr>
              <w:t>3.4.  Перечень  основных  документов, используемых Регистратором для ведения реестра</w:t>
            </w:r>
          </w:p>
          <w:p w:rsidR="00B42E7A" w:rsidRDefault="00B42E7A">
            <w:r>
              <w:rPr>
                <w:sz w:val="24"/>
              </w:rPr>
              <w:t>3.4.1. Анкета зарегистрированного лица.</w:t>
            </w:r>
          </w:p>
          <w:p w:rsidR="00B42E7A" w:rsidRDefault="00B42E7A">
            <w:r>
              <w:rPr>
                <w:sz w:val="24"/>
              </w:rPr>
              <w:t>Анкета зарегистрированного лица должна содержать следующие данные.</w:t>
            </w:r>
          </w:p>
          <w:p w:rsidR="00B42E7A" w:rsidRDefault="00B42E7A">
            <w:r>
              <w:rPr>
                <w:sz w:val="24"/>
              </w:rPr>
              <w:t>Для физического лица (Приложение № 1 к настоящим Правилам):</w:t>
            </w:r>
          </w:p>
          <w:p w:rsidR="00B42E7A" w:rsidRDefault="00B42E7A">
            <w:pPr>
              <w:numPr>
                <w:ilvl w:val="0"/>
                <w:numId w:val="30"/>
              </w:numPr>
              <w:tabs>
                <w:tab w:val="left" w:pos="720"/>
              </w:tabs>
              <w:ind w:hanging="359"/>
            </w:pPr>
            <w:r>
              <w:rPr>
                <w:sz w:val="24"/>
              </w:rPr>
              <w:lastRenderedPageBreak/>
              <w:t xml:space="preserve">фамилия, имя, отчество; </w:t>
            </w:r>
          </w:p>
          <w:p w:rsidR="00B42E7A" w:rsidRDefault="00B42E7A">
            <w:pPr>
              <w:numPr>
                <w:ilvl w:val="0"/>
                <w:numId w:val="30"/>
              </w:numPr>
              <w:tabs>
                <w:tab w:val="left" w:pos="720"/>
              </w:tabs>
              <w:ind w:hanging="359"/>
            </w:pPr>
            <w:r>
              <w:rPr>
                <w:sz w:val="24"/>
              </w:rPr>
              <w:t xml:space="preserve">гражданство; </w:t>
            </w:r>
          </w:p>
          <w:p w:rsidR="00B42E7A" w:rsidRDefault="00B42E7A">
            <w:pPr>
              <w:numPr>
                <w:ilvl w:val="0"/>
                <w:numId w:val="30"/>
              </w:numPr>
              <w:tabs>
                <w:tab w:val="left" w:pos="720"/>
              </w:tabs>
              <w:ind w:hanging="359"/>
            </w:pPr>
            <w:r>
              <w:rPr>
                <w:sz w:val="24"/>
              </w:rPr>
              <w:t xml:space="preserve">вид,  номер,  серия,  дата и место выдачи документа, удостоверяющего личность, а также наименование органа, выдавшего документ; </w:t>
            </w:r>
          </w:p>
          <w:p w:rsidR="00B42E7A" w:rsidRDefault="00B42E7A">
            <w:pPr>
              <w:numPr>
                <w:ilvl w:val="0"/>
                <w:numId w:val="30"/>
              </w:numPr>
              <w:tabs>
                <w:tab w:val="left" w:pos="720"/>
              </w:tabs>
              <w:ind w:hanging="359"/>
            </w:pPr>
            <w:r>
              <w:rPr>
                <w:sz w:val="24"/>
              </w:rPr>
              <w:t xml:space="preserve">год и дата рождения; </w:t>
            </w:r>
          </w:p>
          <w:p w:rsidR="00B42E7A" w:rsidRDefault="00B42E7A">
            <w:pPr>
              <w:numPr>
                <w:ilvl w:val="0"/>
                <w:numId w:val="30"/>
              </w:numPr>
              <w:tabs>
                <w:tab w:val="left" w:pos="720"/>
              </w:tabs>
              <w:ind w:hanging="359"/>
            </w:pPr>
            <w:r>
              <w:rPr>
                <w:sz w:val="24"/>
              </w:rPr>
              <w:t xml:space="preserve">место проживания (регистрации); </w:t>
            </w:r>
          </w:p>
          <w:p w:rsidR="00B42E7A" w:rsidRDefault="00B42E7A">
            <w:pPr>
              <w:numPr>
                <w:ilvl w:val="0"/>
                <w:numId w:val="30"/>
              </w:numPr>
              <w:tabs>
                <w:tab w:val="left" w:pos="720"/>
              </w:tabs>
              <w:ind w:hanging="359"/>
            </w:pPr>
            <w:r>
              <w:rPr>
                <w:sz w:val="24"/>
              </w:rPr>
              <w:t xml:space="preserve">адрес для направления корреспонденции (почтовый адрес); </w:t>
            </w:r>
          </w:p>
          <w:p w:rsidR="00B42E7A" w:rsidRDefault="00B42E7A">
            <w:pPr>
              <w:numPr>
                <w:ilvl w:val="0"/>
                <w:numId w:val="30"/>
              </w:numPr>
              <w:tabs>
                <w:tab w:val="left" w:pos="720"/>
              </w:tabs>
              <w:ind w:hanging="359"/>
            </w:pPr>
            <w:r>
              <w:rPr>
                <w:sz w:val="24"/>
              </w:rPr>
              <w:t xml:space="preserve">образец подписи владельца ценных бумаг. </w:t>
            </w:r>
          </w:p>
          <w:p w:rsidR="00B42E7A" w:rsidRDefault="00B42E7A">
            <w:r>
              <w:rPr>
                <w:sz w:val="24"/>
              </w:rPr>
              <w:t>Для юридического лица (Приложение № 2 к настоящим Правилам):</w:t>
            </w:r>
          </w:p>
          <w:p w:rsidR="00B42E7A" w:rsidRDefault="00B42E7A">
            <w:pPr>
              <w:numPr>
                <w:ilvl w:val="0"/>
                <w:numId w:val="29"/>
              </w:numPr>
              <w:tabs>
                <w:tab w:val="left" w:pos="720"/>
              </w:tabs>
              <w:ind w:hanging="359"/>
            </w:pPr>
            <w:r>
              <w:rPr>
                <w:sz w:val="24"/>
              </w:rPr>
              <w:t xml:space="preserve">полное наименование организации в соответствии с ее уставом; </w:t>
            </w:r>
          </w:p>
          <w:p w:rsidR="00B42E7A" w:rsidRDefault="00B42E7A">
            <w:pPr>
              <w:numPr>
                <w:ilvl w:val="0"/>
                <w:numId w:val="29"/>
              </w:numPr>
              <w:tabs>
                <w:tab w:val="left" w:pos="720"/>
              </w:tabs>
              <w:ind w:hanging="359"/>
            </w:pPr>
            <w:r>
              <w:rPr>
                <w:sz w:val="24"/>
              </w:rPr>
              <w:t xml:space="preserve">номер    государственной    регистрации   и   наименование   органа, осуществившего регистрацию, дата регистрации; </w:t>
            </w:r>
          </w:p>
          <w:p w:rsidR="00B42E7A" w:rsidRDefault="00B42E7A">
            <w:pPr>
              <w:numPr>
                <w:ilvl w:val="0"/>
                <w:numId w:val="29"/>
              </w:numPr>
              <w:tabs>
                <w:tab w:val="left" w:pos="720"/>
              </w:tabs>
              <w:ind w:hanging="359"/>
            </w:pPr>
            <w:r>
              <w:rPr>
                <w:sz w:val="24"/>
              </w:rPr>
              <w:t xml:space="preserve">место нахождения; </w:t>
            </w:r>
          </w:p>
          <w:p w:rsidR="00B42E7A" w:rsidRDefault="00B42E7A">
            <w:pPr>
              <w:numPr>
                <w:ilvl w:val="0"/>
                <w:numId w:val="29"/>
              </w:numPr>
              <w:tabs>
                <w:tab w:val="left" w:pos="720"/>
              </w:tabs>
              <w:ind w:hanging="359"/>
            </w:pPr>
            <w:r>
              <w:rPr>
                <w:sz w:val="24"/>
              </w:rPr>
              <w:t xml:space="preserve">почтовый адрес; </w:t>
            </w:r>
          </w:p>
          <w:p w:rsidR="00B42E7A" w:rsidRDefault="00B42E7A">
            <w:pPr>
              <w:numPr>
                <w:ilvl w:val="0"/>
                <w:numId w:val="29"/>
              </w:numPr>
              <w:tabs>
                <w:tab w:val="left" w:pos="720"/>
              </w:tabs>
              <w:ind w:hanging="359"/>
            </w:pPr>
            <w:r>
              <w:rPr>
                <w:sz w:val="24"/>
              </w:rPr>
              <w:t xml:space="preserve">номер телефона, факса (при наличии); </w:t>
            </w:r>
          </w:p>
          <w:p w:rsidR="00B42E7A" w:rsidRDefault="00B42E7A">
            <w:pPr>
              <w:numPr>
                <w:ilvl w:val="0"/>
                <w:numId w:val="29"/>
              </w:numPr>
              <w:tabs>
                <w:tab w:val="left" w:pos="720"/>
              </w:tabs>
              <w:ind w:hanging="359"/>
            </w:pPr>
            <w:r>
              <w:rPr>
                <w:sz w:val="24"/>
              </w:rPr>
              <w:t xml:space="preserve">электронный адрес (при наличии); </w:t>
            </w:r>
          </w:p>
          <w:p w:rsidR="00B42E7A" w:rsidRDefault="00B42E7A">
            <w:pPr>
              <w:numPr>
                <w:ilvl w:val="0"/>
                <w:numId w:val="29"/>
              </w:numPr>
              <w:tabs>
                <w:tab w:val="left" w:pos="720"/>
              </w:tabs>
              <w:ind w:hanging="359"/>
            </w:pPr>
            <w:r>
              <w:rPr>
                <w:sz w:val="24"/>
              </w:rPr>
              <w:t xml:space="preserve">образец  печати и подписей должностных лиц, имеющих в соответствии с уставом право действовать от имени юридического лица без доверенностей. </w:t>
            </w:r>
          </w:p>
          <w:p w:rsidR="00B42E7A" w:rsidRDefault="00B42E7A">
            <w:r>
              <w:rPr>
                <w:sz w:val="24"/>
              </w:rPr>
              <w:t>Для всех зарегистрированных лиц:</w:t>
            </w:r>
          </w:p>
          <w:p w:rsidR="00B42E7A" w:rsidRDefault="00B42E7A">
            <w:pPr>
              <w:numPr>
                <w:ilvl w:val="0"/>
                <w:numId w:val="27"/>
              </w:numPr>
              <w:tabs>
                <w:tab w:val="left" w:pos="720"/>
              </w:tabs>
              <w:ind w:hanging="359"/>
            </w:pPr>
            <w:r>
              <w:rPr>
                <w:sz w:val="24"/>
              </w:rPr>
              <w:t xml:space="preserve">категория   зарегистрированного  лица  (физическое  или  юридическое лицо); </w:t>
            </w:r>
          </w:p>
          <w:p w:rsidR="00B42E7A" w:rsidRDefault="00B42E7A">
            <w:pPr>
              <w:numPr>
                <w:ilvl w:val="0"/>
                <w:numId w:val="27"/>
              </w:numPr>
              <w:tabs>
                <w:tab w:val="left" w:pos="720"/>
              </w:tabs>
              <w:ind w:hanging="359"/>
            </w:pPr>
            <w:r>
              <w:rPr>
                <w:sz w:val="24"/>
              </w:rPr>
              <w:t xml:space="preserve">идентификационный номер налогоплательщика (при наличии); </w:t>
            </w:r>
          </w:p>
          <w:p w:rsidR="00B42E7A" w:rsidRDefault="00B42E7A">
            <w:pPr>
              <w:numPr>
                <w:ilvl w:val="0"/>
                <w:numId w:val="27"/>
              </w:numPr>
              <w:tabs>
                <w:tab w:val="left" w:pos="720"/>
              </w:tabs>
              <w:ind w:hanging="359"/>
            </w:pPr>
            <w:r>
              <w:rPr>
                <w:sz w:val="24"/>
              </w:rPr>
              <w:t xml:space="preserve">форма  выплаты  доходов  по ценным бумагам (наличная или безналичная форма); </w:t>
            </w:r>
          </w:p>
          <w:p w:rsidR="00B42E7A" w:rsidRDefault="00B42E7A">
            <w:pPr>
              <w:numPr>
                <w:ilvl w:val="0"/>
                <w:numId w:val="27"/>
              </w:numPr>
              <w:tabs>
                <w:tab w:val="left" w:pos="720"/>
              </w:tabs>
              <w:ind w:hanging="359"/>
            </w:pPr>
            <w:r>
              <w:rPr>
                <w:sz w:val="24"/>
              </w:rPr>
              <w:t xml:space="preserve">при безналичной форме выплаты доходов - банковские реквизиты; </w:t>
            </w:r>
          </w:p>
          <w:p w:rsidR="00B42E7A" w:rsidRDefault="00B42E7A">
            <w:pPr>
              <w:numPr>
                <w:ilvl w:val="0"/>
                <w:numId w:val="27"/>
              </w:numPr>
              <w:tabs>
                <w:tab w:val="left" w:pos="720"/>
              </w:tabs>
              <w:ind w:hanging="359"/>
            </w:pPr>
            <w:r>
              <w:rPr>
                <w:sz w:val="24"/>
              </w:rPr>
              <w:t xml:space="preserve">способ   доставки  выписок  из  реестра  (письмо,  заказное  письмо, курьером, лично у Регистратора). </w:t>
            </w:r>
          </w:p>
          <w:p w:rsidR="00B42E7A" w:rsidRDefault="00B42E7A">
            <w:r>
              <w:rPr>
                <w:sz w:val="24"/>
              </w:rPr>
              <w:t>3.4.2. Передаточное распоряжение (Приложение № 3 к настоящим Правилам).</w:t>
            </w:r>
          </w:p>
          <w:p w:rsidR="00B42E7A" w:rsidRDefault="00B42E7A">
            <w:r>
              <w:rPr>
                <w:sz w:val="24"/>
              </w:rPr>
              <w:t>В  передаточном распоряжении содержится указание Регистратору внести в реестр запись о переходе прав собственности на ценные бумаги.</w:t>
            </w:r>
          </w:p>
          <w:p w:rsidR="00B42E7A" w:rsidRDefault="00B42E7A">
            <w:r>
              <w:rPr>
                <w:sz w:val="24"/>
              </w:rPr>
              <w:t>В передаточном распоряжении должны содержаться следующие данные.</w:t>
            </w:r>
          </w:p>
          <w:p w:rsidR="00B42E7A" w:rsidRDefault="00B42E7A">
            <w:r>
              <w:rPr>
                <w:sz w:val="24"/>
              </w:rPr>
              <w:t>В отношении лица, передающего ценные бумаги:</w:t>
            </w:r>
          </w:p>
          <w:p w:rsidR="00B42E7A" w:rsidRDefault="00B42E7A">
            <w:pPr>
              <w:numPr>
                <w:ilvl w:val="0"/>
                <w:numId w:val="25"/>
              </w:numPr>
              <w:tabs>
                <w:tab w:val="left" w:pos="720"/>
              </w:tabs>
              <w:ind w:hanging="359"/>
            </w:pPr>
            <w:r>
              <w:rPr>
                <w:sz w:val="24"/>
              </w:rPr>
              <w:t xml:space="preserve">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ценных бумаг; </w:t>
            </w:r>
          </w:p>
          <w:p w:rsidR="00B42E7A" w:rsidRDefault="00B42E7A">
            <w:pPr>
              <w:numPr>
                <w:ilvl w:val="0"/>
                <w:numId w:val="25"/>
              </w:numPr>
              <w:tabs>
                <w:tab w:val="left" w:pos="720"/>
              </w:tabs>
              <w:ind w:hanging="359"/>
            </w:pPr>
            <w:proofErr w:type="gramStart"/>
            <w:r>
              <w:rPr>
                <w:sz w:val="24"/>
              </w:rPr>
              <w:t xml:space="preserve">вид,  номер,  серия,  дата и место выдачи документа, удостоверяющего </w:t>
            </w:r>
            <w:r>
              <w:rPr>
                <w:sz w:val="24"/>
              </w:rPr>
              <w:lastRenderedPageBreak/>
              <w:t xml:space="preserve">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 </w:t>
            </w:r>
            <w:proofErr w:type="gramEnd"/>
          </w:p>
          <w:p w:rsidR="00B42E7A" w:rsidRDefault="00B42E7A">
            <w:r>
              <w:rPr>
                <w:sz w:val="24"/>
              </w:rPr>
              <w:t>В отношении передаваемых ценных бумаг:</w:t>
            </w:r>
          </w:p>
          <w:p w:rsidR="00B42E7A" w:rsidRDefault="00B42E7A">
            <w:pPr>
              <w:numPr>
                <w:ilvl w:val="0"/>
                <w:numId w:val="7"/>
              </w:numPr>
              <w:tabs>
                <w:tab w:val="left" w:pos="720"/>
              </w:tabs>
              <w:ind w:hanging="359"/>
            </w:pPr>
            <w:r>
              <w:rPr>
                <w:sz w:val="24"/>
              </w:rPr>
              <w:t xml:space="preserve">полное наименование эмитента; </w:t>
            </w:r>
          </w:p>
          <w:p w:rsidR="00B42E7A" w:rsidRDefault="00B42E7A">
            <w:pPr>
              <w:numPr>
                <w:ilvl w:val="0"/>
                <w:numId w:val="7"/>
              </w:numPr>
              <w:tabs>
                <w:tab w:val="left" w:pos="720"/>
              </w:tabs>
              <w:ind w:hanging="359"/>
            </w:pPr>
            <w:r>
              <w:rPr>
                <w:sz w:val="24"/>
              </w:rPr>
              <w:t xml:space="preserve">вид,  категория (тип), государственный регистрационный номер выпуска ценных бумаг; </w:t>
            </w:r>
          </w:p>
          <w:p w:rsidR="00B42E7A" w:rsidRDefault="00B42E7A">
            <w:pPr>
              <w:numPr>
                <w:ilvl w:val="0"/>
                <w:numId w:val="7"/>
              </w:numPr>
              <w:tabs>
                <w:tab w:val="left" w:pos="720"/>
              </w:tabs>
              <w:ind w:hanging="359"/>
            </w:pPr>
            <w:r>
              <w:rPr>
                <w:sz w:val="24"/>
              </w:rPr>
              <w:t xml:space="preserve">количество передаваемых ценных бумаг; </w:t>
            </w:r>
          </w:p>
          <w:p w:rsidR="00B42E7A" w:rsidRDefault="00B42E7A">
            <w:pPr>
              <w:numPr>
                <w:ilvl w:val="0"/>
                <w:numId w:val="7"/>
              </w:numPr>
              <w:tabs>
                <w:tab w:val="left" w:pos="720"/>
              </w:tabs>
              <w:ind w:hanging="359"/>
            </w:pPr>
            <w:r>
              <w:rPr>
                <w:sz w:val="24"/>
              </w:rPr>
              <w:t xml:space="preserve">основание перехода прав собственности на ценные бумаги; </w:t>
            </w:r>
          </w:p>
          <w:p w:rsidR="00B42E7A" w:rsidRDefault="00B42E7A">
            <w:pPr>
              <w:numPr>
                <w:ilvl w:val="0"/>
                <w:numId w:val="7"/>
              </w:numPr>
              <w:tabs>
                <w:tab w:val="left" w:pos="720"/>
              </w:tabs>
              <w:ind w:hanging="359"/>
            </w:pPr>
            <w:r>
              <w:rPr>
                <w:sz w:val="24"/>
              </w:rPr>
              <w:t xml:space="preserve">цена  сделки (в случае, если основанием для внесения записи в реестр является договор купли-продажи, договор мены или договор дарения); </w:t>
            </w:r>
          </w:p>
          <w:p w:rsidR="00B42E7A" w:rsidRDefault="00B42E7A">
            <w:pPr>
              <w:numPr>
                <w:ilvl w:val="0"/>
                <w:numId w:val="7"/>
              </w:numPr>
              <w:tabs>
                <w:tab w:val="left" w:pos="720"/>
              </w:tabs>
              <w:ind w:hanging="359"/>
            </w:pPr>
            <w:r>
              <w:rPr>
                <w:sz w:val="24"/>
              </w:rPr>
              <w:t xml:space="preserve">указание   на   наличие   обременения   передаваемых   ценных  бумаг обязательствами. </w:t>
            </w:r>
          </w:p>
          <w:p w:rsidR="00B42E7A" w:rsidRDefault="00B42E7A">
            <w:r>
              <w:rPr>
                <w:sz w:val="24"/>
              </w:rPr>
              <w:t>В  отношении  лица,  на  лицевой счет которого должны быть зачислены ценные бумаги:</w:t>
            </w:r>
          </w:p>
          <w:p w:rsidR="00B42E7A" w:rsidRDefault="00B42E7A">
            <w:pPr>
              <w:numPr>
                <w:ilvl w:val="0"/>
                <w:numId w:val="6"/>
              </w:numPr>
              <w:tabs>
                <w:tab w:val="left" w:pos="720"/>
              </w:tabs>
              <w:ind w:hanging="359"/>
            </w:pPr>
            <w:r>
              <w:rPr>
                <w:sz w:val="24"/>
              </w:rPr>
              <w:t xml:space="preserve">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 </w:t>
            </w:r>
          </w:p>
          <w:p w:rsidR="00B42E7A" w:rsidRDefault="00B42E7A">
            <w:pPr>
              <w:numPr>
                <w:ilvl w:val="0"/>
                <w:numId w:val="6"/>
              </w:numPr>
              <w:tabs>
                <w:tab w:val="left" w:pos="720"/>
              </w:tabs>
              <w:ind w:hanging="359"/>
            </w:pPr>
            <w:proofErr w:type="gramStart"/>
            <w:r>
              <w:rPr>
                <w:sz w:val="24"/>
              </w:rPr>
              <w:t xml:space="preserve">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 </w:t>
            </w:r>
            <w:proofErr w:type="gramEnd"/>
          </w:p>
          <w:p w:rsidR="00B42E7A" w:rsidRDefault="00B42E7A">
            <w:r>
              <w:rPr>
                <w:sz w:val="24"/>
              </w:rPr>
              <w:t>Передаточное  распоряжение  должно быть подписано зарегистрированным лицом, передающим ценные бумаги, или его уполномоченным представителем.</w:t>
            </w:r>
          </w:p>
          <w:p w:rsidR="00B42E7A" w:rsidRDefault="00B42E7A">
            <w:r>
              <w:rPr>
                <w:sz w:val="24"/>
              </w:rPr>
              <w:t>В  случае передачи заложенных ценных бумаг передаточное распоряжение также  должно  быть  подписано  залогодержателем  или  его уполномоченным представителем  и  лицом,  на лицевой счет которого должны быть зачислены ценные бумаги, или его уполномоченным представителем.</w:t>
            </w:r>
          </w:p>
          <w:p w:rsidR="00B42E7A" w:rsidRDefault="00B42E7A">
            <w:r>
              <w:rPr>
                <w:sz w:val="24"/>
              </w:rPr>
              <w:t>Если  предоставленное передаточное распоряжение соответствует форме, предусмотренной  в  приложении к настоящим Правилам, Регистратор обязан принять его к рассмотрению.</w:t>
            </w:r>
          </w:p>
          <w:p w:rsidR="00B42E7A" w:rsidRDefault="00B42E7A">
            <w:r>
              <w:rPr>
                <w:sz w:val="24"/>
              </w:rPr>
              <w:t>3.4.3. Залоговое распоряжение (Приложение № 4 к настоящим Правилам).</w:t>
            </w:r>
          </w:p>
          <w:p w:rsidR="00B42E7A" w:rsidRDefault="00B42E7A">
            <w:r>
              <w:rPr>
                <w:sz w:val="24"/>
              </w:rPr>
              <w:t>В  залоговом  распоряжении содержится указание Регистратору внести в реестр запись о залоге или о прекращении залога.</w:t>
            </w:r>
          </w:p>
          <w:p w:rsidR="00B42E7A" w:rsidRDefault="00B42E7A">
            <w:r>
              <w:rPr>
                <w:sz w:val="24"/>
              </w:rPr>
              <w:t>В залоговом распоряжении должны содержаться следующие данные.</w:t>
            </w:r>
          </w:p>
          <w:p w:rsidR="00B42E7A" w:rsidRDefault="00B42E7A">
            <w:r>
              <w:rPr>
                <w:sz w:val="24"/>
              </w:rPr>
              <w:t>В отношении залогодателя:</w:t>
            </w:r>
          </w:p>
          <w:p w:rsidR="00B42E7A" w:rsidRDefault="00B42E7A">
            <w:pPr>
              <w:numPr>
                <w:ilvl w:val="0"/>
                <w:numId w:val="5"/>
              </w:numPr>
              <w:tabs>
                <w:tab w:val="left" w:pos="720"/>
              </w:tabs>
              <w:ind w:hanging="359"/>
            </w:pPr>
            <w:r>
              <w:rPr>
                <w:sz w:val="24"/>
              </w:rPr>
              <w:t xml:space="preserve">фамилия,  имя,  отчество  (для  физических лиц), полное наименование (для юридических лиц); </w:t>
            </w:r>
          </w:p>
          <w:p w:rsidR="00B42E7A" w:rsidRDefault="00B42E7A">
            <w:pPr>
              <w:numPr>
                <w:ilvl w:val="0"/>
                <w:numId w:val="5"/>
              </w:numPr>
              <w:tabs>
                <w:tab w:val="left" w:pos="720"/>
              </w:tabs>
              <w:ind w:hanging="359"/>
            </w:pPr>
            <w:proofErr w:type="gramStart"/>
            <w:r>
              <w:rPr>
                <w:sz w:val="24"/>
              </w:rPr>
              <w:lastRenderedPageBreak/>
              <w:t xml:space="preserve">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 </w:t>
            </w:r>
            <w:proofErr w:type="gramEnd"/>
          </w:p>
          <w:p w:rsidR="00B42E7A" w:rsidRDefault="00B42E7A">
            <w:r>
              <w:rPr>
                <w:sz w:val="24"/>
              </w:rPr>
              <w:t>В отношении ценных бумаг:</w:t>
            </w:r>
          </w:p>
          <w:p w:rsidR="00B42E7A" w:rsidRDefault="00B42E7A">
            <w:pPr>
              <w:numPr>
                <w:ilvl w:val="0"/>
                <w:numId w:val="11"/>
              </w:numPr>
              <w:tabs>
                <w:tab w:val="left" w:pos="720"/>
              </w:tabs>
              <w:ind w:hanging="359"/>
            </w:pPr>
            <w:r>
              <w:rPr>
                <w:sz w:val="24"/>
              </w:rPr>
              <w:t xml:space="preserve">полное наименование эмитента; </w:t>
            </w:r>
          </w:p>
          <w:p w:rsidR="00B42E7A" w:rsidRDefault="00B42E7A">
            <w:pPr>
              <w:numPr>
                <w:ilvl w:val="0"/>
                <w:numId w:val="11"/>
              </w:numPr>
              <w:tabs>
                <w:tab w:val="left" w:pos="720"/>
              </w:tabs>
              <w:ind w:hanging="359"/>
            </w:pPr>
            <w:r>
              <w:rPr>
                <w:sz w:val="24"/>
              </w:rPr>
              <w:t xml:space="preserve">количество ценных бумаг, передаваемых в залог; </w:t>
            </w:r>
          </w:p>
          <w:p w:rsidR="00B42E7A" w:rsidRDefault="00B42E7A">
            <w:pPr>
              <w:numPr>
                <w:ilvl w:val="0"/>
                <w:numId w:val="11"/>
              </w:numPr>
              <w:tabs>
                <w:tab w:val="left" w:pos="720"/>
              </w:tabs>
              <w:ind w:hanging="359"/>
            </w:pPr>
            <w:r>
              <w:rPr>
                <w:sz w:val="24"/>
              </w:rPr>
              <w:t xml:space="preserve">вид,  категория (тип), государственный регистрационный номер выпуска ценных бумаг; </w:t>
            </w:r>
          </w:p>
          <w:p w:rsidR="00B42E7A" w:rsidRDefault="00B42E7A">
            <w:pPr>
              <w:numPr>
                <w:ilvl w:val="0"/>
                <w:numId w:val="11"/>
              </w:numPr>
              <w:tabs>
                <w:tab w:val="left" w:pos="720"/>
              </w:tabs>
              <w:ind w:hanging="359"/>
            </w:pPr>
            <w:r>
              <w:rPr>
                <w:sz w:val="24"/>
              </w:rPr>
              <w:t xml:space="preserve">вид залога. </w:t>
            </w:r>
          </w:p>
          <w:p w:rsidR="00B42E7A" w:rsidRDefault="00B42E7A">
            <w:r>
              <w:rPr>
                <w:sz w:val="24"/>
              </w:rPr>
              <w:t>В  отношении лица, на имя которого должен быть оформлен залог ценных бумаг:</w:t>
            </w:r>
          </w:p>
          <w:p w:rsidR="00B42E7A" w:rsidRDefault="00B42E7A">
            <w:pPr>
              <w:numPr>
                <w:ilvl w:val="0"/>
                <w:numId w:val="10"/>
              </w:numPr>
              <w:tabs>
                <w:tab w:val="left" w:pos="720"/>
              </w:tabs>
              <w:ind w:hanging="359"/>
            </w:pPr>
            <w:r>
              <w:rPr>
                <w:sz w:val="24"/>
              </w:rPr>
              <w:t xml:space="preserve">фамилия,  имя,  отчество  (для  физических лиц), полное наименование (для юридических лиц); </w:t>
            </w:r>
          </w:p>
          <w:p w:rsidR="00B42E7A" w:rsidRDefault="00B42E7A">
            <w:pPr>
              <w:numPr>
                <w:ilvl w:val="0"/>
                <w:numId w:val="10"/>
              </w:numPr>
              <w:tabs>
                <w:tab w:val="left" w:pos="720"/>
              </w:tabs>
              <w:ind w:hanging="359"/>
            </w:pPr>
            <w:proofErr w:type="gramStart"/>
            <w:r>
              <w:rPr>
                <w:sz w:val="24"/>
              </w:rPr>
              <w:t xml:space="preserve">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 </w:t>
            </w:r>
            <w:proofErr w:type="gramEnd"/>
          </w:p>
          <w:p w:rsidR="00B42E7A" w:rsidRDefault="00B42E7A">
            <w:r>
              <w:rPr>
                <w:sz w:val="24"/>
              </w:rPr>
              <w:t>В  залоговом  распоряжении может также содержаться информация о том, кому  (залогодателю  или  залогодержателю) принадлежит право на получение дохода по ценным бумагам, право и условия пользования заложенными ценными бумагами, а также иные условия залога.</w:t>
            </w:r>
          </w:p>
          <w:p w:rsidR="00B42E7A" w:rsidRDefault="00B42E7A">
            <w:r>
              <w:rPr>
                <w:sz w:val="24"/>
              </w:rPr>
              <w:t>Если  предоставленное  залоговое  распоряжение  соответствует форме, предусмотренной  в  приложении к настоящим Правилам, Регистратор обязан принять его к рассмотрению.</w:t>
            </w:r>
          </w:p>
          <w:p w:rsidR="00B42E7A" w:rsidRDefault="00B42E7A">
            <w:r>
              <w:rPr>
                <w:sz w:val="24"/>
              </w:rPr>
              <w:t>3.4.4. Выписка из реестра (Приложение № 5 к настоящим Правилам).</w:t>
            </w:r>
          </w:p>
          <w:p w:rsidR="00B42E7A" w:rsidRDefault="00B42E7A">
            <w:r>
              <w:rPr>
                <w:sz w:val="24"/>
              </w:rPr>
              <w:t>Выписка из реестра должна содержать следующие данные:</w:t>
            </w:r>
          </w:p>
          <w:p w:rsidR="00B42E7A" w:rsidRDefault="00B42E7A">
            <w:pPr>
              <w:numPr>
                <w:ilvl w:val="0"/>
                <w:numId w:val="9"/>
              </w:numPr>
              <w:tabs>
                <w:tab w:val="left" w:pos="720"/>
              </w:tabs>
              <w:ind w:hanging="359"/>
            </w:pPr>
            <w:r>
              <w:rPr>
                <w:sz w:val="24"/>
              </w:rPr>
              <w:t xml:space="preserve">полное    наименование    эмитента,   место   нахождения   эмитента, наименование   органа,   осуществившего   регистрацию,   номер   и   дата регистрации; </w:t>
            </w:r>
          </w:p>
          <w:p w:rsidR="00B42E7A" w:rsidRDefault="00B42E7A">
            <w:pPr>
              <w:numPr>
                <w:ilvl w:val="0"/>
                <w:numId w:val="9"/>
              </w:numPr>
              <w:tabs>
                <w:tab w:val="left" w:pos="720"/>
              </w:tabs>
              <w:ind w:hanging="359"/>
            </w:pPr>
            <w:r>
              <w:rPr>
                <w:sz w:val="24"/>
              </w:rPr>
              <w:t xml:space="preserve">номер лицевого счета зарегистрированного лица; </w:t>
            </w:r>
          </w:p>
          <w:p w:rsidR="00B42E7A" w:rsidRDefault="00B42E7A">
            <w:pPr>
              <w:numPr>
                <w:ilvl w:val="0"/>
                <w:numId w:val="9"/>
              </w:numPr>
              <w:tabs>
                <w:tab w:val="left" w:pos="720"/>
              </w:tabs>
              <w:ind w:hanging="359"/>
            </w:pPr>
            <w:r>
              <w:rPr>
                <w:sz w:val="24"/>
              </w:rPr>
              <w:t xml:space="preserve">фамилия,  имя,  отчество  (полное  наименование) зарегистрированного лица; </w:t>
            </w:r>
          </w:p>
          <w:p w:rsidR="00B42E7A" w:rsidRDefault="00B42E7A">
            <w:pPr>
              <w:numPr>
                <w:ilvl w:val="0"/>
                <w:numId w:val="9"/>
              </w:numPr>
              <w:tabs>
                <w:tab w:val="left" w:pos="720"/>
              </w:tabs>
              <w:ind w:hanging="359"/>
            </w:pPr>
            <w:r>
              <w:rPr>
                <w:sz w:val="24"/>
              </w:rPr>
              <w:t xml:space="preserve">дата,  на  которую  выписка  из реестра подтверждает записи о ценных бумагах, учитываемых на лицевом счете зарегистрированного лица; </w:t>
            </w:r>
          </w:p>
          <w:p w:rsidR="00B42E7A" w:rsidRDefault="00B42E7A">
            <w:pPr>
              <w:numPr>
                <w:ilvl w:val="0"/>
                <w:numId w:val="9"/>
              </w:numPr>
              <w:tabs>
                <w:tab w:val="left" w:pos="720"/>
              </w:tabs>
              <w:ind w:hanging="359"/>
            </w:pPr>
            <w:r>
              <w:rPr>
                <w:sz w:val="24"/>
              </w:rPr>
              <w:t xml:space="preserve">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 </w:t>
            </w:r>
          </w:p>
          <w:p w:rsidR="00B42E7A" w:rsidRDefault="00B42E7A">
            <w:pPr>
              <w:numPr>
                <w:ilvl w:val="0"/>
                <w:numId w:val="9"/>
              </w:numPr>
              <w:tabs>
                <w:tab w:val="left" w:pos="720"/>
              </w:tabs>
              <w:ind w:hanging="359"/>
            </w:pPr>
            <w:r>
              <w:rPr>
                <w:sz w:val="24"/>
              </w:rPr>
              <w:lastRenderedPageBreak/>
              <w:t xml:space="preserve">вид   зарегистрированного  лица  (владелец,  номинальный  держатель, доверительный управляющий, залогодержатель); </w:t>
            </w:r>
          </w:p>
          <w:p w:rsidR="00B42E7A" w:rsidRDefault="00B42E7A">
            <w:pPr>
              <w:numPr>
                <w:ilvl w:val="0"/>
                <w:numId w:val="9"/>
              </w:numPr>
              <w:tabs>
                <w:tab w:val="left" w:pos="720"/>
              </w:tabs>
              <w:ind w:hanging="359"/>
            </w:pPr>
            <w:r>
              <w:rPr>
                <w:sz w:val="24"/>
              </w:rPr>
              <w:t xml:space="preserve">фамилия, имя, отчество, должность Регистратора; </w:t>
            </w:r>
          </w:p>
          <w:p w:rsidR="00B42E7A" w:rsidRDefault="00B42E7A">
            <w:pPr>
              <w:numPr>
                <w:ilvl w:val="0"/>
                <w:numId w:val="9"/>
              </w:numPr>
              <w:tabs>
                <w:tab w:val="left" w:pos="720"/>
              </w:tabs>
              <w:ind w:hanging="359"/>
            </w:pPr>
            <w:r>
              <w:rPr>
                <w:sz w:val="24"/>
              </w:rPr>
              <w:t xml:space="preserve">номер и дата регистрации; </w:t>
            </w:r>
          </w:p>
          <w:p w:rsidR="00B42E7A" w:rsidRDefault="00B42E7A">
            <w:pPr>
              <w:numPr>
                <w:ilvl w:val="0"/>
                <w:numId w:val="9"/>
              </w:numPr>
              <w:tabs>
                <w:tab w:val="left" w:pos="720"/>
              </w:tabs>
              <w:ind w:hanging="359"/>
            </w:pPr>
            <w:r>
              <w:rPr>
                <w:sz w:val="24"/>
              </w:rPr>
              <w:t xml:space="preserve">место нахождения и телефон Регистратора; </w:t>
            </w:r>
          </w:p>
          <w:p w:rsidR="00B42E7A" w:rsidRDefault="00B42E7A">
            <w:pPr>
              <w:numPr>
                <w:ilvl w:val="0"/>
                <w:numId w:val="9"/>
              </w:numPr>
              <w:tabs>
                <w:tab w:val="left" w:pos="720"/>
              </w:tabs>
              <w:ind w:hanging="359"/>
            </w:pPr>
            <w:r>
              <w:rPr>
                <w:sz w:val="24"/>
              </w:rPr>
              <w:t xml:space="preserve">указание на то, что выписка не является ценной бумагой; </w:t>
            </w:r>
          </w:p>
          <w:p w:rsidR="00B42E7A" w:rsidRDefault="00B42E7A">
            <w:pPr>
              <w:numPr>
                <w:ilvl w:val="0"/>
                <w:numId w:val="9"/>
              </w:numPr>
              <w:tabs>
                <w:tab w:val="left" w:pos="720"/>
              </w:tabs>
              <w:ind w:hanging="359"/>
            </w:pPr>
            <w:r>
              <w:rPr>
                <w:sz w:val="24"/>
              </w:rPr>
              <w:t xml:space="preserve">печать и подпись Регистратора. </w:t>
            </w:r>
          </w:p>
          <w:p w:rsidR="00B42E7A" w:rsidRDefault="00B42E7A">
            <w:r>
              <w:rPr>
                <w:sz w:val="24"/>
              </w:rPr>
              <w:t>Держатель реестра   несет   ответственность  за  полноту  и  достоверность сведений, содержащихся в выданной  Регистратором выписке из реестра.</w:t>
            </w:r>
          </w:p>
          <w:p w:rsidR="00B42E7A" w:rsidRDefault="00B42E7A">
            <w:r>
              <w:rPr>
                <w:sz w:val="24"/>
              </w:rPr>
              <w:t>3.4.5. Журнал учета входящих документов.</w:t>
            </w:r>
          </w:p>
          <w:p w:rsidR="00B42E7A" w:rsidRDefault="00B42E7A">
            <w:r>
              <w:rPr>
                <w:sz w:val="24"/>
              </w:rPr>
              <w:t>Журнал учета входящих документов должен содержать следующие данные:</w:t>
            </w:r>
          </w:p>
          <w:p w:rsidR="00B42E7A" w:rsidRDefault="00B42E7A">
            <w:pPr>
              <w:numPr>
                <w:ilvl w:val="0"/>
                <w:numId w:val="8"/>
              </w:numPr>
              <w:tabs>
                <w:tab w:val="left" w:pos="720"/>
              </w:tabs>
              <w:ind w:hanging="359"/>
            </w:pPr>
            <w:r>
              <w:rPr>
                <w:sz w:val="24"/>
              </w:rPr>
              <w:t xml:space="preserve">порядковый номер записи; </w:t>
            </w:r>
          </w:p>
          <w:p w:rsidR="00B42E7A" w:rsidRDefault="00B42E7A">
            <w:pPr>
              <w:numPr>
                <w:ilvl w:val="0"/>
                <w:numId w:val="8"/>
              </w:numPr>
              <w:tabs>
                <w:tab w:val="left" w:pos="720"/>
              </w:tabs>
              <w:ind w:hanging="359"/>
            </w:pPr>
            <w:r>
              <w:rPr>
                <w:sz w:val="24"/>
              </w:rPr>
              <w:t xml:space="preserve">входящий номер документа (по системе учета Регистратора); </w:t>
            </w:r>
          </w:p>
          <w:p w:rsidR="00B42E7A" w:rsidRDefault="00B42E7A">
            <w:pPr>
              <w:numPr>
                <w:ilvl w:val="0"/>
                <w:numId w:val="8"/>
              </w:numPr>
              <w:tabs>
                <w:tab w:val="left" w:pos="720"/>
              </w:tabs>
              <w:ind w:hanging="359"/>
            </w:pPr>
            <w:r>
              <w:rPr>
                <w:sz w:val="24"/>
              </w:rPr>
              <w:t xml:space="preserve">наименование документа; </w:t>
            </w:r>
          </w:p>
          <w:p w:rsidR="00B42E7A" w:rsidRDefault="00B42E7A">
            <w:pPr>
              <w:numPr>
                <w:ilvl w:val="0"/>
                <w:numId w:val="8"/>
              </w:numPr>
              <w:tabs>
                <w:tab w:val="left" w:pos="720"/>
              </w:tabs>
              <w:ind w:hanging="359"/>
            </w:pPr>
            <w:r>
              <w:rPr>
                <w:sz w:val="24"/>
              </w:rPr>
              <w:t xml:space="preserve">дата получения документа Регистратором; </w:t>
            </w:r>
          </w:p>
          <w:p w:rsidR="00B42E7A" w:rsidRDefault="00B42E7A">
            <w:pPr>
              <w:numPr>
                <w:ilvl w:val="0"/>
                <w:numId w:val="8"/>
              </w:numPr>
              <w:tabs>
                <w:tab w:val="left" w:pos="720"/>
              </w:tabs>
              <w:ind w:hanging="359"/>
            </w:pPr>
            <w:r>
              <w:rPr>
                <w:sz w:val="24"/>
              </w:rPr>
              <w:t xml:space="preserve">сведения о лице, предоставившем документы, а именно: </w:t>
            </w:r>
          </w:p>
          <w:p w:rsidR="00B42E7A" w:rsidRDefault="00B42E7A">
            <w:r>
              <w:rPr>
                <w:sz w:val="24"/>
              </w:rPr>
              <w:t>для  юридического  лица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B42E7A" w:rsidRDefault="00B42E7A">
            <w:proofErr w:type="gramStart"/>
            <w:r>
              <w:rPr>
                <w:sz w:val="24"/>
              </w:rPr>
              <w:t>для  физического лица (если указаны) - фамилия, имя, отчество, дата, почтовый адрес отправителя;</w:t>
            </w:r>
            <w:proofErr w:type="gramEnd"/>
          </w:p>
          <w:p w:rsidR="00B42E7A" w:rsidRDefault="00B42E7A">
            <w:r>
              <w:rPr>
                <w:sz w:val="24"/>
              </w:rPr>
              <w:t>дата  отправки  ответа  (внесения  записи  в реестр) или направления отказа о внесении записи в реестр;</w:t>
            </w:r>
          </w:p>
          <w:p w:rsidR="00B42E7A" w:rsidRDefault="00B42E7A">
            <w:r>
              <w:rPr>
                <w:sz w:val="24"/>
              </w:rPr>
              <w:t>исходящий номер ответа на документы;</w:t>
            </w:r>
          </w:p>
          <w:p w:rsidR="00B42E7A" w:rsidRDefault="00B42E7A">
            <w:r>
              <w:rPr>
                <w:sz w:val="24"/>
              </w:rPr>
              <w:t>фамилия должностного лица, подписавшего ответ.</w:t>
            </w:r>
          </w:p>
          <w:p w:rsidR="00B42E7A" w:rsidRDefault="00B42E7A">
            <w:r>
              <w:rPr>
                <w:sz w:val="24"/>
              </w:rPr>
              <w:t>Журнал учета входящих документов ведется как в электронном, так и в бумажном виде. В бумажном виде  журнал учета входящих документов должен быть прошит, его страницы должны быть пронумерованы, журнал должен быть скреплен печатью Держателя реестра и подписью его руководителя.</w:t>
            </w:r>
          </w:p>
          <w:p w:rsidR="00B42E7A" w:rsidRDefault="00B42E7A">
            <w:r>
              <w:rPr>
                <w:sz w:val="24"/>
              </w:rPr>
              <w:t>3.4.6. Регистрационный журнал.</w:t>
            </w:r>
          </w:p>
          <w:p w:rsidR="00B42E7A" w:rsidRDefault="00B42E7A">
            <w:r>
              <w:rPr>
                <w:sz w:val="24"/>
              </w:rPr>
              <w:t>Регистрационный журнал должен содержать следующие данные:</w:t>
            </w:r>
          </w:p>
          <w:p w:rsidR="00B42E7A" w:rsidRDefault="00B42E7A">
            <w:pPr>
              <w:numPr>
                <w:ilvl w:val="0"/>
                <w:numId w:val="1"/>
              </w:numPr>
              <w:tabs>
                <w:tab w:val="left" w:pos="720"/>
              </w:tabs>
              <w:ind w:hanging="359"/>
            </w:pPr>
            <w:r>
              <w:rPr>
                <w:sz w:val="24"/>
              </w:rPr>
              <w:t xml:space="preserve">порядковый номер записи; </w:t>
            </w:r>
          </w:p>
          <w:p w:rsidR="00B42E7A" w:rsidRDefault="00B42E7A">
            <w:pPr>
              <w:numPr>
                <w:ilvl w:val="0"/>
                <w:numId w:val="1"/>
              </w:numPr>
              <w:tabs>
                <w:tab w:val="left" w:pos="720"/>
              </w:tabs>
              <w:ind w:hanging="359"/>
            </w:pPr>
            <w:r>
              <w:rPr>
                <w:sz w:val="24"/>
              </w:rPr>
              <w:t xml:space="preserve">дата получения документов и их входящие номера; </w:t>
            </w:r>
          </w:p>
          <w:p w:rsidR="00B42E7A" w:rsidRDefault="00B42E7A">
            <w:pPr>
              <w:numPr>
                <w:ilvl w:val="0"/>
                <w:numId w:val="1"/>
              </w:numPr>
              <w:tabs>
                <w:tab w:val="left" w:pos="720"/>
              </w:tabs>
              <w:ind w:hanging="359"/>
            </w:pPr>
            <w:r>
              <w:rPr>
                <w:sz w:val="24"/>
              </w:rPr>
              <w:t xml:space="preserve">дата исполнения операции; </w:t>
            </w:r>
          </w:p>
          <w:p w:rsidR="00B42E7A" w:rsidRDefault="00B42E7A">
            <w:pPr>
              <w:numPr>
                <w:ilvl w:val="0"/>
                <w:numId w:val="1"/>
              </w:numPr>
              <w:tabs>
                <w:tab w:val="left" w:pos="720"/>
              </w:tabs>
              <w:ind w:hanging="359"/>
            </w:pPr>
            <w:r>
              <w:rPr>
                <w:sz w:val="24"/>
              </w:rPr>
              <w:t xml:space="preserve">тип  операции,  предусмотренный в разделе 7 настоящих Правил (за исключением  операций,  предусмотренных  подпунктами 7.4.4 - 7.4.6 пункта 7.4 и пунктом 7.8 настоящих Правил); </w:t>
            </w:r>
          </w:p>
          <w:p w:rsidR="00B42E7A" w:rsidRDefault="00B42E7A">
            <w:pPr>
              <w:numPr>
                <w:ilvl w:val="0"/>
                <w:numId w:val="1"/>
              </w:numPr>
              <w:tabs>
                <w:tab w:val="left" w:pos="720"/>
              </w:tabs>
              <w:ind w:hanging="359"/>
            </w:pPr>
            <w:r>
              <w:rPr>
                <w:sz w:val="24"/>
              </w:rPr>
              <w:t xml:space="preserve">номера лицевых счетов зарегистрированных лиц, являющихся сторонами в сделке; </w:t>
            </w:r>
          </w:p>
          <w:p w:rsidR="00B42E7A" w:rsidRDefault="00B42E7A">
            <w:pPr>
              <w:numPr>
                <w:ilvl w:val="0"/>
                <w:numId w:val="1"/>
              </w:numPr>
              <w:tabs>
                <w:tab w:val="left" w:pos="720"/>
              </w:tabs>
              <w:ind w:hanging="359"/>
            </w:pPr>
            <w:r>
              <w:rPr>
                <w:sz w:val="24"/>
              </w:rPr>
              <w:lastRenderedPageBreak/>
              <w:t xml:space="preserve">вид,  количество,  категория  (тип), государственный регистрационный номер выпуска ценных бумаг. </w:t>
            </w:r>
          </w:p>
          <w:p w:rsidR="00B42E7A" w:rsidRDefault="00B42E7A">
            <w:r>
              <w:rPr>
                <w:sz w:val="24"/>
              </w:rPr>
              <w:t>Регистрационный журнал ведется как в электронном, так и в бумажном виде. В бумажном виде регистрационный журнал должен быть прошит, его страницы должны быть пронумерованы, журнал должен быть скреплен печатью Держателя реестра и подписью его руководителя.</w:t>
            </w:r>
          </w:p>
          <w:p w:rsidR="00B42E7A" w:rsidRDefault="00B42E7A">
            <w:r>
              <w:rPr>
                <w:sz w:val="24"/>
              </w:rPr>
              <w:t>4. Обязанности и ответственность Регистратора.</w:t>
            </w:r>
          </w:p>
          <w:p w:rsidR="00B42E7A" w:rsidRDefault="00B42E7A">
            <w:r>
              <w:rPr>
                <w:sz w:val="24"/>
              </w:rPr>
              <w:t>4.1. Регистратор обязан:</w:t>
            </w:r>
          </w:p>
          <w:p w:rsidR="00B42E7A" w:rsidRDefault="00B42E7A">
            <w:pPr>
              <w:numPr>
                <w:ilvl w:val="0"/>
                <w:numId w:val="2"/>
              </w:numPr>
              <w:tabs>
                <w:tab w:val="left" w:pos="720"/>
              </w:tabs>
              <w:ind w:hanging="359"/>
            </w:pPr>
            <w:r>
              <w:rPr>
                <w:sz w:val="24"/>
              </w:rPr>
              <w:t xml:space="preserve">осуществлять открытие лицевых счетов в порядке, предусмотренном настоящими Правилами; </w:t>
            </w:r>
          </w:p>
          <w:p w:rsidR="00B42E7A" w:rsidRDefault="00B42E7A">
            <w:pPr>
              <w:numPr>
                <w:ilvl w:val="0"/>
                <w:numId w:val="2"/>
              </w:numPr>
              <w:tabs>
                <w:tab w:val="left" w:pos="720"/>
              </w:tabs>
              <w:ind w:hanging="359"/>
            </w:pPr>
            <w:r>
              <w:rPr>
                <w:sz w:val="24"/>
              </w:rPr>
              <w:t xml:space="preserve">исполнять операции по лицевым счетам в порядке и сроки, предусмотренные настоящими Правилами; </w:t>
            </w:r>
          </w:p>
          <w:p w:rsidR="00B42E7A" w:rsidRDefault="00B42E7A">
            <w:pPr>
              <w:numPr>
                <w:ilvl w:val="0"/>
                <w:numId w:val="2"/>
              </w:numPr>
              <w:tabs>
                <w:tab w:val="left" w:pos="720"/>
              </w:tabs>
              <w:ind w:hanging="359"/>
            </w:pPr>
            <w:r>
              <w:rPr>
                <w:sz w:val="24"/>
              </w:rPr>
              <w:t xml:space="preserve">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 </w:t>
            </w:r>
          </w:p>
          <w:p w:rsidR="00B42E7A" w:rsidRDefault="00B42E7A">
            <w:pPr>
              <w:numPr>
                <w:ilvl w:val="0"/>
                <w:numId w:val="2"/>
              </w:numPr>
              <w:tabs>
                <w:tab w:val="left" w:pos="720"/>
              </w:tabs>
              <w:ind w:hanging="359"/>
            </w:pPr>
            <w:r>
              <w:rPr>
                <w:sz w:val="24"/>
              </w:rPr>
              <w:t xml:space="preserve">осуществлять проверку полномочий лиц, подписавших документы; </w:t>
            </w:r>
          </w:p>
          <w:p w:rsidR="00B42E7A" w:rsidRDefault="00B42E7A">
            <w:pPr>
              <w:numPr>
                <w:ilvl w:val="0"/>
                <w:numId w:val="2"/>
              </w:numPr>
              <w:tabs>
                <w:tab w:val="left" w:pos="720"/>
              </w:tabs>
              <w:ind w:hanging="359"/>
            </w:pPr>
            <w:r>
              <w:rPr>
                <w:sz w:val="24"/>
              </w:rPr>
              <w:t xml:space="preserve">осуществлять сверку подписи на распоряжениях; </w:t>
            </w:r>
          </w:p>
          <w:p w:rsidR="00B42E7A" w:rsidRDefault="00B42E7A">
            <w:pPr>
              <w:numPr>
                <w:ilvl w:val="0"/>
                <w:numId w:val="2"/>
              </w:numPr>
              <w:tabs>
                <w:tab w:val="left" w:pos="720"/>
              </w:tabs>
              <w:ind w:hanging="359"/>
            </w:pPr>
            <w:r>
              <w:rPr>
                <w:sz w:val="24"/>
              </w:rPr>
              <w:t xml:space="preserve">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 </w:t>
            </w:r>
          </w:p>
          <w:p w:rsidR="00B42E7A" w:rsidRDefault="00B42E7A">
            <w:pPr>
              <w:numPr>
                <w:ilvl w:val="0"/>
                <w:numId w:val="2"/>
              </w:numPr>
              <w:tabs>
                <w:tab w:val="left" w:pos="720"/>
              </w:tabs>
              <w:ind w:hanging="359"/>
            </w:pPr>
            <w:r>
              <w:rPr>
                <w:sz w:val="24"/>
              </w:rPr>
              <w:t xml:space="preserve">предоставлять информацию из реестра в порядке, установленном настоящими Правилами; </w:t>
            </w:r>
          </w:p>
          <w:p w:rsidR="00B42E7A" w:rsidRDefault="00B42E7A">
            <w:pPr>
              <w:numPr>
                <w:ilvl w:val="0"/>
                <w:numId w:val="2"/>
              </w:numPr>
              <w:tabs>
                <w:tab w:val="left" w:pos="720"/>
              </w:tabs>
              <w:ind w:hanging="359"/>
            </w:pPr>
            <w:r>
              <w:rPr>
                <w:sz w:val="24"/>
              </w:rPr>
              <w:t xml:space="preserve">соблюдать, установленный нормативными актами Федеральной службы по финансовым рынкам  порядок передачи реестра при прекращении действия договора с эмитентом; </w:t>
            </w:r>
          </w:p>
          <w:p w:rsidR="00B42E7A" w:rsidRDefault="00B42E7A">
            <w:pPr>
              <w:numPr>
                <w:ilvl w:val="0"/>
                <w:numId w:val="2"/>
              </w:numPr>
              <w:tabs>
                <w:tab w:val="left" w:pos="720"/>
              </w:tabs>
              <w:ind w:hanging="359"/>
            </w:pPr>
            <w:r>
              <w:rPr>
                <w:sz w:val="24"/>
              </w:rPr>
              <w:t xml:space="preserve">в течение времени, установленного правилами ведения реестра, но не менее чем 4 часа каждый рабочий день недели обеспечивать эмитенту, зарегистрированным лицам, уполномоченным представителям возможность предоставления распоряжений и получения информации из реестра; </w:t>
            </w:r>
          </w:p>
          <w:p w:rsidR="00B42E7A" w:rsidRDefault="00B42E7A">
            <w:pPr>
              <w:numPr>
                <w:ilvl w:val="0"/>
                <w:numId w:val="2"/>
              </w:numPr>
              <w:tabs>
                <w:tab w:val="left" w:pos="720"/>
              </w:tabs>
              <w:ind w:hanging="359"/>
            </w:pPr>
            <w:r>
              <w:rPr>
                <w:sz w:val="24"/>
              </w:rPr>
              <w:t xml:space="preserve">по распоряжению эмитента или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 </w:t>
            </w:r>
          </w:p>
          <w:p w:rsidR="00B42E7A" w:rsidRDefault="00B42E7A">
            <w:pPr>
              <w:numPr>
                <w:ilvl w:val="0"/>
                <w:numId w:val="2"/>
              </w:numPr>
              <w:tabs>
                <w:tab w:val="left" w:pos="720"/>
              </w:tabs>
              <w:ind w:hanging="359"/>
            </w:pPr>
            <w:r>
              <w:rPr>
                <w:sz w:val="24"/>
              </w:rPr>
              <w:t xml:space="preserve">по распоряжению эмитента предоставлять ему список лиц, имеющих право на получение доходов по ценным бумагам; </w:t>
            </w:r>
          </w:p>
          <w:p w:rsidR="00B42E7A" w:rsidRDefault="00B42E7A">
            <w:pPr>
              <w:numPr>
                <w:ilvl w:val="0"/>
                <w:numId w:val="2"/>
              </w:numPr>
              <w:tabs>
                <w:tab w:val="left" w:pos="720"/>
              </w:tabs>
              <w:ind w:hanging="359"/>
            </w:pPr>
            <w:r>
              <w:rPr>
                <w:sz w:val="24"/>
              </w:rPr>
              <w:t xml:space="preserve">информировать зарегистрированных лиц по их запросам о правах, закрепленных ценными бумагами, и о способах и порядке осуществления этих прав; </w:t>
            </w:r>
          </w:p>
          <w:p w:rsidR="00B42E7A" w:rsidRDefault="00B42E7A">
            <w:pPr>
              <w:numPr>
                <w:ilvl w:val="0"/>
                <w:numId w:val="2"/>
              </w:numPr>
              <w:tabs>
                <w:tab w:val="left" w:pos="720"/>
              </w:tabs>
              <w:ind w:hanging="359"/>
            </w:pPr>
            <w:r>
              <w:rPr>
                <w:sz w:val="24"/>
              </w:rPr>
              <w:lastRenderedPageBreak/>
              <w:t xml:space="preserve">обеспечить хранение в течение сроков, установленных нормативными актами Федеральной службы по финансовым рынкам и настоящими Правилами, документов, являющихся основанием для внесения записей в реестр; </w:t>
            </w:r>
          </w:p>
          <w:p w:rsidR="00B42E7A" w:rsidRDefault="00B42E7A">
            <w:pPr>
              <w:numPr>
                <w:ilvl w:val="0"/>
                <w:numId w:val="2"/>
              </w:numPr>
              <w:tabs>
                <w:tab w:val="left" w:pos="720"/>
              </w:tabs>
              <w:ind w:hanging="359"/>
            </w:pPr>
            <w:r>
              <w:rPr>
                <w:sz w:val="24"/>
              </w:rPr>
              <w:t xml:space="preserve">хранить информацию о зарегистрированном лице не менее 3 лет после списания со счета зарегистрированного лица всех ценных бумаг. </w:t>
            </w:r>
          </w:p>
          <w:p w:rsidR="00B42E7A" w:rsidRDefault="00B42E7A">
            <w:r>
              <w:rPr>
                <w:sz w:val="24"/>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Регистратор обязан:</w:t>
            </w:r>
          </w:p>
          <w:p w:rsidR="00B42E7A" w:rsidRDefault="00B42E7A">
            <w:pPr>
              <w:numPr>
                <w:ilvl w:val="0"/>
                <w:numId w:val="3"/>
              </w:numPr>
              <w:tabs>
                <w:tab w:val="left" w:pos="720"/>
              </w:tabs>
              <w:ind w:hanging="359"/>
            </w:pPr>
            <w:r>
              <w:rPr>
                <w:sz w:val="24"/>
              </w:rPr>
              <w:t xml:space="preserve">уведомить об этом Федеральную службу по финансовым рынкам  в письменной форме в срок не позднее следующего дня </w:t>
            </w:r>
            <w:proofErr w:type="gramStart"/>
            <w:r>
              <w:rPr>
                <w:sz w:val="24"/>
              </w:rPr>
              <w:t>с даты утраты</w:t>
            </w:r>
            <w:proofErr w:type="gramEnd"/>
            <w:r>
              <w:rPr>
                <w:sz w:val="24"/>
              </w:rPr>
              <w:t xml:space="preserve">; </w:t>
            </w:r>
          </w:p>
          <w:p w:rsidR="00B42E7A" w:rsidRDefault="00B42E7A">
            <w:pPr>
              <w:numPr>
                <w:ilvl w:val="0"/>
                <w:numId w:val="3"/>
              </w:numPr>
              <w:tabs>
                <w:tab w:val="left" w:pos="720"/>
              </w:tabs>
              <w:ind w:hanging="359"/>
            </w:pPr>
            <w:r>
              <w:rPr>
                <w:sz w:val="24"/>
              </w:rPr>
              <w:t xml:space="preserve">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 </w:t>
            </w:r>
          </w:p>
          <w:p w:rsidR="00B42E7A" w:rsidRDefault="00B42E7A">
            <w:pPr>
              <w:numPr>
                <w:ilvl w:val="0"/>
                <w:numId w:val="3"/>
              </w:numPr>
              <w:tabs>
                <w:tab w:val="left" w:pos="720"/>
              </w:tabs>
              <w:ind w:hanging="359"/>
            </w:pPr>
            <w:r>
              <w:rPr>
                <w:sz w:val="24"/>
              </w:rPr>
              <w:t xml:space="preserve">принять меры к восстановлению утраченных данных в реестре в десятидневный срок с момента утраты. </w:t>
            </w:r>
          </w:p>
          <w:p w:rsidR="00B42E7A" w:rsidRDefault="00B42E7A">
            <w:r>
              <w:rPr>
                <w:sz w:val="24"/>
              </w:rPr>
              <w:t>Регистратор не имеет права:</w:t>
            </w:r>
          </w:p>
          <w:p w:rsidR="00B42E7A" w:rsidRDefault="00B42E7A">
            <w:pPr>
              <w:numPr>
                <w:ilvl w:val="0"/>
                <w:numId w:val="4"/>
              </w:numPr>
              <w:tabs>
                <w:tab w:val="left" w:pos="720"/>
              </w:tabs>
              <w:ind w:hanging="359"/>
            </w:pPr>
            <w:r>
              <w:rPr>
                <w:sz w:val="24"/>
              </w:rPr>
              <w:t xml:space="preserve">аннулировать внесенные в реестр записи; </w:t>
            </w:r>
          </w:p>
          <w:p w:rsidR="00B42E7A" w:rsidRDefault="00B42E7A">
            <w:pPr>
              <w:numPr>
                <w:ilvl w:val="0"/>
                <w:numId w:val="4"/>
              </w:numPr>
              <w:tabs>
                <w:tab w:val="left" w:pos="720"/>
              </w:tabs>
              <w:ind w:hanging="359"/>
            </w:pPr>
            <w:r>
              <w:rPr>
                <w:sz w:val="24"/>
              </w:rPr>
              <w:t xml:space="preserve">прекращать исполнение надлежащим образом оформленного распоряжения по требованию зарегистрированного лица или его уполномоченного представителя; </w:t>
            </w:r>
          </w:p>
          <w:p w:rsidR="00B42E7A" w:rsidRDefault="00B42E7A">
            <w:pPr>
              <w:numPr>
                <w:ilvl w:val="0"/>
                <w:numId w:val="4"/>
              </w:numPr>
              <w:tabs>
                <w:tab w:val="left" w:pos="720"/>
              </w:tabs>
              <w:ind w:hanging="359"/>
            </w:pPr>
            <w:r>
              <w:rPr>
                <w:sz w:val="24"/>
              </w:rPr>
              <w:t xml:space="preserve">отказать во внесении записей в реестр из-за ошибки, допущенной Регистратором или эмитентом; </w:t>
            </w:r>
          </w:p>
          <w:p w:rsidR="00B42E7A" w:rsidRDefault="00B42E7A">
            <w:pPr>
              <w:numPr>
                <w:ilvl w:val="0"/>
                <w:numId w:val="4"/>
              </w:numPr>
              <w:tabs>
                <w:tab w:val="left" w:pos="720"/>
              </w:tabs>
              <w:ind w:hanging="359"/>
            </w:pPr>
            <w:r>
              <w:rPr>
                <w:sz w:val="24"/>
              </w:rPr>
              <w:t xml:space="preserve">при внесении записи в реестр предъявлять требования к зарегистрированным лицам и приобретателям ценных бумаг, не предусмотренные законодательством Российской Федерации и настоящими Правилами. </w:t>
            </w:r>
          </w:p>
          <w:p w:rsidR="00B42E7A" w:rsidRDefault="00B42E7A">
            <w:r>
              <w:rPr>
                <w:sz w:val="24"/>
              </w:rPr>
              <w:t>4.2. Ответственность Регистратора.</w:t>
            </w:r>
          </w:p>
          <w:p w:rsidR="00B42E7A" w:rsidRDefault="00B42E7A">
            <w:r>
              <w:rPr>
                <w:sz w:val="24"/>
              </w:rPr>
              <w:t>Регистратор несет ответственность за неисполнение или ненадлежащее исполнение обязанностей по ведению и хранению реестра (в том числе не обеспечение конфиденциальности информации реестра и предоставление недостоверных или неполных данных) в соответствии с законодательством Российской Федерации.</w:t>
            </w:r>
          </w:p>
          <w:p w:rsidR="00B42E7A" w:rsidRDefault="00B42E7A">
            <w:r>
              <w:rPr>
                <w:sz w:val="24"/>
              </w:rPr>
              <w:t>Необоснованный отказ Регистратора от внесения записи в реестр может быть обжалован в порядке, установленном законодательством Российской Федерации.</w:t>
            </w:r>
          </w:p>
          <w:p w:rsidR="00B42E7A" w:rsidRDefault="00B42E7A">
            <w:r>
              <w:rPr>
                <w:sz w:val="24"/>
              </w:rPr>
              <w:t>Регистратор не несет ответственности за операции по счетам клиентов, исполняемые в соответствии с распоряжениями номинального держателя, доверительного управляющего.</w:t>
            </w:r>
          </w:p>
          <w:p w:rsidR="00B42E7A" w:rsidRDefault="00B42E7A">
            <w:r>
              <w:rPr>
                <w:sz w:val="24"/>
              </w:rPr>
              <w:t xml:space="preserve">5. Раскрытие информации Регистратором и правила внутреннего контроля. </w:t>
            </w:r>
          </w:p>
          <w:p w:rsidR="00B42E7A" w:rsidRDefault="00B42E7A">
            <w:r>
              <w:rPr>
                <w:sz w:val="24"/>
              </w:rPr>
              <w:t>5.1. Раскрытие информации Регистратором.</w:t>
            </w:r>
          </w:p>
          <w:p w:rsidR="00B42E7A" w:rsidRDefault="00B42E7A">
            <w:r>
              <w:rPr>
                <w:sz w:val="24"/>
              </w:rPr>
              <w:t>Регистратор раскрывает заинтересованным лицам информацию о своей деятельности.</w:t>
            </w:r>
          </w:p>
          <w:p w:rsidR="00B42E7A" w:rsidRDefault="00B42E7A">
            <w:r>
              <w:rPr>
                <w:sz w:val="24"/>
              </w:rPr>
              <w:lastRenderedPageBreak/>
              <w:t>К данной информации относятся:</w:t>
            </w:r>
          </w:p>
          <w:p w:rsidR="00B42E7A" w:rsidRDefault="00B42E7A">
            <w:pPr>
              <w:numPr>
                <w:ilvl w:val="0"/>
                <w:numId w:val="16"/>
              </w:numPr>
              <w:tabs>
                <w:tab w:val="left" w:pos="720"/>
              </w:tabs>
              <w:ind w:hanging="359"/>
            </w:pPr>
            <w:r>
              <w:rPr>
                <w:sz w:val="24"/>
              </w:rPr>
              <w:t xml:space="preserve">место нахождения, почтовый адрес, номер телефона и факса Регистратора; </w:t>
            </w:r>
          </w:p>
          <w:p w:rsidR="00B42E7A" w:rsidRDefault="00B42E7A">
            <w:pPr>
              <w:numPr>
                <w:ilvl w:val="0"/>
                <w:numId w:val="16"/>
              </w:numPr>
              <w:tabs>
                <w:tab w:val="left" w:pos="720"/>
              </w:tabs>
              <w:ind w:hanging="359"/>
            </w:pPr>
            <w:r>
              <w:rPr>
                <w:sz w:val="24"/>
              </w:rPr>
              <w:t xml:space="preserve">сведения об эмитенте, реестр которого он ведет; </w:t>
            </w:r>
          </w:p>
          <w:p w:rsidR="00B42E7A" w:rsidRDefault="00B42E7A">
            <w:pPr>
              <w:numPr>
                <w:ilvl w:val="0"/>
                <w:numId w:val="16"/>
              </w:numPr>
              <w:tabs>
                <w:tab w:val="left" w:pos="720"/>
              </w:tabs>
              <w:ind w:hanging="359"/>
            </w:pPr>
            <w:r>
              <w:rPr>
                <w:sz w:val="24"/>
              </w:rPr>
              <w:t xml:space="preserve">формы документов для проведения операций в реестре; </w:t>
            </w:r>
          </w:p>
          <w:p w:rsidR="00B42E7A" w:rsidRDefault="00B42E7A">
            <w:pPr>
              <w:numPr>
                <w:ilvl w:val="0"/>
                <w:numId w:val="16"/>
              </w:numPr>
              <w:tabs>
                <w:tab w:val="left" w:pos="720"/>
              </w:tabs>
              <w:ind w:hanging="359"/>
            </w:pPr>
            <w:r>
              <w:rPr>
                <w:sz w:val="24"/>
              </w:rPr>
              <w:t xml:space="preserve">настоящие правила ведения реестра. </w:t>
            </w:r>
          </w:p>
          <w:p w:rsidR="00B42E7A" w:rsidRDefault="00B42E7A">
            <w:r>
              <w:rPr>
                <w:sz w:val="24"/>
              </w:rPr>
              <w:t>Указанная информация предоставляется зарегистрированным лицам или их уполномоченным представителям, а так же лицам</w:t>
            </w:r>
            <w:proofErr w:type="gramStart"/>
            <w:r>
              <w:rPr>
                <w:sz w:val="24"/>
              </w:rPr>
              <w:t xml:space="preserve"> ,</w:t>
            </w:r>
            <w:proofErr w:type="gramEnd"/>
            <w:r>
              <w:rPr>
                <w:sz w:val="24"/>
              </w:rPr>
              <w:t xml:space="preserve">лицевой счёт которых в реестре закрыт в течение 5 лет с момента закрытия  лицевого счёта в </w:t>
            </w:r>
            <w:proofErr w:type="spellStart"/>
            <w:r>
              <w:rPr>
                <w:sz w:val="24"/>
              </w:rPr>
              <w:t>реестре,а</w:t>
            </w:r>
            <w:proofErr w:type="spellEnd"/>
            <w:r>
              <w:rPr>
                <w:sz w:val="24"/>
              </w:rPr>
              <w:t xml:space="preserve"> так же подлежит опубликованию на сайте в сети Интернет.</w:t>
            </w:r>
          </w:p>
          <w:p w:rsidR="00B42E7A" w:rsidRDefault="00B42E7A">
            <w:r>
              <w:rPr>
                <w:sz w:val="24"/>
              </w:rPr>
              <w:t>5.2. Внутренний контроль при размещении ценных бумаг.</w:t>
            </w:r>
          </w:p>
          <w:p w:rsidR="00B42E7A" w:rsidRDefault="00B42E7A">
            <w:r>
              <w:rPr>
                <w:sz w:val="24"/>
              </w:rPr>
              <w:t>Регистратор обязан на основании зарегистрированного отчета об итогах выпуска ценных бумаг осуществить сверку количества размещенных ценных бумаг с количеством ценных бумаг, учитываемых на счетах зарегистрированных лиц.</w:t>
            </w:r>
          </w:p>
          <w:p w:rsidR="00B42E7A" w:rsidRDefault="00B42E7A">
            <w:r>
              <w:rPr>
                <w:sz w:val="24"/>
              </w:rPr>
              <w:t>Такая сверка также осуществляется при составлении списков лиц, имеющих право на участие в общем собрании акционеров и получение доходов по ценным бумагам.</w:t>
            </w:r>
          </w:p>
          <w:p w:rsidR="00B42E7A" w:rsidRDefault="00B42E7A">
            <w:r>
              <w:rPr>
                <w:sz w:val="24"/>
              </w:rPr>
              <w:t>В случае выявления в результате сверки расхождений Регистратор обязан уведомить об этом эмитента, установить причины расхождения, а также принять меры по устранению такого расхождения. При этом данные меры не должны нарушать прав зарегистрированных лиц.</w:t>
            </w:r>
          </w:p>
          <w:p w:rsidR="00B42E7A" w:rsidRDefault="00B42E7A">
            <w:r>
              <w:rPr>
                <w:sz w:val="24"/>
              </w:rPr>
              <w:t>5.3. Внутренний контроль документооборота.</w:t>
            </w:r>
          </w:p>
          <w:p w:rsidR="00B42E7A" w:rsidRDefault="00B42E7A">
            <w:r>
              <w:rPr>
                <w:sz w:val="24"/>
              </w:rPr>
              <w:t>Каждый документ (запрос), связанный с реестром, который поступает к Регистратору, должен быть зарегистрирован в журнале входящих документов. После окончания обработки документ с отметкой об исполнении должен быть помещен в архив.</w:t>
            </w:r>
          </w:p>
          <w:p w:rsidR="00B42E7A" w:rsidRDefault="00B42E7A">
            <w:r>
              <w:rPr>
                <w:sz w:val="24"/>
              </w:rPr>
              <w:t>5.4. Требования к помещениям и  оборудованию.</w:t>
            </w:r>
          </w:p>
          <w:p w:rsidR="00B42E7A" w:rsidRDefault="00B42E7A">
            <w:r>
              <w:rPr>
                <w:sz w:val="24"/>
              </w:rPr>
              <w:t>Доступ к архиву, в котором хранятся документы системы ведения реестра, должен быть ограничен, а помещение, где хранится архив, должно быть защищено от повреждения водой и других причин, которые могут повлечь утрату или повреждение подлинных документов.</w:t>
            </w:r>
          </w:p>
          <w:p w:rsidR="00B42E7A" w:rsidRDefault="00B42E7A">
            <w:r>
              <w:rPr>
                <w:sz w:val="24"/>
              </w:rPr>
              <w:t>Доступ к компьютерному оборудованию, где хранится информация реестра, должен быть разрешен только уполномоченному на это персоналу. Помещение, в котором установлено указанное компьютерное оборудование, должно быть защищено от доступа посторонних лиц и содержаться в должном порядке с регулируемой температурой воздуха и влажностью, с установленными детекторами дыма и противопожарной сигнализацией.</w:t>
            </w:r>
          </w:p>
          <w:p w:rsidR="00B42E7A" w:rsidRDefault="00B42E7A">
            <w:r>
              <w:rPr>
                <w:sz w:val="24"/>
              </w:rPr>
              <w:t>6. Права и обязанности эмитента и зарегистрированных лиц.</w:t>
            </w:r>
          </w:p>
          <w:p w:rsidR="00B42E7A" w:rsidRDefault="00B42E7A">
            <w:r>
              <w:rPr>
                <w:sz w:val="24"/>
              </w:rPr>
              <w:t>6.1. Обязанности зарегистрированных лиц.</w:t>
            </w:r>
          </w:p>
          <w:p w:rsidR="00B42E7A" w:rsidRDefault="00B42E7A">
            <w:r>
              <w:rPr>
                <w:sz w:val="24"/>
              </w:rPr>
              <w:t>Зарегистрированные лица обязаны:</w:t>
            </w:r>
          </w:p>
          <w:p w:rsidR="00B42E7A" w:rsidRDefault="00B42E7A">
            <w:pPr>
              <w:numPr>
                <w:ilvl w:val="0"/>
                <w:numId w:val="15"/>
              </w:numPr>
              <w:tabs>
                <w:tab w:val="left" w:pos="720"/>
              </w:tabs>
              <w:ind w:hanging="359"/>
            </w:pPr>
            <w:r>
              <w:rPr>
                <w:sz w:val="24"/>
              </w:rPr>
              <w:t xml:space="preserve">предоставлять Регистратору полные и достоверные данные, </w:t>
            </w:r>
            <w:r>
              <w:rPr>
                <w:sz w:val="24"/>
              </w:rPr>
              <w:lastRenderedPageBreak/>
              <w:t xml:space="preserve">необходимые для открытия лицевого счета; </w:t>
            </w:r>
          </w:p>
          <w:p w:rsidR="00B42E7A" w:rsidRDefault="00B42E7A">
            <w:pPr>
              <w:numPr>
                <w:ilvl w:val="0"/>
                <w:numId w:val="15"/>
              </w:numPr>
              <w:tabs>
                <w:tab w:val="left" w:pos="720"/>
              </w:tabs>
              <w:ind w:hanging="359"/>
            </w:pPr>
            <w:r>
              <w:rPr>
                <w:sz w:val="24"/>
              </w:rPr>
              <w:t xml:space="preserve">предоставлять Регистратору информацию об изменении данных, предусмотренных подпунктом 3.4.1 пункта 3.4 настоящих Правил; </w:t>
            </w:r>
          </w:p>
          <w:p w:rsidR="00B42E7A" w:rsidRDefault="00B42E7A">
            <w:pPr>
              <w:numPr>
                <w:ilvl w:val="0"/>
                <w:numId w:val="15"/>
              </w:numPr>
              <w:tabs>
                <w:tab w:val="left" w:pos="720"/>
              </w:tabs>
              <w:ind w:hanging="359"/>
            </w:pPr>
            <w:r>
              <w:rPr>
                <w:sz w:val="24"/>
              </w:rPr>
              <w:t xml:space="preserve">предоставлять Регистратору информацию об обременении ценных бумаг обязательствами; </w:t>
            </w:r>
          </w:p>
          <w:p w:rsidR="00B42E7A" w:rsidRDefault="00B42E7A">
            <w:pPr>
              <w:numPr>
                <w:ilvl w:val="0"/>
                <w:numId w:val="15"/>
              </w:numPr>
              <w:tabs>
                <w:tab w:val="left" w:pos="720"/>
              </w:tabs>
              <w:ind w:hanging="359"/>
            </w:pPr>
            <w:proofErr w:type="gramStart"/>
            <w:r>
              <w:rPr>
                <w:sz w:val="24"/>
              </w:rPr>
              <w:t>предоставлять Регистратору документы</w:t>
            </w:r>
            <w:proofErr w:type="gramEnd"/>
            <w:r>
              <w:rPr>
                <w:sz w:val="24"/>
              </w:rPr>
              <w:t xml:space="preserve">, предусмотренные настоящими Правилами, для исполнения операций по лицевому счету; </w:t>
            </w:r>
          </w:p>
          <w:p w:rsidR="00B42E7A" w:rsidRDefault="00B42E7A">
            <w:pPr>
              <w:numPr>
                <w:ilvl w:val="0"/>
                <w:numId w:val="15"/>
              </w:numPr>
              <w:tabs>
                <w:tab w:val="left" w:pos="720"/>
              </w:tabs>
              <w:ind w:hanging="359"/>
            </w:pPr>
            <w:r>
              <w:rPr>
                <w:sz w:val="24"/>
              </w:rPr>
              <w:t xml:space="preserve">гарантировать, что в случае передачи ценных бумаг не будут нарушены ограничения, установленные законодательством Российской Федерацией или уставом эмитента, или вступившим в законную силу решением суда. </w:t>
            </w:r>
          </w:p>
          <w:p w:rsidR="00B42E7A" w:rsidRDefault="00B42E7A">
            <w:r>
              <w:rPr>
                <w:sz w:val="24"/>
              </w:rPr>
              <w:t>В случае непредставления зарегистрированными лицами информации об изменении данных, предусмотренных подпунктом 3.4.1 пункта 3.4 настоящих Правил,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B42E7A" w:rsidRDefault="00B42E7A">
            <w:r>
              <w:rPr>
                <w:sz w:val="24"/>
              </w:rPr>
              <w:t>6.2. Обязанности эмитента.</w:t>
            </w:r>
          </w:p>
          <w:p w:rsidR="00B42E7A" w:rsidRDefault="00B42E7A">
            <w:r>
              <w:rPr>
                <w:sz w:val="24"/>
              </w:rPr>
              <w:t>Эмитент обязан предоставить Регистратору в срок не позднее десяти календарных дней:</w:t>
            </w:r>
          </w:p>
          <w:p w:rsidR="00B42E7A" w:rsidRDefault="00B42E7A">
            <w:pPr>
              <w:numPr>
                <w:ilvl w:val="0"/>
                <w:numId w:val="14"/>
              </w:numPr>
              <w:tabs>
                <w:tab w:val="left" w:pos="720"/>
              </w:tabs>
              <w:ind w:hanging="359"/>
            </w:pPr>
            <w:r>
              <w:rPr>
                <w:sz w:val="24"/>
              </w:rPr>
              <w:t xml:space="preserve">подлинник решения о выпуске ценных бумаг; </w:t>
            </w:r>
          </w:p>
          <w:p w:rsidR="00B42E7A" w:rsidRDefault="00B42E7A">
            <w:pPr>
              <w:numPr>
                <w:ilvl w:val="0"/>
                <w:numId w:val="14"/>
              </w:numPr>
              <w:tabs>
                <w:tab w:val="left" w:pos="720"/>
              </w:tabs>
              <w:ind w:hanging="359"/>
            </w:pPr>
            <w:r>
              <w:rPr>
                <w:sz w:val="24"/>
              </w:rPr>
              <w:t xml:space="preserve">копии учредительных документов, удостоверенные нотариально или заверенные регистрирующим органом; </w:t>
            </w:r>
          </w:p>
          <w:p w:rsidR="00B42E7A" w:rsidRDefault="00B42E7A">
            <w:pPr>
              <w:numPr>
                <w:ilvl w:val="0"/>
                <w:numId w:val="14"/>
              </w:numPr>
              <w:tabs>
                <w:tab w:val="left" w:pos="720"/>
              </w:tabs>
              <w:ind w:hanging="359"/>
            </w:pPr>
            <w:r>
              <w:rPr>
                <w:sz w:val="24"/>
              </w:rPr>
              <w:t xml:space="preserve">копию свидетельства о государственной регистрации, удостоверенную нотариально или заверенную регистрирующим органом (при наличии); </w:t>
            </w:r>
          </w:p>
          <w:p w:rsidR="00B42E7A" w:rsidRDefault="00B42E7A">
            <w:pPr>
              <w:numPr>
                <w:ilvl w:val="0"/>
                <w:numId w:val="14"/>
              </w:numPr>
              <w:tabs>
                <w:tab w:val="left" w:pos="720"/>
              </w:tabs>
              <w:ind w:hanging="359"/>
            </w:pPr>
            <w:r>
              <w:rPr>
                <w:sz w:val="24"/>
              </w:rPr>
              <w:t xml:space="preserve">выписку из протокола решения уполномоченного органа эмитента о назначении руководителя исполнительного органа, избрании членов совета директоров (наблюдательного совета); </w:t>
            </w:r>
          </w:p>
          <w:p w:rsidR="00B42E7A" w:rsidRDefault="00B42E7A">
            <w:pPr>
              <w:numPr>
                <w:ilvl w:val="0"/>
                <w:numId w:val="14"/>
              </w:numPr>
              <w:tabs>
                <w:tab w:val="left" w:pos="720"/>
              </w:tabs>
              <w:ind w:hanging="359"/>
            </w:pPr>
            <w:r>
              <w:rPr>
                <w:sz w:val="24"/>
              </w:rPr>
              <w:t xml:space="preserve">копии уведомлений о государственной регистрации выпусков ценных бумаг; </w:t>
            </w:r>
          </w:p>
          <w:p w:rsidR="00B42E7A" w:rsidRDefault="00B42E7A">
            <w:pPr>
              <w:numPr>
                <w:ilvl w:val="0"/>
                <w:numId w:val="14"/>
              </w:numPr>
              <w:tabs>
                <w:tab w:val="left" w:pos="720"/>
              </w:tabs>
              <w:ind w:hanging="359"/>
            </w:pPr>
            <w:r>
              <w:rPr>
                <w:sz w:val="24"/>
              </w:rPr>
              <w:t xml:space="preserve">копии отчетов об итогах выпуска ценных бумаг, удостоверенные нотариально или заверенные регистрирующим органом; </w:t>
            </w:r>
          </w:p>
          <w:p w:rsidR="00B42E7A" w:rsidRDefault="00B42E7A">
            <w:pPr>
              <w:numPr>
                <w:ilvl w:val="0"/>
                <w:numId w:val="14"/>
              </w:numPr>
              <w:tabs>
                <w:tab w:val="left" w:pos="720"/>
              </w:tabs>
              <w:ind w:hanging="359"/>
            </w:pPr>
            <w:r>
              <w:rPr>
                <w:sz w:val="24"/>
              </w:rPr>
              <w:t xml:space="preserve">заверенные эмитентом решения общих собраний акционеров, годовые бухгалтерские балансы, сведения о лицах, входящих в органы управления за последние 3 года. </w:t>
            </w:r>
          </w:p>
          <w:p w:rsidR="00B42E7A" w:rsidRDefault="00B42E7A">
            <w:r>
              <w:rPr>
                <w:sz w:val="24"/>
              </w:rPr>
              <w:t>Эмитент обязан своевременно предоставлять Регистратору изменения и дополнения своих учредительных документов, а также список должностных лиц, которые имеют право на получение информации из реестра.</w:t>
            </w:r>
          </w:p>
          <w:p w:rsidR="00B42E7A" w:rsidRDefault="00B42E7A">
            <w:r>
              <w:rPr>
                <w:sz w:val="24"/>
              </w:rPr>
              <w:t>7. Операции в реестре.</w:t>
            </w:r>
          </w:p>
          <w:p w:rsidR="00B42E7A" w:rsidRDefault="00B42E7A">
            <w:r>
              <w:rPr>
                <w:sz w:val="24"/>
              </w:rPr>
              <w:t>7.1. Открытие лицевого счета</w:t>
            </w:r>
          </w:p>
          <w:p w:rsidR="00B42E7A" w:rsidRDefault="00B42E7A">
            <w:r>
              <w:rPr>
                <w:sz w:val="24"/>
              </w:rPr>
              <w:t>Открытие  лицевого  счета должно быть осуществлено перед зачислением на   него   ценных   бумаг   (оформлением  залога)  либо  одновременно  с предоставлением передаточного (залогового) распоряжения.</w:t>
            </w:r>
          </w:p>
          <w:p w:rsidR="00B42E7A" w:rsidRDefault="00B42E7A">
            <w:r>
              <w:rPr>
                <w:sz w:val="24"/>
              </w:rPr>
              <w:lastRenderedPageBreak/>
              <w:t>Регистратор    не    вправе   принимать   передаточное   (залоговое) распоряжение   в  случае  непредставления  документов,  необходимых  для открытия лицевого счета в соответствии с настоящими Правилами.</w:t>
            </w:r>
          </w:p>
          <w:p w:rsidR="00B42E7A" w:rsidRDefault="00B42E7A">
            <w:r>
              <w:rPr>
                <w:sz w:val="24"/>
              </w:rPr>
              <w:t>Регистратор   не   вправе   обусловливать  открытие  лицевого  счета заключением договора с лицом, открывающим лицевой счет в реестре.</w:t>
            </w:r>
          </w:p>
          <w:p w:rsidR="00B42E7A" w:rsidRDefault="00B42E7A">
            <w:r>
              <w:rPr>
                <w:sz w:val="24"/>
              </w:rPr>
              <w:t>Открытие   лицевого   счета   физического   лица   в  реестре  может производиться самим лицом или его уполномоченным представителем.</w:t>
            </w:r>
          </w:p>
          <w:p w:rsidR="00B42E7A" w:rsidRDefault="00B42E7A">
            <w:r>
              <w:rPr>
                <w:sz w:val="24"/>
              </w:rPr>
              <w:t>Открытие   лицевого   счета   юридического   лица  в  реестре  может производиться  только  уполномоченным  представителем  этого юридического лица.</w:t>
            </w:r>
          </w:p>
          <w:p w:rsidR="00B42E7A" w:rsidRDefault="00B42E7A">
            <w:r>
              <w:rPr>
                <w:sz w:val="24"/>
              </w:rPr>
              <w:t xml:space="preserve">Для  открытия лицевого счета физическое лицо </w:t>
            </w:r>
            <w:proofErr w:type="gramStart"/>
            <w:r>
              <w:rPr>
                <w:sz w:val="24"/>
              </w:rPr>
              <w:t>предоставляет следующие документы</w:t>
            </w:r>
            <w:proofErr w:type="gramEnd"/>
            <w:r>
              <w:rPr>
                <w:sz w:val="24"/>
              </w:rPr>
              <w:t>:</w:t>
            </w:r>
          </w:p>
          <w:p w:rsidR="00B42E7A" w:rsidRDefault="00B42E7A">
            <w:pPr>
              <w:numPr>
                <w:ilvl w:val="0"/>
                <w:numId w:val="13"/>
              </w:numPr>
              <w:tabs>
                <w:tab w:val="left" w:pos="720"/>
              </w:tabs>
              <w:ind w:hanging="359"/>
            </w:pPr>
            <w:r>
              <w:rPr>
                <w:sz w:val="24"/>
              </w:rPr>
              <w:t xml:space="preserve">анкету зарегистрированного лица; </w:t>
            </w:r>
          </w:p>
          <w:p w:rsidR="00B42E7A" w:rsidRDefault="00B42E7A">
            <w:pPr>
              <w:numPr>
                <w:ilvl w:val="0"/>
                <w:numId w:val="13"/>
              </w:numPr>
              <w:tabs>
                <w:tab w:val="left" w:pos="720"/>
              </w:tabs>
              <w:ind w:hanging="359"/>
            </w:pPr>
            <w:r>
              <w:rPr>
                <w:sz w:val="24"/>
              </w:rPr>
              <w:t xml:space="preserve">документ, удостоверяющий личность. </w:t>
            </w:r>
          </w:p>
          <w:p w:rsidR="00B42E7A" w:rsidRDefault="00B42E7A">
            <w:r>
              <w:rPr>
                <w:sz w:val="24"/>
              </w:rPr>
              <w:t>Физическое  лицо  обязано  расписаться на анкете зарегистрированного лица   в   присутствии  Регистратора  или засвидетельствовать подлинность своей подписи нотариально.</w:t>
            </w:r>
          </w:p>
          <w:p w:rsidR="00B42E7A" w:rsidRDefault="00B42E7A">
            <w:r>
              <w:rPr>
                <w:sz w:val="24"/>
              </w:rPr>
              <w:t xml:space="preserve">Для открытия лицевого счета юридическое лицо </w:t>
            </w:r>
            <w:proofErr w:type="gramStart"/>
            <w:r>
              <w:rPr>
                <w:sz w:val="24"/>
              </w:rPr>
              <w:t>предоставляет следующие документы</w:t>
            </w:r>
            <w:proofErr w:type="gramEnd"/>
            <w:r>
              <w:rPr>
                <w:sz w:val="24"/>
              </w:rPr>
              <w:t>:</w:t>
            </w:r>
          </w:p>
          <w:p w:rsidR="00B42E7A" w:rsidRDefault="00B42E7A">
            <w:pPr>
              <w:numPr>
                <w:ilvl w:val="0"/>
                <w:numId w:val="12"/>
              </w:numPr>
              <w:tabs>
                <w:tab w:val="left" w:pos="720"/>
              </w:tabs>
              <w:ind w:hanging="359"/>
            </w:pPr>
            <w:r>
              <w:rPr>
                <w:sz w:val="24"/>
              </w:rPr>
              <w:t xml:space="preserve">анкету зарегистрированного лица; </w:t>
            </w:r>
          </w:p>
          <w:p w:rsidR="00B42E7A" w:rsidRDefault="00B42E7A">
            <w:pPr>
              <w:numPr>
                <w:ilvl w:val="0"/>
                <w:numId w:val="12"/>
              </w:numPr>
              <w:tabs>
                <w:tab w:val="left" w:pos="720"/>
              </w:tabs>
              <w:ind w:hanging="359"/>
            </w:pPr>
            <w:r>
              <w:rPr>
                <w:sz w:val="24"/>
              </w:rPr>
              <w:t xml:space="preserve">копию  устава  юридического  лица,  удостоверенную  нотариально  или заверенную регистрирующим органом; </w:t>
            </w:r>
          </w:p>
          <w:p w:rsidR="00B42E7A" w:rsidRDefault="00B42E7A">
            <w:pPr>
              <w:numPr>
                <w:ilvl w:val="0"/>
                <w:numId w:val="12"/>
              </w:numPr>
              <w:tabs>
                <w:tab w:val="left" w:pos="720"/>
              </w:tabs>
              <w:ind w:hanging="359"/>
            </w:pPr>
            <w:r>
              <w:rPr>
                <w:sz w:val="24"/>
              </w:rPr>
              <w:t xml:space="preserve">копию  свидетельства  о  государственной регистрации, удостоверенную нотариально или заверенную регистрирующим органом (при наличии); </w:t>
            </w:r>
          </w:p>
          <w:p w:rsidR="00B42E7A" w:rsidRDefault="00B42E7A">
            <w:pPr>
              <w:numPr>
                <w:ilvl w:val="0"/>
                <w:numId w:val="12"/>
              </w:numPr>
              <w:tabs>
                <w:tab w:val="left" w:pos="720"/>
              </w:tabs>
              <w:ind w:hanging="359"/>
            </w:pPr>
            <w:r>
              <w:rPr>
                <w:sz w:val="24"/>
              </w:rPr>
              <w:t xml:space="preserve">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 </w:t>
            </w:r>
          </w:p>
          <w:p w:rsidR="00B42E7A" w:rsidRDefault="00B42E7A">
            <w:pPr>
              <w:numPr>
                <w:ilvl w:val="0"/>
                <w:numId w:val="12"/>
              </w:numPr>
              <w:tabs>
                <w:tab w:val="left" w:pos="720"/>
              </w:tabs>
              <w:ind w:hanging="359"/>
            </w:pPr>
            <w:r>
              <w:rPr>
                <w:sz w:val="24"/>
              </w:rPr>
              <w:t xml:space="preserve">документ,  подтверждающий назначение на должность лиц, имеющих право действовать от имени юридического лица без доверенности. </w:t>
            </w:r>
          </w:p>
          <w:p w:rsidR="00B42E7A" w:rsidRDefault="00B42E7A">
            <w:r>
              <w:rPr>
                <w:sz w:val="24"/>
              </w:rPr>
              <w:t>Регистратор   обязан   определить   по   уставу   юридического  лица компетенцию   должностных   лиц,   имеющих  право  действовать  от  имени юридического лица без доверенности.</w:t>
            </w:r>
          </w:p>
          <w:p w:rsidR="00B42E7A" w:rsidRDefault="00B42E7A">
            <w:r>
              <w:rPr>
                <w:sz w:val="24"/>
              </w:rPr>
              <w:t>Если указанные лица не расписались в анкете зарегистрированного лица в  присутствии Регистратора, но имеют право подписи  платежных  документов,  Регистратору  должна  быть предоставлена нотариально удостоверенная копия банковской карточки.</w:t>
            </w:r>
          </w:p>
          <w:p w:rsidR="00B42E7A" w:rsidRDefault="00B42E7A">
            <w:r>
              <w:rPr>
                <w:sz w:val="24"/>
              </w:rPr>
              <w:t>7.2.    Внесение   изменений   в   информацию   лицевого   счета   о зарегистрированном лице</w:t>
            </w:r>
          </w:p>
          <w:p w:rsidR="00B42E7A" w:rsidRDefault="00B42E7A">
            <w:r>
              <w:rPr>
                <w:sz w:val="24"/>
              </w:rPr>
              <w:t>В  случае  изменения  информации о зарегистрированном лице последнее должно  вновь  предоставить  Регистратору  полностью  заполненную  анкет</w:t>
            </w:r>
            <w:r>
              <w:rPr>
                <w:sz w:val="24"/>
              </w:rPr>
              <w:lastRenderedPageBreak/>
              <w:t>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B42E7A" w:rsidRDefault="00B42E7A">
            <w:r>
              <w:rPr>
                <w:sz w:val="24"/>
              </w:rPr>
              <w:t>Для   внесения   в   лицевой   счет   информации  об  имени  (полном наименовании)  участников долевой собственности ценных бумаг Регистратору должен  быть  представлен  документ,  подтверждающий  принадлежность  им ценных бумаг на праве долевой собственности.</w:t>
            </w:r>
          </w:p>
          <w:p w:rsidR="00B42E7A" w:rsidRDefault="00B42E7A">
            <w:r>
              <w:rPr>
                <w:sz w:val="24"/>
              </w:rPr>
              <w:t>При    изменении   информации   об   имени   (полном   наименовании) зарегистрированного   лица   Регистратор  обязан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B42E7A" w:rsidRDefault="00B42E7A">
            <w:r>
              <w:rPr>
                <w:sz w:val="24"/>
              </w:rPr>
              <w:t>7.3.  Внесение  в  реестр  записей  о переходе прав собственности на ценные бумаги</w:t>
            </w:r>
          </w:p>
          <w:p w:rsidR="00B42E7A" w:rsidRDefault="00B42E7A">
            <w:r>
              <w:rPr>
                <w:sz w:val="24"/>
              </w:rPr>
              <w:t>Регистратор   обязан   вносить  в  реестр  записи  о  переходе  прав собственности   на   ценные   бумаги   при  предоставлении  передаточного распоряжения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 (или) иных документов, предусмотренных настоящими Правилами.</w:t>
            </w:r>
          </w:p>
          <w:p w:rsidR="00B42E7A" w:rsidRDefault="00B42E7A">
            <w:r>
              <w:rPr>
                <w:sz w:val="24"/>
              </w:rPr>
              <w:t>Регистратор   не   вправе   требовать  от  зарегистрированного  лица предоставления  иных документов, за исключением предусмотренных настоящими Правилами.</w:t>
            </w:r>
          </w:p>
          <w:p w:rsidR="00B42E7A" w:rsidRDefault="00B42E7A">
            <w:r>
              <w:rPr>
                <w:sz w:val="24"/>
              </w:rPr>
              <w:t>Если ценные бумаги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B42E7A" w:rsidRDefault="00B42E7A">
            <w:r>
              <w:rPr>
                <w:sz w:val="24"/>
              </w:rPr>
              <w:t xml:space="preserve">При  совершении сделок с ценными бумагами, принадлежащими малолетним (несовершеннолетние  в возрасте до четырнадцати лет), распоряжение должно быть  подписано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сделки с ценными бумагами, принадлежащими </w:t>
            </w:r>
            <w:proofErr w:type="gramStart"/>
            <w:r>
              <w:rPr>
                <w:sz w:val="24"/>
              </w:rPr>
              <w:t>малолетнему</w:t>
            </w:r>
            <w:proofErr w:type="gramEnd"/>
            <w:r>
              <w:rPr>
                <w:sz w:val="24"/>
              </w:rPr>
              <w:t>.</w:t>
            </w:r>
          </w:p>
          <w:p w:rsidR="00B42E7A" w:rsidRDefault="00B42E7A">
            <w:r>
              <w:rPr>
                <w:sz w:val="24"/>
              </w:rPr>
              <w:t xml:space="preserve">После  достижения  несовершеннолетним  четырнадцатилетнего  возраста распоряжение  должно  быть  подписано  самим  владельцем  ценных бумаг. В случаях,  предусмотренных  законодательством Российской Федерации, должно быть    предоставлено   письменное   согласие   законных   представителей несовершеннолетнего,    достигшего   четырнадцатилетнего   возраста,   на совершение  сделки,  а также разрешение органов опеки и попечительства </w:t>
            </w:r>
            <w:r>
              <w:rPr>
                <w:sz w:val="24"/>
              </w:rPr>
              <w:lastRenderedPageBreak/>
              <w:t>на выдачу такого согласия законным представителям.</w:t>
            </w:r>
          </w:p>
          <w:p w:rsidR="00B42E7A" w:rsidRDefault="00B42E7A">
            <w:r>
              <w:rPr>
                <w:sz w:val="24"/>
              </w:rPr>
              <w:t xml:space="preserve">Передача  ценных бумаг, обремененных обязательствами, осуществляется с письменного согласия лица, в интересах которого было осуществлено такое обременение. </w:t>
            </w:r>
          </w:p>
          <w:p w:rsidR="00B42E7A" w:rsidRDefault="00B42E7A">
            <w:r>
              <w:rPr>
                <w:sz w:val="24"/>
              </w:rPr>
              <w:t>Регистратор  вносит записи в реестр о переходе прав собственности на ценные бумаги, если:</w:t>
            </w:r>
          </w:p>
          <w:p w:rsidR="00B42E7A" w:rsidRDefault="00B42E7A">
            <w:pPr>
              <w:numPr>
                <w:ilvl w:val="0"/>
                <w:numId w:val="36"/>
              </w:numPr>
              <w:tabs>
                <w:tab w:val="left" w:pos="720"/>
              </w:tabs>
              <w:ind w:hanging="359"/>
            </w:pPr>
            <w:r>
              <w:rPr>
                <w:sz w:val="24"/>
              </w:rPr>
              <w:t xml:space="preserve">предоставлены  все документы, необходимые в соответствии с настоящими Правилами; </w:t>
            </w:r>
          </w:p>
          <w:p w:rsidR="00B42E7A" w:rsidRDefault="00B42E7A">
            <w:pPr>
              <w:numPr>
                <w:ilvl w:val="0"/>
                <w:numId w:val="36"/>
              </w:numPr>
              <w:tabs>
                <w:tab w:val="left" w:pos="720"/>
              </w:tabs>
              <w:ind w:hanging="359"/>
            </w:pPr>
            <w:r>
              <w:rPr>
                <w:sz w:val="24"/>
              </w:rPr>
              <w:t xml:space="preserve">предоставленные  документы содержат всю необходимую в соответствии с настоящими Правилами информацию; </w:t>
            </w:r>
          </w:p>
          <w:p w:rsidR="00B42E7A" w:rsidRDefault="00B42E7A">
            <w:pPr>
              <w:numPr>
                <w:ilvl w:val="0"/>
                <w:numId w:val="36"/>
              </w:numPr>
              <w:tabs>
                <w:tab w:val="left" w:pos="720"/>
              </w:tabs>
              <w:ind w:hanging="359"/>
            </w:pPr>
            <w:r>
              <w:rPr>
                <w:sz w:val="24"/>
              </w:rPr>
              <w:t xml:space="preserve">количество  ценных  бумаг, указанных в передаточном распоряжении или ином  документе,  являющемся основанием для внесения записей в реестр, не превышает   количества   ценных   бумаг,  учитываемых  на  лицевом  счете зарегистрированного лица, передающего ценные бумаги; </w:t>
            </w:r>
          </w:p>
          <w:p w:rsidR="00B42E7A" w:rsidRDefault="00B42E7A">
            <w:pPr>
              <w:numPr>
                <w:ilvl w:val="0"/>
                <w:numId w:val="36"/>
              </w:numPr>
              <w:tabs>
                <w:tab w:val="left" w:pos="720"/>
              </w:tabs>
              <w:ind w:hanging="359"/>
            </w:pPr>
            <w:r>
              <w:rPr>
                <w:sz w:val="24"/>
              </w:rPr>
              <w:t xml:space="preserve">осуществлена   сверка   подписи  зарегистрированного  лица  или  его уполномоченного   представителя   в   порядке,   установленном  настоящими Правилами; </w:t>
            </w:r>
          </w:p>
          <w:p w:rsidR="00B42E7A" w:rsidRDefault="00B42E7A">
            <w:pPr>
              <w:numPr>
                <w:ilvl w:val="0"/>
                <w:numId w:val="36"/>
              </w:numPr>
              <w:tabs>
                <w:tab w:val="left" w:pos="720"/>
              </w:tabs>
              <w:ind w:hanging="359"/>
            </w:pPr>
            <w:r>
              <w:rPr>
                <w:sz w:val="24"/>
              </w:rPr>
              <w:t xml:space="preserve">лицо,   обратившееся   к   Регистратору,  оплатило  его  услуги  или предоставило   гарантии   об   оплате   в  соответствии  с  прейскурантом последнего; </w:t>
            </w:r>
          </w:p>
          <w:p w:rsidR="00B42E7A" w:rsidRDefault="00B42E7A">
            <w:pPr>
              <w:numPr>
                <w:ilvl w:val="0"/>
                <w:numId w:val="36"/>
              </w:numPr>
              <w:tabs>
                <w:tab w:val="left" w:pos="720"/>
              </w:tabs>
              <w:ind w:hanging="359"/>
            </w:pPr>
            <w:r>
              <w:rPr>
                <w:sz w:val="24"/>
              </w:rPr>
              <w:t xml:space="preserve">не    осуществлено   блокирование   операций   по   лицевому   счету зарегистрированного лица, передающего ценные бумаги. </w:t>
            </w:r>
          </w:p>
          <w:p w:rsidR="00B42E7A" w:rsidRDefault="00B42E7A">
            <w:r>
              <w:rPr>
                <w:sz w:val="24"/>
              </w:rPr>
              <w:t>Сверка    подписи   зарегистрированного   лица   на   распоряжениях, предоставляемых Регистратору, осуществляется посредством сличения подписи зарегистрированного  лица  с  имеющимся у регистратора образцом подписи в анкете зарегистрированного лица.</w:t>
            </w:r>
          </w:p>
          <w:p w:rsidR="00B42E7A" w:rsidRDefault="00B42E7A">
            <w:r>
              <w:rPr>
                <w:sz w:val="24"/>
              </w:rPr>
              <w:t>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Зарегистрированное лицо вправе удостоверить подлинность  своей подписи печатью и подписью должностного лица эмитента.</w:t>
            </w:r>
          </w:p>
          <w:p w:rsidR="00B42E7A" w:rsidRDefault="00B42E7A">
            <w:r>
              <w:rPr>
                <w:sz w:val="24"/>
              </w:rPr>
              <w:t>В этом случае ответственность за подлинность подписи несет эмитент.</w:t>
            </w:r>
          </w:p>
          <w:p w:rsidR="00B42E7A" w:rsidRDefault="00B42E7A">
            <w:r>
              <w:rPr>
                <w:sz w:val="24"/>
              </w:rPr>
              <w:t>7.3.1.  Документы,  необходимые  для  внесения  в  реестр  записи  о переходе прав собственности на ценные бумаги при совершении сделки.</w:t>
            </w:r>
          </w:p>
          <w:p w:rsidR="00B42E7A" w:rsidRDefault="00B42E7A">
            <w:r>
              <w:rPr>
                <w:sz w:val="24"/>
              </w:rPr>
              <w:t xml:space="preserve">Регистратор  вносит </w:t>
            </w:r>
            <w:proofErr w:type="gramStart"/>
            <w:r>
              <w:rPr>
                <w:sz w:val="24"/>
              </w:rPr>
              <w:t>в реестр записи о переходе прав собственности на ценные   бумаги   при   совершении  сделки  по  предоставлению</w:t>
            </w:r>
            <w:proofErr w:type="gramEnd"/>
            <w:r>
              <w:rPr>
                <w:sz w:val="24"/>
              </w:rPr>
              <w:t>  следующих документов:</w:t>
            </w:r>
          </w:p>
          <w:p w:rsidR="00B42E7A" w:rsidRDefault="00B42E7A">
            <w:pPr>
              <w:numPr>
                <w:ilvl w:val="0"/>
                <w:numId w:val="37"/>
              </w:numPr>
              <w:tabs>
                <w:tab w:val="left" w:pos="720"/>
              </w:tabs>
              <w:ind w:hanging="359"/>
            </w:pPr>
            <w:r>
              <w:rPr>
                <w:sz w:val="24"/>
              </w:rPr>
              <w:t xml:space="preserve">передаточное распоряжение (передается Регистратору); </w:t>
            </w:r>
          </w:p>
          <w:p w:rsidR="00B42E7A" w:rsidRDefault="00B42E7A">
            <w:pPr>
              <w:numPr>
                <w:ilvl w:val="0"/>
                <w:numId w:val="37"/>
              </w:numPr>
              <w:tabs>
                <w:tab w:val="left" w:pos="720"/>
              </w:tabs>
              <w:ind w:hanging="359"/>
            </w:pPr>
            <w:r>
              <w:rPr>
                <w:sz w:val="24"/>
              </w:rPr>
              <w:t xml:space="preserve">документ, удостоверяющий личность (предъявляется Регистратору); </w:t>
            </w:r>
          </w:p>
          <w:p w:rsidR="00B42E7A" w:rsidRDefault="00B42E7A">
            <w:pPr>
              <w:numPr>
                <w:ilvl w:val="0"/>
                <w:numId w:val="37"/>
              </w:numPr>
              <w:tabs>
                <w:tab w:val="left" w:pos="720"/>
              </w:tabs>
              <w:ind w:hanging="359"/>
            </w:pPr>
            <w:r>
              <w:rPr>
                <w:sz w:val="24"/>
              </w:rPr>
              <w:t xml:space="preserve">подлинник    или   нотариально   удостоверенная   копия   документа, подтверждающего    права    уполномоченного   представителя   (передается Регистратору); </w:t>
            </w:r>
          </w:p>
          <w:p w:rsidR="00B42E7A" w:rsidRDefault="00B42E7A">
            <w:pPr>
              <w:numPr>
                <w:ilvl w:val="0"/>
                <w:numId w:val="37"/>
              </w:numPr>
              <w:tabs>
                <w:tab w:val="left" w:pos="720"/>
              </w:tabs>
              <w:ind w:hanging="359"/>
            </w:pPr>
            <w:r>
              <w:rPr>
                <w:sz w:val="24"/>
              </w:rPr>
              <w:lastRenderedPageBreak/>
              <w:t xml:space="preserve">письменное  согласие  участников  долевой  собственности,  в  случае долевой собственности на ценные бумаги (передается Регистратору). </w:t>
            </w:r>
          </w:p>
          <w:p w:rsidR="00B42E7A" w:rsidRDefault="00B42E7A">
            <w:r>
              <w:rPr>
                <w:sz w:val="24"/>
              </w:rPr>
              <w:t>7.3.2.  Документы,  необходимые  для  внесения  в  реестр  записи  о переходе прав собственности на ценные бумаги в результате наследования.</w:t>
            </w:r>
          </w:p>
          <w:p w:rsidR="00B42E7A" w:rsidRDefault="00B42E7A">
            <w:r>
              <w:rPr>
                <w:sz w:val="24"/>
              </w:rPr>
              <w:t xml:space="preserve">Регистратор  вносит </w:t>
            </w:r>
            <w:proofErr w:type="gramStart"/>
            <w:r>
              <w:rPr>
                <w:sz w:val="24"/>
              </w:rPr>
              <w:t>в реестр записи о переходе прав собственности на ценные  бумаги  в  результате  наследования  по  предоставлению</w:t>
            </w:r>
            <w:proofErr w:type="gramEnd"/>
            <w:r>
              <w:rPr>
                <w:sz w:val="24"/>
              </w:rPr>
              <w:t xml:space="preserve"> следующих документов:</w:t>
            </w:r>
          </w:p>
          <w:p w:rsidR="00B42E7A" w:rsidRDefault="00B42E7A">
            <w:pPr>
              <w:numPr>
                <w:ilvl w:val="0"/>
                <w:numId w:val="38"/>
              </w:numPr>
              <w:tabs>
                <w:tab w:val="left" w:pos="720"/>
              </w:tabs>
              <w:ind w:hanging="359"/>
            </w:pPr>
            <w:r>
              <w:rPr>
                <w:sz w:val="24"/>
              </w:rPr>
              <w:t xml:space="preserve">подлинник или нотариально удостоверенная копия свидетельства о праве на наследство (передается Регистратору); </w:t>
            </w:r>
          </w:p>
          <w:p w:rsidR="00B42E7A" w:rsidRDefault="00B42E7A">
            <w:pPr>
              <w:numPr>
                <w:ilvl w:val="0"/>
                <w:numId w:val="38"/>
              </w:numPr>
              <w:tabs>
                <w:tab w:val="left" w:pos="720"/>
              </w:tabs>
              <w:ind w:hanging="359"/>
            </w:pPr>
            <w:r>
              <w:rPr>
                <w:sz w:val="24"/>
              </w:rPr>
              <w:t xml:space="preserve">документ, удостоверяющий личность (предъявляется Регистратору); </w:t>
            </w:r>
          </w:p>
          <w:p w:rsidR="00B42E7A" w:rsidRDefault="00B42E7A">
            <w:pPr>
              <w:numPr>
                <w:ilvl w:val="0"/>
                <w:numId w:val="38"/>
              </w:numPr>
              <w:tabs>
                <w:tab w:val="left" w:pos="720"/>
              </w:tabs>
              <w:ind w:hanging="359"/>
            </w:pPr>
            <w:r>
              <w:rPr>
                <w:sz w:val="24"/>
              </w:rPr>
              <w:t xml:space="preserve">подлинник    или   нотариально   удостоверенная   копия   документа, подтверждающего    права    уполномоченного   представителя   (передается Регистратору). </w:t>
            </w:r>
          </w:p>
          <w:p w:rsidR="00B42E7A" w:rsidRDefault="00B42E7A">
            <w:r>
              <w:rPr>
                <w:sz w:val="24"/>
              </w:rPr>
              <w:t>7.3.3.  Документы,  необходимые  для  внесения  в  реестр  записи  о переходе прав собственности на ценные бумаги по решению суда.</w:t>
            </w:r>
          </w:p>
          <w:p w:rsidR="00B42E7A" w:rsidRDefault="00B42E7A">
            <w:r>
              <w:rPr>
                <w:sz w:val="24"/>
              </w:rPr>
              <w:t xml:space="preserve">Регистратор  вносит </w:t>
            </w:r>
            <w:proofErr w:type="gramStart"/>
            <w:r>
              <w:rPr>
                <w:sz w:val="24"/>
              </w:rPr>
              <w:t>в реестр записи о переходе прав собственности на ценные бумаги по решению суда по предоставлению</w:t>
            </w:r>
            <w:proofErr w:type="gramEnd"/>
            <w:r>
              <w:rPr>
                <w:sz w:val="24"/>
              </w:rPr>
              <w:t xml:space="preserve"> следующих документов:</w:t>
            </w:r>
          </w:p>
          <w:p w:rsidR="00B42E7A" w:rsidRDefault="00B42E7A">
            <w:pPr>
              <w:numPr>
                <w:ilvl w:val="0"/>
                <w:numId w:val="39"/>
              </w:numPr>
              <w:tabs>
                <w:tab w:val="left" w:pos="720"/>
              </w:tabs>
              <w:ind w:hanging="359"/>
            </w:pPr>
            <w:r>
              <w:rPr>
                <w:sz w:val="24"/>
              </w:rPr>
              <w:t xml:space="preserve">копия решения суда, вступившего в законную силу, заверенная судом, и исполнительный лист (передается Регистратору). </w:t>
            </w:r>
          </w:p>
          <w:p w:rsidR="00B42E7A" w:rsidRDefault="00B42E7A">
            <w:r>
              <w:rPr>
                <w:sz w:val="24"/>
              </w:rPr>
              <w:t>7.3.4.  Документы,  необходимые  для  внесения  в  реестр  записи  о переходе   прав   собственности   на   ценные  бумаги  при  реорганизации зарегистрированного лица.</w:t>
            </w:r>
          </w:p>
          <w:p w:rsidR="00B42E7A" w:rsidRDefault="00B42E7A">
            <w:r>
              <w:rPr>
                <w:sz w:val="24"/>
              </w:rPr>
              <w:t xml:space="preserve">Регистратор  вносит </w:t>
            </w:r>
            <w:proofErr w:type="gramStart"/>
            <w:r>
              <w:rPr>
                <w:sz w:val="24"/>
              </w:rPr>
              <w:t>в реестр записи о переходе прав собственности на ценные    бумаги    при   реорганизации   зарегистрированного   лица   по предоставлению</w:t>
            </w:r>
            <w:proofErr w:type="gramEnd"/>
            <w:r>
              <w:rPr>
                <w:sz w:val="24"/>
              </w:rPr>
              <w:t xml:space="preserve"> следующих документов:</w:t>
            </w:r>
          </w:p>
          <w:p w:rsidR="00B42E7A" w:rsidRDefault="00B42E7A">
            <w:pPr>
              <w:numPr>
                <w:ilvl w:val="0"/>
                <w:numId w:val="41"/>
              </w:numPr>
              <w:tabs>
                <w:tab w:val="left" w:pos="720"/>
              </w:tabs>
              <w:ind w:hanging="359"/>
            </w:pPr>
            <w:r>
              <w:rPr>
                <w:sz w:val="24"/>
              </w:rPr>
              <w:t xml:space="preserve">выписки   из  передаточного  акта  о  передаче  ценных  бумаг  вновь возникшему юридическому лицу (при слиянии и преобразовании); </w:t>
            </w:r>
          </w:p>
          <w:p w:rsidR="00B42E7A" w:rsidRDefault="00B42E7A">
            <w:pPr>
              <w:numPr>
                <w:ilvl w:val="0"/>
                <w:numId w:val="41"/>
              </w:numPr>
              <w:tabs>
                <w:tab w:val="left" w:pos="720"/>
              </w:tabs>
              <w:ind w:hanging="359"/>
            </w:pPr>
            <w:r>
              <w:rPr>
                <w:sz w:val="24"/>
              </w:rPr>
              <w:t xml:space="preserve">выписки  из  передаточного акта о передаче ценных бумаг юридическому лицу,   к   которому   присоединяется   другое   юридическое   лицо  (при присоединении); </w:t>
            </w:r>
          </w:p>
          <w:p w:rsidR="00B42E7A" w:rsidRDefault="00B42E7A">
            <w:pPr>
              <w:numPr>
                <w:ilvl w:val="0"/>
                <w:numId w:val="41"/>
              </w:numPr>
              <w:tabs>
                <w:tab w:val="left" w:pos="720"/>
              </w:tabs>
              <w:ind w:hanging="359"/>
            </w:pPr>
            <w:r>
              <w:rPr>
                <w:sz w:val="24"/>
              </w:rPr>
              <w:t xml:space="preserve">выписки  из  разделительного  баланса о передаче ценных бумаг одному или  нескольким  вновь  образованным  юридическим лицам (при разделении и выделении); </w:t>
            </w:r>
          </w:p>
          <w:p w:rsidR="00B42E7A" w:rsidRDefault="00B42E7A">
            <w:pPr>
              <w:numPr>
                <w:ilvl w:val="0"/>
                <w:numId w:val="41"/>
              </w:numPr>
              <w:tabs>
                <w:tab w:val="left" w:pos="720"/>
              </w:tabs>
              <w:ind w:hanging="359"/>
            </w:pPr>
            <w:r>
              <w:rPr>
                <w:sz w:val="24"/>
              </w:rPr>
              <w:t xml:space="preserve">документы,  необходимые  для  открытия  лицевого  счета юридического лица, предусмотренные настоящими Правилами. </w:t>
            </w:r>
          </w:p>
          <w:p w:rsidR="00B42E7A" w:rsidRDefault="00B42E7A">
            <w:r>
              <w:rPr>
                <w:sz w:val="24"/>
              </w:rP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w:t>
            </w:r>
          </w:p>
          <w:p w:rsidR="00B42E7A" w:rsidRDefault="00B42E7A">
            <w:r>
              <w:rPr>
                <w:sz w:val="24"/>
              </w:rPr>
              <w:t>7.3.5.  Документы,  необходимые  для  внесения  в  реестр  записи  о переходе прав собственности на ценные бумаги при приватизации.</w:t>
            </w:r>
          </w:p>
          <w:p w:rsidR="00B42E7A" w:rsidRDefault="00B42E7A">
            <w:r>
              <w:rPr>
                <w:sz w:val="24"/>
              </w:rPr>
              <w:t xml:space="preserve">Регистратор  вносит </w:t>
            </w:r>
            <w:proofErr w:type="gramStart"/>
            <w:r>
              <w:rPr>
                <w:sz w:val="24"/>
              </w:rPr>
              <w:t xml:space="preserve">в реестр записи о переходе прав собственности на </w:t>
            </w:r>
            <w:r>
              <w:rPr>
                <w:sz w:val="24"/>
              </w:rPr>
              <w:lastRenderedPageBreak/>
              <w:t>ценные бумаги при приватизации по предоставлению</w:t>
            </w:r>
            <w:proofErr w:type="gramEnd"/>
            <w:r>
              <w:rPr>
                <w:sz w:val="24"/>
              </w:rPr>
              <w:t xml:space="preserve"> следующих документов:</w:t>
            </w:r>
          </w:p>
          <w:p w:rsidR="00B42E7A" w:rsidRDefault="00B42E7A">
            <w:pPr>
              <w:numPr>
                <w:ilvl w:val="0"/>
                <w:numId w:val="40"/>
              </w:numPr>
              <w:tabs>
                <w:tab w:val="left" w:pos="720"/>
              </w:tabs>
              <w:ind w:hanging="359"/>
            </w:pPr>
            <w:r>
              <w:rPr>
                <w:sz w:val="24"/>
              </w:rPr>
              <w:t xml:space="preserve">распоряжение   комитета   по   управлению   имуществом   о  передаче привилегированных  акций  типа  "А",  список  лиц  с указанием количества ценных бумаг, которое необходимо зачислить на их лицевые счета; </w:t>
            </w:r>
          </w:p>
          <w:p w:rsidR="00B42E7A" w:rsidRDefault="00B42E7A">
            <w:pPr>
              <w:numPr>
                <w:ilvl w:val="0"/>
                <w:numId w:val="40"/>
              </w:numPr>
              <w:tabs>
                <w:tab w:val="left" w:pos="720"/>
              </w:tabs>
              <w:ind w:hanging="359"/>
            </w:pPr>
            <w:r>
              <w:rPr>
                <w:sz w:val="24"/>
              </w:rPr>
              <w:t xml:space="preserve">договор  купли-продажи  о  продаже  акций,  список  лиц  с указанием количества  ценных  бумаг,  которое  необходимо  зачислить  на их лицевые счета; </w:t>
            </w:r>
          </w:p>
          <w:p w:rsidR="00B42E7A" w:rsidRDefault="00B42E7A">
            <w:pPr>
              <w:numPr>
                <w:ilvl w:val="0"/>
                <w:numId w:val="40"/>
              </w:numPr>
              <w:tabs>
                <w:tab w:val="left" w:pos="720"/>
              </w:tabs>
              <w:ind w:hanging="359"/>
            </w:pPr>
            <w:r>
              <w:rPr>
                <w:sz w:val="24"/>
              </w:rPr>
              <w:t xml:space="preserve">извещение  фонда имущества (или комитета по управлению имуществом) о внесении  акций,  находящихся в государственной собственности, в уставный капитал юридического лица. </w:t>
            </w:r>
          </w:p>
          <w:p w:rsidR="00B42E7A" w:rsidRDefault="00B42E7A">
            <w:r>
              <w:rPr>
                <w:sz w:val="24"/>
              </w:rPr>
              <w:t>Особенности  внесения  в реестр записи о переходе прав собственности на  ценные  бумаги  при  приватизации  устанавливаются  законодательством Российской Федерации.</w:t>
            </w:r>
          </w:p>
          <w:p w:rsidR="00B42E7A" w:rsidRDefault="00B42E7A">
            <w:r>
              <w:rPr>
                <w:sz w:val="24"/>
              </w:rPr>
              <w:t>7.4. Операции по поручению эмитента.</w:t>
            </w:r>
          </w:p>
          <w:p w:rsidR="00B42E7A" w:rsidRDefault="00B42E7A">
            <w:r>
              <w:rPr>
                <w:sz w:val="24"/>
              </w:rPr>
              <w:t>7.4.1. Внесение записей о размещении ценных бумаг.</w:t>
            </w:r>
            <w:r>
              <w:rPr>
                <w:sz w:val="24"/>
              </w:rPr>
              <w:br/>
              <w:t>При  распределении  акций в случае учреждения акционерного общества, распределении  дополнительных акций, а также размещении иных ценных бумаг посредством подписки Регистратор обязан:</w:t>
            </w:r>
          </w:p>
          <w:p w:rsidR="00B42E7A" w:rsidRDefault="00B42E7A">
            <w:pPr>
              <w:numPr>
                <w:ilvl w:val="0"/>
                <w:numId w:val="21"/>
              </w:numPr>
              <w:tabs>
                <w:tab w:val="left" w:pos="720"/>
              </w:tabs>
              <w:ind w:hanging="359"/>
            </w:pPr>
            <w:r>
              <w:rPr>
                <w:sz w:val="24"/>
              </w:rPr>
              <w:t xml:space="preserve">внести  в реестр информацию об эмитенте в соответствии с пунктом 3.1 настоящих Правил (при внесении в реестр записей о распределении акций при учреждении акционерного общества); </w:t>
            </w:r>
          </w:p>
          <w:p w:rsidR="00B42E7A" w:rsidRDefault="00B42E7A">
            <w:pPr>
              <w:numPr>
                <w:ilvl w:val="0"/>
                <w:numId w:val="21"/>
              </w:numPr>
              <w:tabs>
                <w:tab w:val="left" w:pos="720"/>
              </w:tabs>
              <w:ind w:hanging="359"/>
            </w:pPr>
            <w:r>
              <w:rPr>
                <w:sz w:val="24"/>
              </w:rPr>
              <w:t xml:space="preserve">внести  в  реестр информацию о выпуске ценных бумаг в соответствии с пунктом 3.2 настоящих Правил (во всех случаях); </w:t>
            </w:r>
          </w:p>
          <w:p w:rsidR="00B42E7A" w:rsidRDefault="00B42E7A">
            <w:pPr>
              <w:numPr>
                <w:ilvl w:val="0"/>
                <w:numId w:val="21"/>
              </w:numPr>
              <w:tabs>
                <w:tab w:val="left" w:pos="720"/>
              </w:tabs>
              <w:ind w:hanging="359"/>
            </w:pPr>
            <w:r>
              <w:rPr>
                <w:sz w:val="24"/>
              </w:rPr>
              <w:t xml:space="preserve">открыть  эмиссионный  счет эмитента и (или) зачислить на него ценные бумаги  в количестве, указанном в решении о выпуске ценных бумаг (во всех случаях); </w:t>
            </w:r>
          </w:p>
          <w:p w:rsidR="00B42E7A" w:rsidRDefault="00B42E7A">
            <w:pPr>
              <w:numPr>
                <w:ilvl w:val="0"/>
                <w:numId w:val="21"/>
              </w:numPr>
              <w:tabs>
                <w:tab w:val="left" w:pos="720"/>
              </w:tabs>
              <w:ind w:hanging="359"/>
            </w:pPr>
            <w:proofErr w:type="gramStart"/>
            <w:r>
              <w:rPr>
                <w:sz w:val="24"/>
              </w:rPr>
              <w:t xml:space="preserve">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 </w:t>
            </w:r>
            <w:proofErr w:type="gramEnd"/>
          </w:p>
          <w:p w:rsidR="00B42E7A" w:rsidRDefault="00B42E7A">
            <w:pPr>
              <w:numPr>
                <w:ilvl w:val="0"/>
                <w:numId w:val="21"/>
              </w:numPr>
              <w:tabs>
                <w:tab w:val="left" w:pos="720"/>
              </w:tabs>
              <w:ind w:hanging="359"/>
            </w:pPr>
            <w:r>
              <w:rPr>
                <w:sz w:val="24"/>
              </w:rPr>
              <w:t xml:space="preserve">провести  аннулирование  неразмещенных  ценных  бумаг,  на основании отчета об итогах выпуска ценных бумаг; </w:t>
            </w:r>
          </w:p>
          <w:p w:rsidR="00B42E7A" w:rsidRDefault="00B42E7A">
            <w:pPr>
              <w:numPr>
                <w:ilvl w:val="0"/>
                <w:numId w:val="21"/>
              </w:numPr>
              <w:tabs>
                <w:tab w:val="left" w:pos="720"/>
              </w:tabs>
              <w:ind w:hanging="359"/>
            </w:pPr>
            <w:r>
              <w:rPr>
                <w:sz w:val="24"/>
              </w:rPr>
              <w:t xml:space="preserve">провести  сверку  количества  размещенных ценных бумаг с количеством ценных бумаг, зачисленных на лицевые счета зарегистрированных лиц. </w:t>
            </w:r>
          </w:p>
          <w:p w:rsidR="00B42E7A" w:rsidRDefault="00B42E7A">
            <w:r>
              <w:rPr>
                <w:sz w:val="24"/>
              </w:rPr>
              <w:t xml:space="preserve">  При этом каждая запись  в Реестре должна содержать:</w:t>
            </w:r>
          </w:p>
          <w:p w:rsidR="00B42E7A" w:rsidRDefault="00B42E7A">
            <w:r>
              <w:rPr>
                <w:sz w:val="24"/>
              </w:rPr>
              <w:t xml:space="preserve">- Порядковый номер записи, присваиваемый последовательно в хронологическом порядке </w:t>
            </w:r>
            <w:proofErr w:type="gramStart"/>
            <w:r>
              <w:rPr>
                <w:sz w:val="24"/>
              </w:rPr>
              <w:t xml:space="preserve">( </w:t>
            </w:r>
            <w:proofErr w:type="gramEnd"/>
            <w:r>
              <w:rPr>
                <w:sz w:val="24"/>
              </w:rPr>
              <w:t>реестровый номер записи)</w:t>
            </w:r>
          </w:p>
          <w:p w:rsidR="00B42E7A" w:rsidRDefault="00B42E7A">
            <w:r>
              <w:rPr>
                <w:sz w:val="24"/>
              </w:rPr>
              <w:t xml:space="preserve">-наименование документа и его реквизиты, являющегося основанием  для </w:t>
            </w:r>
            <w:r>
              <w:rPr>
                <w:sz w:val="24"/>
              </w:rPr>
              <w:lastRenderedPageBreak/>
              <w:t>внесения записи</w:t>
            </w:r>
            <w:proofErr w:type="gramStart"/>
            <w:r>
              <w:rPr>
                <w:sz w:val="24"/>
              </w:rPr>
              <w:t xml:space="preserve"> ;</w:t>
            </w:r>
            <w:proofErr w:type="gramEnd"/>
          </w:p>
          <w:p w:rsidR="00B42E7A" w:rsidRDefault="00B42E7A">
            <w:r>
              <w:rPr>
                <w:sz w:val="24"/>
              </w:rPr>
              <w:t>-Фамилию, инициалы и должность сотрудника регистрирующего органа</w:t>
            </w:r>
            <w:proofErr w:type="gramStart"/>
            <w:r>
              <w:rPr>
                <w:sz w:val="24"/>
              </w:rPr>
              <w:t xml:space="preserve"> ,</w:t>
            </w:r>
            <w:proofErr w:type="gramEnd"/>
            <w:r>
              <w:rPr>
                <w:sz w:val="24"/>
              </w:rPr>
              <w:t xml:space="preserve"> ответственного за внесение записи.</w:t>
            </w:r>
          </w:p>
          <w:p w:rsidR="00B42E7A" w:rsidRDefault="00B42E7A">
            <w:r>
              <w:rPr>
                <w:sz w:val="24"/>
              </w:rPr>
              <w:t>7.4.2. Внесение записей о конвертации ценных бумаг.</w:t>
            </w:r>
          </w:p>
          <w:p w:rsidR="00B42E7A" w:rsidRDefault="00B42E7A">
            <w:r>
              <w:rPr>
                <w:sz w:val="24"/>
              </w:rPr>
              <w:t>При  размещении  ценных  бумаг  посредством  конвертации Регистратор обязан:</w:t>
            </w:r>
          </w:p>
          <w:p w:rsidR="00B42E7A" w:rsidRDefault="00B42E7A">
            <w:pPr>
              <w:numPr>
                <w:ilvl w:val="0"/>
                <w:numId w:val="22"/>
              </w:numPr>
              <w:tabs>
                <w:tab w:val="left" w:pos="720"/>
              </w:tabs>
              <w:ind w:hanging="359"/>
            </w:pPr>
            <w:r>
              <w:rPr>
                <w:sz w:val="24"/>
              </w:rPr>
              <w:t xml:space="preserve">внести  в  реестр информацию о выпуске ценных бумаг в соответствии с пунктом 3.2 настоящих Правил; </w:t>
            </w:r>
          </w:p>
          <w:p w:rsidR="00B42E7A" w:rsidRDefault="00B42E7A">
            <w:pPr>
              <w:numPr>
                <w:ilvl w:val="0"/>
                <w:numId w:val="22"/>
              </w:numPr>
              <w:tabs>
                <w:tab w:val="left" w:pos="720"/>
              </w:tabs>
              <w:ind w:hanging="359"/>
            </w:pPr>
            <w:r>
              <w:rPr>
                <w:sz w:val="24"/>
              </w:rPr>
              <w:t xml:space="preserve">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 </w:t>
            </w:r>
          </w:p>
          <w:p w:rsidR="00B42E7A" w:rsidRDefault="00B42E7A">
            <w:pPr>
              <w:numPr>
                <w:ilvl w:val="0"/>
                <w:numId w:val="22"/>
              </w:numPr>
              <w:tabs>
                <w:tab w:val="left" w:pos="720"/>
              </w:tabs>
              <w:ind w:hanging="359"/>
            </w:pPr>
            <w:r>
              <w:rPr>
                <w:sz w:val="24"/>
              </w:rPr>
              <w:t xml:space="preserve">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с  лицевых  счетов зарегистрированных лиц на эмиссионный счет эмитента; </w:t>
            </w:r>
          </w:p>
          <w:p w:rsidR="00B42E7A" w:rsidRDefault="00B42E7A">
            <w:pPr>
              <w:numPr>
                <w:ilvl w:val="0"/>
                <w:numId w:val="22"/>
              </w:numPr>
              <w:tabs>
                <w:tab w:val="left" w:pos="720"/>
              </w:tabs>
              <w:ind w:hanging="359"/>
            </w:pPr>
            <w:r>
              <w:rPr>
                <w:sz w:val="24"/>
              </w:rPr>
              <w:t xml:space="preserve">провести аннулирование ценных бумаг предыдущего выпуска; </w:t>
            </w:r>
          </w:p>
          <w:p w:rsidR="00B42E7A" w:rsidRDefault="00B42E7A">
            <w:pPr>
              <w:numPr>
                <w:ilvl w:val="0"/>
                <w:numId w:val="22"/>
              </w:numPr>
              <w:tabs>
                <w:tab w:val="left" w:pos="720"/>
              </w:tabs>
              <w:ind w:hanging="359"/>
            </w:pPr>
            <w:r>
              <w:rPr>
                <w:sz w:val="24"/>
              </w:rPr>
              <w:t xml:space="preserve">провести  сверку  количества  размещенных ценных бумаг с количеством ценных бумаг, зачисленных на лицевые счета зарегистрированных лиц. </w:t>
            </w:r>
          </w:p>
          <w:p w:rsidR="00B42E7A" w:rsidRDefault="00B42E7A">
            <w:r>
              <w:rPr>
                <w:sz w:val="24"/>
              </w:rPr>
              <w:t>Регистратор  вносит  записи  о конвертации в отношении всего выпуска или  в  отношении  ценных бумаг, принадлежащих отдельным владельцам (если это  предусмотрено решением о выпуске ценных бумаг). Операция конвертации ценных  бумаг проводится только после государственной регистрации выпуска ценных бумаг, в которые осуществляется конвертация.</w:t>
            </w:r>
          </w:p>
          <w:p w:rsidR="00B42E7A" w:rsidRDefault="00B42E7A">
            <w:r>
              <w:rPr>
                <w:sz w:val="24"/>
              </w:rPr>
              <w:t>Записи  о  конвертации в отношении всего выпуска ценных бумаг должны быть  внесены  в реестр в день, указанный в зарегистрированном решении об их выпуске, по данным реестра на этот день.</w:t>
            </w:r>
          </w:p>
          <w:p w:rsidR="00B42E7A" w:rsidRDefault="00B42E7A">
            <w:r>
              <w:rPr>
                <w:sz w:val="24"/>
              </w:rPr>
              <w:t>Записи   о  конвертации  в  отношении  ценных  бумаг,  принадлежащих отдельным владельцам, должны быть внесены в реестр в течение трех рабочих дней с момента получения распоряжения от владельца ценных бумаг.</w:t>
            </w:r>
          </w:p>
          <w:p w:rsidR="00B42E7A" w:rsidRDefault="00B42E7A">
            <w:r>
              <w:rPr>
                <w:sz w:val="24"/>
              </w:rPr>
              <w:t>Если    в   результате   конвертации   акций,   либо   распределения дополнительных  акций количество акций у отдельных зарегистрированных лиц составляет дробное число, Регистратор обязан:</w:t>
            </w:r>
          </w:p>
          <w:p w:rsidR="00B42E7A" w:rsidRDefault="00B42E7A">
            <w:pPr>
              <w:numPr>
                <w:ilvl w:val="0"/>
                <w:numId w:val="19"/>
              </w:numPr>
              <w:tabs>
                <w:tab w:val="left" w:pos="720"/>
              </w:tabs>
              <w:ind w:hanging="359"/>
            </w:pPr>
            <w:r>
              <w:rPr>
                <w:sz w:val="24"/>
              </w:rPr>
              <w:t xml:space="preserve">учитывать  на  счетах  акционеров  только  целое  число акций нового выпуска; </w:t>
            </w:r>
          </w:p>
          <w:p w:rsidR="00B42E7A" w:rsidRDefault="00B42E7A">
            <w:pPr>
              <w:numPr>
                <w:ilvl w:val="0"/>
                <w:numId w:val="19"/>
              </w:numPr>
              <w:tabs>
                <w:tab w:val="left" w:pos="720"/>
              </w:tabs>
              <w:ind w:hanging="359"/>
            </w:pPr>
            <w:r>
              <w:rPr>
                <w:sz w:val="24"/>
              </w:rPr>
              <w:t xml:space="preserve">осуществлять     обособленный    учет    дробных    акций    каждого зарегистрированного лица; </w:t>
            </w:r>
          </w:p>
          <w:p w:rsidR="00B42E7A" w:rsidRDefault="00B42E7A">
            <w:pPr>
              <w:numPr>
                <w:ilvl w:val="0"/>
                <w:numId w:val="19"/>
              </w:numPr>
              <w:tabs>
                <w:tab w:val="left" w:pos="720"/>
              </w:tabs>
              <w:ind w:hanging="359"/>
            </w:pPr>
            <w:r>
              <w:rPr>
                <w:sz w:val="24"/>
              </w:rPr>
              <w:t xml:space="preserve">предоставить  эмитенту  список  зарегистрированных  лиц  с указанием принадлежащих им дробных акций; </w:t>
            </w:r>
          </w:p>
          <w:p w:rsidR="00B42E7A" w:rsidRDefault="00B42E7A">
            <w:pPr>
              <w:numPr>
                <w:ilvl w:val="0"/>
                <w:numId w:val="19"/>
              </w:numPr>
              <w:tabs>
                <w:tab w:val="left" w:pos="720"/>
              </w:tabs>
              <w:ind w:hanging="359"/>
            </w:pPr>
            <w:r>
              <w:rPr>
                <w:sz w:val="24"/>
              </w:rPr>
              <w:t xml:space="preserve">на  основании  документов,  подтверждающих  выкуп  эмитентом </w:t>
            </w:r>
            <w:r>
              <w:rPr>
                <w:sz w:val="24"/>
              </w:rPr>
              <w:lastRenderedPageBreak/>
              <w:t xml:space="preserve">дробных акций, зачислить их на лицевой счет эмитента. </w:t>
            </w:r>
          </w:p>
          <w:p w:rsidR="00B42E7A" w:rsidRDefault="00B42E7A">
            <w:r>
              <w:rPr>
                <w:sz w:val="24"/>
              </w:rPr>
              <w:t>7.4.3. Внесение записей об аннулировании (погашении) ценных бумаг.</w:t>
            </w:r>
          </w:p>
          <w:p w:rsidR="00B42E7A" w:rsidRDefault="00B42E7A">
            <w:r>
              <w:rPr>
                <w:sz w:val="24"/>
              </w:rPr>
              <w:t>Внесение   записи   об  аннулировании  ценных  бумаг  осуществляется Регистратором в случаях:</w:t>
            </w:r>
          </w:p>
          <w:p w:rsidR="00B42E7A" w:rsidRDefault="00B42E7A">
            <w:pPr>
              <w:numPr>
                <w:ilvl w:val="0"/>
                <w:numId w:val="20"/>
              </w:numPr>
              <w:tabs>
                <w:tab w:val="left" w:pos="720"/>
              </w:tabs>
              <w:ind w:hanging="359"/>
            </w:pPr>
            <w:r>
              <w:rPr>
                <w:sz w:val="24"/>
              </w:rPr>
              <w:t xml:space="preserve">размещения  меньшего  количества  ценных  бумаг,  чем  предусмотрено решением об их выпуске; </w:t>
            </w:r>
          </w:p>
          <w:p w:rsidR="00B42E7A" w:rsidRDefault="00B42E7A">
            <w:pPr>
              <w:numPr>
                <w:ilvl w:val="0"/>
                <w:numId w:val="20"/>
              </w:numPr>
              <w:tabs>
                <w:tab w:val="left" w:pos="720"/>
              </w:tabs>
              <w:ind w:hanging="359"/>
            </w:pPr>
            <w:r>
              <w:rPr>
                <w:sz w:val="24"/>
              </w:rPr>
              <w:t xml:space="preserve">уменьшения уставного капитала акционерного общества; </w:t>
            </w:r>
          </w:p>
          <w:p w:rsidR="00B42E7A" w:rsidRDefault="00B42E7A">
            <w:pPr>
              <w:numPr>
                <w:ilvl w:val="0"/>
                <w:numId w:val="20"/>
              </w:numPr>
              <w:tabs>
                <w:tab w:val="left" w:pos="720"/>
              </w:tabs>
              <w:ind w:hanging="359"/>
            </w:pPr>
            <w:r>
              <w:rPr>
                <w:sz w:val="24"/>
              </w:rPr>
              <w:t xml:space="preserve">конвертации ценных бумаг; </w:t>
            </w:r>
          </w:p>
          <w:p w:rsidR="00B42E7A" w:rsidRDefault="00B42E7A">
            <w:pPr>
              <w:numPr>
                <w:ilvl w:val="0"/>
                <w:numId w:val="20"/>
              </w:numPr>
              <w:tabs>
                <w:tab w:val="left" w:pos="720"/>
              </w:tabs>
              <w:ind w:hanging="359"/>
            </w:pPr>
            <w:r>
              <w:rPr>
                <w:sz w:val="24"/>
              </w:rPr>
              <w:t xml:space="preserve">признания выпуска ценных бумаг </w:t>
            </w:r>
            <w:proofErr w:type="gramStart"/>
            <w:r>
              <w:rPr>
                <w:sz w:val="24"/>
              </w:rPr>
              <w:t>несостоявшимся</w:t>
            </w:r>
            <w:proofErr w:type="gramEnd"/>
            <w:r>
              <w:rPr>
                <w:sz w:val="24"/>
              </w:rPr>
              <w:t xml:space="preserve"> (недействительным); </w:t>
            </w:r>
          </w:p>
          <w:p w:rsidR="00B42E7A" w:rsidRDefault="00B42E7A">
            <w:pPr>
              <w:numPr>
                <w:ilvl w:val="0"/>
                <w:numId w:val="20"/>
              </w:numPr>
              <w:tabs>
                <w:tab w:val="left" w:pos="720"/>
              </w:tabs>
              <w:ind w:hanging="359"/>
            </w:pPr>
            <w:r>
              <w:rPr>
                <w:sz w:val="24"/>
              </w:rPr>
              <w:t xml:space="preserve">погашения ценных бумаг; </w:t>
            </w:r>
          </w:p>
          <w:p w:rsidR="00B42E7A" w:rsidRDefault="00B42E7A">
            <w:pPr>
              <w:numPr>
                <w:ilvl w:val="0"/>
                <w:numId w:val="20"/>
              </w:numPr>
              <w:tabs>
                <w:tab w:val="left" w:pos="720"/>
              </w:tabs>
              <w:ind w:hanging="359"/>
            </w:pPr>
            <w:r>
              <w:rPr>
                <w:sz w:val="24"/>
              </w:rPr>
              <w:t xml:space="preserve">в   иных   случаях,   предусмотренных  законодательством  Российской Федерации. </w:t>
            </w:r>
          </w:p>
          <w:p w:rsidR="00B42E7A" w:rsidRDefault="00B42E7A">
            <w:r>
              <w:rPr>
                <w:sz w:val="24"/>
              </w:rPr>
              <w:t xml:space="preserve">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трех рабочих дней </w:t>
            </w:r>
            <w:proofErr w:type="gramStart"/>
            <w:r>
              <w:rPr>
                <w:sz w:val="24"/>
              </w:rPr>
              <w:t>с даты получения</w:t>
            </w:r>
            <w:proofErr w:type="gramEnd"/>
            <w:r>
              <w:rPr>
                <w:sz w:val="24"/>
              </w:rPr>
              <w:t xml:space="preserve"> такого отчета.</w:t>
            </w:r>
          </w:p>
          <w:p w:rsidR="00B42E7A" w:rsidRDefault="00B42E7A">
            <w:proofErr w:type="gramStart"/>
            <w:r>
              <w:rPr>
                <w:sz w:val="24"/>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акционерного     общества,     зарегистрированных     в     установленном законодательством Российской Федерации порядке.</w:t>
            </w:r>
            <w:proofErr w:type="gramEnd"/>
          </w:p>
          <w:p w:rsidR="00B42E7A" w:rsidRDefault="00B42E7A">
            <w:r>
              <w:rPr>
                <w:sz w:val="24"/>
              </w:rPr>
              <w:t>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B42E7A" w:rsidRDefault="00B42E7A">
            <w:r>
              <w:rPr>
                <w:sz w:val="24"/>
              </w:rPr>
              <w:t xml:space="preserve">В   случае   признания   выпуска  ценных  бумаг  </w:t>
            </w:r>
            <w:proofErr w:type="gramStart"/>
            <w:r>
              <w:rPr>
                <w:sz w:val="24"/>
              </w:rPr>
              <w:t>несостоявшимся</w:t>
            </w:r>
            <w:proofErr w:type="gramEnd"/>
            <w:r>
              <w:rPr>
                <w:sz w:val="24"/>
              </w:rPr>
              <w:t>  или недействительным Регистратор:</w:t>
            </w:r>
          </w:p>
          <w:p w:rsidR="00B42E7A" w:rsidRDefault="00B42E7A">
            <w:pPr>
              <w:numPr>
                <w:ilvl w:val="0"/>
                <w:numId w:val="17"/>
              </w:numPr>
              <w:tabs>
                <w:tab w:val="left" w:pos="720"/>
              </w:tabs>
              <w:ind w:hanging="359"/>
            </w:pPr>
            <w:r>
              <w:rPr>
                <w:sz w:val="24"/>
              </w:rPr>
              <w:t xml:space="preserve">обязан   на   3-й   рабочий  день  после  получения  уведомления  об аннулировании    государственной   регистрации   выпуска   ценных   бумаг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 </w:t>
            </w:r>
          </w:p>
          <w:p w:rsidR="00B42E7A" w:rsidRDefault="00B42E7A">
            <w:pPr>
              <w:numPr>
                <w:ilvl w:val="0"/>
                <w:numId w:val="17"/>
              </w:numPr>
              <w:tabs>
                <w:tab w:val="left" w:pos="720"/>
              </w:tabs>
              <w:ind w:hanging="359"/>
            </w:pPr>
            <w:r>
              <w:rPr>
                <w:sz w:val="24"/>
              </w:rPr>
              <w:t xml:space="preserve">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 </w:t>
            </w:r>
          </w:p>
          <w:p w:rsidR="00B42E7A" w:rsidRDefault="00B42E7A">
            <w:pPr>
              <w:numPr>
                <w:ilvl w:val="0"/>
                <w:numId w:val="17"/>
              </w:numPr>
              <w:tabs>
                <w:tab w:val="left" w:pos="720"/>
              </w:tabs>
              <w:ind w:hanging="359"/>
            </w:pPr>
            <w:r>
              <w:rPr>
                <w:sz w:val="24"/>
              </w:rPr>
              <w:t xml:space="preserve">в   срок   не  позднее  4  дней  </w:t>
            </w:r>
            <w:proofErr w:type="gramStart"/>
            <w:r>
              <w:rPr>
                <w:sz w:val="24"/>
              </w:rPr>
              <w:t>с  даты  получения</w:t>
            </w:r>
            <w:proofErr w:type="gramEnd"/>
            <w:r>
              <w:rPr>
                <w:sz w:val="24"/>
              </w:rPr>
              <w:t xml:space="preserve">  уведомления  об аннулировании государственной регистрации выпуска ценных бумаг составляет список  владельцев  этих  ценных  бумаг в двух </w:t>
            </w:r>
            <w:r>
              <w:rPr>
                <w:sz w:val="24"/>
              </w:rPr>
              <w:lastRenderedPageBreak/>
              <w:t xml:space="preserve">экземплярах с включением в него следующих сведений: </w:t>
            </w:r>
          </w:p>
          <w:p w:rsidR="00B42E7A" w:rsidRDefault="00B42E7A">
            <w:r>
              <w:rPr>
                <w:sz w:val="24"/>
              </w:rPr>
              <w:t>полное  наименование  эмитента,  его  место нахождения, наименование государственного  органа,  осуществившего  регистрацию  эмитента, номер и дату регистрации;</w:t>
            </w:r>
          </w:p>
          <w:p w:rsidR="00B42E7A" w:rsidRDefault="00B42E7A">
            <w:r>
              <w:rPr>
                <w:sz w:val="24"/>
              </w:rPr>
              <w:t>фамилия,  имя,  отчество  (полное  наименование) зарегистрированного лица;</w:t>
            </w:r>
          </w:p>
          <w:p w:rsidR="00B42E7A" w:rsidRDefault="00B42E7A">
            <w:r>
              <w:rPr>
                <w:sz w:val="24"/>
              </w:rPr>
              <w:t>номер   лицевого   счета   зарегистрированного   лица,   на  котором учитываются  ценные  бумаги,  государственная регистрация выпуска которых аннулирована;</w:t>
            </w:r>
          </w:p>
          <w:p w:rsidR="00B42E7A" w:rsidRDefault="00B42E7A">
            <w:r>
              <w:rPr>
                <w:sz w:val="24"/>
              </w:rPr>
              <w:t>количество   ценных   бумаг,  вид,  категория  (тип)  ценных  бумаг, государственный    регистрационный    номер    выпуска    ценных   бумаг, государственная  регистрация  выпуска  которых  аннулирована, с указанием количества ценных бумаг, обремененных обязательствами и (или) в отношении которых осуществлено блокирование операций;</w:t>
            </w:r>
          </w:p>
          <w:p w:rsidR="00B42E7A" w:rsidRDefault="00B42E7A">
            <w:r>
              <w:rPr>
                <w:sz w:val="24"/>
              </w:rPr>
              <w:t>вид зарегистрированного лица.</w:t>
            </w:r>
          </w:p>
          <w:p w:rsidR="00B42E7A" w:rsidRDefault="00B42E7A">
            <w:r>
              <w:rPr>
                <w:sz w:val="24"/>
              </w:rPr>
              <w:t>Список  владельцев ценных бумаг, государственная регистрация выпуска которых  аннулирована,  составляется  на  дату  приостановки  операций по лицевым счетам зарегистрированных лиц.</w:t>
            </w:r>
          </w:p>
          <w:p w:rsidR="00B42E7A" w:rsidRDefault="00B42E7A">
            <w:pPr>
              <w:numPr>
                <w:ilvl w:val="0"/>
                <w:numId w:val="18"/>
              </w:numPr>
              <w:tabs>
                <w:tab w:val="left" w:pos="720"/>
              </w:tabs>
              <w:ind w:hanging="359"/>
            </w:pPr>
            <w:r>
              <w:rPr>
                <w:sz w:val="24"/>
              </w:rPr>
              <w:t xml:space="preserve">в срок не позднее следующего дня после составления списка владельцев ценных  бумаг,  государственная регистрация выпуска которых аннулирована, вносит  в  Реестр  запись  об  аннулировании  этих  ценных бумаг, а также осуществляет  иные  операции,  связанные  с  аннулированием  ценных бумаг эмитента. </w:t>
            </w:r>
          </w:p>
          <w:p w:rsidR="00B42E7A" w:rsidRDefault="00B42E7A">
            <w:r>
              <w:rPr>
                <w:sz w:val="24"/>
              </w:rPr>
              <w:t>При погашении ценных бумаг Регистратор:</w:t>
            </w:r>
          </w:p>
          <w:p w:rsidR="00B42E7A" w:rsidRDefault="00B42E7A">
            <w:pPr>
              <w:numPr>
                <w:ilvl w:val="0"/>
                <w:numId w:val="23"/>
              </w:numPr>
              <w:tabs>
                <w:tab w:val="left" w:pos="720"/>
              </w:tabs>
              <w:ind w:hanging="359"/>
            </w:pPr>
            <w:r>
              <w:rPr>
                <w:sz w:val="24"/>
              </w:rPr>
              <w:t xml:space="preserve">в день погашения ценных бумаг, установленный решением об их выпуске, приостанавливает по счетам зарегистрированных лиц все операции, связанные с обращением ценных бумаг; </w:t>
            </w:r>
          </w:p>
          <w:p w:rsidR="00B42E7A" w:rsidRDefault="00B42E7A">
            <w:pPr>
              <w:numPr>
                <w:ilvl w:val="0"/>
                <w:numId w:val="23"/>
              </w:numPr>
              <w:tabs>
                <w:tab w:val="left" w:pos="720"/>
              </w:tabs>
              <w:ind w:hanging="359"/>
            </w:pPr>
            <w:r>
              <w:rPr>
                <w:sz w:val="24"/>
              </w:rPr>
              <w:t xml:space="preserve">в  течение  одного  дня  </w:t>
            </w:r>
            <w:proofErr w:type="gramStart"/>
            <w:r>
              <w:rPr>
                <w:sz w:val="24"/>
              </w:rPr>
              <w:t>с  даты предоставления</w:t>
            </w:r>
            <w:proofErr w:type="gramEnd"/>
            <w:r>
              <w:rPr>
                <w:sz w:val="24"/>
              </w:rPr>
              <w:t xml:space="preserve"> эмитентом документа, подтверждающего   проведение   расчетов   с   владельцами  ценных  бумаг, осуществляет  списание  ценных  бумаг со счетов зарегистрированных лиц на лицевой счет эмитента; </w:t>
            </w:r>
          </w:p>
          <w:p w:rsidR="00B42E7A" w:rsidRDefault="00B42E7A">
            <w:pPr>
              <w:numPr>
                <w:ilvl w:val="0"/>
                <w:numId w:val="23"/>
              </w:numPr>
              <w:tabs>
                <w:tab w:val="left" w:pos="720"/>
              </w:tabs>
              <w:ind w:hanging="359"/>
            </w:pPr>
            <w:r>
              <w:rPr>
                <w:sz w:val="24"/>
              </w:rPr>
              <w:t xml:space="preserve">вносит запись об аннулировании ценных бумаг. </w:t>
            </w:r>
          </w:p>
          <w:p w:rsidR="00B42E7A" w:rsidRDefault="00B42E7A">
            <w:r>
              <w:rPr>
                <w:sz w:val="24"/>
              </w:rPr>
              <w:t>Решением о выпуске ценных бумаг может быть предусмотрен иной порядок погашения ценных бумаг.</w:t>
            </w:r>
          </w:p>
          <w:p w:rsidR="00B42E7A" w:rsidRDefault="00B42E7A">
            <w:r>
              <w:rPr>
                <w:sz w:val="24"/>
              </w:rPr>
              <w:t>7.4.4.  Подготовка списка лиц, имеющих право на получение доходов по ценным бумагам.</w:t>
            </w:r>
          </w:p>
          <w:p w:rsidR="00B42E7A" w:rsidRDefault="00B42E7A">
            <w:r>
              <w:rPr>
                <w:sz w:val="24"/>
              </w:rPr>
              <w:t>При  принятии  решения  о  выплате  доходов эмитент обязан представить Регистратору  распоряжение  о  подготовке  списка зарегистрированных лиц, имеющих право на получение доходов по ценным бумагам на дату, указанную в распоряжении.   Ответственность   за   соответствие   установленной  даты требованиям законодательства Российской Федерации несет эмитент.</w:t>
            </w:r>
          </w:p>
          <w:p w:rsidR="00B42E7A" w:rsidRDefault="00B42E7A">
            <w:r>
              <w:rPr>
                <w:sz w:val="24"/>
              </w:rPr>
              <w:lastRenderedPageBreak/>
              <w:t>Распоряжение должно содержать следующие данные:</w:t>
            </w:r>
          </w:p>
          <w:p w:rsidR="00B42E7A" w:rsidRDefault="00B42E7A">
            <w:pPr>
              <w:numPr>
                <w:ilvl w:val="0"/>
                <w:numId w:val="24"/>
              </w:numPr>
              <w:tabs>
                <w:tab w:val="left" w:pos="720"/>
              </w:tabs>
              <w:ind w:hanging="359"/>
            </w:pPr>
            <w:r>
              <w:rPr>
                <w:sz w:val="24"/>
              </w:rPr>
              <w:t xml:space="preserve">полное наименование эмитента; </w:t>
            </w:r>
          </w:p>
          <w:p w:rsidR="00B42E7A" w:rsidRDefault="00B42E7A">
            <w:pPr>
              <w:numPr>
                <w:ilvl w:val="0"/>
                <w:numId w:val="24"/>
              </w:numPr>
              <w:tabs>
                <w:tab w:val="left" w:pos="720"/>
              </w:tabs>
              <w:ind w:hanging="359"/>
            </w:pPr>
            <w:r>
              <w:rPr>
                <w:sz w:val="24"/>
              </w:rPr>
              <w:t xml:space="preserve">орган  управления  эмитента,  принявший решение о выплате доходов по ценным бумагам, дату и номер соответствующего протокола; </w:t>
            </w:r>
          </w:p>
          <w:p w:rsidR="00B42E7A" w:rsidRDefault="00B42E7A">
            <w:pPr>
              <w:numPr>
                <w:ilvl w:val="0"/>
                <w:numId w:val="24"/>
              </w:numPr>
              <w:tabs>
                <w:tab w:val="left" w:pos="720"/>
              </w:tabs>
              <w:ind w:hanging="359"/>
            </w:pPr>
            <w:r>
              <w:rPr>
                <w:sz w:val="24"/>
              </w:rPr>
              <w:t xml:space="preserve">дата,  на  которую  должен  быть составлен список зарегистрированных лиц, имеющих право на получение доходов по ценным бумагам; </w:t>
            </w:r>
          </w:p>
          <w:p w:rsidR="00B42E7A" w:rsidRDefault="00B42E7A">
            <w:pPr>
              <w:numPr>
                <w:ilvl w:val="0"/>
                <w:numId w:val="24"/>
              </w:numPr>
              <w:tabs>
                <w:tab w:val="left" w:pos="720"/>
              </w:tabs>
              <w:ind w:hanging="359"/>
            </w:pPr>
            <w:r>
              <w:rPr>
                <w:sz w:val="24"/>
              </w:rPr>
              <w:t xml:space="preserve">форма, в которой предлагается осуществлять выплату доходов; </w:t>
            </w:r>
          </w:p>
          <w:p w:rsidR="00B42E7A" w:rsidRDefault="00B42E7A">
            <w:pPr>
              <w:numPr>
                <w:ilvl w:val="0"/>
                <w:numId w:val="24"/>
              </w:numPr>
              <w:tabs>
                <w:tab w:val="left" w:pos="720"/>
              </w:tabs>
              <w:ind w:hanging="359"/>
            </w:pPr>
            <w:r>
              <w:rPr>
                <w:sz w:val="24"/>
              </w:rPr>
              <w:t xml:space="preserve">размер  выплачиваемых  доходов  по  каждому  виду,  категории (типу) ценных бумаг; </w:t>
            </w:r>
          </w:p>
          <w:p w:rsidR="00B42E7A" w:rsidRDefault="00B42E7A">
            <w:pPr>
              <w:numPr>
                <w:ilvl w:val="0"/>
                <w:numId w:val="24"/>
              </w:numPr>
              <w:tabs>
                <w:tab w:val="left" w:pos="720"/>
              </w:tabs>
              <w:ind w:hanging="359"/>
            </w:pPr>
            <w:r>
              <w:rPr>
                <w:sz w:val="24"/>
              </w:rPr>
              <w:t xml:space="preserve">дата выплаты доходов; </w:t>
            </w:r>
          </w:p>
          <w:p w:rsidR="00B42E7A" w:rsidRDefault="00B42E7A">
            <w:pPr>
              <w:numPr>
                <w:ilvl w:val="0"/>
                <w:numId w:val="24"/>
              </w:numPr>
              <w:tabs>
                <w:tab w:val="left" w:pos="720"/>
              </w:tabs>
              <w:ind w:hanging="359"/>
            </w:pPr>
            <w:r>
              <w:rPr>
                <w:sz w:val="24"/>
              </w:rPr>
              <w:t>полное  официальное  наименование агент</w:t>
            </w:r>
            <w:proofErr w:type="gramStart"/>
            <w:r>
              <w:rPr>
                <w:sz w:val="24"/>
              </w:rPr>
              <w:t>а(</w:t>
            </w:r>
            <w:proofErr w:type="spellStart"/>
            <w:proofErr w:type="gramEnd"/>
            <w:r>
              <w:rPr>
                <w:sz w:val="24"/>
              </w:rPr>
              <w:t>ов</w:t>
            </w:r>
            <w:proofErr w:type="spellEnd"/>
            <w:r>
              <w:rPr>
                <w:sz w:val="24"/>
              </w:rPr>
              <w:t xml:space="preserve">) по выплате доходов (при его (их) наличии), его (их) место нахождения и почтовый адрес. </w:t>
            </w:r>
          </w:p>
          <w:p w:rsidR="00B42E7A" w:rsidRDefault="00B42E7A">
            <w:r>
              <w:rPr>
                <w:sz w:val="24"/>
              </w:rPr>
              <w:t>Список зарегистрированных лиц, имеющих право на получение доходов по ценным бумагам, должен содержать следующие данные:</w:t>
            </w:r>
          </w:p>
          <w:p w:rsidR="00B42E7A" w:rsidRDefault="00B42E7A">
            <w:pPr>
              <w:numPr>
                <w:ilvl w:val="0"/>
                <w:numId w:val="26"/>
              </w:numPr>
              <w:tabs>
                <w:tab w:val="left" w:pos="720"/>
              </w:tabs>
              <w:ind w:hanging="359"/>
            </w:pPr>
            <w:r>
              <w:rPr>
                <w:sz w:val="24"/>
              </w:rPr>
              <w:t xml:space="preserve">фамилия,  имя,  отчество  (полное  наименование) зарегистрированного лица; </w:t>
            </w:r>
          </w:p>
          <w:p w:rsidR="00B42E7A" w:rsidRDefault="00B42E7A">
            <w:pPr>
              <w:numPr>
                <w:ilvl w:val="0"/>
                <w:numId w:val="26"/>
              </w:numPr>
              <w:tabs>
                <w:tab w:val="left" w:pos="720"/>
              </w:tabs>
              <w:ind w:hanging="359"/>
            </w:pPr>
            <w:proofErr w:type="gramStart"/>
            <w:r>
              <w:rPr>
                <w:sz w:val="24"/>
              </w:rPr>
              <w:t xml:space="preserve">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 </w:t>
            </w:r>
            <w:proofErr w:type="gramEnd"/>
          </w:p>
          <w:p w:rsidR="00B42E7A" w:rsidRDefault="00B42E7A">
            <w:pPr>
              <w:numPr>
                <w:ilvl w:val="0"/>
                <w:numId w:val="26"/>
              </w:numPr>
              <w:tabs>
                <w:tab w:val="left" w:pos="720"/>
              </w:tabs>
              <w:ind w:hanging="359"/>
            </w:pPr>
            <w:r>
              <w:rPr>
                <w:sz w:val="24"/>
              </w:rPr>
              <w:t xml:space="preserve">место проживания или регистрации (место нахождения); </w:t>
            </w:r>
          </w:p>
          <w:p w:rsidR="00B42E7A" w:rsidRDefault="00B42E7A">
            <w:pPr>
              <w:numPr>
                <w:ilvl w:val="0"/>
                <w:numId w:val="26"/>
              </w:numPr>
              <w:tabs>
                <w:tab w:val="left" w:pos="720"/>
              </w:tabs>
              <w:ind w:hanging="359"/>
            </w:pPr>
            <w:r>
              <w:rPr>
                <w:sz w:val="24"/>
              </w:rPr>
              <w:t xml:space="preserve">адрес для направления корреспонденции (почтовый адрес); </w:t>
            </w:r>
          </w:p>
          <w:p w:rsidR="00B42E7A" w:rsidRDefault="00B42E7A">
            <w:pPr>
              <w:numPr>
                <w:ilvl w:val="0"/>
                <w:numId w:val="26"/>
              </w:numPr>
              <w:tabs>
                <w:tab w:val="left" w:pos="720"/>
              </w:tabs>
              <w:ind w:hanging="359"/>
            </w:pPr>
            <w:r>
              <w:rPr>
                <w:sz w:val="24"/>
              </w:rPr>
              <w:t xml:space="preserve">количество ценных бумаг, с указанием вида, категории (типа); </w:t>
            </w:r>
          </w:p>
          <w:p w:rsidR="00B42E7A" w:rsidRDefault="00B42E7A">
            <w:pPr>
              <w:numPr>
                <w:ilvl w:val="0"/>
                <w:numId w:val="26"/>
              </w:numPr>
              <w:tabs>
                <w:tab w:val="left" w:pos="720"/>
              </w:tabs>
              <w:ind w:hanging="359"/>
            </w:pPr>
            <w:r>
              <w:rPr>
                <w:sz w:val="24"/>
              </w:rPr>
              <w:t xml:space="preserve">сумма начисленного дохода; </w:t>
            </w:r>
          </w:p>
          <w:p w:rsidR="00B42E7A" w:rsidRDefault="00B42E7A">
            <w:pPr>
              <w:numPr>
                <w:ilvl w:val="0"/>
                <w:numId w:val="26"/>
              </w:numPr>
              <w:tabs>
                <w:tab w:val="left" w:pos="720"/>
              </w:tabs>
              <w:ind w:hanging="359"/>
            </w:pPr>
            <w:r>
              <w:rPr>
                <w:sz w:val="24"/>
              </w:rPr>
              <w:t xml:space="preserve">сумма налоговых выплат, подлежащая удержанию; </w:t>
            </w:r>
          </w:p>
          <w:p w:rsidR="00B42E7A" w:rsidRDefault="00B42E7A">
            <w:pPr>
              <w:numPr>
                <w:ilvl w:val="0"/>
                <w:numId w:val="26"/>
              </w:numPr>
              <w:tabs>
                <w:tab w:val="left" w:pos="720"/>
              </w:tabs>
              <w:ind w:hanging="359"/>
            </w:pPr>
            <w:r>
              <w:rPr>
                <w:sz w:val="24"/>
              </w:rPr>
              <w:t xml:space="preserve">сумма к выплате. </w:t>
            </w:r>
          </w:p>
          <w:p w:rsidR="00B42E7A" w:rsidRDefault="00B42E7A">
            <w:r>
              <w:rPr>
                <w:sz w:val="24"/>
              </w:rPr>
              <w:t>7.4.5.  Подготовка  списка  акционеров,  имеющих  право на участие в общем собрании акционеров.</w:t>
            </w:r>
          </w:p>
          <w:p w:rsidR="00B42E7A" w:rsidRDefault="00B42E7A">
            <w:r>
              <w:rPr>
                <w:sz w:val="24"/>
              </w:rPr>
              <w:t>По   распоряжению   эмитента   или  лиц,  имеющих  на  это  право  в соответствии    законодательством   Российской   Федерации,   Регистратор предоставляет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B42E7A" w:rsidRDefault="00B42E7A">
            <w:r>
              <w:rPr>
                <w:sz w:val="24"/>
              </w:rPr>
              <w:t>В  список  акционеров,  имеющих  право  на участие в общем собрании, включаются:</w:t>
            </w:r>
          </w:p>
          <w:p w:rsidR="00B42E7A" w:rsidRDefault="00B42E7A">
            <w:pPr>
              <w:numPr>
                <w:ilvl w:val="0"/>
                <w:numId w:val="28"/>
              </w:numPr>
              <w:tabs>
                <w:tab w:val="left" w:pos="720"/>
              </w:tabs>
              <w:ind w:hanging="359"/>
            </w:pPr>
            <w:r>
              <w:rPr>
                <w:sz w:val="24"/>
              </w:rPr>
              <w:t xml:space="preserve">акционеры - владельцы обыкновенных акций общества; </w:t>
            </w:r>
          </w:p>
          <w:p w:rsidR="00B42E7A" w:rsidRDefault="00B42E7A">
            <w:pPr>
              <w:numPr>
                <w:ilvl w:val="0"/>
                <w:numId w:val="28"/>
              </w:numPr>
              <w:tabs>
                <w:tab w:val="left" w:pos="720"/>
              </w:tabs>
              <w:ind w:hanging="359"/>
            </w:pPr>
            <w:r>
              <w:rPr>
                <w:sz w:val="24"/>
              </w:rPr>
              <w:t xml:space="preserve">акционеры - владельцы привилегированных акций общества определенного типа, предоставляющих в соответствии с его уставом </w:t>
            </w:r>
            <w:r>
              <w:rPr>
                <w:sz w:val="24"/>
              </w:rPr>
              <w:lastRenderedPageBreak/>
              <w:t xml:space="preserve">право голоса; </w:t>
            </w:r>
          </w:p>
          <w:p w:rsidR="00B42E7A" w:rsidRDefault="00B42E7A">
            <w:pPr>
              <w:numPr>
                <w:ilvl w:val="0"/>
                <w:numId w:val="28"/>
              </w:numPr>
              <w:tabs>
                <w:tab w:val="left" w:pos="720"/>
              </w:tabs>
              <w:ind w:hanging="359"/>
            </w:pPr>
            <w:proofErr w:type="gramStart"/>
            <w:r>
              <w:rPr>
                <w:sz w:val="24"/>
              </w:rPr>
              <w:t xml:space="preserve">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акционеров общества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w:t>
            </w:r>
            <w:proofErr w:type="gramEnd"/>
          </w:p>
          <w:p w:rsidR="00B42E7A" w:rsidRDefault="00B42E7A">
            <w:pPr>
              <w:numPr>
                <w:ilvl w:val="0"/>
                <w:numId w:val="28"/>
              </w:numPr>
              <w:tabs>
                <w:tab w:val="left" w:pos="720"/>
              </w:tabs>
              <w:ind w:hanging="359"/>
            </w:pPr>
            <w:proofErr w:type="gramStart"/>
            <w:r>
              <w:rPr>
                <w:sz w:val="24"/>
              </w:rPr>
              <w:t xml:space="preserve">акционеры  - владельцы кумулятивных привилегированных акций общества определенного  типа,  в  случае, если на последнем годовом общем собрании акционеров,  на котором в соответствии с уставом должно было быть принято решение  о  выплате  по этим акциям накопленных дивидендов, такое решение (независимо  от  основания)  не  было  принято или было принято решение о неполной выплате накопленных дивидендов; </w:t>
            </w:r>
            <w:proofErr w:type="gramEnd"/>
          </w:p>
          <w:p w:rsidR="00B42E7A" w:rsidRDefault="00B42E7A">
            <w:pPr>
              <w:numPr>
                <w:ilvl w:val="0"/>
                <w:numId w:val="28"/>
              </w:numPr>
              <w:tabs>
                <w:tab w:val="left" w:pos="720"/>
              </w:tabs>
              <w:ind w:hanging="359"/>
            </w:pPr>
            <w:r>
              <w:rPr>
                <w:sz w:val="24"/>
              </w:rPr>
              <w:t xml:space="preserve">акционеры  -  владельцы  привилегированных акций общества, в случае, если  в  повестку  дня  этого общего собрания акционеров общества включен вопрос о реорганизации или ликвидации общества; </w:t>
            </w:r>
          </w:p>
          <w:p w:rsidR="00B42E7A" w:rsidRDefault="00B42E7A">
            <w:pPr>
              <w:numPr>
                <w:ilvl w:val="0"/>
                <w:numId w:val="28"/>
              </w:numPr>
              <w:tabs>
                <w:tab w:val="left" w:pos="720"/>
              </w:tabs>
              <w:ind w:hanging="359"/>
            </w:pPr>
            <w:r>
              <w:rPr>
                <w:sz w:val="24"/>
              </w:rPr>
              <w:t xml:space="preserve">акционеры - владельцы привилегированных акций общества определенного типа,  в  случае,  если  в  повестку дня этого общего собрания акционеров общества  включен  вопрос  о  внесении  в  устав  общества  изменений или дополнений,  ограничивающих  права  акционеров  -  владельцев  этого типа привилегированных акций; </w:t>
            </w:r>
          </w:p>
          <w:p w:rsidR="00B42E7A" w:rsidRDefault="00B42E7A">
            <w:pPr>
              <w:numPr>
                <w:ilvl w:val="0"/>
                <w:numId w:val="28"/>
              </w:numPr>
              <w:tabs>
                <w:tab w:val="left" w:pos="720"/>
              </w:tabs>
              <w:ind w:hanging="359"/>
            </w:pPr>
            <w:r>
              <w:rPr>
                <w:sz w:val="24"/>
              </w:rPr>
              <w:t xml:space="preserve">иные лица, предусмотренные законодательством Российской Федерации. </w:t>
            </w:r>
          </w:p>
          <w:p w:rsidR="00B42E7A" w:rsidRDefault="00B42E7A">
            <w:r>
              <w:rPr>
                <w:sz w:val="24"/>
              </w:rPr>
              <w:t>Не  полностью оплаченные обществу акции (за исключением не полностью оплаченных  обществу  акций, приобретенных при его создании учредителями) при  составлении  списка  акционеров,  имеющих  право  на участие в общем собрании, не учитываются.</w:t>
            </w:r>
          </w:p>
          <w:p w:rsidR="00B42E7A" w:rsidRDefault="00B42E7A">
            <w:r>
              <w:rPr>
                <w:sz w:val="24"/>
              </w:rPr>
              <w:t>В случае</w:t>
            </w:r>
            <w:proofErr w:type="gramStart"/>
            <w:r>
              <w:rPr>
                <w:sz w:val="24"/>
              </w:rPr>
              <w:t>,</w:t>
            </w:r>
            <w:proofErr w:type="gramEnd"/>
            <w:r>
              <w:rPr>
                <w:sz w:val="24"/>
              </w:rPr>
              <w:t xml:space="preserve"> если указанные выше акции составляют паевые инвестиционные фонды,   в   список   акционеров   включаются   управляющие  этих  паевых инвестиционных фондов, а если указанные выше акции учитываются на лицевых счетах доверительных управляющих - доверительные управляющие.</w:t>
            </w:r>
          </w:p>
          <w:p w:rsidR="00B42E7A" w:rsidRDefault="00B42E7A">
            <w:r>
              <w:rPr>
                <w:sz w:val="24"/>
              </w:rPr>
              <w:t>В случае</w:t>
            </w:r>
            <w:proofErr w:type="gramStart"/>
            <w:r>
              <w:rPr>
                <w:sz w:val="24"/>
              </w:rPr>
              <w:t xml:space="preserve"> ,</w:t>
            </w:r>
            <w:proofErr w:type="gramEnd"/>
            <w:r>
              <w:rPr>
                <w:sz w:val="24"/>
              </w:rPr>
              <w:t>если ценные бумаги зачислены на лицевой счёт  доверительного  управляющего  правами , регистратор при составлении списка  лиц , имеющих право на участие  в общем собрании акционеров, или списка лиц, имеющих право  на получение доходов по ценным бумагам, включает в такие списки доверительного управляющего правами.</w:t>
            </w:r>
          </w:p>
          <w:p w:rsidR="00B42E7A" w:rsidRDefault="00B42E7A">
            <w:r>
              <w:rPr>
                <w:sz w:val="24"/>
              </w:rPr>
              <w:t xml:space="preserve">Список  акционеров,  имеющих  право  на  участие  в  общем  собрании </w:t>
            </w:r>
            <w:r>
              <w:rPr>
                <w:sz w:val="24"/>
              </w:rPr>
              <w:lastRenderedPageBreak/>
              <w:t>акционеров, должен содержать следующие данные:</w:t>
            </w:r>
          </w:p>
          <w:p w:rsidR="00B42E7A" w:rsidRDefault="00B42E7A">
            <w:pPr>
              <w:numPr>
                <w:ilvl w:val="0"/>
                <w:numId w:val="48"/>
              </w:numPr>
              <w:tabs>
                <w:tab w:val="left" w:pos="720"/>
              </w:tabs>
              <w:ind w:hanging="359"/>
            </w:pPr>
            <w:r>
              <w:rPr>
                <w:sz w:val="24"/>
              </w:rPr>
              <w:t xml:space="preserve">фамилия, имя, отчество (полное наименование) акционера; </w:t>
            </w:r>
          </w:p>
          <w:p w:rsidR="00B42E7A" w:rsidRDefault="00B42E7A">
            <w:pPr>
              <w:numPr>
                <w:ilvl w:val="0"/>
                <w:numId w:val="48"/>
              </w:numPr>
              <w:tabs>
                <w:tab w:val="left" w:pos="720"/>
              </w:tabs>
              <w:ind w:hanging="359"/>
            </w:pPr>
            <w:proofErr w:type="gramStart"/>
            <w:r>
              <w:rPr>
                <w:sz w:val="24"/>
              </w:rPr>
              <w:t xml:space="preserve">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 </w:t>
            </w:r>
            <w:proofErr w:type="gramEnd"/>
          </w:p>
          <w:p w:rsidR="00B42E7A" w:rsidRDefault="00B42E7A">
            <w:pPr>
              <w:numPr>
                <w:ilvl w:val="0"/>
                <w:numId w:val="48"/>
              </w:numPr>
              <w:tabs>
                <w:tab w:val="left" w:pos="720"/>
              </w:tabs>
              <w:ind w:hanging="359"/>
            </w:pPr>
            <w:r>
              <w:rPr>
                <w:sz w:val="24"/>
              </w:rPr>
              <w:t xml:space="preserve">место проживания или регистрации (место нахождения); </w:t>
            </w:r>
          </w:p>
          <w:p w:rsidR="00B42E7A" w:rsidRDefault="00B42E7A">
            <w:pPr>
              <w:numPr>
                <w:ilvl w:val="0"/>
                <w:numId w:val="48"/>
              </w:numPr>
              <w:tabs>
                <w:tab w:val="left" w:pos="720"/>
              </w:tabs>
              <w:ind w:hanging="359"/>
            </w:pPr>
            <w:r>
              <w:rPr>
                <w:sz w:val="24"/>
              </w:rPr>
              <w:t xml:space="preserve">адрес для направления корреспонденции (почтовый адрес); </w:t>
            </w:r>
          </w:p>
          <w:p w:rsidR="00B42E7A" w:rsidRDefault="00B42E7A">
            <w:pPr>
              <w:numPr>
                <w:ilvl w:val="0"/>
                <w:numId w:val="48"/>
              </w:numPr>
              <w:tabs>
                <w:tab w:val="left" w:pos="720"/>
              </w:tabs>
              <w:ind w:hanging="359"/>
            </w:pPr>
            <w:r>
              <w:rPr>
                <w:sz w:val="24"/>
              </w:rPr>
              <w:t xml:space="preserve">количество акций с указанием категории (типа). </w:t>
            </w:r>
          </w:p>
          <w:p w:rsidR="00B42E7A" w:rsidRDefault="00B42E7A">
            <w:r>
              <w:rPr>
                <w:sz w:val="24"/>
              </w:rPr>
              <w:t>На  основании  дополнительного  соглашения  к  договору  на  ведение реестра  Регистратор  вправе  подготовить  и направить зарегистрированным лицам уведомления о проведении общего собрания акционеров и бюллетени для заочного голосования, а также исполнять функции счетной комиссии.</w:t>
            </w:r>
          </w:p>
          <w:p w:rsidR="00B42E7A" w:rsidRDefault="00B42E7A">
            <w:r>
              <w:rPr>
                <w:sz w:val="24"/>
              </w:rPr>
              <w:t>7.4.6. Предоставление номинальными держателями информации в реестр.</w:t>
            </w:r>
          </w:p>
          <w:p w:rsidR="00B42E7A" w:rsidRDefault="00B42E7A">
            <w:r>
              <w:rPr>
                <w:sz w:val="24"/>
              </w:rPr>
              <w:t>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регистратору в течение семи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B42E7A" w:rsidRDefault="00B42E7A">
            <w:r>
              <w:rPr>
                <w:sz w:val="24"/>
              </w:rPr>
              <w:t>Список должен содержать данные, предусмотренные настоящими Правилами для  списка  акционеров,  имеющих  право  на  участие  в  общем  собрании акционеров.</w:t>
            </w:r>
          </w:p>
          <w:p w:rsidR="00B42E7A" w:rsidRDefault="00B42E7A">
            <w:r>
              <w:rPr>
                <w:sz w:val="24"/>
              </w:rPr>
              <w:t>Номинальный    держатель   несет   ответственность   за   отказ   от предоставления  указанного  списка  Регистратору  перед своими клиентами, Регистратором  и  эмитентом в соответствии с законодательством Российской Федерации.</w:t>
            </w:r>
          </w:p>
          <w:p w:rsidR="00B42E7A" w:rsidRDefault="00B42E7A">
            <w:r>
              <w:rPr>
                <w:sz w:val="24"/>
              </w:rPr>
              <w:t>Если  номинальный  держатель  не  предоставил  Регистратору  в срок, установленный  настоящими Правилами, указанный список, Регистратор обязан в  течение  десяти  дней  по  истечении установленного срока в письменной форме уведомить Федеральную службу по финансовым рынкам.</w:t>
            </w:r>
          </w:p>
          <w:p w:rsidR="00B42E7A" w:rsidRDefault="00B42E7A">
            <w:r>
              <w:rPr>
                <w:sz w:val="24"/>
              </w:rPr>
              <w:t>7.5.  Внесение  в реестр записей о блокировании операций по лицевому счету</w:t>
            </w:r>
          </w:p>
          <w:p w:rsidR="00B42E7A" w:rsidRDefault="00B42E7A">
            <w:r>
              <w:rPr>
                <w:sz w:val="24"/>
              </w:rPr>
              <w:t>Блокирование  операций  по лицевому счету зарегистрированного лица - операция,  исполняемая Регистратором и предназначенная для предотвращения передачи ценных бумаг.</w:t>
            </w:r>
          </w:p>
          <w:p w:rsidR="00B42E7A" w:rsidRDefault="00B42E7A">
            <w:r>
              <w:rPr>
                <w:sz w:val="24"/>
              </w:rPr>
              <w:t>Блокирование  и  прекращение блокирования операций по лицевому счету производится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уполномоченными органами.</w:t>
            </w:r>
          </w:p>
          <w:p w:rsidR="00B42E7A" w:rsidRDefault="00B42E7A">
            <w:r>
              <w:rPr>
                <w:sz w:val="24"/>
              </w:rPr>
              <w:lastRenderedPageBreak/>
              <w:t>При  блокировании,  прекращении  блокирования  операций  по лицевому счету  Регистратор должен внести на лицевой счет зарегистрированного лица следующую информацию:</w:t>
            </w:r>
          </w:p>
          <w:p w:rsidR="00B42E7A" w:rsidRDefault="00B42E7A">
            <w:pPr>
              <w:numPr>
                <w:ilvl w:val="0"/>
                <w:numId w:val="51"/>
              </w:numPr>
              <w:tabs>
                <w:tab w:val="left" w:pos="720"/>
              </w:tabs>
              <w:ind w:hanging="359"/>
            </w:pPr>
            <w:r>
              <w:rPr>
                <w:sz w:val="24"/>
              </w:rPr>
              <w:t xml:space="preserve">количество  ценных  бумаг, учитываемых на лицевом счете, в отношении которого произведено блокирование; </w:t>
            </w:r>
          </w:p>
          <w:p w:rsidR="00B42E7A" w:rsidRDefault="00B42E7A">
            <w:pPr>
              <w:numPr>
                <w:ilvl w:val="0"/>
                <w:numId w:val="51"/>
              </w:numPr>
              <w:tabs>
                <w:tab w:val="left" w:pos="720"/>
              </w:tabs>
              <w:ind w:hanging="359"/>
            </w:pPr>
            <w:r>
              <w:rPr>
                <w:sz w:val="24"/>
              </w:rPr>
              <w:t xml:space="preserve">вид,  категория (тип), государственный регистрационный номер выпуска ценных бумаг; </w:t>
            </w:r>
          </w:p>
          <w:p w:rsidR="00B42E7A" w:rsidRDefault="00B42E7A">
            <w:pPr>
              <w:numPr>
                <w:ilvl w:val="0"/>
                <w:numId w:val="51"/>
              </w:numPr>
              <w:tabs>
                <w:tab w:val="left" w:pos="720"/>
              </w:tabs>
              <w:ind w:hanging="359"/>
            </w:pPr>
            <w:r>
              <w:rPr>
                <w:sz w:val="24"/>
              </w:rPr>
              <w:t xml:space="preserve">основание блокирования операций (прекращение блокирования операций). </w:t>
            </w:r>
          </w:p>
          <w:p w:rsidR="00B42E7A" w:rsidRDefault="00B42E7A">
            <w:r>
              <w:rPr>
                <w:sz w:val="24"/>
              </w:rPr>
              <w:t>7.6. Внесение в реестр записей об обременении ценных бумаг</w:t>
            </w:r>
          </w:p>
          <w:p w:rsidR="00B42E7A" w:rsidRDefault="00B42E7A">
            <w:r>
              <w:rPr>
                <w:sz w:val="24"/>
              </w:rPr>
              <w:t xml:space="preserve">Счет  зарегистрированного  лица  должен  содержать информацию </w:t>
            </w:r>
            <w:proofErr w:type="gramStart"/>
            <w:r>
              <w:rPr>
                <w:sz w:val="24"/>
              </w:rPr>
              <w:t>о</w:t>
            </w:r>
            <w:proofErr w:type="gramEnd"/>
            <w:r>
              <w:rPr>
                <w:sz w:val="24"/>
              </w:rPr>
              <w:t xml:space="preserve"> всех случаях обременения ценных бумаг обязательствами, включая неполную оплату ценных бумаг, передачу ценных бумаг в залог.</w:t>
            </w:r>
          </w:p>
          <w:p w:rsidR="00B42E7A" w:rsidRDefault="00B42E7A">
            <w:r>
              <w:rPr>
                <w:sz w:val="24"/>
              </w:rPr>
              <w:t>Регистратор  обязан внести в реестр информацию о залоге ценных бумаг и о залогодержателе.</w:t>
            </w:r>
          </w:p>
          <w:p w:rsidR="00B42E7A" w:rsidRDefault="00B42E7A">
            <w:r>
              <w:rPr>
                <w:sz w:val="24"/>
              </w:rPr>
              <w:t>7.6.1.  Документы,  необходимые  для  внесения  в  реестр  записи  о передаче ценных бумаг в залог:</w:t>
            </w:r>
          </w:p>
          <w:p w:rsidR="00B42E7A" w:rsidRDefault="00B42E7A">
            <w:pPr>
              <w:numPr>
                <w:ilvl w:val="0"/>
                <w:numId w:val="52"/>
              </w:numPr>
              <w:tabs>
                <w:tab w:val="left" w:pos="720"/>
              </w:tabs>
              <w:ind w:hanging="359"/>
            </w:pPr>
            <w:r>
              <w:rPr>
                <w:sz w:val="24"/>
              </w:rPr>
              <w:t xml:space="preserve">залоговое распоряжение (передается Регистратору); </w:t>
            </w:r>
          </w:p>
          <w:p w:rsidR="00B42E7A" w:rsidRDefault="00B42E7A">
            <w:pPr>
              <w:numPr>
                <w:ilvl w:val="0"/>
                <w:numId w:val="52"/>
              </w:numPr>
              <w:tabs>
                <w:tab w:val="left" w:pos="720"/>
              </w:tabs>
              <w:ind w:hanging="359"/>
            </w:pPr>
            <w:r>
              <w:rPr>
                <w:sz w:val="24"/>
              </w:rPr>
              <w:t xml:space="preserve">документ, удостоверяющий личность (предъявляется Регистратору); </w:t>
            </w:r>
          </w:p>
          <w:p w:rsidR="00B42E7A" w:rsidRDefault="00B42E7A">
            <w:pPr>
              <w:numPr>
                <w:ilvl w:val="0"/>
                <w:numId w:val="52"/>
              </w:numPr>
              <w:tabs>
                <w:tab w:val="left" w:pos="720"/>
              </w:tabs>
              <w:ind w:hanging="359"/>
            </w:pPr>
            <w:r>
              <w:rPr>
                <w:sz w:val="24"/>
              </w:rPr>
              <w:t xml:space="preserve">оригинал  или  нотариально  удостоверенная  копия  договора о залоге (передается Регистратору); </w:t>
            </w:r>
          </w:p>
          <w:p w:rsidR="00B42E7A" w:rsidRDefault="00B42E7A">
            <w:pPr>
              <w:numPr>
                <w:ilvl w:val="0"/>
                <w:numId w:val="52"/>
              </w:numPr>
              <w:tabs>
                <w:tab w:val="left" w:pos="720"/>
              </w:tabs>
              <w:ind w:hanging="359"/>
            </w:pPr>
            <w:r>
              <w:rPr>
                <w:sz w:val="24"/>
              </w:rPr>
              <w:t xml:space="preserve">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Регистратору); </w:t>
            </w:r>
          </w:p>
          <w:p w:rsidR="00B42E7A" w:rsidRDefault="00B42E7A">
            <w:pPr>
              <w:numPr>
                <w:ilvl w:val="0"/>
                <w:numId w:val="52"/>
              </w:numPr>
              <w:tabs>
                <w:tab w:val="left" w:pos="720"/>
              </w:tabs>
              <w:ind w:hanging="359"/>
            </w:pPr>
            <w:r>
              <w:rPr>
                <w:sz w:val="24"/>
              </w:rPr>
              <w:t xml:space="preserve">письменное  согласие  участников  долевой  собственности на передачу ценных  бумаг  в  залог,  в случае долевой собственности на ценные бумаги (передается Регистратору). </w:t>
            </w:r>
          </w:p>
          <w:p w:rsidR="00B42E7A" w:rsidRDefault="00B42E7A">
            <w:r>
              <w:rPr>
                <w:sz w:val="24"/>
              </w:rPr>
              <w:t>7.6.2.  Документы,  необходимые  для  внесения  в  реестр  записи  о прекращении залога.</w:t>
            </w:r>
          </w:p>
          <w:p w:rsidR="00B42E7A" w:rsidRDefault="00B42E7A">
            <w:r>
              <w:rPr>
                <w:sz w:val="24"/>
              </w:rPr>
              <w:t>Прекращение залога в связи с исполнением обязательства:</w:t>
            </w:r>
          </w:p>
          <w:p w:rsidR="00B42E7A" w:rsidRDefault="00B42E7A">
            <w:pPr>
              <w:numPr>
                <w:ilvl w:val="0"/>
                <w:numId w:val="49"/>
              </w:numPr>
              <w:tabs>
                <w:tab w:val="left" w:pos="720"/>
              </w:tabs>
              <w:ind w:hanging="359"/>
            </w:pPr>
            <w:r>
              <w:rPr>
                <w:sz w:val="24"/>
              </w:rPr>
              <w:t xml:space="preserve">залоговое    распоряжение,   подписанное   залогодателем   или   его уполномоченным  представителем  и залогодержателем или его уполномоченным представителем (передается Регистратору); </w:t>
            </w:r>
          </w:p>
          <w:p w:rsidR="00B42E7A" w:rsidRDefault="00B42E7A">
            <w:pPr>
              <w:numPr>
                <w:ilvl w:val="0"/>
                <w:numId w:val="49"/>
              </w:numPr>
              <w:tabs>
                <w:tab w:val="left" w:pos="720"/>
              </w:tabs>
              <w:ind w:hanging="359"/>
            </w:pPr>
            <w:r>
              <w:rPr>
                <w:sz w:val="24"/>
              </w:rPr>
              <w:t xml:space="preserve">документ, удостоверяющий личность (предъявляется Регистратору). </w:t>
            </w:r>
          </w:p>
          <w:p w:rsidR="00B42E7A" w:rsidRDefault="00B42E7A">
            <w:r>
              <w:rPr>
                <w:sz w:val="24"/>
              </w:rPr>
              <w:t>Прекращение залога в связи с неисполнением обязательства:</w:t>
            </w:r>
          </w:p>
          <w:p w:rsidR="00B42E7A" w:rsidRDefault="00B42E7A">
            <w:pPr>
              <w:numPr>
                <w:ilvl w:val="0"/>
                <w:numId w:val="50"/>
              </w:numPr>
              <w:tabs>
                <w:tab w:val="left" w:pos="720"/>
              </w:tabs>
              <w:ind w:hanging="359"/>
            </w:pPr>
            <w:r>
              <w:rPr>
                <w:sz w:val="24"/>
              </w:rPr>
              <w:t xml:space="preserve">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Регистратору); </w:t>
            </w:r>
          </w:p>
          <w:p w:rsidR="00B42E7A" w:rsidRDefault="00B42E7A">
            <w:pPr>
              <w:numPr>
                <w:ilvl w:val="0"/>
                <w:numId w:val="50"/>
              </w:numPr>
              <w:tabs>
                <w:tab w:val="left" w:pos="720"/>
              </w:tabs>
              <w:ind w:hanging="359"/>
            </w:pPr>
            <w:r>
              <w:rPr>
                <w:sz w:val="24"/>
              </w:rPr>
              <w:t xml:space="preserve">документ, удостоверяющий личность (предъявляется Регистратору); </w:t>
            </w:r>
          </w:p>
          <w:p w:rsidR="00B42E7A" w:rsidRDefault="00B42E7A">
            <w:pPr>
              <w:numPr>
                <w:ilvl w:val="0"/>
                <w:numId w:val="50"/>
              </w:numPr>
              <w:tabs>
                <w:tab w:val="left" w:pos="720"/>
              </w:tabs>
              <w:ind w:hanging="359"/>
            </w:pPr>
            <w:r>
              <w:rPr>
                <w:sz w:val="24"/>
              </w:rPr>
              <w:t xml:space="preserve">решение  суда  и  договор  купли-продажи  ценных  бумаг,  являющихся </w:t>
            </w:r>
            <w:r>
              <w:rPr>
                <w:sz w:val="24"/>
              </w:rPr>
              <w:lastRenderedPageBreak/>
              <w:t xml:space="preserve">предметом   залога,   заключенный   по   результатам   торгов,  в  случае удовлетворения  требований  залогодержателя  по  решению суда (передается Регистратору); </w:t>
            </w:r>
          </w:p>
          <w:p w:rsidR="00B42E7A" w:rsidRDefault="00B42E7A">
            <w:pPr>
              <w:numPr>
                <w:ilvl w:val="0"/>
                <w:numId w:val="50"/>
              </w:numPr>
              <w:tabs>
                <w:tab w:val="left" w:pos="720"/>
              </w:tabs>
              <w:ind w:hanging="359"/>
            </w:pPr>
            <w:r>
              <w:rPr>
                <w:sz w:val="24"/>
              </w:rPr>
              <w:t xml:space="preserve">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 </w:t>
            </w:r>
          </w:p>
          <w:p w:rsidR="00B42E7A" w:rsidRDefault="00B42E7A">
            <w:r>
              <w:rPr>
                <w:sz w:val="24"/>
              </w:rPr>
              <w:t>7.7.  Внесение в реестр записей о зачислении и списании ценных бумаг со счета номинального держателя</w:t>
            </w:r>
          </w:p>
          <w:p w:rsidR="00B42E7A" w:rsidRDefault="00B42E7A">
            <w:r>
              <w:rPr>
                <w:sz w:val="24"/>
              </w:rPr>
              <w:t>Зачисление  ценных бумаг на счет номинального держателя производится на  основании  передаточного  распоряжения  владельца  ценных  бумаг  или другого   номинального   держателя.   Регистратор   не  вправе  требовать предоставления договора между номинальным держателем и его клиентом.</w:t>
            </w:r>
          </w:p>
          <w:p w:rsidR="00B42E7A" w:rsidRDefault="00B42E7A">
            <w:r>
              <w:rPr>
                <w:sz w:val="24"/>
              </w:rPr>
              <w:t xml:space="preserve">В  случае отсутствия в реестре лицевого счета номинального держателя Регистратор  обязан  открыть  ему лицевой счет и зачислить на него ценные бумаги, вид, количество, категория (тип), государственный регистрационный номер выпуска </w:t>
            </w:r>
            <w:proofErr w:type="gramStart"/>
            <w:r>
              <w:rPr>
                <w:sz w:val="24"/>
              </w:rPr>
              <w:t>которых</w:t>
            </w:r>
            <w:proofErr w:type="gramEnd"/>
            <w:r>
              <w:rPr>
                <w:sz w:val="24"/>
              </w:rPr>
              <w:t xml:space="preserve"> указаны в передаточном распоряжении.</w:t>
            </w:r>
          </w:p>
          <w:p w:rsidR="00B42E7A" w:rsidRDefault="00B42E7A">
            <w:r>
              <w:rPr>
                <w:sz w:val="24"/>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B42E7A" w:rsidRDefault="00B42E7A">
            <w:proofErr w:type="gramStart"/>
            <w:r>
              <w:rPr>
                <w:sz w:val="24"/>
              </w:rPr>
              <w:t>При  внесении  записей  в реестр в результате сделки с одновременной передачей  ценных  бумаг  в  номинальное  держание</w:t>
            </w:r>
            <w:proofErr w:type="gramEnd"/>
            <w:r>
              <w:rPr>
                <w:sz w:val="24"/>
              </w:rPr>
              <w:t>  данные  о номинальном держателе  вносятся  в  реестр  на  основании  передаточного распоряжения зарегистрированного   лица,   без  внесения  в  реестр  записей  о  новом владельце,  приобретающем  ценные  бумаги.  В  этом случае основанием для внесения  записей  в  реестр  является  договор,  на  основании  которого отчуждаются  ценные  бумаги, и договор, на основании которого номинальный держатель обслуживает своего клиента.</w:t>
            </w:r>
          </w:p>
          <w:p w:rsidR="00B42E7A" w:rsidRDefault="00B42E7A">
            <w:r>
              <w:rPr>
                <w:sz w:val="24"/>
              </w:rPr>
              <w:t>Операции  с  ценными  бумагами  между  владельцами  ценных  бумаг  - клиентами одного номинального держателя не отражаются у Регистратора.</w:t>
            </w:r>
          </w:p>
          <w:p w:rsidR="00B42E7A" w:rsidRDefault="00B42E7A">
            <w:r>
              <w:rPr>
                <w:sz w:val="24"/>
              </w:rPr>
              <w:t>При  получении  номинальным  держателем  распоряжения от владельца о списании   ценных  бумаг  со  счета  номинального  держателя  и  внесении информации   о   владельце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
          <w:p w:rsidR="00B42E7A" w:rsidRDefault="00B42E7A">
            <w:r>
              <w:rPr>
                <w:sz w:val="24"/>
              </w:rPr>
              <w:t xml:space="preserve">Порядок  взаимодействия номинального держателя и Регистратора, в том числе  соответствующая  форма передаточного распоряжения, устанавливаются иными актами Федеральной службы по финансовым </w:t>
            </w:r>
            <w:r>
              <w:rPr>
                <w:sz w:val="24"/>
              </w:rPr>
              <w:lastRenderedPageBreak/>
              <w:t>рынкам.</w:t>
            </w:r>
          </w:p>
          <w:p w:rsidR="00B42E7A" w:rsidRDefault="00B42E7A">
            <w:r>
              <w:rPr>
                <w:sz w:val="24"/>
              </w:rPr>
              <w:t xml:space="preserve">7.7.1 Внесение в реестр записей о ценных </w:t>
            </w:r>
            <w:proofErr w:type="gramStart"/>
            <w:r>
              <w:rPr>
                <w:sz w:val="24"/>
              </w:rPr>
              <w:t>бумагах</w:t>
            </w:r>
            <w:proofErr w:type="gramEnd"/>
            <w:r>
              <w:rPr>
                <w:sz w:val="24"/>
              </w:rPr>
              <w:t xml:space="preserve"> переданных в депозит нотариуса.</w:t>
            </w:r>
          </w:p>
          <w:p w:rsidR="00B42E7A" w:rsidRDefault="00B42E7A">
            <w:r>
              <w:rPr>
                <w:sz w:val="24"/>
              </w:rPr>
              <w:t>В случае</w:t>
            </w:r>
            <w:proofErr w:type="gramStart"/>
            <w:r>
              <w:rPr>
                <w:sz w:val="24"/>
              </w:rPr>
              <w:t xml:space="preserve"> ,</w:t>
            </w:r>
            <w:proofErr w:type="gramEnd"/>
            <w:r>
              <w:rPr>
                <w:sz w:val="24"/>
              </w:rPr>
              <w:t>если ценные бумаги  переданы в депозит нотариуса регистратор на основании предоставленной нотариусом анкеты открывает в реестре лицевой счёт нотариуса, не являющегося приобретателем ценных бумаг, и на основании распоряжения владельца ценных бумаг зачисляет  на этот счёт  указанное  владельцем количество ценных бумаг. В распоряжении  владельца ценных бумаг о переводе всех  или части принадлежавших ему бумаг в депозит нотариуса должно быть указано лицо, являющимся кредитором  по обязательству владельца ценных бумаг, при этом владелец ценных бумаг  указывает  известную ему информацию о таком  кредиторе. В случае  очевидного отсутствия  определённости  по поводу того, кто является  кредитором по  обязательству владельца ценных бумаг, в частности в связи со спором по этому поводу между  кредитором  и другими лицами, в распоряжении о передаче  ценных бумаг в депозит нотариуса делается  соответствующая запись.</w:t>
            </w:r>
          </w:p>
          <w:p w:rsidR="00B42E7A" w:rsidRDefault="00B42E7A">
            <w:r>
              <w:rPr>
                <w:sz w:val="24"/>
              </w:rPr>
              <w:t>Операции по лицевому счёту нотариуса блокируются</w:t>
            </w:r>
            <w:proofErr w:type="gramStart"/>
            <w:r>
              <w:rPr>
                <w:sz w:val="24"/>
              </w:rPr>
              <w:t xml:space="preserve"> ,</w:t>
            </w:r>
            <w:proofErr w:type="gramEnd"/>
            <w:r>
              <w:rPr>
                <w:sz w:val="24"/>
              </w:rPr>
              <w:t xml:space="preserve"> за исключением операции  по предоставлению информации на основании распоряжении нотариуса или  </w:t>
            </w:r>
            <w:proofErr w:type="spellStart"/>
            <w:r>
              <w:rPr>
                <w:sz w:val="24"/>
              </w:rPr>
              <w:t>эмитентаю</w:t>
            </w:r>
            <w:proofErr w:type="spellEnd"/>
            <w:r>
              <w:rPr>
                <w:sz w:val="24"/>
              </w:rPr>
              <w:t xml:space="preserve"> , операции по списанию  ценных бумаг со счёта нотариуса и операций. Которые не требуют волеизъявления зарегистрированного лица. Прекращение  блокирования операций по лицевому счёту нотариуса, а так же  списание ценных бумаг со счёта нотариуса  производится на основании:</w:t>
            </w:r>
          </w:p>
          <w:p w:rsidR="00B42E7A" w:rsidRDefault="00B42E7A">
            <w:r>
              <w:rPr>
                <w:sz w:val="24"/>
              </w:rPr>
              <w:t>-решения суда;</w:t>
            </w:r>
          </w:p>
          <w:p w:rsidR="00B42E7A" w:rsidRDefault="00B42E7A">
            <w:r>
              <w:rPr>
                <w:sz w:val="24"/>
              </w:rPr>
              <w:t>-документов. Подтверждающих оплату  ценных бумаг в случаях выкупа их в порядке</w:t>
            </w:r>
            <w:proofErr w:type="gramStart"/>
            <w:r>
              <w:rPr>
                <w:sz w:val="24"/>
              </w:rPr>
              <w:t xml:space="preserve"> ,</w:t>
            </w:r>
            <w:proofErr w:type="gramEnd"/>
            <w:r>
              <w:rPr>
                <w:sz w:val="24"/>
              </w:rPr>
              <w:t xml:space="preserve"> установленном  ст. 84.8 ФЗ « Об Акционерных Обществах»  №208-ФЗ от 26.12.1995;</w:t>
            </w:r>
          </w:p>
          <w:p w:rsidR="00B42E7A" w:rsidRDefault="00B42E7A">
            <w:r>
              <w:rPr>
                <w:sz w:val="24"/>
              </w:rPr>
              <w:t>-на основании  передаточного распоряжения о списании ценных бумаг на счёт кредитора, указанного владельцем ценных бумаг;</w:t>
            </w:r>
          </w:p>
          <w:p w:rsidR="00B42E7A" w:rsidRDefault="00B42E7A">
            <w:r>
              <w:rPr>
                <w:sz w:val="24"/>
              </w:rPr>
              <w:t>- в иных предусмотренных законодательством случаях.</w:t>
            </w:r>
          </w:p>
          <w:p w:rsidR="00B42E7A" w:rsidRDefault="00B42E7A">
            <w:r>
              <w:rPr>
                <w:sz w:val="24"/>
              </w:rPr>
              <w:t>При этом передаточное распоряжение о списании ценных бумаг со счёта нотариуса на счёт  кредитора</w:t>
            </w:r>
            <w:proofErr w:type="gramStart"/>
            <w:r>
              <w:rPr>
                <w:sz w:val="24"/>
              </w:rPr>
              <w:t xml:space="preserve"> ,</w:t>
            </w:r>
            <w:proofErr w:type="gramEnd"/>
            <w:r>
              <w:rPr>
                <w:sz w:val="24"/>
              </w:rPr>
              <w:t xml:space="preserve"> указанного владельцем ценных бумаг, должно быть подписано нотариусом и скреплено  его печатью. </w:t>
            </w:r>
          </w:p>
          <w:p w:rsidR="00B42E7A" w:rsidRDefault="00B42E7A">
            <w:r>
              <w:rPr>
                <w:sz w:val="24"/>
              </w:rPr>
              <w:t>7.7.2.Осущенствление в реестре записей со счётом</w:t>
            </w:r>
            <w:proofErr w:type="gramStart"/>
            <w:r>
              <w:rPr>
                <w:sz w:val="24"/>
              </w:rPr>
              <w:t xml:space="preserve"> ,</w:t>
            </w:r>
            <w:proofErr w:type="gramEnd"/>
            <w:r>
              <w:rPr>
                <w:sz w:val="24"/>
              </w:rPr>
              <w:t xml:space="preserve"> открытом на имя доверительного управляющего правами.</w:t>
            </w:r>
          </w:p>
          <w:p w:rsidR="00B42E7A" w:rsidRDefault="00B42E7A">
            <w:r>
              <w:rPr>
                <w:sz w:val="24"/>
              </w:rPr>
              <w:t>В случае</w:t>
            </w:r>
            <w:proofErr w:type="gramStart"/>
            <w:r>
              <w:rPr>
                <w:sz w:val="24"/>
              </w:rPr>
              <w:t xml:space="preserve"> ,</w:t>
            </w:r>
            <w:proofErr w:type="gramEnd"/>
            <w:r>
              <w:rPr>
                <w:sz w:val="24"/>
              </w:rPr>
              <w:t xml:space="preserve"> если  владелец ценных бумаг передаёт  право осуществления прав , закреплённых принадлежащими ему ценными </w:t>
            </w:r>
            <w:proofErr w:type="spellStart"/>
            <w:r>
              <w:rPr>
                <w:sz w:val="24"/>
              </w:rPr>
              <w:t>бумагами,доверительному</w:t>
            </w:r>
            <w:proofErr w:type="spellEnd"/>
            <w:r>
              <w:rPr>
                <w:sz w:val="24"/>
              </w:rPr>
              <w:t xml:space="preserve"> управляющему , не имеющему лицензии  профессионального  участника рынка ценных бумаг, регистратор проводит в реестре операцию по зачислению ценных бумаг данного владельца  на соответствующий счёт доверительного управляющего правами.</w:t>
            </w:r>
          </w:p>
          <w:p w:rsidR="00B42E7A" w:rsidRDefault="00B42E7A">
            <w:r>
              <w:rPr>
                <w:sz w:val="24"/>
              </w:rPr>
              <w:t xml:space="preserve">Лицевой счёт «доверительный управляющий правами» открывается физическому лицу-индивидуальному предпринимателю или юридическому лицу в порядке, предусмотренном для открытия лицевого счёта владельца </w:t>
            </w:r>
            <w:r>
              <w:rPr>
                <w:sz w:val="24"/>
              </w:rPr>
              <w:lastRenderedPageBreak/>
              <w:t>при предоставлении доверительным управляющим Анкеты  зарегистрированного лица, которая должна содержать все сведения</w:t>
            </w:r>
            <w:proofErr w:type="gramStart"/>
            <w:r>
              <w:rPr>
                <w:sz w:val="24"/>
              </w:rPr>
              <w:t xml:space="preserve"> ,</w:t>
            </w:r>
            <w:proofErr w:type="gramEnd"/>
            <w:r>
              <w:rPr>
                <w:sz w:val="24"/>
              </w:rPr>
              <w:t xml:space="preserve"> предусмотренные действующим законодательством и настоящими правилами для Анкет ( юридического или физического лица)</w:t>
            </w:r>
          </w:p>
          <w:p w:rsidR="00B42E7A" w:rsidRDefault="00B42E7A">
            <w:r>
              <w:rPr>
                <w:sz w:val="24"/>
              </w:rPr>
              <w:t>По лицевому счёту Доверительный управляющий правами  осуществляются следующие операции:</w:t>
            </w:r>
          </w:p>
          <w:p w:rsidR="00B42E7A" w:rsidRDefault="00B42E7A">
            <w:r>
              <w:rPr>
                <w:sz w:val="24"/>
              </w:rPr>
              <w:t>- зачисление ценных бумаг на указанный счёт;</w:t>
            </w:r>
          </w:p>
          <w:p w:rsidR="00B42E7A" w:rsidRDefault="00B42E7A">
            <w:r>
              <w:rPr>
                <w:sz w:val="24"/>
              </w:rPr>
              <w:t>-списание  ценных бумаг с указанного счёта в случаях и порядке</w:t>
            </w:r>
            <w:proofErr w:type="gramStart"/>
            <w:r>
              <w:rPr>
                <w:sz w:val="24"/>
              </w:rPr>
              <w:t xml:space="preserve"> ,</w:t>
            </w:r>
            <w:proofErr w:type="gramEnd"/>
            <w:r>
              <w:rPr>
                <w:sz w:val="24"/>
              </w:rPr>
              <w:t xml:space="preserve"> предусмотренном настоящими правилами;</w:t>
            </w:r>
          </w:p>
          <w:p w:rsidR="00B42E7A" w:rsidRDefault="00B42E7A">
            <w:r>
              <w:rPr>
                <w:sz w:val="24"/>
              </w:rPr>
              <w:t>- предоставление информации из реестра  на основании распоряжения « доверительного управляющего правами» или на основании распоряжения эмитента.</w:t>
            </w:r>
          </w:p>
          <w:p w:rsidR="00B42E7A" w:rsidRDefault="00B42E7A">
            <w:r>
              <w:rPr>
                <w:sz w:val="24"/>
              </w:rPr>
              <w:t>Зачисление ценных бумаг на счёт доверительного управляющего правами</w:t>
            </w:r>
            <w:proofErr w:type="gramStart"/>
            <w:r>
              <w:rPr>
                <w:sz w:val="24"/>
              </w:rPr>
              <w:t xml:space="preserve"> ,</w:t>
            </w:r>
            <w:proofErr w:type="gramEnd"/>
            <w:r>
              <w:rPr>
                <w:sz w:val="24"/>
              </w:rPr>
              <w:t xml:space="preserve"> не являющегося приобретателем ценных бумаг, осуществляется на основании передаточного распоряжения, подписанного владельцем ценных бумаг, либо на основании передаточного распоряжения подписанного нотариусом или исполнителем завещания, действующим в качестве учредителя доверительного управления с целью управления наследственным имуществом. В случае</w:t>
            </w:r>
            <w:proofErr w:type="gramStart"/>
            <w:r>
              <w:rPr>
                <w:sz w:val="24"/>
              </w:rPr>
              <w:t>,</w:t>
            </w:r>
            <w:proofErr w:type="gramEnd"/>
            <w:r>
              <w:rPr>
                <w:sz w:val="24"/>
              </w:rPr>
              <w:t xml:space="preserve"> если передаточное распоряжение о переводе ценных бумаг на счёт «доверительный управляющий правами» подписано исполнителем завещания, регистратору предоставляется  надлежащим образом заверенная копия завещания.</w:t>
            </w:r>
          </w:p>
          <w:p w:rsidR="00B42E7A" w:rsidRDefault="00B42E7A">
            <w:r>
              <w:rPr>
                <w:sz w:val="24"/>
              </w:rPr>
              <w:t>Ценные бумаги  списываются  со счёта доверительного управляющего правами « в следующих случаях:</w:t>
            </w:r>
          </w:p>
          <w:p w:rsidR="00B42E7A" w:rsidRDefault="00B42E7A">
            <w:r>
              <w:rPr>
                <w:sz w:val="24"/>
              </w:rPr>
              <w:t>- на основании передаточного распоряжения доверительного  управляющего на счёт учредителя управлени</w:t>
            </w:r>
            <w:proofErr w:type="gramStart"/>
            <w:r>
              <w:rPr>
                <w:sz w:val="24"/>
              </w:rPr>
              <w:t>я(</w:t>
            </w:r>
            <w:proofErr w:type="gramEnd"/>
            <w:r>
              <w:rPr>
                <w:sz w:val="24"/>
              </w:rPr>
              <w:t xml:space="preserve"> владельца ценных бумаг);</w:t>
            </w:r>
          </w:p>
          <w:p w:rsidR="00B42E7A" w:rsidRDefault="00B42E7A">
            <w:r>
              <w:rPr>
                <w:sz w:val="24"/>
              </w:rPr>
              <w:t xml:space="preserve">- на основании свидетельства о праве на наследство на счёт </w:t>
            </w:r>
            <w:proofErr w:type="gramStart"/>
            <w:r>
              <w:rPr>
                <w:sz w:val="24"/>
              </w:rPr>
              <w:t xml:space="preserve">( </w:t>
            </w:r>
            <w:proofErr w:type="gramEnd"/>
            <w:r>
              <w:rPr>
                <w:sz w:val="24"/>
              </w:rPr>
              <w:t>счета) наследника ( наследников);</w:t>
            </w:r>
          </w:p>
          <w:p w:rsidR="00B42E7A" w:rsidRDefault="00B42E7A">
            <w:r>
              <w:rPr>
                <w:sz w:val="24"/>
              </w:rPr>
              <w:t>-на основании решения суда;</w:t>
            </w:r>
          </w:p>
          <w:p w:rsidR="00B42E7A" w:rsidRDefault="00B42E7A">
            <w:r>
              <w:rPr>
                <w:sz w:val="24"/>
              </w:rPr>
              <w:t>- на основании документов, подтверждающих  оплату ценных бумаг в случае выкупа ценных бумаг в порядке, предусмотренном ст. 84.8  Федерального  закона от 26. 12. 1995 г. « Об Акционерных обществах» № 208-ФЗ. В этом случае  заявление с указанием  реквизитов для перечисления денежных средств за выкупаемые ценные бумаги вправе направить владелец ценных бумаг или доверительный управляющий правами;</w:t>
            </w:r>
          </w:p>
          <w:p w:rsidR="00B42E7A" w:rsidRDefault="00B42E7A">
            <w:r>
              <w:rPr>
                <w:sz w:val="24"/>
              </w:rPr>
              <w:t>-в иных предусмотренных законодательством случаях.</w:t>
            </w:r>
          </w:p>
          <w:p w:rsidR="00B42E7A" w:rsidRDefault="00B42E7A">
            <w:r>
              <w:rPr>
                <w:sz w:val="24"/>
              </w:rPr>
              <w:t>7.8. Предоставление информации из реестра</w:t>
            </w:r>
          </w:p>
          <w:p w:rsidR="00B42E7A" w:rsidRDefault="00B42E7A">
            <w:r>
              <w:rPr>
                <w:sz w:val="24"/>
              </w:rPr>
              <w:t>Для  получения информации из реестра обратившееся лицо предоставляет Регистратору  распоряжение  на выдачу информации из реестра. В число лиц, имеющих право на получение информации из реестра, входят:</w:t>
            </w:r>
          </w:p>
          <w:p w:rsidR="00B42E7A" w:rsidRDefault="00B42E7A">
            <w:pPr>
              <w:numPr>
                <w:ilvl w:val="0"/>
                <w:numId w:val="53"/>
              </w:numPr>
              <w:tabs>
                <w:tab w:val="left" w:pos="720"/>
              </w:tabs>
              <w:ind w:hanging="359"/>
            </w:pPr>
            <w:r>
              <w:rPr>
                <w:sz w:val="24"/>
              </w:rPr>
              <w:t xml:space="preserve">эмитент; </w:t>
            </w:r>
          </w:p>
          <w:p w:rsidR="00B42E7A" w:rsidRDefault="00B42E7A">
            <w:pPr>
              <w:numPr>
                <w:ilvl w:val="0"/>
                <w:numId w:val="53"/>
              </w:numPr>
              <w:tabs>
                <w:tab w:val="left" w:pos="720"/>
              </w:tabs>
              <w:ind w:hanging="359"/>
            </w:pPr>
            <w:r>
              <w:rPr>
                <w:sz w:val="24"/>
              </w:rPr>
              <w:t xml:space="preserve">зарегистрированные лица; </w:t>
            </w:r>
          </w:p>
          <w:p w:rsidR="00B42E7A" w:rsidRDefault="00B42E7A">
            <w:pPr>
              <w:numPr>
                <w:ilvl w:val="0"/>
                <w:numId w:val="53"/>
              </w:numPr>
              <w:tabs>
                <w:tab w:val="left" w:pos="720"/>
              </w:tabs>
              <w:ind w:hanging="359"/>
            </w:pPr>
            <w:r>
              <w:rPr>
                <w:sz w:val="24"/>
              </w:rPr>
              <w:t xml:space="preserve">уполномоченные представители государственных органов. </w:t>
            </w:r>
          </w:p>
          <w:p w:rsidR="00B42E7A" w:rsidRDefault="00B42E7A">
            <w:r>
              <w:rPr>
                <w:sz w:val="24"/>
              </w:rPr>
              <w:lastRenderedPageBreak/>
              <w:t>Информация из реестра предоставляется в письменной форме.</w:t>
            </w:r>
          </w:p>
          <w:p w:rsidR="00B42E7A" w:rsidRDefault="00B42E7A">
            <w:r>
              <w:rPr>
                <w:sz w:val="24"/>
              </w:rPr>
              <w:t>7.8.1. Предоставление информации зарегистрированным лицам.</w:t>
            </w:r>
          </w:p>
          <w:p w:rsidR="00B42E7A" w:rsidRDefault="00B42E7A">
            <w:r>
              <w:rPr>
                <w:sz w:val="24"/>
              </w:rPr>
              <w:t>Зарегистрированное лицо имеет право получить информацию о:</w:t>
            </w:r>
          </w:p>
          <w:p w:rsidR="00B42E7A" w:rsidRDefault="00B42E7A">
            <w:pPr>
              <w:numPr>
                <w:ilvl w:val="0"/>
                <w:numId w:val="42"/>
              </w:numPr>
              <w:tabs>
                <w:tab w:val="left" w:pos="720"/>
              </w:tabs>
              <w:ind w:hanging="359"/>
            </w:pPr>
            <w:r>
              <w:rPr>
                <w:sz w:val="24"/>
              </w:rPr>
              <w:t xml:space="preserve">внесенной  в  реестр  информации  о нем и учитываемых на его лицевом счете ценных бумагах; </w:t>
            </w:r>
          </w:p>
          <w:p w:rsidR="00B42E7A" w:rsidRDefault="00B42E7A">
            <w:pPr>
              <w:numPr>
                <w:ilvl w:val="0"/>
                <w:numId w:val="42"/>
              </w:numPr>
              <w:tabs>
                <w:tab w:val="left" w:pos="720"/>
              </w:tabs>
              <w:ind w:hanging="359"/>
            </w:pPr>
            <w:r>
              <w:rPr>
                <w:sz w:val="24"/>
              </w:rPr>
              <w:t xml:space="preserve">всех записях на его лицевом счете; </w:t>
            </w:r>
          </w:p>
          <w:p w:rsidR="00B42E7A" w:rsidRDefault="00B42E7A">
            <w:pPr>
              <w:numPr>
                <w:ilvl w:val="0"/>
                <w:numId w:val="42"/>
              </w:numPr>
              <w:tabs>
                <w:tab w:val="left" w:pos="720"/>
              </w:tabs>
              <w:ind w:hanging="359"/>
            </w:pPr>
            <w:r>
              <w:rPr>
                <w:sz w:val="24"/>
              </w:rPr>
              <w:t xml:space="preserve">процентном  </w:t>
            </w:r>
            <w:proofErr w:type="gramStart"/>
            <w:r>
              <w:rPr>
                <w:sz w:val="24"/>
              </w:rPr>
              <w:t>соотношении</w:t>
            </w:r>
            <w:proofErr w:type="gramEnd"/>
            <w:r>
              <w:rPr>
                <w:sz w:val="24"/>
              </w:rPr>
              <w:t xml:space="preserve">  общего  количества принадлежащих ему ценных бумаг  к  уставному  капиталу  эмитента  и общему количеству ценных бумаг данной категории (типа); </w:t>
            </w:r>
          </w:p>
          <w:p w:rsidR="00B42E7A" w:rsidRDefault="00B42E7A">
            <w:pPr>
              <w:numPr>
                <w:ilvl w:val="0"/>
                <w:numId w:val="42"/>
              </w:numPr>
              <w:tabs>
                <w:tab w:val="left" w:pos="720"/>
              </w:tabs>
              <w:ind w:hanging="359"/>
            </w:pPr>
            <w:proofErr w:type="gramStart"/>
            <w:r>
              <w:rPr>
                <w:sz w:val="24"/>
              </w:rPr>
              <w:t>эмитенте</w:t>
            </w:r>
            <w:proofErr w:type="gramEnd"/>
            <w:r>
              <w:rPr>
                <w:sz w:val="24"/>
              </w:rPr>
              <w:t xml:space="preserve">,   его  учредителях,  а  также  о  размере  объявленного  и оплаченного уставного капитала; </w:t>
            </w:r>
          </w:p>
          <w:p w:rsidR="00B42E7A" w:rsidRDefault="00B42E7A">
            <w:pPr>
              <w:numPr>
                <w:ilvl w:val="0"/>
                <w:numId w:val="42"/>
              </w:numPr>
              <w:tabs>
                <w:tab w:val="left" w:pos="720"/>
              </w:tabs>
              <w:ind w:hanging="359"/>
            </w:pPr>
            <w:proofErr w:type="gramStart"/>
            <w:r>
              <w:rPr>
                <w:sz w:val="24"/>
              </w:rPr>
              <w:t>Регистраторе</w:t>
            </w:r>
            <w:proofErr w:type="gramEnd"/>
            <w:r>
              <w:rPr>
                <w:sz w:val="24"/>
              </w:rPr>
              <w:t xml:space="preserve">; </w:t>
            </w:r>
          </w:p>
          <w:p w:rsidR="00B42E7A" w:rsidRDefault="00B42E7A">
            <w:pPr>
              <w:numPr>
                <w:ilvl w:val="0"/>
                <w:numId w:val="42"/>
              </w:numPr>
              <w:tabs>
                <w:tab w:val="left" w:pos="720"/>
              </w:tabs>
              <w:ind w:hanging="359"/>
            </w:pPr>
            <w:r>
              <w:rPr>
                <w:sz w:val="24"/>
              </w:rPr>
              <w:t xml:space="preserve">других   данных   в   соответствии  с  законодательством  Российской Федерации. </w:t>
            </w:r>
          </w:p>
          <w:p w:rsidR="00B42E7A" w:rsidRDefault="00B42E7A">
            <w:r>
              <w:rPr>
                <w:sz w:val="24"/>
              </w:rPr>
              <w:t>Регистратор   обязан   предоставить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владельцев (полном наименовании) владельцев, количестве, категории (типе) и номинальной стоимости принадлежащих им ценных бумаг.</w:t>
            </w:r>
          </w:p>
          <w:p w:rsidR="00B42E7A" w:rsidRDefault="00B42E7A">
            <w:r>
              <w:rPr>
                <w:sz w:val="24"/>
              </w:rPr>
              <w:t>По  распоряжению зарегистрированного лица, со счета которого списаны ценные  бумаги,  или  лица,  на  счет  которого  зачислены ценные бумаги, Регистратор  обязан  в  течение  одного  рабочего  дня  после  проведения операции выдать уведомление, содержащее следующие данные:</w:t>
            </w:r>
          </w:p>
          <w:p w:rsidR="00B42E7A" w:rsidRDefault="00B42E7A">
            <w:pPr>
              <w:numPr>
                <w:ilvl w:val="0"/>
                <w:numId w:val="44"/>
              </w:numPr>
              <w:tabs>
                <w:tab w:val="left" w:pos="720"/>
              </w:tabs>
              <w:ind w:hanging="359"/>
            </w:pPr>
            <w:r>
              <w:rPr>
                <w:sz w:val="24"/>
              </w:rPr>
              <w:t xml:space="preserve">номер лицевого счета, фамилия, имя, отчество (полное наименование) и вид зарегистрированного лица, со счета которого списаны ценные бумаги; </w:t>
            </w:r>
          </w:p>
          <w:p w:rsidR="00B42E7A" w:rsidRDefault="00B42E7A">
            <w:pPr>
              <w:numPr>
                <w:ilvl w:val="0"/>
                <w:numId w:val="44"/>
              </w:numPr>
              <w:tabs>
                <w:tab w:val="left" w:pos="720"/>
              </w:tabs>
              <w:ind w:hanging="359"/>
            </w:pPr>
            <w:r>
              <w:rPr>
                <w:sz w:val="24"/>
              </w:rPr>
              <w:t xml:space="preserve">номер лицевого счета, фамилия, имя, отчество (полное наименование) и вид зарегистрированного лица, на счет которого зачислены ценные бумаги; </w:t>
            </w:r>
          </w:p>
          <w:p w:rsidR="00B42E7A" w:rsidRDefault="00B42E7A">
            <w:pPr>
              <w:numPr>
                <w:ilvl w:val="0"/>
                <w:numId w:val="44"/>
              </w:numPr>
              <w:tabs>
                <w:tab w:val="left" w:pos="720"/>
              </w:tabs>
              <w:ind w:hanging="359"/>
            </w:pPr>
            <w:r>
              <w:rPr>
                <w:sz w:val="24"/>
              </w:rPr>
              <w:t xml:space="preserve">дата исполнения операции; </w:t>
            </w:r>
          </w:p>
          <w:p w:rsidR="00B42E7A" w:rsidRDefault="00B42E7A">
            <w:pPr>
              <w:numPr>
                <w:ilvl w:val="0"/>
                <w:numId w:val="44"/>
              </w:numPr>
              <w:tabs>
                <w:tab w:val="left" w:pos="720"/>
              </w:tabs>
              <w:ind w:hanging="359"/>
            </w:pPr>
            <w:r>
              <w:rPr>
                <w:sz w:val="24"/>
              </w:rPr>
              <w:t xml:space="preserve">полное    наименование    эмитента,   место   нахождения   эмитента, наименование   органа,   осуществившего   регистрацию,   номер   и   дата регистрации; </w:t>
            </w:r>
          </w:p>
          <w:p w:rsidR="00B42E7A" w:rsidRDefault="00B42E7A">
            <w:pPr>
              <w:numPr>
                <w:ilvl w:val="0"/>
                <w:numId w:val="44"/>
              </w:numPr>
              <w:tabs>
                <w:tab w:val="left" w:pos="720"/>
              </w:tabs>
              <w:ind w:hanging="359"/>
            </w:pPr>
            <w:r>
              <w:rPr>
                <w:sz w:val="24"/>
              </w:rPr>
              <w:t xml:space="preserve">количество,  государственный  регистрационный  номер  выпуска ценных бумаг, вид, категория (тип) ценных бумаг; </w:t>
            </w:r>
          </w:p>
          <w:p w:rsidR="00B42E7A" w:rsidRDefault="00B42E7A">
            <w:pPr>
              <w:numPr>
                <w:ilvl w:val="0"/>
                <w:numId w:val="44"/>
              </w:numPr>
              <w:tabs>
                <w:tab w:val="left" w:pos="720"/>
              </w:tabs>
              <w:ind w:hanging="359"/>
            </w:pPr>
            <w:r>
              <w:rPr>
                <w:sz w:val="24"/>
              </w:rPr>
              <w:t xml:space="preserve">основание для внесения записей в реестр; </w:t>
            </w:r>
          </w:p>
          <w:p w:rsidR="00B42E7A" w:rsidRDefault="00B42E7A">
            <w:pPr>
              <w:numPr>
                <w:ilvl w:val="0"/>
                <w:numId w:val="44"/>
              </w:numPr>
              <w:tabs>
                <w:tab w:val="left" w:pos="720"/>
              </w:tabs>
              <w:ind w:hanging="359"/>
            </w:pPr>
            <w:r>
              <w:rPr>
                <w:sz w:val="24"/>
              </w:rPr>
              <w:t xml:space="preserve">фамилию, имя, отчество, должность,   место  нахождения  и  телефон Регистратора. </w:t>
            </w:r>
          </w:p>
          <w:p w:rsidR="00B42E7A" w:rsidRDefault="00B42E7A">
            <w:r>
              <w:rPr>
                <w:sz w:val="24"/>
              </w:rPr>
              <w:t>Уведомление  заверяется  печатью  и  подписью  Регистратора.</w:t>
            </w:r>
          </w:p>
          <w:p w:rsidR="00B42E7A" w:rsidRDefault="00B42E7A">
            <w:r>
              <w:rPr>
                <w:sz w:val="24"/>
              </w:rPr>
              <w:t>7.8.2. Предоставление информации эмитенту.</w:t>
            </w:r>
          </w:p>
          <w:p w:rsidR="00B42E7A" w:rsidRDefault="00B42E7A">
            <w:r>
              <w:rPr>
                <w:sz w:val="24"/>
              </w:rPr>
              <w:t xml:space="preserve">Эмитент   для   получения   информации   из   реестра  предоставляет </w:t>
            </w:r>
            <w:r>
              <w:rPr>
                <w:sz w:val="24"/>
              </w:rPr>
              <w:lastRenderedPageBreak/>
              <w:t>Регистратору распоряжение, с указанием объема требуемой информации.</w:t>
            </w:r>
          </w:p>
          <w:p w:rsidR="00B42E7A" w:rsidRDefault="00B42E7A">
            <w:r>
              <w:rPr>
                <w:sz w:val="24"/>
              </w:rPr>
              <w:t>Эмитент  должен  предоставить  Регистратору  список должностных лиц, которые  имеют  право  на  получение  информации из реестра, и определить объем информации, которую имеет право получить каждое из этих должностных лиц.</w:t>
            </w:r>
          </w:p>
          <w:p w:rsidR="00B42E7A" w:rsidRDefault="00B42E7A">
            <w:r>
              <w:rPr>
                <w:sz w:val="24"/>
              </w:rPr>
              <w:t>Список должен содержать следующие данные:</w:t>
            </w:r>
          </w:p>
          <w:p w:rsidR="00B42E7A" w:rsidRDefault="00B42E7A">
            <w:pPr>
              <w:numPr>
                <w:ilvl w:val="0"/>
                <w:numId w:val="43"/>
              </w:numPr>
              <w:tabs>
                <w:tab w:val="left" w:pos="720"/>
              </w:tabs>
              <w:ind w:hanging="359"/>
            </w:pPr>
            <w:r>
              <w:rPr>
                <w:sz w:val="24"/>
              </w:rPr>
              <w:t xml:space="preserve">фамилия, имя, отчество должностного лица; </w:t>
            </w:r>
          </w:p>
          <w:p w:rsidR="00B42E7A" w:rsidRDefault="00B42E7A">
            <w:pPr>
              <w:numPr>
                <w:ilvl w:val="0"/>
                <w:numId w:val="43"/>
              </w:numPr>
              <w:tabs>
                <w:tab w:val="left" w:pos="720"/>
              </w:tabs>
              <w:ind w:hanging="359"/>
            </w:pPr>
            <w:r>
              <w:rPr>
                <w:sz w:val="24"/>
              </w:rPr>
              <w:t xml:space="preserve">вид,  номер,  серия,  дата и место выдачи документа, удостоверяющего личность, а также орган, выдавший документ; </w:t>
            </w:r>
          </w:p>
          <w:p w:rsidR="00B42E7A" w:rsidRDefault="00B42E7A">
            <w:pPr>
              <w:numPr>
                <w:ilvl w:val="0"/>
                <w:numId w:val="43"/>
              </w:numPr>
              <w:tabs>
                <w:tab w:val="left" w:pos="720"/>
              </w:tabs>
              <w:ind w:hanging="359"/>
            </w:pPr>
            <w:r>
              <w:rPr>
                <w:sz w:val="24"/>
              </w:rPr>
              <w:t xml:space="preserve">должность; </w:t>
            </w:r>
          </w:p>
          <w:p w:rsidR="00B42E7A" w:rsidRDefault="00B42E7A">
            <w:pPr>
              <w:numPr>
                <w:ilvl w:val="0"/>
                <w:numId w:val="43"/>
              </w:numPr>
              <w:tabs>
                <w:tab w:val="left" w:pos="720"/>
              </w:tabs>
              <w:ind w:hanging="359"/>
            </w:pPr>
            <w:r>
              <w:rPr>
                <w:sz w:val="24"/>
              </w:rPr>
              <w:t xml:space="preserve">объем информации, которую он имеет право получить; </w:t>
            </w:r>
          </w:p>
          <w:p w:rsidR="00B42E7A" w:rsidRDefault="00B42E7A">
            <w:pPr>
              <w:numPr>
                <w:ilvl w:val="0"/>
                <w:numId w:val="43"/>
              </w:numPr>
              <w:tabs>
                <w:tab w:val="left" w:pos="720"/>
              </w:tabs>
              <w:ind w:hanging="359"/>
            </w:pPr>
            <w:r>
              <w:rPr>
                <w:sz w:val="24"/>
              </w:rPr>
              <w:t xml:space="preserve">образец подписи должностного лица. </w:t>
            </w:r>
          </w:p>
          <w:p w:rsidR="00B42E7A" w:rsidRDefault="00B42E7A">
            <w:r>
              <w:rPr>
                <w:sz w:val="24"/>
              </w:rPr>
              <w:t>7.8.3.   Предоставление  информации  представителям  государственных органов.</w:t>
            </w:r>
          </w:p>
          <w:p w:rsidR="00B42E7A" w:rsidRDefault="00B42E7A">
            <w:r>
              <w:rPr>
                <w:sz w:val="24"/>
              </w:rPr>
              <w:t>Судебные,  правоохранительные  и  налоговые  органы,  а  также  иные уполномоченные   государственные   органы   могут   получить  информацию, необходимую  им  для  осуществления  своей  деятельности в соответствии с законодательством Российской Федерации.</w:t>
            </w:r>
          </w:p>
          <w:p w:rsidR="00B42E7A" w:rsidRDefault="00B42E7A">
            <w:r>
              <w:rPr>
                <w:sz w:val="24"/>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ее получения.</w:t>
            </w:r>
          </w:p>
          <w:p w:rsidR="00B42E7A" w:rsidRDefault="00B42E7A">
            <w:r>
              <w:rPr>
                <w:sz w:val="24"/>
              </w:rPr>
              <w:t>7.8.4. Предоставление выписок и иных документов из реестра.</w:t>
            </w:r>
          </w:p>
          <w:p w:rsidR="00B42E7A" w:rsidRDefault="00B42E7A">
            <w:r>
              <w:rPr>
                <w:sz w:val="24"/>
              </w:rPr>
              <w:t>Регистратор  обязан по распоряжению зарегистрированного лица или его уполномоченного  представителя  предоставить выписку из реестра в течение пяти рабочих дней.</w:t>
            </w:r>
          </w:p>
          <w:p w:rsidR="00B42E7A" w:rsidRDefault="00B42E7A">
            <w:r>
              <w:rPr>
                <w:sz w:val="24"/>
              </w:rPr>
              <w:t xml:space="preserve">По    требованию   зарегистрированного   лица   Регистратор   обязан </w:t>
            </w:r>
            <w:proofErr w:type="gramStart"/>
            <w:r>
              <w:rPr>
                <w:sz w:val="24"/>
              </w:rPr>
              <w:t>предоставить  ему  справку</w:t>
            </w:r>
            <w:proofErr w:type="gramEnd"/>
            <w:r>
              <w:rPr>
                <w:sz w:val="24"/>
              </w:rPr>
              <w:t>  об  операциях  по его лицевому счету за любой указанный период времени.</w:t>
            </w:r>
          </w:p>
          <w:p w:rsidR="00B42E7A" w:rsidRDefault="00B42E7A">
            <w:r>
              <w:rPr>
                <w:sz w:val="24"/>
              </w:rPr>
              <w:t>В справке должны быть указаны следующие данные:</w:t>
            </w:r>
          </w:p>
          <w:p w:rsidR="00B42E7A" w:rsidRDefault="00B42E7A">
            <w:pPr>
              <w:numPr>
                <w:ilvl w:val="0"/>
                <w:numId w:val="46"/>
              </w:numPr>
              <w:tabs>
                <w:tab w:val="left" w:pos="720"/>
              </w:tabs>
              <w:ind w:hanging="359"/>
            </w:pPr>
            <w:r>
              <w:rPr>
                <w:sz w:val="24"/>
              </w:rPr>
              <w:t xml:space="preserve">номер записи в регистрационном журнале; </w:t>
            </w:r>
          </w:p>
          <w:p w:rsidR="00B42E7A" w:rsidRDefault="00B42E7A">
            <w:pPr>
              <w:numPr>
                <w:ilvl w:val="0"/>
                <w:numId w:val="46"/>
              </w:numPr>
              <w:tabs>
                <w:tab w:val="left" w:pos="720"/>
              </w:tabs>
              <w:ind w:hanging="359"/>
            </w:pPr>
            <w:r>
              <w:rPr>
                <w:sz w:val="24"/>
              </w:rPr>
              <w:t xml:space="preserve">дата получения документов; </w:t>
            </w:r>
          </w:p>
          <w:p w:rsidR="00B42E7A" w:rsidRDefault="00B42E7A">
            <w:pPr>
              <w:numPr>
                <w:ilvl w:val="0"/>
                <w:numId w:val="46"/>
              </w:numPr>
              <w:tabs>
                <w:tab w:val="left" w:pos="720"/>
              </w:tabs>
              <w:ind w:hanging="359"/>
            </w:pPr>
            <w:r>
              <w:rPr>
                <w:sz w:val="24"/>
              </w:rPr>
              <w:t xml:space="preserve">дата исполнения операции; </w:t>
            </w:r>
          </w:p>
          <w:p w:rsidR="00B42E7A" w:rsidRDefault="00B42E7A">
            <w:pPr>
              <w:numPr>
                <w:ilvl w:val="0"/>
                <w:numId w:val="46"/>
              </w:numPr>
              <w:tabs>
                <w:tab w:val="left" w:pos="720"/>
              </w:tabs>
              <w:ind w:hanging="359"/>
            </w:pPr>
            <w:r>
              <w:rPr>
                <w:sz w:val="24"/>
              </w:rPr>
              <w:t xml:space="preserve">тип операции; </w:t>
            </w:r>
          </w:p>
          <w:p w:rsidR="00B42E7A" w:rsidRDefault="00B42E7A">
            <w:pPr>
              <w:numPr>
                <w:ilvl w:val="0"/>
                <w:numId w:val="46"/>
              </w:numPr>
              <w:tabs>
                <w:tab w:val="left" w:pos="720"/>
              </w:tabs>
              <w:ind w:hanging="359"/>
            </w:pPr>
            <w:r>
              <w:rPr>
                <w:sz w:val="24"/>
              </w:rPr>
              <w:t xml:space="preserve">основание для внесения записей в реестр; </w:t>
            </w:r>
          </w:p>
          <w:p w:rsidR="00B42E7A" w:rsidRDefault="00B42E7A">
            <w:pPr>
              <w:numPr>
                <w:ilvl w:val="0"/>
                <w:numId w:val="46"/>
              </w:numPr>
              <w:tabs>
                <w:tab w:val="left" w:pos="720"/>
              </w:tabs>
              <w:ind w:hanging="359"/>
            </w:pPr>
            <w:r>
              <w:rPr>
                <w:sz w:val="24"/>
              </w:rPr>
              <w:t xml:space="preserve">количество,  государственный  регистрационный  номер  выпуска ценных бумаг, вид, категория (тип) ценных бумаг; </w:t>
            </w:r>
          </w:p>
          <w:p w:rsidR="00B42E7A" w:rsidRDefault="00B42E7A">
            <w:pPr>
              <w:numPr>
                <w:ilvl w:val="0"/>
                <w:numId w:val="46"/>
              </w:numPr>
              <w:tabs>
                <w:tab w:val="left" w:pos="720"/>
              </w:tabs>
              <w:ind w:hanging="359"/>
            </w:pPr>
            <w:r>
              <w:rPr>
                <w:sz w:val="24"/>
              </w:rPr>
              <w:t xml:space="preserve">номер  лицевого  счета, фамилия, имя, отчество (полное наименование) лица, передающего ценные бумаги; </w:t>
            </w:r>
          </w:p>
          <w:p w:rsidR="00B42E7A" w:rsidRDefault="00B42E7A">
            <w:pPr>
              <w:numPr>
                <w:ilvl w:val="0"/>
                <w:numId w:val="46"/>
              </w:numPr>
              <w:tabs>
                <w:tab w:val="left" w:pos="720"/>
              </w:tabs>
              <w:ind w:hanging="359"/>
            </w:pPr>
            <w:r>
              <w:rPr>
                <w:sz w:val="24"/>
              </w:rPr>
              <w:t xml:space="preserve">номер  лицевого  счета, фамилия, имя, отчество (полное наименование) лица, на лицевой счет которого должны быть </w:t>
            </w:r>
            <w:r>
              <w:rPr>
                <w:sz w:val="24"/>
              </w:rPr>
              <w:lastRenderedPageBreak/>
              <w:t xml:space="preserve">зачислены ценные бумаги. </w:t>
            </w:r>
          </w:p>
          <w:p w:rsidR="00B42E7A" w:rsidRDefault="00B42E7A">
            <w:r>
              <w:rPr>
                <w:sz w:val="24"/>
              </w:rPr>
              <w:t xml:space="preserve">По   распоряжению   зарегистрированного   лица   Регистратор  обязан </w:t>
            </w:r>
            <w:proofErr w:type="gramStart"/>
            <w:r>
              <w:rPr>
                <w:sz w:val="24"/>
              </w:rPr>
              <w:t>предоставить ему справку</w:t>
            </w:r>
            <w:proofErr w:type="gramEnd"/>
            <w:r>
              <w:rPr>
                <w:sz w:val="24"/>
              </w:rPr>
              <w:t xml:space="preserve">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B42E7A" w:rsidRDefault="00B42E7A">
            <w:r>
              <w:rPr>
                <w:sz w:val="24"/>
              </w:rPr>
              <w:t>Залогодержатель  вправе  получить  выписку в отношении ценных бумаг, являющихся предметом залога.</w:t>
            </w:r>
          </w:p>
          <w:p w:rsidR="00B42E7A" w:rsidRDefault="00B42E7A">
            <w:r>
              <w:rPr>
                <w:sz w:val="24"/>
              </w:rPr>
              <w:t xml:space="preserve">Регистратор  не  имеет  права  требовать от зарегистрированного лица предоставления и (или) возврата ранее выданных выписок из </w:t>
            </w:r>
            <w:proofErr w:type="gramStart"/>
            <w:r>
              <w:rPr>
                <w:sz w:val="24"/>
              </w:rPr>
              <w:t>реестра</w:t>
            </w:r>
            <w:proofErr w:type="gramEnd"/>
            <w:r>
              <w:rPr>
                <w:sz w:val="24"/>
              </w:rPr>
              <w:t xml:space="preserve"> как при документарной, так и при бездокументарной форме выпуска ценных бумаг.</w:t>
            </w:r>
          </w:p>
          <w:p w:rsidR="00B42E7A" w:rsidRDefault="00B42E7A">
            <w:r>
              <w:rPr>
                <w:sz w:val="24"/>
              </w:rPr>
              <w:t>8. Сроки исполнения операций Регистратора.</w:t>
            </w:r>
          </w:p>
          <w:p w:rsidR="00B42E7A" w:rsidRDefault="00B42E7A">
            <w:r>
              <w:rPr>
                <w:sz w:val="24"/>
              </w:rPr>
              <w:t>Срок проведения операций в Реестре начинается на следующий день после предоставления необходимых документов  Регистратору.</w:t>
            </w:r>
          </w:p>
          <w:p w:rsidR="00B42E7A" w:rsidRDefault="00B42E7A">
            <w:r>
              <w:rPr>
                <w:sz w:val="24"/>
              </w:rPr>
              <w:t>Сроки исполнения операций Регистратором:</w:t>
            </w:r>
          </w:p>
          <w:tbl>
            <w:tblPr>
              <w:tblW w:w="10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92"/>
              <w:gridCol w:w="5092"/>
            </w:tblGrid>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r>
                    <w:rPr>
                      <w:sz w:val="24"/>
                    </w:rPr>
                    <w:t>Операция</w:t>
                  </w:r>
                </w:p>
              </w:tc>
              <w:tc>
                <w:tcPr>
                  <w:tcW w:w="5092" w:type="dxa"/>
                  <w:tcMar>
                    <w:top w:w="100" w:type="dxa"/>
                    <w:left w:w="0" w:type="dxa"/>
                    <w:bottom w:w="100" w:type="dxa"/>
                    <w:right w:w="0" w:type="dxa"/>
                  </w:tcMar>
                  <w:vAlign w:val="center"/>
                </w:tcPr>
                <w:p w:rsidR="00B42E7A" w:rsidRDefault="00B42E7A">
                  <w:r>
                    <w:rPr>
                      <w:sz w:val="24"/>
                    </w:rPr>
                    <w:t> Срок исполнения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открытие лицевого счета</w:t>
                  </w:r>
                </w:p>
              </w:tc>
              <w:tc>
                <w:tcPr>
                  <w:tcW w:w="5092" w:type="dxa"/>
                  <w:tcMar>
                    <w:top w:w="100" w:type="dxa"/>
                    <w:left w:w="0" w:type="dxa"/>
                    <w:bottom w:w="100" w:type="dxa"/>
                    <w:right w:w="0" w:type="dxa"/>
                  </w:tcMar>
                  <w:vAlign w:val="center"/>
                </w:tcPr>
                <w:p w:rsidR="00B42E7A" w:rsidRDefault="00B42E7A">
                  <w:r>
                    <w:rPr>
                      <w:sz w:val="24"/>
                    </w:rPr>
                    <w:t xml:space="preserve">                              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изменений в информацию лицевого счета зарегистрированного лица</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записей о переходе прав собственности на ценные бумаги</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записей о блокировании операций по лицевому счету</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записи об обременения ценных бумаг обязательствами</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записей о зачислении, списание ценных бумаг со счета номинального держателя</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конвертация ценных бумаг, принадлежащих отдельным владельцам</w:t>
                  </w:r>
                </w:p>
              </w:tc>
              <w:tc>
                <w:tcPr>
                  <w:tcW w:w="5092" w:type="dxa"/>
                  <w:tcMar>
                    <w:top w:w="100" w:type="dxa"/>
                    <w:left w:w="0" w:type="dxa"/>
                    <w:bottom w:w="100" w:type="dxa"/>
                    <w:right w:w="0" w:type="dxa"/>
                  </w:tcMar>
                  <w:vAlign w:val="center"/>
                </w:tcPr>
                <w:p w:rsidR="00B42E7A" w:rsidRDefault="00B42E7A">
                  <w:pPr>
                    <w:jc w:val="center"/>
                  </w:pPr>
                  <w:r>
                    <w:rPr>
                      <w:sz w:val="24"/>
                    </w:rPr>
                    <w:t>3 дня</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предоставление выписок, справок по операциям по лицевому счету, справок о наличии на счету указанного количества ценных бумаг</w:t>
                  </w:r>
                </w:p>
              </w:tc>
              <w:tc>
                <w:tcPr>
                  <w:tcW w:w="5092" w:type="dxa"/>
                  <w:tcMar>
                    <w:top w:w="100" w:type="dxa"/>
                    <w:left w:w="0" w:type="dxa"/>
                    <w:bottom w:w="100" w:type="dxa"/>
                    <w:right w:w="0" w:type="dxa"/>
                  </w:tcMar>
                  <w:vAlign w:val="center"/>
                </w:tcPr>
                <w:p w:rsidR="00B42E7A" w:rsidRDefault="00B42E7A">
                  <w:pPr>
                    <w:jc w:val="center"/>
                  </w:pPr>
                  <w:r>
                    <w:rPr>
                      <w:sz w:val="24"/>
                    </w:rPr>
                    <w:t>5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 xml:space="preserve">аннулирование, за исключением </w:t>
                  </w:r>
                  <w:r>
                    <w:rPr>
                      <w:sz w:val="24"/>
                    </w:rPr>
                    <w:lastRenderedPageBreak/>
                    <w:t>случаев аннулирования ценных бумаг при конвертации</w:t>
                  </w:r>
                </w:p>
              </w:tc>
              <w:tc>
                <w:tcPr>
                  <w:tcW w:w="5092" w:type="dxa"/>
                  <w:tcMar>
                    <w:top w:w="100" w:type="dxa"/>
                    <w:left w:w="0" w:type="dxa"/>
                    <w:bottom w:w="100" w:type="dxa"/>
                    <w:right w:w="0" w:type="dxa"/>
                  </w:tcMar>
                  <w:vAlign w:val="center"/>
                </w:tcPr>
                <w:p w:rsidR="00B42E7A" w:rsidRDefault="00B42E7A">
                  <w:pPr>
                    <w:jc w:val="center"/>
                  </w:pPr>
                  <w:r>
                    <w:rPr>
                      <w:sz w:val="24"/>
                    </w:rPr>
                    <w:lastRenderedPageBreak/>
                    <w:t>10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lastRenderedPageBreak/>
                    <w:t>предоставление информации из реестра по письменному запросу</w:t>
                  </w:r>
                </w:p>
              </w:tc>
              <w:tc>
                <w:tcPr>
                  <w:tcW w:w="5092" w:type="dxa"/>
                  <w:tcMar>
                    <w:top w:w="100" w:type="dxa"/>
                    <w:left w:w="0" w:type="dxa"/>
                    <w:bottom w:w="100" w:type="dxa"/>
                    <w:right w:w="0" w:type="dxa"/>
                  </w:tcMar>
                  <w:vAlign w:val="center"/>
                </w:tcPr>
                <w:p w:rsidR="00B42E7A" w:rsidRDefault="00B42E7A">
                  <w:pPr>
                    <w:jc w:val="center"/>
                  </w:pPr>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По требованию заинтересованного лица отправка надлежащим образом заверенных правил</w:t>
                  </w:r>
                </w:p>
              </w:tc>
              <w:tc>
                <w:tcPr>
                  <w:tcW w:w="5092" w:type="dxa"/>
                  <w:tcMar>
                    <w:top w:w="100" w:type="dxa"/>
                    <w:left w:w="0" w:type="dxa"/>
                    <w:bottom w:w="100" w:type="dxa"/>
                    <w:right w:w="0" w:type="dxa"/>
                  </w:tcMar>
                  <w:vAlign w:val="center"/>
                </w:tcPr>
                <w:p w:rsidR="00B42E7A" w:rsidRDefault="00B42E7A">
                  <w:pPr>
                    <w:jc w:val="left"/>
                  </w:pPr>
                  <w:r>
                    <w:rPr>
                      <w:sz w:val="24"/>
                    </w:rPr>
                    <w:t xml:space="preserve"> 7 рабочих дней </w:t>
                  </w:r>
                  <w:proofErr w:type="gramStart"/>
                  <w:r>
                    <w:rPr>
                      <w:sz w:val="24"/>
                    </w:rPr>
                    <w:t>с даты получения</w:t>
                  </w:r>
                  <w:proofErr w:type="gramEnd"/>
                  <w:r>
                    <w:rPr>
                      <w:sz w:val="24"/>
                    </w:rPr>
                    <w:t xml:space="preserve"> письменного запроса</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записей о размещении ценных бумаг</w:t>
                  </w:r>
                </w:p>
              </w:tc>
              <w:tc>
                <w:tcPr>
                  <w:tcW w:w="5092" w:type="dxa"/>
                  <w:tcMar>
                    <w:top w:w="100" w:type="dxa"/>
                    <w:left w:w="0" w:type="dxa"/>
                    <w:bottom w:w="100" w:type="dxa"/>
                    <w:right w:w="0" w:type="dxa"/>
                  </w:tcMar>
                  <w:vAlign w:val="center"/>
                </w:tcPr>
                <w:p w:rsidR="00B42E7A" w:rsidRDefault="00B42E7A">
                  <w:pPr>
                    <w:jc w:val="center"/>
                  </w:pPr>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подготовка списка лиц, имеющих право на получение дохода по ценным бумагам</w:t>
                  </w:r>
                </w:p>
              </w:tc>
              <w:tc>
                <w:tcPr>
                  <w:tcW w:w="5092" w:type="dxa"/>
                  <w:tcMar>
                    <w:top w:w="100" w:type="dxa"/>
                    <w:left w:w="0" w:type="dxa"/>
                    <w:bottom w:w="100" w:type="dxa"/>
                    <w:right w:w="0" w:type="dxa"/>
                  </w:tcMar>
                  <w:vAlign w:val="center"/>
                </w:tcPr>
                <w:p w:rsidR="00B42E7A" w:rsidRDefault="00B42E7A">
                  <w:pPr>
                    <w:jc w:val="center"/>
                  </w:pPr>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организация общего собрания акционеров</w:t>
                  </w:r>
                </w:p>
              </w:tc>
              <w:tc>
                <w:tcPr>
                  <w:tcW w:w="5092" w:type="dxa"/>
                  <w:tcMar>
                    <w:top w:w="100" w:type="dxa"/>
                    <w:left w:w="0" w:type="dxa"/>
                    <w:bottom w:w="100" w:type="dxa"/>
                    <w:right w:w="0" w:type="dxa"/>
                  </w:tcMar>
                  <w:vAlign w:val="center"/>
                </w:tcPr>
                <w:p w:rsidR="00B42E7A" w:rsidRDefault="00B42E7A">
                  <w:pPr>
                    <w:jc w:val="center"/>
                  </w:pPr>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сбор и обработка информации от номинальных держателей</w:t>
                  </w:r>
                </w:p>
              </w:tc>
              <w:tc>
                <w:tcPr>
                  <w:tcW w:w="5092" w:type="dxa"/>
                  <w:tcMar>
                    <w:top w:w="100" w:type="dxa"/>
                    <w:left w:w="0" w:type="dxa"/>
                    <w:bottom w:w="100" w:type="dxa"/>
                    <w:right w:w="0" w:type="dxa"/>
                  </w:tcMar>
                  <w:vAlign w:val="center"/>
                </w:tcPr>
                <w:p w:rsidR="00B42E7A" w:rsidRDefault="00B42E7A">
                  <w:pPr>
                    <w:jc w:val="center"/>
                  </w:pPr>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конвертация ценных бумаг по распоряжению эмитента, аннулирование ценных бумаг при конвертации</w:t>
                  </w:r>
                </w:p>
              </w:tc>
              <w:tc>
                <w:tcPr>
                  <w:tcW w:w="5092" w:type="dxa"/>
                  <w:tcMar>
                    <w:top w:w="100" w:type="dxa"/>
                    <w:left w:w="0" w:type="dxa"/>
                    <w:bottom w:w="100" w:type="dxa"/>
                    <w:right w:w="0" w:type="dxa"/>
                  </w:tcMar>
                  <w:vAlign w:val="center"/>
                </w:tcPr>
                <w:p w:rsidR="00B42E7A" w:rsidRDefault="00B42E7A">
                  <w:pPr>
                    <w:spacing w:before="0" w:after="0"/>
                  </w:pPr>
                  <w:r>
                    <w:rPr>
                      <w:sz w:val="24"/>
                    </w:rPr>
                    <w:t>в день, указанный в зарегистрированном решении о выпуске ценных бумаг</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выдача по распоряжению зарегистрированного лица уведомления о списании со счета и зачислении на счет ценных бумаг</w:t>
                  </w:r>
                </w:p>
              </w:tc>
              <w:tc>
                <w:tcPr>
                  <w:tcW w:w="5092" w:type="dxa"/>
                  <w:tcMar>
                    <w:top w:w="100" w:type="dxa"/>
                    <w:left w:w="0" w:type="dxa"/>
                    <w:bottom w:w="100" w:type="dxa"/>
                    <w:right w:w="0" w:type="dxa"/>
                  </w:tcMar>
                  <w:vAlign w:val="center"/>
                </w:tcPr>
                <w:p w:rsidR="00B42E7A" w:rsidRDefault="00B42E7A">
                  <w:pPr>
                    <w:spacing w:before="0" w:after="0"/>
                  </w:pPr>
                  <w:r>
                    <w:rPr>
                      <w:sz w:val="24"/>
                    </w:rPr>
                    <w:t>в  течение одного рабочего дня после проведения операции исполняются операции</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представление ответов на иные запросы</w:t>
                  </w:r>
                </w:p>
              </w:tc>
              <w:tc>
                <w:tcPr>
                  <w:tcW w:w="5092" w:type="dxa"/>
                  <w:tcMar>
                    <w:top w:w="100" w:type="dxa"/>
                    <w:left w:w="0" w:type="dxa"/>
                    <w:bottom w:w="100" w:type="dxa"/>
                    <w:right w:w="0" w:type="dxa"/>
                  </w:tcMar>
                  <w:vAlign w:val="center"/>
                </w:tcPr>
                <w:p w:rsidR="00B42E7A" w:rsidRDefault="00B42E7A">
                  <w:r>
                    <w:rPr>
                      <w:sz w:val="24"/>
                    </w:rPr>
                    <w:t>20 дней</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 xml:space="preserve">Доступ к оригиналам документов </w:t>
                  </w:r>
                </w:p>
              </w:tc>
              <w:tc>
                <w:tcPr>
                  <w:tcW w:w="5092" w:type="dxa"/>
                  <w:tcMar>
                    <w:top w:w="100" w:type="dxa"/>
                    <w:left w:w="0" w:type="dxa"/>
                    <w:bottom w:w="100" w:type="dxa"/>
                    <w:right w:w="0" w:type="dxa"/>
                  </w:tcMar>
                  <w:vAlign w:val="center"/>
                </w:tcPr>
                <w:p w:rsidR="00B42E7A" w:rsidRDefault="00B42E7A">
                  <w:r>
                    <w:rPr>
                      <w:sz w:val="24"/>
                    </w:rPr>
                    <w:t xml:space="preserve">2 рабочих дней с момента поступления запроса </w:t>
                  </w:r>
                </w:p>
              </w:tc>
            </w:tr>
            <w:tr w:rsidR="00B42E7A">
              <w:tblPrEx>
                <w:tblCellMar>
                  <w:top w:w="0" w:type="dxa"/>
                  <w:bottom w:w="0" w:type="dxa"/>
                </w:tblCellMar>
              </w:tblPrEx>
              <w:tc>
                <w:tcPr>
                  <w:tcW w:w="5092" w:type="dxa"/>
                  <w:tcMar>
                    <w:top w:w="100" w:type="dxa"/>
                    <w:left w:w="0" w:type="dxa"/>
                    <w:bottom w:w="100" w:type="dxa"/>
                    <w:right w:w="0" w:type="dxa"/>
                  </w:tcMar>
                  <w:vAlign w:val="center"/>
                </w:tcPr>
                <w:p w:rsidR="00B42E7A" w:rsidRDefault="00B42E7A">
                  <w:pPr>
                    <w:spacing w:before="0" w:after="0"/>
                  </w:pPr>
                  <w:r>
                    <w:rPr>
                      <w:sz w:val="24"/>
                    </w:rPr>
                    <w:t>Внесение записи о закрытии лицевого счёта</w:t>
                  </w:r>
                </w:p>
              </w:tc>
              <w:tc>
                <w:tcPr>
                  <w:tcW w:w="5092" w:type="dxa"/>
                  <w:tcMar>
                    <w:top w:w="100" w:type="dxa"/>
                    <w:left w:w="0" w:type="dxa"/>
                    <w:bottom w:w="100" w:type="dxa"/>
                    <w:right w:w="0" w:type="dxa"/>
                  </w:tcMar>
                  <w:vAlign w:val="center"/>
                </w:tcPr>
                <w:p w:rsidR="00B42E7A" w:rsidRDefault="00B42E7A">
                  <w:r>
                    <w:rPr>
                      <w:sz w:val="24"/>
                    </w:rPr>
                    <w:t>2 рабочих дня</w:t>
                  </w:r>
                </w:p>
              </w:tc>
            </w:tr>
          </w:tbl>
          <w:p w:rsidR="00B42E7A" w:rsidRDefault="00B42E7A">
            <w:r>
              <w:rPr>
                <w:sz w:val="24"/>
              </w:rPr>
              <w:t>9. Отказ от внесения записи в реестр и\ или предоставлении  информации из реестра.</w:t>
            </w:r>
          </w:p>
          <w:p w:rsidR="00B42E7A" w:rsidRDefault="00B42E7A">
            <w:r>
              <w:rPr>
                <w:sz w:val="24"/>
              </w:rPr>
              <w:t>9.1. Регистратор обязан отказать во внесении записей в реестр в следующих случаях:</w:t>
            </w:r>
          </w:p>
          <w:p w:rsidR="00B42E7A" w:rsidRDefault="00B42E7A">
            <w:pPr>
              <w:numPr>
                <w:ilvl w:val="0"/>
                <w:numId w:val="45"/>
              </w:numPr>
              <w:tabs>
                <w:tab w:val="left" w:pos="720"/>
              </w:tabs>
              <w:ind w:hanging="359"/>
            </w:pPr>
            <w:proofErr w:type="gramStart"/>
            <w:r>
              <w:rPr>
                <w:sz w:val="24"/>
              </w:rPr>
              <w:t xml:space="preserve">не предоставлены все документы, необходимые для внесения записей в реестр или предоставлении информации из реестра в соответствии с настоящими Правилами; </w:t>
            </w:r>
            <w:proofErr w:type="gramEnd"/>
          </w:p>
          <w:p w:rsidR="00B42E7A" w:rsidRDefault="00B42E7A">
            <w:pPr>
              <w:numPr>
                <w:ilvl w:val="0"/>
                <w:numId w:val="45"/>
              </w:numPr>
              <w:tabs>
                <w:tab w:val="left" w:pos="720"/>
              </w:tabs>
              <w:ind w:hanging="359"/>
            </w:pPr>
            <w:r>
              <w:rPr>
                <w:sz w:val="24"/>
              </w:rPr>
              <w:t xml:space="preserve">предоставленные документы не содержат всей необходимой в </w:t>
            </w:r>
            <w:r>
              <w:rPr>
                <w:sz w:val="24"/>
              </w:rPr>
              <w:lastRenderedPageBreak/>
              <w:t xml:space="preserve">соответствии с настоящими Правилами информации либо содержат информацию, несоответствующую имеющейся в документах, предоставленных Регистратору в соответствии с пунктом 7.1 настоящих Правил; </w:t>
            </w:r>
          </w:p>
          <w:p w:rsidR="00B42E7A" w:rsidRDefault="00B42E7A">
            <w:pPr>
              <w:numPr>
                <w:ilvl w:val="0"/>
                <w:numId w:val="45"/>
              </w:numPr>
              <w:tabs>
                <w:tab w:val="left" w:pos="720"/>
              </w:tabs>
              <w:ind w:hanging="359"/>
            </w:pPr>
            <w:r>
              <w:rPr>
                <w:sz w:val="24"/>
              </w:rPr>
              <w:t xml:space="preserve">операции по счету зарегистрированного лица, в отношении которого предоставлено распоряжение о списании ценных бумаг, </w:t>
            </w:r>
            <w:proofErr w:type="spellStart"/>
            <w:r>
              <w:rPr>
                <w:sz w:val="24"/>
              </w:rPr>
              <w:t>блокированы</w:t>
            </w:r>
            <w:proofErr w:type="gramStart"/>
            <w:r>
              <w:rPr>
                <w:sz w:val="24"/>
              </w:rPr>
              <w:t>.Б</w:t>
            </w:r>
            <w:proofErr w:type="gramEnd"/>
            <w:r>
              <w:rPr>
                <w:sz w:val="24"/>
              </w:rPr>
              <w:t>локирование</w:t>
            </w:r>
            <w:proofErr w:type="spellEnd"/>
            <w:r>
              <w:rPr>
                <w:sz w:val="24"/>
              </w:rPr>
              <w:t xml:space="preserve">  операций по лицевому счёту не  является основанием для отказа  в предоставлении информации из реестра.; </w:t>
            </w:r>
          </w:p>
          <w:p w:rsidR="00B42E7A" w:rsidRDefault="00B42E7A">
            <w:pPr>
              <w:numPr>
                <w:ilvl w:val="0"/>
                <w:numId w:val="45"/>
              </w:numPr>
              <w:tabs>
                <w:tab w:val="left" w:pos="720"/>
              </w:tabs>
              <w:ind w:hanging="359"/>
            </w:pPr>
            <w:r>
              <w:rPr>
                <w:sz w:val="24"/>
              </w:rPr>
              <w:t xml:space="preserve">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настоящих Правилах способов; </w:t>
            </w:r>
          </w:p>
          <w:p w:rsidR="00B42E7A" w:rsidRDefault="00B42E7A">
            <w:pPr>
              <w:numPr>
                <w:ilvl w:val="0"/>
                <w:numId w:val="45"/>
              </w:numPr>
              <w:tabs>
                <w:tab w:val="left" w:pos="720"/>
              </w:tabs>
              <w:ind w:hanging="359"/>
            </w:pPr>
            <w:r>
              <w:rPr>
                <w:sz w:val="24"/>
              </w:rPr>
              <w:t>у Регистратора есть существенные и обоснованные сомнения в подлинности незаверенной подписи на документах</w:t>
            </w:r>
            <w:proofErr w:type="gramStart"/>
            <w:r>
              <w:rPr>
                <w:sz w:val="24"/>
              </w:rPr>
              <w:t>,(</w:t>
            </w:r>
            <w:proofErr w:type="gramEnd"/>
            <w:r>
              <w:rPr>
                <w:sz w:val="24"/>
              </w:rPr>
              <w:t xml:space="preserve"> или когда подпись  зарегистрированного лица полностью отличается  от образца подписи того же лица, имеющейся в реестре) когда документы не предоставлены лично зарегистрированным лицом, передающим ценные бумаги, или его уполномоченным представителем; </w:t>
            </w:r>
          </w:p>
          <w:p w:rsidR="00B42E7A" w:rsidRDefault="00B42E7A">
            <w:pPr>
              <w:numPr>
                <w:ilvl w:val="0"/>
                <w:numId w:val="45"/>
              </w:numPr>
              <w:tabs>
                <w:tab w:val="left" w:pos="720"/>
              </w:tabs>
              <w:ind w:hanging="359"/>
            </w:pPr>
            <w:r>
              <w:rPr>
                <w:sz w:val="24"/>
              </w:rPr>
              <w:t xml:space="preserve">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 </w:t>
            </w:r>
          </w:p>
          <w:p w:rsidR="00B42E7A" w:rsidRDefault="00B42E7A">
            <w:pPr>
              <w:numPr>
                <w:ilvl w:val="0"/>
                <w:numId w:val="45"/>
              </w:numPr>
              <w:tabs>
                <w:tab w:val="left" w:pos="720"/>
              </w:tabs>
              <w:ind w:hanging="359"/>
            </w:pPr>
            <w:r>
              <w:rPr>
                <w:sz w:val="24"/>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 счете зарегистрированного лица.</w:t>
            </w:r>
          </w:p>
          <w:p w:rsidR="00B42E7A" w:rsidRDefault="00B42E7A">
            <w:pPr>
              <w:numPr>
                <w:ilvl w:val="0"/>
                <w:numId w:val="45"/>
              </w:numPr>
              <w:tabs>
                <w:tab w:val="left" w:pos="720"/>
              </w:tabs>
              <w:ind w:hanging="359"/>
            </w:pPr>
            <w:r>
              <w:rPr>
                <w:sz w:val="24"/>
              </w:rPr>
              <w:t>В предоставленной Анкете зарегистрированного лица  подпись не проставлена в присутствии уполномоченного лица регистратор</w:t>
            </w:r>
            <w:proofErr w:type="gramStart"/>
            <w:r>
              <w:rPr>
                <w:sz w:val="24"/>
              </w:rPr>
              <w:t>а(</w:t>
            </w:r>
            <w:proofErr w:type="gramEnd"/>
            <w:r>
              <w:rPr>
                <w:sz w:val="24"/>
              </w:rPr>
              <w:t xml:space="preserve"> не удостоверена нотариально), либо регистратору не предоставлена надлежащим образом заверенная банковская карточка;</w:t>
            </w:r>
          </w:p>
          <w:p w:rsidR="00B42E7A" w:rsidRDefault="00B42E7A">
            <w:pPr>
              <w:numPr>
                <w:ilvl w:val="0"/>
                <w:numId w:val="45"/>
              </w:numPr>
              <w:tabs>
                <w:tab w:val="left" w:pos="720"/>
              </w:tabs>
              <w:ind w:hanging="359"/>
            </w:pPr>
            <w:r>
              <w:rPr>
                <w:sz w:val="24"/>
              </w:rPr>
              <w:t xml:space="preserve">  Предоставленные документы содержат информацию, не соответствующую имеющейся в документах</w:t>
            </w:r>
            <w:proofErr w:type="gramStart"/>
            <w:r>
              <w:rPr>
                <w:sz w:val="24"/>
              </w:rPr>
              <w:t xml:space="preserve"> ,</w:t>
            </w:r>
            <w:proofErr w:type="gramEnd"/>
            <w:r>
              <w:rPr>
                <w:sz w:val="24"/>
              </w:rPr>
              <w:t xml:space="preserve"> ранее представленных регистратору зарегистрированным лицом и это несоответствие не является результатом ошибки регистратора;</w:t>
            </w:r>
          </w:p>
          <w:p w:rsidR="00B42E7A" w:rsidRDefault="00B42E7A">
            <w:pPr>
              <w:numPr>
                <w:ilvl w:val="0"/>
                <w:numId w:val="45"/>
              </w:numPr>
              <w:tabs>
                <w:tab w:val="left" w:pos="720"/>
              </w:tabs>
              <w:ind w:hanging="359"/>
            </w:pPr>
            <w:r>
              <w:rPr>
                <w:sz w:val="24"/>
              </w:rPr>
              <w:t>В случаях</w:t>
            </w:r>
            <w:proofErr w:type="gramStart"/>
            <w:r>
              <w:rPr>
                <w:sz w:val="24"/>
              </w:rPr>
              <w:t xml:space="preserve"> ,</w:t>
            </w:r>
            <w:proofErr w:type="gramEnd"/>
            <w:r>
              <w:rPr>
                <w:sz w:val="24"/>
              </w:rPr>
              <w:t xml:space="preserve"> установлены настоящим положением документы не представлены лично;</w:t>
            </w:r>
          </w:p>
          <w:p w:rsidR="00B42E7A" w:rsidRDefault="00B42E7A">
            <w:pPr>
              <w:numPr>
                <w:ilvl w:val="0"/>
                <w:numId w:val="45"/>
              </w:numPr>
              <w:tabs>
                <w:tab w:val="left" w:pos="720"/>
              </w:tabs>
              <w:ind w:hanging="359"/>
            </w:pPr>
            <w:r>
              <w:rPr>
                <w:sz w:val="24"/>
              </w:rPr>
              <w:t>Предоставленное регистратору распоряжение</w:t>
            </w:r>
            <w:proofErr w:type="gramStart"/>
            <w:r>
              <w:rPr>
                <w:sz w:val="24"/>
              </w:rPr>
              <w:t xml:space="preserve"> ,</w:t>
            </w:r>
            <w:proofErr w:type="gramEnd"/>
            <w:r>
              <w:rPr>
                <w:sz w:val="24"/>
              </w:rPr>
              <w:t xml:space="preserve"> в том числе Анкета, содержат незаверенные должным образом исправления и\ или заполнены неразборчиво;</w:t>
            </w:r>
          </w:p>
          <w:p w:rsidR="00B42E7A" w:rsidRDefault="00B42E7A">
            <w:pPr>
              <w:numPr>
                <w:ilvl w:val="0"/>
                <w:numId w:val="45"/>
              </w:numPr>
              <w:tabs>
                <w:tab w:val="left" w:pos="720"/>
              </w:tabs>
              <w:ind w:hanging="359"/>
            </w:pPr>
            <w:r>
              <w:rPr>
                <w:sz w:val="24"/>
              </w:rPr>
              <w:t>Лицевой  счёт  для операции по которому представлены документы, закрыт в порядке</w:t>
            </w:r>
            <w:proofErr w:type="gramStart"/>
            <w:r>
              <w:rPr>
                <w:sz w:val="24"/>
              </w:rPr>
              <w:t xml:space="preserve"> ,</w:t>
            </w:r>
            <w:proofErr w:type="gramEnd"/>
            <w:r>
              <w:rPr>
                <w:sz w:val="24"/>
              </w:rPr>
              <w:t xml:space="preserve"> установленном настоящими правилами.</w:t>
            </w:r>
          </w:p>
          <w:p w:rsidR="00B42E7A" w:rsidRDefault="00B42E7A">
            <w:pPr>
              <w:numPr>
                <w:ilvl w:val="0"/>
                <w:numId w:val="45"/>
              </w:numPr>
              <w:tabs>
                <w:tab w:val="left" w:pos="720"/>
              </w:tabs>
              <w:ind w:hanging="359"/>
            </w:pPr>
            <w:r>
              <w:rPr>
                <w:sz w:val="24"/>
              </w:rPr>
              <w:t>В иных случаях</w:t>
            </w:r>
            <w:proofErr w:type="gramStart"/>
            <w:r>
              <w:rPr>
                <w:sz w:val="24"/>
              </w:rPr>
              <w:t xml:space="preserve"> .</w:t>
            </w:r>
            <w:proofErr w:type="gramEnd"/>
            <w:r>
              <w:rPr>
                <w:sz w:val="24"/>
              </w:rPr>
              <w:t xml:space="preserve"> предусмотренных законодательством РФ.</w:t>
            </w:r>
          </w:p>
          <w:p w:rsidR="00B42E7A" w:rsidRDefault="00B42E7A">
            <w:r>
              <w:rPr>
                <w:sz w:val="24"/>
              </w:rPr>
              <w:t xml:space="preserve">Отказ  от  внесения  записи  в реестр не допускается, за исключением случаев,   предусмотренных  настоящими  Правилами.  В  случае  отказа  от внесения  записи  в  реестр  Регистратор  не  позднее  пяти  дней  </w:t>
            </w:r>
            <w:proofErr w:type="gramStart"/>
            <w:r>
              <w:rPr>
                <w:sz w:val="24"/>
              </w:rPr>
              <w:t xml:space="preserve">с даты </w:t>
            </w:r>
            <w:r>
              <w:rPr>
                <w:sz w:val="24"/>
              </w:rPr>
              <w:lastRenderedPageBreak/>
              <w:t>предоставления</w:t>
            </w:r>
            <w:proofErr w:type="gramEnd"/>
            <w:r>
              <w:rPr>
                <w:sz w:val="24"/>
              </w:rPr>
              <w:t>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B42E7A" w:rsidRDefault="00B42E7A">
            <w:r>
              <w:rPr>
                <w:sz w:val="24"/>
              </w:rPr>
              <w:t>Для внесения записи в Реестр после устранения причин отказа обратившееся лицо должно предоставить Регистратору  письмо с просьбой о внесении записи в Реестр. В письме должны содержаться реквизиты уведомления об отказе, акта приема-передачи и регистрационного (входящего) номера документов, по которым был отказ.</w:t>
            </w:r>
          </w:p>
          <w:p w:rsidR="00B42E7A" w:rsidRDefault="00B42E7A">
            <w:r>
              <w:rPr>
                <w:sz w:val="24"/>
              </w:rPr>
              <w:t>10. Требования к оформлению документов реестра и способы представления  документов регистратору.</w:t>
            </w:r>
            <w:r>
              <w:rPr>
                <w:sz w:val="24"/>
              </w:rPr>
              <w:br/>
              <w:t>10.1. Требования к оформлению документов.</w:t>
            </w:r>
          </w:p>
          <w:p w:rsidR="00B42E7A" w:rsidRDefault="00B42E7A">
            <w:r>
              <w:rPr>
                <w:sz w:val="24"/>
              </w:rPr>
              <w:t>Осуществление операций в Реестре производится Регистратором на основании подлинников документов или копий, удостоверенных нотариально, за исключением случаев, предусмотренных настоящими Правилами.</w:t>
            </w:r>
          </w:p>
          <w:p w:rsidR="00B42E7A" w:rsidRDefault="00B42E7A">
            <w:r>
              <w:rPr>
                <w:sz w:val="24"/>
              </w:rPr>
              <w:t>Операции в Реестре производятся на основании установленных форм документов (Передаточное распоряжение, Залоговое распоряжение).</w:t>
            </w:r>
          </w:p>
          <w:p w:rsidR="00B42E7A" w:rsidRDefault="00B42E7A">
            <w:r>
              <w:rPr>
                <w:sz w:val="24"/>
              </w:rPr>
              <w:t>Распоряжения должны быть подписаны зарегистрированным лицом либо уполномоченным им лицом.</w:t>
            </w:r>
          </w:p>
          <w:p w:rsidR="00B42E7A" w:rsidRDefault="00B42E7A">
            <w:r>
              <w:rPr>
                <w:sz w:val="24"/>
              </w:rPr>
              <w:t>Документы должны быть заполнены разборчиво, не содержать исправлений и помарок.</w:t>
            </w:r>
          </w:p>
          <w:p w:rsidR="00B42E7A" w:rsidRDefault="00B42E7A">
            <w:r>
              <w:rPr>
                <w:sz w:val="24"/>
              </w:rPr>
              <w:t xml:space="preserve">Если документ оформлен на 2-х и более листах, то он должен быть прошнурован, пронумерован, скреплен печатью и подписан руководителем юридического лица. </w:t>
            </w:r>
          </w:p>
          <w:p w:rsidR="00B42E7A" w:rsidRDefault="00B42E7A">
            <w:r>
              <w:rPr>
                <w:sz w:val="24"/>
              </w:rPr>
              <w:t>Идентификация зарегистрированных лиц, их уполномоченных представителей осуществляется на основании документа, удостоверяющего личность.</w:t>
            </w:r>
          </w:p>
          <w:p w:rsidR="00B42E7A" w:rsidRDefault="00B42E7A">
            <w:r>
              <w:rPr>
                <w:sz w:val="24"/>
              </w:rPr>
              <w:t>10.2. Формы документов, используемые Регистратором для ведения Реестра:</w:t>
            </w:r>
          </w:p>
          <w:p w:rsidR="00B42E7A" w:rsidRDefault="00B42E7A">
            <w:pPr>
              <w:numPr>
                <w:ilvl w:val="0"/>
                <w:numId w:val="47"/>
              </w:numPr>
              <w:tabs>
                <w:tab w:val="left" w:pos="720"/>
              </w:tabs>
              <w:ind w:hanging="359"/>
            </w:pPr>
            <w:r>
              <w:rPr>
                <w:sz w:val="24"/>
              </w:rPr>
              <w:t xml:space="preserve">анкета зарегистрированного лица (см. п.3.4.1 настоящих Правил и Приложение № 1и № 2 к настоящим Правилам); </w:t>
            </w:r>
          </w:p>
          <w:p w:rsidR="00B42E7A" w:rsidRDefault="00B42E7A">
            <w:pPr>
              <w:numPr>
                <w:ilvl w:val="0"/>
                <w:numId w:val="47"/>
              </w:numPr>
              <w:tabs>
                <w:tab w:val="left" w:pos="720"/>
              </w:tabs>
              <w:ind w:hanging="359"/>
            </w:pPr>
            <w:r>
              <w:rPr>
                <w:sz w:val="24"/>
              </w:rPr>
              <w:t xml:space="preserve">передаточное распоряжение (см. п.3.4.2 настоящих Правил и Приложение № 3 к настоящим Правилам); </w:t>
            </w:r>
          </w:p>
          <w:p w:rsidR="00B42E7A" w:rsidRDefault="00B42E7A">
            <w:pPr>
              <w:numPr>
                <w:ilvl w:val="0"/>
                <w:numId w:val="47"/>
              </w:numPr>
              <w:tabs>
                <w:tab w:val="left" w:pos="720"/>
              </w:tabs>
              <w:ind w:hanging="359"/>
            </w:pPr>
            <w:r>
              <w:rPr>
                <w:sz w:val="24"/>
              </w:rPr>
              <w:t>залоговое распоряжение (см. п.3.4.3 настоящих Правил и Приложение № 4 к настоящим Правилам);</w:t>
            </w:r>
            <w:r>
              <w:rPr>
                <w:sz w:val="24"/>
              </w:rPr>
              <w:br/>
              <w:t xml:space="preserve">- выписка из реестра акционеров (см. п.3.4.4 настоящих Правил и Приложение № 5 к настоящим Правилам); </w:t>
            </w:r>
          </w:p>
          <w:p w:rsidR="00B42E7A" w:rsidRDefault="00B42E7A">
            <w:pPr>
              <w:numPr>
                <w:ilvl w:val="0"/>
                <w:numId w:val="47"/>
              </w:numPr>
              <w:tabs>
                <w:tab w:val="left" w:pos="720"/>
              </w:tabs>
              <w:ind w:hanging="359"/>
            </w:pPr>
            <w:r>
              <w:rPr>
                <w:sz w:val="24"/>
              </w:rPr>
              <w:t xml:space="preserve">уведомление о проведении операции; </w:t>
            </w:r>
          </w:p>
          <w:p w:rsidR="00B42E7A" w:rsidRDefault="00B42E7A">
            <w:pPr>
              <w:numPr>
                <w:ilvl w:val="0"/>
                <w:numId w:val="47"/>
              </w:numPr>
              <w:tabs>
                <w:tab w:val="left" w:pos="720"/>
              </w:tabs>
              <w:ind w:hanging="359"/>
            </w:pPr>
            <w:r>
              <w:rPr>
                <w:sz w:val="24"/>
              </w:rPr>
              <w:t xml:space="preserve">справка об операциях по лицевому счету зарегистрированного лица; </w:t>
            </w:r>
          </w:p>
          <w:p w:rsidR="00B42E7A" w:rsidRDefault="00B42E7A">
            <w:pPr>
              <w:numPr>
                <w:ilvl w:val="0"/>
                <w:numId w:val="47"/>
              </w:numPr>
              <w:tabs>
                <w:tab w:val="left" w:pos="720"/>
              </w:tabs>
              <w:ind w:hanging="359"/>
            </w:pPr>
            <w:r>
              <w:rPr>
                <w:sz w:val="24"/>
              </w:rPr>
              <w:t xml:space="preserve">справка о наличии на счете зарегистрированного лица указанного в распоряжении количества ценных бумаг. </w:t>
            </w:r>
          </w:p>
          <w:p w:rsidR="00B42E7A" w:rsidRDefault="00B42E7A">
            <w:r>
              <w:rPr>
                <w:sz w:val="24"/>
              </w:rPr>
              <w:lastRenderedPageBreak/>
              <w:t>10.3. Хранение документов.</w:t>
            </w:r>
          </w:p>
          <w:p w:rsidR="00B42E7A" w:rsidRDefault="00B42E7A">
            <w:r>
              <w:rPr>
                <w:sz w:val="24"/>
              </w:rPr>
              <w:t>Документы,  являющиеся  основанием  для  внесения  записей в реестр, должны храниться не менее пяти лет с момента их поступления.</w:t>
            </w:r>
          </w:p>
          <w:p w:rsidR="00B42E7A" w:rsidRDefault="00B42E7A">
            <w:r>
              <w:rPr>
                <w:sz w:val="24"/>
              </w:rPr>
              <w:t>Анкета  зарегистрированного  лица должна храниться не менее пяти лет после списания со счета зарегистрированного лица всех ценных бумаг.</w:t>
            </w:r>
          </w:p>
          <w:p w:rsidR="00B42E7A" w:rsidRDefault="00B42E7A">
            <w:r>
              <w:rPr>
                <w:sz w:val="24"/>
              </w:rPr>
              <w:t>Регистратор обязан хранить информацию о зарегистрированном лице не менее 5 лет после списания со счета зарегистрированного лица всех ценных бумаг.</w:t>
            </w:r>
          </w:p>
          <w:p w:rsidR="00B42E7A" w:rsidRDefault="00B42E7A">
            <w:r>
              <w:rPr>
                <w:sz w:val="24"/>
              </w:rPr>
              <w:t>10.4. Представление документов Регистратору.</w:t>
            </w:r>
          </w:p>
          <w:p w:rsidR="00B42E7A" w:rsidRDefault="00B42E7A">
            <w:r>
              <w:rPr>
                <w:sz w:val="24"/>
              </w:rPr>
              <w:t>Документы Регистратору могут быть представлены, по почте, курьерской службой, либо лично зарегистрированным или иным лицом (его уполномоченным представителем).</w:t>
            </w:r>
          </w:p>
          <w:p w:rsidR="00B42E7A" w:rsidRDefault="00B42E7A">
            <w:r>
              <w:rPr>
                <w:sz w:val="24"/>
              </w:rPr>
              <w:t>При этом документы для  открытия лицевого счёта  в реестре  предоставляются регистратору  лично лицом</w:t>
            </w:r>
            <w:proofErr w:type="gramStart"/>
            <w:r>
              <w:rPr>
                <w:sz w:val="24"/>
              </w:rPr>
              <w:t xml:space="preserve"> ,</w:t>
            </w:r>
            <w:proofErr w:type="gramEnd"/>
            <w:r>
              <w:rPr>
                <w:sz w:val="24"/>
              </w:rPr>
              <w:t xml:space="preserve"> которому открывается  такой счёт, или его уполномоченным представителем.</w:t>
            </w:r>
          </w:p>
          <w:p w:rsidR="00B42E7A" w:rsidRDefault="00B42E7A">
            <w:r>
              <w:rPr>
                <w:sz w:val="24"/>
              </w:rPr>
              <w:t>В случае</w:t>
            </w:r>
            <w:proofErr w:type="gramStart"/>
            <w:r>
              <w:rPr>
                <w:sz w:val="24"/>
              </w:rPr>
              <w:t xml:space="preserve"> ,</w:t>
            </w:r>
            <w:proofErr w:type="gramEnd"/>
            <w:r>
              <w:rPr>
                <w:sz w:val="24"/>
              </w:rPr>
              <w:t xml:space="preserve"> если  в реестре отсутствует  надлежащим образом  предоставленный образец подписи зарегистрированного лица и его отсутствие не связанно с ошибкой эмитента или  регистратора, документы, необходимые для  внесения изменений в информацию лицевого счёта такого лица предоставляются регистратору лично владельцем ценных бумаг или его уполномоченным представителем.</w:t>
            </w:r>
          </w:p>
          <w:p w:rsidR="00B42E7A" w:rsidRDefault="00B42E7A">
            <w:r>
              <w:rPr>
                <w:sz w:val="24"/>
              </w:rPr>
              <w:t>Документы  для внесения  в реестр записей о переходе права собственности  на ценные бумаги, записей о зачислении  ценных бумаг на лицевой счёт номинального держателя и списания ценных бумаг с лицевого счёта номинального держателя, кроме решений суда и документов исполнительного производства предоставляются  регистратору лично заинтересованным лицом или его представителем</w:t>
            </w:r>
            <w:proofErr w:type="gramStart"/>
            <w:r>
              <w:rPr>
                <w:sz w:val="24"/>
              </w:rPr>
              <w:t xml:space="preserve"> ,</w:t>
            </w:r>
            <w:proofErr w:type="gramEnd"/>
            <w:r>
              <w:rPr>
                <w:sz w:val="24"/>
              </w:rPr>
              <w:t xml:space="preserve"> если:</w:t>
            </w:r>
          </w:p>
          <w:p w:rsidR="00B42E7A" w:rsidRDefault="00B42E7A">
            <w:r>
              <w:rPr>
                <w:sz w:val="24"/>
              </w:rPr>
              <w:t>-указанная в передаточном документе  цена сделки, либо  суммарная  рыночная стоимость  ценных бумаг</w:t>
            </w:r>
            <w:proofErr w:type="gramStart"/>
            <w:r>
              <w:rPr>
                <w:sz w:val="24"/>
              </w:rPr>
              <w:t xml:space="preserve"> ,</w:t>
            </w:r>
            <w:proofErr w:type="gramEnd"/>
            <w:r>
              <w:rPr>
                <w:sz w:val="24"/>
              </w:rPr>
              <w:t xml:space="preserve"> в отношении которых представлены  документы, превышает 300 00 рублей. </w:t>
            </w:r>
          </w:p>
          <w:p w:rsidR="00B42E7A" w:rsidRDefault="00B42E7A">
            <w:r>
              <w:rPr>
                <w:sz w:val="24"/>
              </w:rPr>
              <w:t>- количество ценных бумаг</w:t>
            </w:r>
            <w:proofErr w:type="gramStart"/>
            <w:r>
              <w:rPr>
                <w:sz w:val="24"/>
              </w:rPr>
              <w:t xml:space="preserve"> ,</w:t>
            </w:r>
            <w:proofErr w:type="gramEnd"/>
            <w:r>
              <w:rPr>
                <w:sz w:val="24"/>
              </w:rPr>
              <w:t xml:space="preserve"> в отношении которых предоставлены  документы, составляет не менее 1% от общего  количества размещённых ценных бумаг.</w:t>
            </w:r>
          </w:p>
          <w:p w:rsidR="00B42E7A" w:rsidRDefault="00B42E7A">
            <w:r>
              <w:rPr>
                <w:sz w:val="24"/>
              </w:rPr>
              <w:t xml:space="preserve">11. Ошибки </w:t>
            </w:r>
          </w:p>
          <w:p w:rsidR="00B42E7A" w:rsidRDefault="00B42E7A">
            <w:r>
              <w:rPr>
                <w:sz w:val="24"/>
              </w:rPr>
              <w:t>В случае, если информация</w:t>
            </w:r>
            <w:proofErr w:type="gramStart"/>
            <w:r>
              <w:rPr>
                <w:sz w:val="24"/>
              </w:rPr>
              <w:t xml:space="preserve"> ,</w:t>
            </w:r>
            <w:proofErr w:type="gramEnd"/>
            <w:r>
              <w:rPr>
                <w:sz w:val="24"/>
              </w:rPr>
              <w:t xml:space="preserve"> содержащаяся в документах. Предоставленных регистратору для внесения изменений в информацию лицевого счёта, в отношении фамилии</w:t>
            </w:r>
            <w:proofErr w:type="gramStart"/>
            <w:r>
              <w:rPr>
                <w:sz w:val="24"/>
              </w:rPr>
              <w:t xml:space="preserve"> ,</w:t>
            </w:r>
            <w:proofErr w:type="gramEnd"/>
            <w:r>
              <w:rPr>
                <w:sz w:val="24"/>
              </w:rPr>
              <w:t xml:space="preserve"> имени , отчества  или данных , удостоверяющего личность документа  физического лица или в отношении наименования и\или  данных о государственной регистрации  юридического лица и месте нахождения не совпадают  с информацией, имеющейся в реестре, но при этом характер несовпадений позволяет предположить  идентичность лица, в отношении которого представлены документы и лица , информация о котором содержится в реестре, регистратор вправе принять  решение об исправлении ошибки  и проведении операции в реестре.</w:t>
            </w:r>
          </w:p>
          <w:p w:rsidR="00B42E7A" w:rsidRDefault="00B42E7A">
            <w:r>
              <w:rPr>
                <w:sz w:val="24"/>
              </w:rPr>
              <w:lastRenderedPageBreak/>
              <w:t xml:space="preserve">В случае  выявления возможной ошибки эмитента  или собственной ошибки  регистратор вправе  отложить срок  исполнения операции  в реестре на 10 рабочих дней. В таком случае  в адрес обратившегося лица не позднее 3  рабочих дней с даты получения регистратором документов должно быть направлено письменное уведомление о  задержке в  </w:t>
            </w:r>
            <w:proofErr w:type="spellStart"/>
            <w:proofErr w:type="gramStart"/>
            <w:r>
              <w:rPr>
                <w:sz w:val="24"/>
              </w:rPr>
              <w:t>в</w:t>
            </w:r>
            <w:proofErr w:type="spellEnd"/>
            <w:proofErr w:type="gramEnd"/>
            <w:r>
              <w:rPr>
                <w:sz w:val="24"/>
              </w:rPr>
              <w:t xml:space="preserve"> исполнении операции в связи с выявлением возможной ошибки. </w:t>
            </w:r>
          </w:p>
          <w:p w:rsidR="00B42E7A" w:rsidRDefault="00B42E7A">
            <w:r>
              <w:rPr>
                <w:sz w:val="24"/>
              </w:rPr>
              <w:t xml:space="preserve"> 12. Закрытие лицевого счёта.</w:t>
            </w:r>
          </w:p>
          <w:p w:rsidR="00B42E7A" w:rsidRDefault="00B42E7A">
            <w:r>
              <w:rPr>
                <w:sz w:val="24"/>
              </w:rPr>
              <w:t>Лицевой счёт  может быть закрыт  в случае отсутствия  на счёте ценных бумаг на следующих основаниях:</w:t>
            </w:r>
          </w:p>
          <w:p w:rsidR="00B42E7A" w:rsidRDefault="00B42E7A">
            <w:r>
              <w:rPr>
                <w:sz w:val="24"/>
              </w:rPr>
              <w:t>-по заявлению зарегистрированного лица;</w:t>
            </w:r>
          </w:p>
          <w:p w:rsidR="00B42E7A" w:rsidRDefault="00B42E7A">
            <w:r>
              <w:rPr>
                <w:sz w:val="24"/>
              </w:rPr>
              <w:t xml:space="preserve">-на основании внутреннего распоряжения регистратора по истечению пяти лет  </w:t>
            </w:r>
            <w:proofErr w:type="gramStart"/>
            <w:r>
              <w:rPr>
                <w:sz w:val="24"/>
              </w:rPr>
              <w:t>с даты проведения</w:t>
            </w:r>
            <w:proofErr w:type="gramEnd"/>
            <w:r>
              <w:rPr>
                <w:sz w:val="24"/>
              </w:rPr>
              <w:t xml:space="preserve"> последней операции  по данному счёту;</w:t>
            </w:r>
          </w:p>
          <w:p w:rsidR="00B42E7A" w:rsidRDefault="00B42E7A">
            <w:r>
              <w:rPr>
                <w:sz w:val="24"/>
              </w:rPr>
              <w:t>-на основании  поступивших регистратору  свидетельства о смерти  и\ или  свидетельства  о праве на наследство после списания ценных бумаг на счёт наследников;</w:t>
            </w:r>
          </w:p>
          <w:p w:rsidR="00B42E7A" w:rsidRDefault="00B42E7A">
            <w:r>
              <w:rPr>
                <w:sz w:val="24"/>
              </w:rPr>
              <w:t>- на основании  предоставленной регистратору выписки   из ЕГРЮЛ о ликвидации юридического лица;</w:t>
            </w:r>
          </w:p>
          <w:p w:rsidR="00B42E7A" w:rsidRDefault="00B42E7A">
            <w:r>
              <w:rPr>
                <w:sz w:val="24"/>
              </w:rPr>
              <w:t>-на основании списков клиентов организации, исполняющей функции  номинального держателя  и обязанной  прекратить их исполнение. После списания всех ценных бумаг  с лицевого счёта этого номинального держателя  на основании указанного списка.</w:t>
            </w:r>
          </w:p>
          <w:p w:rsidR="00B42E7A" w:rsidRDefault="00B42E7A">
            <w:r>
              <w:rPr>
                <w:sz w:val="24"/>
              </w:rPr>
              <w:t xml:space="preserve"> 13.Требования к должностным лицам, осуществляющих функции по ведению реестра владельцев ценных бумаг Акционерного Общества:</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200"/>
            </w:tblGrid>
            <w:tr w:rsidR="00B42E7A">
              <w:tblPrEx>
                <w:tblCellMar>
                  <w:top w:w="0" w:type="dxa"/>
                  <w:bottom w:w="0" w:type="dxa"/>
                </w:tblCellMar>
              </w:tblPrEx>
              <w:tc>
                <w:tcPr>
                  <w:tcW w:w="10200" w:type="dxa"/>
                  <w:tcMar>
                    <w:top w:w="100" w:type="dxa"/>
                    <w:left w:w="0" w:type="dxa"/>
                    <w:bottom w:w="100" w:type="dxa"/>
                    <w:right w:w="0" w:type="dxa"/>
                  </w:tcMar>
                  <w:vAlign w:val="center"/>
                </w:tcPr>
                <w:p w:rsidR="00B42E7A" w:rsidRDefault="00B42E7A" w:rsidP="00B42E7A">
                  <w:pPr>
                    <w:spacing w:before="0" w:after="0"/>
                    <w:ind w:left="397" w:right="373" w:firstLine="709"/>
                  </w:pPr>
                </w:p>
                <w:p w:rsidR="00B42E7A" w:rsidRPr="00B42E7A" w:rsidRDefault="00B42E7A" w:rsidP="00B42E7A">
                  <w:pPr>
                    <w:spacing w:before="0" w:after="0"/>
                    <w:ind w:left="397" w:right="373" w:firstLine="709"/>
                  </w:pPr>
                  <w:r w:rsidRPr="00B42E7A">
                    <w:rPr>
                      <w:rFonts w:eastAsia="Times New Roman" w:cs="Times New Roman"/>
                      <w:sz w:val="24"/>
                    </w:rPr>
                    <w:t xml:space="preserve">13.1. Основной целью деятельности Лица, на которое </w:t>
                  </w:r>
                  <w:proofErr w:type="gramStart"/>
                  <w:r w:rsidRPr="00B42E7A">
                    <w:rPr>
                      <w:rFonts w:eastAsia="Times New Roman" w:cs="Times New Roman"/>
                      <w:sz w:val="24"/>
                    </w:rPr>
                    <w:t>возложена обязанность по ведению реестра акционеров является</w:t>
                  </w:r>
                  <w:proofErr w:type="gramEnd"/>
                  <w:r w:rsidRPr="00B42E7A">
                    <w:rPr>
                      <w:rFonts w:eastAsia="Times New Roman" w:cs="Times New Roman"/>
                      <w:sz w:val="24"/>
                    </w:rPr>
                    <w:t xml:space="preserve"> ведение реестра акционеров ОАО «ЭНЕРГИЯ-10» (далее – Общество), включая формирование системы документов реестра,    прием, исполнение, выдачу документов реестра,  осуществление операций в реестре. </w:t>
                  </w:r>
                </w:p>
                <w:p w:rsidR="00B42E7A" w:rsidRPr="00B42E7A" w:rsidRDefault="00B42E7A" w:rsidP="00B42E7A">
                  <w:pPr>
                    <w:spacing w:before="0" w:after="0"/>
                    <w:ind w:left="397" w:right="373" w:firstLine="709"/>
                  </w:pPr>
                  <w:r w:rsidRPr="00B42E7A">
                    <w:rPr>
                      <w:rFonts w:eastAsia="Times New Roman" w:cs="Times New Roman"/>
                      <w:sz w:val="24"/>
                    </w:rPr>
                    <w:t xml:space="preserve">13.2. Обязанности Лица, на которое возлагается обязанность по ведению реестра акционеров закрепляются </w:t>
                  </w:r>
                  <w:proofErr w:type="gramStart"/>
                  <w:r w:rsidRPr="00B42E7A">
                    <w:rPr>
                      <w:rFonts w:eastAsia="Times New Roman" w:cs="Times New Roman"/>
                      <w:sz w:val="24"/>
                    </w:rPr>
                    <w:t xml:space="preserve">( </w:t>
                  </w:r>
                  <w:proofErr w:type="gramEnd"/>
                  <w:r w:rsidRPr="00B42E7A">
                    <w:rPr>
                      <w:rFonts w:eastAsia="Times New Roman" w:cs="Times New Roman"/>
                      <w:sz w:val="24"/>
                    </w:rPr>
                    <w:t>снимаются)  Приказом руководителем Общества.</w:t>
                  </w:r>
                </w:p>
                <w:p w:rsidR="00B42E7A" w:rsidRPr="00B42E7A" w:rsidRDefault="00B42E7A" w:rsidP="00B42E7A">
                  <w:pPr>
                    <w:spacing w:before="0" w:after="0"/>
                    <w:ind w:left="397" w:right="373" w:firstLine="709"/>
                  </w:pPr>
                  <w:r w:rsidRPr="00B42E7A">
                    <w:rPr>
                      <w:rFonts w:eastAsia="Times New Roman" w:cs="Times New Roman"/>
                      <w:sz w:val="24"/>
                    </w:rPr>
                    <w:t xml:space="preserve">13.3. Лицо, на которое </w:t>
                  </w:r>
                  <w:proofErr w:type="gramStart"/>
                  <w:r w:rsidRPr="00B42E7A">
                    <w:rPr>
                      <w:rFonts w:eastAsia="Times New Roman" w:cs="Times New Roman"/>
                      <w:sz w:val="24"/>
                    </w:rPr>
                    <w:t>возлагается обязанность по ведению реестра акционеров подчиняется</w:t>
                  </w:r>
                  <w:proofErr w:type="gramEnd"/>
                  <w:r w:rsidRPr="00B42E7A">
                    <w:rPr>
                      <w:rFonts w:eastAsia="Times New Roman" w:cs="Times New Roman"/>
                      <w:sz w:val="24"/>
                    </w:rPr>
                    <w:t xml:space="preserve"> непосредственно Генеральному директору Общества.</w:t>
                  </w:r>
                </w:p>
                <w:p w:rsidR="00B42E7A" w:rsidRPr="00B42E7A" w:rsidRDefault="00B42E7A" w:rsidP="00B42E7A">
                  <w:pPr>
                    <w:spacing w:before="0" w:after="0"/>
                    <w:ind w:left="397" w:right="373" w:firstLine="709"/>
                  </w:pPr>
                  <w:r w:rsidRPr="00B42E7A">
                    <w:rPr>
                      <w:rFonts w:eastAsia="Times New Roman" w:cs="Times New Roman"/>
                      <w:sz w:val="24"/>
                    </w:rPr>
                    <w:t xml:space="preserve">13.4. Прием и сдача дел при возложении обязанности  </w:t>
                  </w:r>
                  <w:proofErr w:type="gramStart"/>
                  <w:r w:rsidRPr="00B42E7A">
                    <w:rPr>
                      <w:rFonts w:eastAsia="Times New Roman" w:cs="Times New Roman"/>
                      <w:sz w:val="24"/>
                    </w:rPr>
                    <w:t xml:space="preserve">( </w:t>
                  </w:r>
                  <w:proofErr w:type="gramEnd"/>
                  <w:r w:rsidRPr="00B42E7A">
                    <w:rPr>
                      <w:rFonts w:eastAsia="Times New Roman" w:cs="Times New Roman"/>
                      <w:sz w:val="24"/>
                    </w:rPr>
                    <w:t xml:space="preserve">снятии обязанности) по ведению реестра акционеров оформляются актом приема-передачи после проверки состояния и всех документов  реестра. </w:t>
                  </w:r>
                </w:p>
                <w:p w:rsidR="00B42E7A" w:rsidRPr="00B42E7A" w:rsidRDefault="00B42E7A" w:rsidP="00B42E7A">
                  <w:pPr>
                    <w:spacing w:before="0" w:after="0"/>
                    <w:ind w:left="397" w:right="373" w:firstLine="709"/>
                  </w:pPr>
                  <w:r w:rsidRPr="00B42E7A">
                    <w:rPr>
                      <w:rFonts w:eastAsia="Times New Roman" w:cs="Times New Roman"/>
                      <w:sz w:val="24"/>
                    </w:rPr>
                    <w:t>13.5. На время отсутствия Лица</w:t>
                  </w:r>
                  <w:proofErr w:type="gramStart"/>
                  <w:r w:rsidRPr="00B42E7A">
                    <w:rPr>
                      <w:rFonts w:eastAsia="Times New Roman" w:cs="Times New Roman"/>
                      <w:sz w:val="24"/>
                    </w:rPr>
                    <w:t xml:space="preserve"> ,</w:t>
                  </w:r>
                  <w:proofErr w:type="gramEnd"/>
                  <w:r w:rsidRPr="00B42E7A">
                    <w:rPr>
                      <w:rFonts w:eastAsia="Times New Roman" w:cs="Times New Roman"/>
                      <w:sz w:val="24"/>
                    </w:rPr>
                    <w:t>осуществляющего в Обществе обязанность  по ведению реестра акционеров (командировка, болезнь, отпуск и т.п.) его обязанности исполняет специально уполномоченное лицо, назначенное в установленном порядке, которое приобретает соответствующие права и несет ответственность за выполнение возложенных на него обязанностей.</w:t>
                  </w:r>
                </w:p>
                <w:p w:rsidR="00B42E7A" w:rsidRPr="00B42E7A" w:rsidRDefault="00B42E7A" w:rsidP="00B42E7A">
                  <w:pPr>
                    <w:spacing w:before="0" w:after="0"/>
                    <w:ind w:left="397" w:right="373" w:firstLine="709"/>
                  </w:pPr>
                  <w:r w:rsidRPr="00B42E7A">
                    <w:rPr>
                      <w:rFonts w:eastAsia="Times New Roman" w:cs="Times New Roman"/>
                      <w:sz w:val="24"/>
                    </w:rPr>
                    <w:t>13.6. При ведении реестра акционеров Общества Лицо</w:t>
                  </w:r>
                  <w:proofErr w:type="gramStart"/>
                  <w:r w:rsidRPr="00B42E7A">
                    <w:rPr>
                      <w:rFonts w:eastAsia="Times New Roman" w:cs="Times New Roman"/>
                      <w:sz w:val="24"/>
                    </w:rPr>
                    <w:t xml:space="preserve"> </w:t>
                  </w:r>
                  <w:r w:rsidRPr="00B42E7A">
                    <w:rPr>
                      <w:rFonts w:eastAsia="Times New Roman" w:cs="Times New Roman"/>
                      <w:sz w:val="24"/>
                    </w:rPr>
                    <w:lastRenderedPageBreak/>
                    <w:t>,</w:t>
                  </w:r>
                  <w:proofErr w:type="gramEnd"/>
                  <w:r w:rsidRPr="00B42E7A">
                    <w:rPr>
                      <w:rFonts w:eastAsia="Times New Roman" w:cs="Times New Roman"/>
                      <w:sz w:val="24"/>
                    </w:rPr>
                    <w:t>осуществляющее в Обществе обязанность  по ведению реестра акционеров должно руководствоваться:</w:t>
                  </w:r>
                </w:p>
                <w:p w:rsidR="00B42E7A" w:rsidRPr="00B42E7A" w:rsidRDefault="00B42E7A" w:rsidP="00B42E7A">
                  <w:pPr>
                    <w:ind w:left="397" w:right="373" w:firstLine="709"/>
                  </w:pPr>
                  <w:r w:rsidRPr="00B42E7A">
                    <w:rPr>
                      <w:rFonts w:eastAsia="Times New Roman" w:cs="Times New Roman"/>
                      <w:sz w:val="24"/>
                    </w:rPr>
                    <w:t>·     законодательством Российской Федерации и нормативными актами федерального органа исполнительной власти по рынку ценных бумаг;</w:t>
                  </w:r>
                </w:p>
                <w:p w:rsidR="00B42E7A" w:rsidRPr="00B42E7A" w:rsidRDefault="00B42E7A" w:rsidP="00B42E7A">
                  <w:pPr>
                    <w:ind w:left="397" w:right="373" w:firstLine="709"/>
                  </w:pPr>
                  <w:r w:rsidRPr="00B42E7A">
                    <w:rPr>
                      <w:rFonts w:eastAsia="Times New Roman" w:cs="Times New Roman"/>
                      <w:sz w:val="24"/>
                    </w:rPr>
                    <w:t>·   настоящими  Правилами ведения реестра владельцев именных ценных бумаг и Правилами внутреннего документооборота и контроля Общества;</w:t>
                  </w:r>
                </w:p>
                <w:p w:rsidR="00B42E7A" w:rsidRPr="00B42E7A" w:rsidRDefault="00B42E7A" w:rsidP="00B42E7A">
                  <w:pPr>
                    <w:ind w:left="397" w:right="373" w:firstLine="709"/>
                  </w:pPr>
                  <w:r w:rsidRPr="00B42E7A">
                    <w:rPr>
                      <w:rFonts w:eastAsia="Times New Roman" w:cs="Times New Roman"/>
                      <w:sz w:val="24"/>
                    </w:rPr>
                    <w:t>·     правилами внутреннего трудового распорядка;</w:t>
                  </w:r>
                </w:p>
                <w:p w:rsidR="00B42E7A" w:rsidRPr="00B42E7A" w:rsidRDefault="00B42E7A" w:rsidP="00B42E7A">
                  <w:pPr>
                    <w:ind w:left="397" w:right="373" w:firstLine="709"/>
                  </w:pPr>
                  <w:r w:rsidRPr="00B42E7A">
                    <w:rPr>
                      <w:rFonts w:eastAsia="Times New Roman" w:cs="Times New Roman"/>
                      <w:sz w:val="24"/>
                    </w:rPr>
                    <w:t>·     правилами и нормами охраны труда, техники безопасности, производственной санитарии и пожарной безопасности;</w:t>
                  </w:r>
                </w:p>
                <w:p w:rsidR="00B42E7A" w:rsidRPr="00B42E7A" w:rsidRDefault="00B42E7A" w:rsidP="00B42E7A">
                  <w:pPr>
                    <w:ind w:left="397" w:right="373" w:firstLine="709"/>
                  </w:pPr>
                  <w:r w:rsidRPr="00B42E7A">
                    <w:rPr>
                      <w:rFonts w:eastAsia="Times New Roman" w:cs="Times New Roman"/>
                      <w:sz w:val="24"/>
                    </w:rPr>
                    <w:t>·     приказами (распоряжениями) руководителя организации;</w:t>
                  </w:r>
                </w:p>
                <w:p w:rsidR="00B42E7A" w:rsidRPr="00B42E7A" w:rsidRDefault="00B42E7A" w:rsidP="00B42E7A">
                  <w:pPr>
                    <w:ind w:left="397" w:right="373" w:firstLine="709"/>
                  </w:pPr>
                  <w:r w:rsidRPr="00B42E7A">
                    <w:rPr>
                      <w:rFonts w:eastAsia="Times New Roman" w:cs="Times New Roman"/>
                      <w:sz w:val="24"/>
                    </w:rPr>
                    <w:t>13.7. Необходимые навыки и знания  настоящей Инструкцией, для Лица</w:t>
                  </w:r>
                  <w:proofErr w:type="gramStart"/>
                  <w:r w:rsidRPr="00B42E7A">
                    <w:rPr>
                      <w:rFonts w:eastAsia="Times New Roman" w:cs="Times New Roman"/>
                      <w:sz w:val="24"/>
                    </w:rPr>
                    <w:t xml:space="preserve"> ,</w:t>
                  </w:r>
                  <w:proofErr w:type="gramEnd"/>
                  <w:r w:rsidRPr="00B42E7A">
                    <w:rPr>
                      <w:rFonts w:eastAsia="Times New Roman" w:cs="Times New Roman"/>
                      <w:sz w:val="24"/>
                    </w:rPr>
                    <w:t>осуществляющего в Обществе обязанность по ведению реестра акционеров:</w:t>
                  </w:r>
                </w:p>
                <w:p w:rsidR="00B42E7A" w:rsidRPr="00B42E7A" w:rsidRDefault="00B42E7A" w:rsidP="00B42E7A">
                  <w:pPr>
                    <w:ind w:left="397" w:right="373" w:firstLine="709"/>
                  </w:pPr>
                  <w:r w:rsidRPr="00B42E7A">
                    <w:rPr>
                      <w:rFonts w:eastAsia="Times New Roman" w:cs="Times New Roman"/>
                      <w:sz w:val="24"/>
                    </w:rPr>
                    <w:t>·    знание законодательства в сфере рынка ценных бумаг и нормативных актов, регламентирующих деятельность по ведению реестра владельцев именных ценных бумаг;</w:t>
                  </w:r>
                </w:p>
                <w:p w:rsidR="00B42E7A" w:rsidRPr="00B42E7A" w:rsidRDefault="00B42E7A" w:rsidP="00B42E7A">
                  <w:pPr>
                    <w:ind w:left="397" w:right="373" w:firstLine="709"/>
                  </w:pPr>
                  <w:r w:rsidRPr="00B42E7A">
                    <w:rPr>
                      <w:rFonts w:eastAsia="Times New Roman" w:cs="Times New Roman"/>
                      <w:sz w:val="24"/>
                    </w:rPr>
                    <w:t>·      знание принципов организации документооборота в системе ведения реестра, включая порядок приема, регистрации и исполнения входящих документов, отражения операций в реестре, составления, регистрации и выдачи уполномоченным лицам исходящих документов;</w:t>
                  </w:r>
                </w:p>
                <w:p w:rsidR="00B42E7A" w:rsidRPr="00B42E7A" w:rsidRDefault="00B42E7A" w:rsidP="00B42E7A">
                  <w:pPr>
                    <w:ind w:left="397" w:right="373" w:firstLine="709"/>
                  </w:pPr>
                  <w:r w:rsidRPr="00B42E7A">
                    <w:rPr>
                      <w:rFonts w:eastAsia="Times New Roman" w:cs="Times New Roman"/>
                      <w:sz w:val="24"/>
                    </w:rPr>
                    <w:t>·     знание Устава и внутренних документов Общества,  определяющих порядок работы Общества;</w:t>
                  </w:r>
                </w:p>
                <w:p w:rsidR="00B42E7A" w:rsidRPr="00B42E7A" w:rsidRDefault="00B42E7A" w:rsidP="00B42E7A">
                  <w:pPr>
                    <w:ind w:left="397" w:right="373" w:firstLine="709"/>
                  </w:pPr>
                  <w:r w:rsidRPr="00B42E7A">
                    <w:rPr>
                      <w:rFonts w:eastAsia="Times New Roman" w:cs="Times New Roman"/>
                      <w:sz w:val="24"/>
                    </w:rPr>
                    <w:t>·     знание ПК на уровне пользователя, знание делопроизводства и владение машинописью.</w:t>
                  </w:r>
                </w:p>
                <w:p w:rsidR="00B42E7A" w:rsidRPr="00B42E7A" w:rsidRDefault="00B42E7A" w:rsidP="00B42E7A">
                  <w:pPr>
                    <w:spacing w:before="0" w:after="0"/>
                    <w:ind w:left="397" w:right="373" w:firstLine="709"/>
                  </w:pPr>
                  <w:r w:rsidRPr="00B42E7A">
                    <w:rPr>
                      <w:rFonts w:eastAsia="Times New Roman" w:cs="Times New Roman"/>
                      <w:sz w:val="24"/>
                    </w:rPr>
                    <w:t>. Функции</w:t>
                  </w:r>
                </w:p>
                <w:p w:rsidR="00B42E7A" w:rsidRPr="00B42E7A" w:rsidRDefault="00B42E7A" w:rsidP="00B42E7A">
                  <w:pPr>
                    <w:spacing w:before="0" w:after="0"/>
                    <w:ind w:left="397" w:right="373" w:firstLine="709"/>
                  </w:pPr>
                  <w:r w:rsidRPr="00B42E7A">
                    <w:rPr>
                      <w:rFonts w:eastAsia="Times New Roman" w:cs="Times New Roman"/>
                      <w:sz w:val="24"/>
                    </w:rPr>
                    <w:t>13.8. На Лицо, осуществляющего в Обществе обязанность по ведению реестра акционеров возлагаются обязанности по ведению реестра акционеров Общества, осуществлению операций в реестре, прием, исполнение, выдачу документов в установленном порядке.</w:t>
                  </w:r>
                </w:p>
                <w:p w:rsidR="00B42E7A" w:rsidRPr="00B42E7A" w:rsidRDefault="00B42E7A" w:rsidP="00B42E7A">
                  <w:pPr>
                    <w:spacing w:before="0" w:after="0"/>
                    <w:ind w:left="397" w:right="373" w:firstLine="709"/>
                  </w:pPr>
                  <w:r w:rsidRPr="00B42E7A">
                    <w:rPr>
                      <w:rFonts w:eastAsia="Times New Roman" w:cs="Times New Roman"/>
                      <w:sz w:val="24"/>
                    </w:rPr>
                    <w:t xml:space="preserve">13.9. В функции  </w:t>
                  </w:r>
                  <w:proofErr w:type="gramStart"/>
                  <w:r w:rsidRPr="00B42E7A">
                    <w:rPr>
                      <w:rFonts w:eastAsia="Times New Roman" w:cs="Times New Roman"/>
                      <w:sz w:val="24"/>
                    </w:rPr>
                    <w:t>Лица, осуществляющего в Обществе обязанность по ведению реестра акционеров входит</w:t>
                  </w:r>
                  <w:proofErr w:type="gramEnd"/>
                  <w:r w:rsidRPr="00B42E7A">
                    <w:rPr>
                      <w:rFonts w:eastAsia="Times New Roman" w:cs="Times New Roman"/>
                      <w:sz w:val="24"/>
                    </w:rPr>
                    <w:t>:</w:t>
                  </w:r>
                </w:p>
                <w:p w:rsidR="00B42E7A" w:rsidRPr="00B42E7A" w:rsidRDefault="00B42E7A" w:rsidP="00B42E7A">
                  <w:pPr>
                    <w:spacing w:before="0" w:after="0"/>
                    <w:ind w:left="397" w:right="373" w:firstLine="709"/>
                  </w:pPr>
                  <w:r w:rsidRPr="00B42E7A">
                    <w:rPr>
                      <w:rFonts w:eastAsia="Times New Roman" w:cs="Times New Roman"/>
                      <w:sz w:val="24"/>
                    </w:rPr>
                    <w:t>- ведение лицевых счетов зарегистрированных лиц;</w:t>
                  </w:r>
                </w:p>
                <w:p w:rsidR="00B42E7A" w:rsidRPr="00B42E7A" w:rsidRDefault="00B42E7A" w:rsidP="00B42E7A">
                  <w:pPr>
                    <w:spacing w:before="0" w:after="0"/>
                    <w:ind w:left="397" w:right="373" w:firstLine="709"/>
                  </w:pPr>
                  <w:r w:rsidRPr="00B42E7A">
                    <w:rPr>
                      <w:rFonts w:eastAsia="Times New Roman" w:cs="Times New Roman"/>
                      <w:sz w:val="24"/>
                    </w:rPr>
                    <w:t>- ведение учета ценных бумаг на эмиссионном и лицевом счете эмитента;</w:t>
                  </w:r>
                </w:p>
                <w:p w:rsidR="00B42E7A" w:rsidRPr="00B42E7A" w:rsidRDefault="00B42E7A" w:rsidP="00B42E7A">
                  <w:pPr>
                    <w:spacing w:before="0" w:after="0"/>
                    <w:ind w:left="397" w:right="373" w:firstLine="709"/>
                  </w:pPr>
                  <w:r w:rsidRPr="00B42E7A">
                    <w:rPr>
                      <w:rFonts w:eastAsia="Times New Roman" w:cs="Times New Roman"/>
                      <w:sz w:val="24"/>
                    </w:rPr>
                    <w:t>- ведение регистрационного журнала по всем ценным бумагам эмитента;</w:t>
                  </w:r>
                </w:p>
                <w:p w:rsidR="00B42E7A" w:rsidRPr="00B42E7A" w:rsidRDefault="00B42E7A" w:rsidP="00B42E7A">
                  <w:pPr>
                    <w:spacing w:before="0" w:after="0"/>
                    <w:ind w:left="397" w:right="373" w:firstLine="709"/>
                  </w:pPr>
                  <w:r w:rsidRPr="00B42E7A">
                    <w:rPr>
                      <w:rFonts w:eastAsia="Times New Roman" w:cs="Times New Roman"/>
                      <w:sz w:val="24"/>
                    </w:rPr>
                    <w:t>- хранение и учет документов, являющихся основанием  для внесения записей в реестр;</w:t>
                  </w:r>
                </w:p>
                <w:p w:rsidR="00B42E7A" w:rsidRPr="00B42E7A" w:rsidRDefault="00B42E7A" w:rsidP="00B42E7A">
                  <w:pPr>
                    <w:spacing w:before="0" w:after="0"/>
                    <w:ind w:left="397" w:right="373" w:firstLine="709"/>
                  </w:pPr>
                  <w:r w:rsidRPr="00B42E7A">
                    <w:rPr>
                      <w:rFonts w:eastAsia="Times New Roman" w:cs="Times New Roman"/>
                      <w:sz w:val="24"/>
                    </w:rPr>
                    <w:t>- учет запросов, полученных от зарегистрированных лиц, и ответов по ним, включая отказы от внесения записей в реестр;</w:t>
                  </w:r>
                </w:p>
                <w:p w:rsidR="00B42E7A" w:rsidRPr="00B42E7A" w:rsidRDefault="00B42E7A" w:rsidP="00B42E7A">
                  <w:pPr>
                    <w:spacing w:before="0" w:after="0"/>
                    <w:ind w:left="397" w:right="373" w:firstLine="709"/>
                  </w:pPr>
                  <w:r w:rsidRPr="00B42E7A">
                    <w:rPr>
                      <w:rFonts w:eastAsia="Times New Roman" w:cs="Times New Roman"/>
                      <w:sz w:val="24"/>
                    </w:rPr>
                    <w:t>- учет начисленных доходов по ценным бумагам;</w:t>
                  </w:r>
                </w:p>
                <w:p w:rsidR="00B42E7A" w:rsidRPr="00B42E7A" w:rsidRDefault="00B42E7A" w:rsidP="00B42E7A">
                  <w:pPr>
                    <w:spacing w:before="0" w:after="0"/>
                    <w:ind w:left="397" w:right="373" w:firstLine="709"/>
                  </w:pPr>
                  <w:r w:rsidRPr="00B42E7A">
                    <w:rPr>
                      <w:rFonts w:eastAsia="Times New Roman" w:cs="Times New Roman"/>
                      <w:sz w:val="24"/>
                    </w:rPr>
                    <w:t xml:space="preserve">- копирование </w:t>
                  </w:r>
                  <w:proofErr w:type="gramStart"/>
                  <w:r w:rsidRPr="00B42E7A">
                    <w:rPr>
                      <w:rFonts w:eastAsia="Times New Roman" w:cs="Times New Roman"/>
                      <w:sz w:val="24"/>
                    </w:rPr>
                    <w:t>Правил ведения  реестра владельцев  ценных бумаг</w:t>
                  </w:r>
                  <w:proofErr w:type="gramEnd"/>
                  <w:r w:rsidRPr="00B42E7A">
                    <w:rPr>
                      <w:rFonts w:eastAsia="Times New Roman" w:cs="Times New Roman"/>
                      <w:sz w:val="24"/>
                    </w:rPr>
                    <w:t xml:space="preserve"> </w:t>
                  </w:r>
                  <w:r w:rsidRPr="00B42E7A">
                    <w:rPr>
                      <w:rFonts w:eastAsia="Times New Roman" w:cs="Times New Roman"/>
                      <w:sz w:val="24"/>
                    </w:rPr>
                    <w:lastRenderedPageBreak/>
                    <w:t>по запросам заинтересованных лиц;</w:t>
                  </w:r>
                </w:p>
                <w:p w:rsidR="00B42E7A" w:rsidRPr="00B42E7A" w:rsidRDefault="00B42E7A" w:rsidP="00B42E7A">
                  <w:pPr>
                    <w:spacing w:before="0" w:after="0"/>
                    <w:ind w:left="397" w:right="373" w:firstLine="709"/>
                  </w:pPr>
                  <w:r w:rsidRPr="00B42E7A">
                    <w:rPr>
                      <w:rFonts w:eastAsia="Times New Roman" w:cs="Times New Roman"/>
                      <w:sz w:val="24"/>
                    </w:rPr>
                    <w:t xml:space="preserve">- осуществление иных действий, предусмотренных Правилами </w:t>
                  </w:r>
                  <w:proofErr w:type="gramStart"/>
                  <w:r w:rsidRPr="00B42E7A">
                    <w:rPr>
                      <w:rFonts w:eastAsia="Times New Roman" w:cs="Times New Roman"/>
                      <w:sz w:val="24"/>
                    </w:rPr>
                    <w:t>ведения реестра владельцев именных ценных бумаг Общества</w:t>
                  </w:r>
                  <w:proofErr w:type="gramEnd"/>
                  <w:r w:rsidRPr="00B42E7A">
                    <w:rPr>
                      <w:rFonts w:eastAsia="Times New Roman" w:cs="Times New Roman"/>
                      <w:sz w:val="24"/>
                    </w:rPr>
                    <w:t xml:space="preserve"> и нормативными актами Российской Федерации, регулирующими деятельность по ведению реестра владельцев именных ценных бумаг (далее под «правилами ведения реестра» понимаются вместе внутренние Правила ведения реестра Общества и нормативные акты, устанавливающие правила ведения реестра).</w:t>
                  </w:r>
                </w:p>
                <w:p w:rsidR="00B42E7A" w:rsidRPr="00B42E7A" w:rsidRDefault="00B42E7A" w:rsidP="00B42E7A">
                  <w:pPr>
                    <w:spacing w:before="0" w:after="0"/>
                    <w:ind w:left="397" w:right="373" w:firstLine="709"/>
                  </w:pPr>
                  <w:r w:rsidRPr="00B42E7A">
                    <w:rPr>
                      <w:rFonts w:eastAsia="Times New Roman" w:cs="Times New Roman"/>
                      <w:sz w:val="24"/>
                    </w:rPr>
                    <w:t xml:space="preserve">13.10. </w:t>
                  </w:r>
                  <w:proofErr w:type="gramStart"/>
                  <w:r w:rsidRPr="00B42E7A">
                    <w:rPr>
                      <w:rFonts w:eastAsia="Times New Roman" w:cs="Times New Roman"/>
                      <w:sz w:val="24"/>
                    </w:rPr>
                    <w:t>Лицо, осуществляющее в Обществе обязанность по ведению реестра акционеров в своей работе руководствуется</w:t>
                  </w:r>
                  <w:proofErr w:type="gramEnd"/>
                  <w:r w:rsidRPr="00B42E7A">
                    <w:rPr>
                      <w:rFonts w:eastAsia="Times New Roman" w:cs="Times New Roman"/>
                      <w:sz w:val="24"/>
                    </w:rPr>
                    <w:t xml:space="preserve"> законодательством Российской Федерации, Уставом Общества, решениями Общих собраний акционеров и Совета директоров Общества, приказами, распоряжениями, инструкциями, указаниями Генерального директора Общества.</w:t>
                  </w:r>
                </w:p>
                <w:p w:rsidR="00B42E7A" w:rsidRPr="00B42E7A" w:rsidRDefault="00B42E7A" w:rsidP="00B42E7A">
                  <w:pPr>
                    <w:spacing w:before="0" w:after="0"/>
                    <w:ind w:left="397" w:right="373" w:firstLine="709"/>
                  </w:pPr>
                  <w:r w:rsidRPr="00B42E7A">
                    <w:rPr>
                      <w:rFonts w:eastAsia="Times New Roman" w:cs="Times New Roman"/>
                      <w:sz w:val="24"/>
                    </w:rPr>
                    <w:t> </w:t>
                  </w:r>
                </w:p>
                <w:p w:rsidR="00B42E7A" w:rsidRPr="00B42E7A" w:rsidRDefault="00B42E7A" w:rsidP="00B42E7A">
                  <w:pPr>
                    <w:spacing w:before="0" w:after="0"/>
                    <w:ind w:left="397" w:right="373" w:firstLine="709"/>
                  </w:pPr>
                  <w:r w:rsidRPr="00B42E7A">
                    <w:rPr>
                      <w:rFonts w:eastAsia="Times New Roman" w:cs="Times New Roman"/>
                      <w:sz w:val="24"/>
                    </w:rPr>
                    <w:t xml:space="preserve"> Должностные обязанности</w:t>
                  </w:r>
                </w:p>
                <w:p w:rsidR="00B42E7A" w:rsidRPr="00B42E7A" w:rsidRDefault="00B42E7A" w:rsidP="00B42E7A">
                  <w:pPr>
                    <w:spacing w:before="0" w:after="0"/>
                    <w:ind w:left="397" w:right="373" w:firstLine="709"/>
                  </w:pPr>
                  <w:r w:rsidRPr="00B42E7A">
                    <w:rPr>
                      <w:rFonts w:eastAsia="Times New Roman" w:cs="Times New Roman"/>
                      <w:sz w:val="24"/>
                    </w:rPr>
                    <w:t>13.11</w:t>
                  </w:r>
                  <w:r w:rsidRPr="00B42E7A">
                    <w:rPr>
                      <w:rFonts w:eastAsia="Courier New" w:cs="Courier New"/>
                      <w:sz w:val="24"/>
                    </w:rPr>
                    <w:t xml:space="preserve"> Лицо, осуществляющее в Обществе обязанность</w:t>
                  </w:r>
                  <w:r w:rsidRPr="00B42E7A">
                    <w:rPr>
                      <w:rFonts w:eastAsia="Times New Roman" w:cs="Times New Roman"/>
                      <w:sz w:val="24"/>
                    </w:rPr>
                    <w:t xml:space="preserve"> по ведению реестра акционеров должно:</w:t>
                  </w:r>
                </w:p>
                <w:p w:rsidR="00B42E7A" w:rsidRPr="00B42E7A" w:rsidRDefault="00B42E7A" w:rsidP="00B42E7A">
                  <w:pPr>
                    <w:spacing w:before="0" w:after="0"/>
                    <w:ind w:left="397" w:right="373" w:firstLine="709"/>
                  </w:pPr>
                  <w:r w:rsidRPr="00B42E7A">
                    <w:rPr>
                      <w:rFonts w:eastAsia="Times New Roman" w:cs="Times New Roman"/>
                      <w:sz w:val="24"/>
                    </w:rPr>
                    <w:t>- осуществлять открытие лицевых счетов в порядке, предусмотренном правилами ведения реестра;</w:t>
                  </w:r>
                </w:p>
                <w:p w:rsidR="00B42E7A" w:rsidRPr="00B42E7A" w:rsidRDefault="00B42E7A" w:rsidP="00B42E7A">
                  <w:pPr>
                    <w:spacing w:before="0" w:after="0"/>
                    <w:ind w:left="397" w:right="373" w:firstLine="709"/>
                  </w:pPr>
                  <w:r w:rsidRPr="00B42E7A">
                    <w:rPr>
                      <w:rFonts w:eastAsia="Times New Roman" w:cs="Times New Roman"/>
                      <w:sz w:val="24"/>
                    </w:rPr>
                    <w:t>- исполнять операции по лицевым счетам в порядке и сроки, предусмотренные правилами ведения реестра;</w:t>
                  </w:r>
                </w:p>
                <w:p w:rsidR="00B42E7A" w:rsidRPr="00B42E7A" w:rsidRDefault="00B42E7A" w:rsidP="00B42E7A">
                  <w:pPr>
                    <w:spacing w:before="0" w:after="0"/>
                    <w:ind w:left="397" w:right="373" w:firstLine="709"/>
                  </w:pPr>
                  <w:r w:rsidRPr="00B42E7A">
                    <w:rPr>
                      <w:rFonts w:eastAsia="Times New Roman" w:cs="Times New Roman"/>
                      <w:sz w:val="24"/>
                    </w:rPr>
                    <w:t>-  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w:t>
                  </w:r>
                </w:p>
                <w:p w:rsidR="00B42E7A" w:rsidRPr="00B42E7A" w:rsidRDefault="00B42E7A" w:rsidP="00B42E7A">
                  <w:pPr>
                    <w:spacing w:before="0" w:after="0"/>
                    <w:ind w:left="397" w:right="373" w:firstLine="709"/>
                  </w:pPr>
                  <w:r w:rsidRPr="00B42E7A">
                    <w:rPr>
                      <w:rFonts w:eastAsia="Times New Roman" w:cs="Times New Roman"/>
                      <w:sz w:val="24"/>
                    </w:rPr>
                    <w:t>- осуществлять проверку полномочий лиц, подписавших документы;</w:t>
                  </w:r>
                </w:p>
                <w:p w:rsidR="00B42E7A" w:rsidRPr="00B42E7A" w:rsidRDefault="00B42E7A" w:rsidP="00B42E7A">
                  <w:pPr>
                    <w:spacing w:before="0" w:after="0"/>
                    <w:ind w:left="397" w:right="373" w:firstLine="709"/>
                  </w:pPr>
                  <w:r w:rsidRPr="00B42E7A">
                    <w:rPr>
                      <w:rFonts w:eastAsia="Times New Roman" w:cs="Times New Roman"/>
                      <w:sz w:val="24"/>
                    </w:rPr>
                    <w:t>- осуществлять сверку подписи на распоряжениях;</w:t>
                  </w:r>
                </w:p>
                <w:p w:rsidR="00B42E7A" w:rsidRPr="00B42E7A" w:rsidRDefault="00B42E7A" w:rsidP="00B42E7A">
                  <w:pPr>
                    <w:spacing w:before="0" w:after="0"/>
                    <w:ind w:left="397" w:right="373" w:firstLine="709"/>
                  </w:pPr>
                  <w:r w:rsidRPr="00B42E7A">
                    <w:rPr>
                      <w:rFonts w:eastAsia="Times New Roman" w:cs="Times New Roman"/>
                      <w:sz w:val="24"/>
                    </w:rPr>
                    <w:t>- 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B42E7A" w:rsidRPr="00B42E7A" w:rsidRDefault="00B42E7A" w:rsidP="00B42E7A">
                  <w:pPr>
                    <w:spacing w:before="0" w:after="0"/>
                    <w:ind w:left="397" w:right="373" w:firstLine="709"/>
                  </w:pPr>
                  <w:r w:rsidRPr="00B42E7A">
                    <w:rPr>
                      <w:rFonts w:eastAsia="Times New Roman" w:cs="Times New Roman"/>
                      <w:sz w:val="24"/>
                    </w:rPr>
                    <w:t>- предоставлять информацию из реестра в порядке и сроки, установленном правилами ведения реестра;</w:t>
                  </w:r>
                </w:p>
                <w:p w:rsidR="00B42E7A" w:rsidRPr="00B42E7A" w:rsidRDefault="00B42E7A" w:rsidP="00B42E7A">
                  <w:pPr>
                    <w:spacing w:before="0" w:after="0"/>
                    <w:ind w:left="397" w:right="373" w:firstLine="709"/>
                  </w:pPr>
                  <w:r w:rsidRPr="00B42E7A">
                    <w:rPr>
                      <w:rFonts w:eastAsia="Times New Roman" w:cs="Times New Roman"/>
                      <w:sz w:val="24"/>
                    </w:rPr>
                    <w:t>- в течение времени, установленного правилами ведения реестра, но не менее чем  4 часа каждый рабочий  день недели обеспечивать руководителю Общества и уполномоченным им лицам, а также зарегистрированным лицам, уполномоченным представителям возможность предоставления распоряжений и получения информации из реестра;</w:t>
                  </w:r>
                </w:p>
                <w:p w:rsidR="00B42E7A" w:rsidRPr="00B42E7A" w:rsidRDefault="00B42E7A" w:rsidP="00B42E7A">
                  <w:pPr>
                    <w:spacing w:before="0" w:after="0"/>
                    <w:ind w:left="397" w:right="373" w:firstLine="709"/>
                  </w:pPr>
                  <w:r w:rsidRPr="00B42E7A">
                    <w:rPr>
                      <w:rFonts w:eastAsia="Times New Roman" w:cs="Times New Roman"/>
                      <w:sz w:val="24"/>
                    </w:rPr>
                    <w:t>- по распоряжению руководителя Общества или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B42E7A" w:rsidRPr="00B42E7A" w:rsidRDefault="00B42E7A" w:rsidP="00B42E7A">
                  <w:pPr>
                    <w:spacing w:before="0" w:after="0"/>
                    <w:ind w:left="397" w:right="373" w:firstLine="709"/>
                  </w:pPr>
                  <w:r w:rsidRPr="00B42E7A">
                    <w:rPr>
                      <w:rFonts w:eastAsia="Times New Roman" w:cs="Times New Roman"/>
                      <w:sz w:val="24"/>
                    </w:rPr>
                    <w:t>- по распоряжению руководителя Общества предоставлять ему список лиц, имеющих право на получение доходов по ценным бумагам;</w:t>
                  </w:r>
                </w:p>
                <w:p w:rsidR="00B42E7A" w:rsidRPr="00B42E7A" w:rsidRDefault="00B42E7A" w:rsidP="00B42E7A">
                  <w:pPr>
                    <w:spacing w:before="0" w:after="0"/>
                    <w:ind w:left="397" w:right="373" w:firstLine="709"/>
                  </w:pPr>
                  <w:r w:rsidRPr="00B42E7A">
                    <w:rPr>
                      <w:rFonts w:eastAsia="Times New Roman" w:cs="Times New Roman"/>
                      <w:sz w:val="24"/>
                    </w:rPr>
                    <w:t xml:space="preserve">- информировать зарегистрированных лиц по их запросам о правах, </w:t>
                  </w:r>
                  <w:r w:rsidRPr="00B42E7A">
                    <w:rPr>
                      <w:rFonts w:eastAsia="Times New Roman" w:cs="Times New Roman"/>
                      <w:sz w:val="24"/>
                    </w:rPr>
                    <w:lastRenderedPageBreak/>
                    <w:t xml:space="preserve">закрепленных  ценными бумагами, и о способах и порядке осуществления этих прав; </w:t>
                  </w:r>
                </w:p>
                <w:p w:rsidR="00B42E7A" w:rsidRPr="00B42E7A" w:rsidRDefault="00B42E7A" w:rsidP="00B42E7A">
                  <w:pPr>
                    <w:spacing w:before="0" w:after="0"/>
                    <w:ind w:left="397" w:right="373" w:firstLine="709"/>
                  </w:pPr>
                  <w:r w:rsidRPr="00B42E7A">
                    <w:rPr>
                      <w:rFonts w:eastAsia="Times New Roman" w:cs="Times New Roman"/>
                      <w:sz w:val="24"/>
                    </w:rPr>
                    <w:t>- обеспечить хранение в течение сроков, установленных нормативными Российской Федерации и правилами ведения реестра,  документов, являющихся основанием для внесения записей в реестр;</w:t>
                  </w:r>
                </w:p>
                <w:p w:rsidR="00B42E7A" w:rsidRPr="00B42E7A" w:rsidRDefault="00B42E7A" w:rsidP="00B42E7A">
                  <w:pPr>
                    <w:spacing w:before="0" w:after="0"/>
                    <w:ind w:left="397" w:right="373" w:firstLine="709"/>
                  </w:pPr>
                  <w:r w:rsidRPr="00B42E7A">
                    <w:rPr>
                      <w:rFonts w:eastAsia="Times New Roman" w:cs="Times New Roman"/>
                      <w:sz w:val="24"/>
                    </w:rPr>
                    <w:t xml:space="preserve">- хранить информацию о зарегистрированном лице не менее 5 лет после списания со счета зарегистрированного лица всех ценных бумаг. </w:t>
                  </w:r>
                </w:p>
                <w:p w:rsidR="00B42E7A" w:rsidRPr="00B42E7A" w:rsidRDefault="00B42E7A" w:rsidP="00B42E7A">
                  <w:pPr>
                    <w:spacing w:before="0" w:after="0"/>
                    <w:ind w:left="397" w:right="373" w:firstLine="709"/>
                  </w:pPr>
                  <w:r w:rsidRPr="00B42E7A">
                    <w:rPr>
                      <w:rFonts w:eastAsia="Times New Roman" w:cs="Times New Roman"/>
                      <w:sz w:val="24"/>
                    </w:rPr>
                    <w:t>-осуществлять  обязанность по раскрытию информации  о Правилах ведения  реестра Ценных бумаг в ОАО «ЭНЕРГИЯ-10» путём  размещения на сайте Общества информации  в установленные законом сроки</w:t>
                  </w:r>
                  <w:proofErr w:type="gramStart"/>
                  <w:r w:rsidRPr="00B42E7A">
                    <w:rPr>
                      <w:rFonts w:eastAsia="Times New Roman" w:cs="Times New Roman"/>
                      <w:sz w:val="24"/>
                    </w:rPr>
                    <w:t xml:space="preserve"> .</w:t>
                  </w:r>
                  <w:proofErr w:type="gramEnd"/>
                  <w:r w:rsidRPr="00B42E7A">
                    <w:rPr>
                      <w:rFonts w:eastAsia="Times New Roman" w:cs="Times New Roman"/>
                      <w:sz w:val="24"/>
                    </w:rPr>
                    <w:t xml:space="preserve"> лицам , зарегистрированным в реестре  владельцев именных ценных бумаг.</w:t>
                  </w:r>
                </w:p>
                <w:p w:rsidR="00B42E7A" w:rsidRPr="00B42E7A" w:rsidRDefault="00B42E7A" w:rsidP="00B42E7A">
                  <w:pPr>
                    <w:spacing w:before="0" w:after="0"/>
                    <w:ind w:left="397" w:right="373" w:firstLine="709"/>
                  </w:pPr>
                  <w:r w:rsidRPr="00B42E7A">
                    <w:rPr>
                      <w:rFonts w:eastAsia="Times New Roman" w:cs="Times New Roman"/>
                      <w:sz w:val="24"/>
                    </w:rPr>
                    <w:t>- осуществлять действия по архивации  и списанию с последующим уничтожением документов реестра и иной документации.</w:t>
                  </w:r>
                </w:p>
                <w:p w:rsidR="00B42E7A" w:rsidRPr="00B42E7A" w:rsidRDefault="00B42E7A" w:rsidP="00B42E7A">
                  <w:pPr>
                    <w:spacing w:before="0" w:after="0"/>
                    <w:ind w:left="397" w:right="373" w:firstLine="709"/>
                  </w:pPr>
                  <w:r w:rsidRPr="00B42E7A">
                    <w:rPr>
                      <w:rFonts w:eastAsia="Times New Roman" w:cs="Times New Roman"/>
                      <w:sz w:val="24"/>
                    </w:rPr>
                    <w:t>- осуществлять действия по  обработке</w:t>
                  </w:r>
                  <w:proofErr w:type="gramStart"/>
                  <w:r w:rsidRPr="00B42E7A">
                    <w:rPr>
                      <w:rFonts w:eastAsia="Times New Roman" w:cs="Times New Roman"/>
                      <w:sz w:val="24"/>
                    </w:rPr>
                    <w:t xml:space="preserve"> ,</w:t>
                  </w:r>
                  <w:proofErr w:type="gramEnd"/>
                  <w:r w:rsidRPr="00B42E7A">
                    <w:rPr>
                      <w:rFonts w:eastAsia="Times New Roman" w:cs="Times New Roman"/>
                      <w:sz w:val="24"/>
                    </w:rPr>
                    <w:t xml:space="preserve"> контролю , хранения и архивации входящей и исходящей документации, касающейся Реестра владельцев Ценных бумаг ОАО « ЭНЕРГИЯ-10». </w:t>
                  </w:r>
                </w:p>
                <w:p w:rsidR="00B42E7A" w:rsidRPr="00B42E7A" w:rsidRDefault="00B42E7A" w:rsidP="00B42E7A">
                  <w:pPr>
                    <w:spacing w:before="0" w:after="0"/>
                    <w:ind w:left="397" w:right="373" w:firstLine="709"/>
                  </w:pPr>
                  <w:r w:rsidRPr="00B42E7A">
                    <w:rPr>
                      <w:rFonts w:eastAsia="Times New Roman" w:cs="Times New Roman"/>
                      <w:sz w:val="24"/>
                    </w:rPr>
                    <w:t xml:space="preserve">13.12. </w:t>
                  </w:r>
                  <w:proofErr w:type="gramStart"/>
                  <w:r w:rsidRPr="00B42E7A">
                    <w:rPr>
                      <w:rFonts w:eastAsia="Times New Roman" w:cs="Times New Roman"/>
                      <w:sz w:val="24"/>
                    </w:rPr>
                    <w:t>Лицу,  осуществляющее в Обществе обязанность по ведению реестра акционеров запрещается оставлять открытым помещение, где хранятся документы реестра, при отсутствии работающих в нем сотрудников Общества, оставлять на столе документы, оставлять информацию на экране монитора при уходе с рабочего места, сообщать любым лицам, не уполномоченным на получение информации из реестра, в том числе по телефону и электронным средствам связи, информацию системы ведения</w:t>
                  </w:r>
                  <w:proofErr w:type="gramEnd"/>
                  <w:r w:rsidRPr="00B42E7A">
                    <w:rPr>
                      <w:rFonts w:eastAsia="Times New Roman" w:cs="Times New Roman"/>
                      <w:sz w:val="24"/>
                    </w:rPr>
                    <w:t xml:space="preserve"> реестра, а также конкретные цифры и факты, относящиеся к деятельности Общества. </w:t>
                  </w:r>
                </w:p>
                <w:p w:rsidR="00B42E7A" w:rsidRPr="00B42E7A" w:rsidRDefault="00B42E7A" w:rsidP="00B42E7A">
                  <w:pPr>
                    <w:spacing w:before="0" w:after="0"/>
                    <w:ind w:left="397" w:right="373" w:firstLine="709"/>
                  </w:pPr>
                  <w:r w:rsidRPr="00B42E7A">
                    <w:rPr>
                      <w:rFonts w:eastAsia="Times New Roman" w:cs="Times New Roman"/>
                      <w:sz w:val="24"/>
                    </w:rPr>
                    <w:t>13.13. Информация из реестра предоставляется только по письменному распоряжению уполномоченного лица в порядке и форме, установленной правилами ведения реестра</w:t>
                  </w:r>
                  <w:proofErr w:type="gramStart"/>
                  <w:r w:rsidRPr="00B42E7A">
                    <w:rPr>
                      <w:rFonts w:eastAsia="Times New Roman" w:cs="Times New Roman"/>
                      <w:sz w:val="24"/>
                    </w:rPr>
                    <w:t>.</w:t>
                  </w:r>
                  <w:proofErr w:type="gramEnd"/>
                  <w:r w:rsidRPr="00B42E7A">
                    <w:rPr>
                      <w:rFonts w:eastAsia="Times New Roman" w:cs="Times New Roman"/>
                      <w:sz w:val="24"/>
                    </w:rPr>
                    <w:t xml:space="preserve">  </w:t>
                  </w:r>
                  <w:proofErr w:type="gramStart"/>
                  <w:r w:rsidRPr="00B42E7A">
                    <w:rPr>
                      <w:rFonts w:eastAsia="Times New Roman" w:cs="Times New Roman"/>
                      <w:sz w:val="24"/>
                    </w:rPr>
                    <w:t>п</w:t>
                  </w:r>
                  <w:proofErr w:type="gramEnd"/>
                  <w:r w:rsidRPr="00B42E7A">
                    <w:rPr>
                      <w:rFonts w:eastAsia="Times New Roman" w:cs="Times New Roman"/>
                      <w:sz w:val="24"/>
                    </w:rPr>
                    <w:t>о ведению реестра акционеров  запрещается исполнять распоряжения, предъявленные в устной форме, а также сообщать любую информацию из реестра по телефону и электронным средствам связи, за исключением информации, публичное раскрытие которой установлено законодательством РФ.</w:t>
                  </w:r>
                </w:p>
                <w:p w:rsidR="00B42E7A" w:rsidRPr="00B42E7A" w:rsidRDefault="00B42E7A" w:rsidP="00B42E7A">
                  <w:pPr>
                    <w:spacing w:before="0" w:after="0"/>
                    <w:ind w:left="397" w:right="373" w:firstLine="709"/>
                  </w:pPr>
                  <w:r w:rsidRPr="00B42E7A">
                    <w:rPr>
                      <w:rFonts w:eastAsia="Times New Roman" w:cs="Times New Roman"/>
                      <w:sz w:val="24"/>
                    </w:rPr>
                    <w:t>13.14. Лицо, осуществляющее в Обществе обязанность по ведению реестра акционеров должно своевременно извещать руководителя Общества о случаях утраты или повреждения документов реестра, получения или попытках получения неуполномоченными лицами информации, содержащейся в реестре, а также разглашения информации реестра, за исключением случаев раскрытия информации, установленных закон</w:t>
                  </w:r>
                  <w:r>
                    <w:rPr>
                      <w:rFonts w:eastAsia="Times New Roman" w:cs="Times New Roman"/>
                      <w:sz w:val="24"/>
                    </w:rPr>
                    <w:t>одательством и правилами</w:t>
                  </w:r>
                  <w:r w:rsidRPr="00B42E7A">
                    <w:rPr>
                      <w:rFonts w:eastAsia="Times New Roman" w:cs="Times New Roman"/>
                      <w:sz w:val="24"/>
                    </w:rPr>
                    <w:t>.</w:t>
                  </w:r>
                </w:p>
                <w:p w:rsidR="00B42E7A" w:rsidRPr="00B42E7A" w:rsidRDefault="00B42E7A" w:rsidP="00B42E7A">
                  <w:pPr>
                    <w:spacing w:before="0" w:after="0"/>
                    <w:ind w:left="397" w:right="373" w:firstLine="709"/>
                  </w:pPr>
                  <w:r w:rsidRPr="00B42E7A">
                    <w:rPr>
                      <w:rFonts w:eastAsia="Times New Roman" w:cs="Times New Roman"/>
                      <w:sz w:val="24"/>
                    </w:rPr>
                    <w:t xml:space="preserve">13.15. </w:t>
                  </w:r>
                  <w:proofErr w:type="gramStart"/>
                  <w:r w:rsidRPr="00B42E7A">
                    <w:rPr>
                      <w:rFonts w:eastAsia="Times New Roman" w:cs="Times New Roman"/>
                      <w:sz w:val="24"/>
                    </w:rPr>
                    <w:t>Лицо, осуществляющее в Обществе обязанность по ведению реестра акционеров обязано знать и выполнять требования инструкций, приказов и других внутренних документов, действующих в Обществе, по вопросам обеспечения сохранности служебной информации ограниченного распространения, а также обязан хранить в тайне ставшую доступной ему при исполнении профессиональных обязанностей информацию о зарегистрированных лицах, их лицевых счетах, операциях по их лицевым счетам, а также иную конфиденциальную</w:t>
                  </w:r>
                  <w:proofErr w:type="gramEnd"/>
                  <w:r w:rsidRPr="00B42E7A">
                    <w:rPr>
                      <w:rFonts w:eastAsia="Times New Roman" w:cs="Times New Roman"/>
                      <w:sz w:val="24"/>
                    </w:rPr>
                    <w:t xml:space="preserve"> информацию и </w:t>
                  </w:r>
                  <w:r w:rsidRPr="00B42E7A">
                    <w:rPr>
                      <w:rFonts w:eastAsia="Times New Roman" w:cs="Times New Roman"/>
                      <w:sz w:val="24"/>
                    </w:rPr>
                    <w:lastRenderedPageBreak/>
                    <w:t>коммерческую тайну.</w:t>
                  </w:r>
                </w:p>
                <w:p w:rsidR="00B42E7A" w:rsidRPr="00B42E7A" w:rsidRDefault="00B42E7A" w:rsidP="00B42E7A">
                  <w:pPr>
                    <w:spacing w:before="0" w:after="0"/>
                    <w:ind w:left="397" w:right="373" w:firstLine="709"/>
                  </w:pPr>
                  <w:r w:rsidRPr="00B42E7A">
                    <w:rPr>
                      <w:rFonts w:eastAsia="Times New Roman" w:cs="Times New Roman"/>
                      <w:sz w:val="24"/>
                    </w:rPr>
                    <w:t> </w:t>
                  </w:r>
                </w:p>
                <w:p w:rsidR="00B42E7A" w:rsidRPr="00B42E7A" w:rsidRDefault="00B42E7A" w:rsidP="00B42E7A">
                  <w:pPr>
                    <w:spacing w:before="0" w:after="0"/>
                    <w:ind w:left="397" w:right="373" w:firstLine="709"/>
                  </w:pPr>
                  <w:r w:rsidRPr="00B42E7A">
                    <w:rPr>
                      <w:rFonts w:eastAsia="Times New Roman" w:cs="Times New Roman"/>
                      <w:sz w:val="24"/>
                    </w:rPr>
                    <w:t xml:space="preserve"> Права</w:t>
                  </w:r>
                </w:p>
                <w:p w:rsidR="00B42E7A" w:rsidRPr="00B42E7A" w:rsidRDefault="00B42E7A" w:rsidP="00B42E7A">
                  <w:pPr>
                    <w:spacing w:before="0" w:after="0"/>
                    <w:ind w:left="397" w:right="373" w:firstLine="709"/>
                  </w:pPr>
                  <w:r w:rsidRPr="00B42E7A">
                    <w:rPr>
                      <w:rFonts w:eastAsia="Times New Roman" w:cs="Times New Roman"/>
                      <w:sz w:val="24"/>
                    </w:rPr>
                    <w:t>13.16 Лицо</w:t>
                  </w:r>
                  <w:proofErr w:type="gramStart"/>
                  <w:r w:rsidRPr="00B42E7A">
                    <w:rPr>
                      <w:rFonts w:eastAsia="Times New Roman" w:cs="Times New Roman"/>
                      <w:sz w:val="24"/>
                    </w:rPr>
                    <w:t xml:space="preserve"> ,</w:t>
                  </w:r>
                  <w:proofErr w:type="gramEnd"/>
                  <w:r w:rsidRPr="00B42E7A">
                    <w:rPr>
                      <w:rFonts w:eastAsia="Times New Roman" w:cs="Times New Roman"/>
                      <w:sz w:val="24"/>
                    </w:rPr>
                    <w:t>осуществляющее в Обществе обязанность по ведению реестра акционеров имеет право запрашивать и получать информацию, необходимую для осуществления им своих обязанностей по ведению реестра акционеров, у сотрудников, должностных лиц Общества и третьих лиц.</w:t>
                  </w:r>
                </w:p>
                <w:p w:rsidR="00B42E7A" w:rsidRPr="00B42E7A" w:rsidRDefault="00B42E7A" w:rsidP="00B42E7A">
                  <w:pPr>
                    <w:spacing w:before="0" w:after="0"/>
                    <w:ind w:left="397" w:right="373" w:firstLine="709"/>
                  </w:pPr>
                  <w:r w:rsidRPr="00B42E7A">
                    <w:rPr>
                      <w:rFonts w:eastAsia="Times New Roman" w:cs="Times New Roman"/>
                      <w:sz w:val="24"/>
                    </w:rPr>
                    <w:t>13.17 Лицо</w:t>
                  </w:r>
                  <w:proofErr w:type="gramStart"/>
                  <w:r w:rsidRPr="00B42E7A">
                    <w:rPr>
                      <w:rFonts w:eastAsia="Times New Roman" w:cs="Times New Roman"/>
                      <w:sz w:val="24"/>
                    </w:rPr>
                    <w:t xml:space="preserve"> ,</w:t>
                  </w:r>
                  <w:proofErr w:type="gramEnd"/>
                  <w:r w:rsidRPr="00B42E7A">
                    <w:rPr>
                      <w:rFonts w:eastAsia="Times New Roman" w:cs="Times New Roman"/>
                      <w:sz w:val="24"/>
                    </w:rPr>
                    <w:t>осуществляющее в Обществе обязанность по ведению реестра акционеров имеет право получать доступ к внутренним документам Общества, необходимым для осуществления им своих обязанностей по ведению реестра акционеров.</w:t>
                  </w:r>
                </w:p>
                <w:p w:rsidR="00B42E7A" w:rsidRPr="00B42E7A" w:rsidRDefault="00B42E7A" w:rsidP="00B42E7A">
                  <w:pPr>
                    <w:spacing w:before="0" w:after="0"/>
                    <w:ind w:left="397" w:right="373" w:firstLine="709"/>
                  </w:pPr>
                  <w:r w:rsidRPr="00B42E7A">
                    <w:rPr>
                      <w:rFonts w:eastAsia="Times New Roman" w:cs="Times New Roman"/>
                      <w:sz w:val="24"/>
                    </w:rPr>
                    <w:t>13.18 Лицо</w:t>
                  </w:r>
                  <w:proofErr w:type="gramStart"/>
                  <w:r w:rsidRPr="00B42E7A">
                    <w:rPr>
                      <w:rFonts w:eastAsia="Times New Roman" w:cs="Times New Roman"/>
                      <w:sz w:val="24"/>
                    </w:rPr>
                    <w:t xml:space="preserve"> ,</w:t>
                  </w:r>
                  <w:proofErr w:type="gramEnd"/>
                  <w:r w:rsidRPr="00B42E7A">
                    <w:rPr>
                      <w:rFonts w:eastAsia="Times New Roman" w:cs="Times New Roman"/>
                      <w:sz w:val="24"/>
                    </w:rPr>
                    <w:t>осуществляющего в Обществе обязанность по ведению реестра акционеров имеет право вносить предложения по вопросам своей работы, а также принимать решения по вопросам, относящимся к его должностным обязанностям.</w:t>
                  </w:r>
                </w:p>
                <w:p w:rsidR="00B42E7A" w:rsidRPr="00B42E7A" w:rsidRDefault="00B42E7A" w:rsidP="00B42E7A">
                  <w:pPr>
                    <w:spacing w:before="0" w:after="0"/>
                    <w:ind w:left="397" w:right="373" w:firstLine="709"/>
                  </w:pPr>
                  <w:r w:rsidRPr="00B42E7A">
                    <w:rPr>
                      <w:rFonts w:eastAsia="Times New Roman" w:cs="Times New Roman"/>
                      <w:sz w:val="24"/>
                    </w:rPr>
                    <w:t> </w:t>
                  </w:r>
                </w:p>
                <w:p w:rsidR="00B42E7A" w:rsidRPr="00B42E7A" w:rsidRDefault="00B42E7A" w:rsidP="00B42E7A">
                  <w:pPr>
                    <w:spacing w:before="0" w:after="0"/>
                    <w:ind w:left="397" w:right="373" w:firstLine="709"/>
                  </w:pPr>
                  <w:r w:rsidRPr="00B42E7A">
                    <w:rPr>
                      <w:rFonts w:eastAsia="Times New Roman" w:cs="Times New Roman"/>
                      <w:sz w:val="24"/>
                    </w:rPr>
                    <w:t xml:space="preserve"> Ответственность</w:t>
                  </w:r>
                </w:p>
                <w:p w:rsidR="00B42E7A" w:rsidRPr="00B42E7A" w:rsidRDefault="00B42E7A" w:rsidP="00B42E7A">
                  <w:pPr>
                    <w:spacing w:before="0" w:after="0"/>
                    <w:ind w:left="397" w:right="373" w:firstLine="709"/>
                  </w:pPr>
                  <w:r>
                    <w:rPr>
                      <w:rFonts w:eastAsia="Times New Roman" w:cs="Times New Roman"/>
                      <w:sz w:val="24"/>
                    </w:rPr>
                    <w:t xml:space="preserve">13.19 </w:t>
                  </w:r>
                  <w:proofErr w:type="gramStart"/>
                  <w:r>
                    <w:rPr>
                      <w:rFonts w:eastAsia="Times New Roman" w:cs="Times New Roman"/>
                      <w:sz w:val="24"/>
                    </w:rPr>
                    <w:t>Лицо</w:t>
                  </w:r>
                  <w:r w:rsidRPr="00B42E7A">
                    <w:rPr>
                      <w:rFonts w:eastAsia="Times New Roman" w:cs="Times New Roman"/>
                      <w:sz w:val="24"/>
                    </w:rPr>
                    <w:t>,</w:t>
                  </w:r>
                  <w:r>
                    <w:rPr>
                      <w:rFonts w:eastAsia="Times New Roman" w:cs="Times New Roman"/>
                      <w:sz w:val="24"/>
                    </w:rPr>
                    <w:t xml:space="preserve"> </w:t>
                  </w:r>
                  <w:r w:rsidRPr="00B42E7A">
                    <w:rPr>
                      <w:rFonts w:eastAsia="Times New Roman" w:cs="Times New Roman"/>
                      <w:sz w:val="24"/>
                    </w:rPr>
                    <w:t>осуществляющее в Обществе обязанность по ведению реестра акционеров несет</w:t>
                  </w:r>
                  <w:proofErr w:type="gramEnd"/>
                  <w:r w:rsidRPr="00B42E7A">
                    <w:rPr>
                      <w:rFonts w:eastAsia="Times New Roman" w:cs="Times New Roman"/>
                      <w:sz w:val="24"/>
                    </w:rPr>
                    <w:t xml:space="preserve"> дисциплинарную ответственность за несвоевременное и некачественное выполнение своих функциональных обязанностей.</w:t>
                  </w:r>
                </w:p>
                <w:p w:rsidR="00B42E7A" w:rsidRPr="00B42E7A" w:rsidRDefault="00B42E7A" w:rsidP="00B42E7A">
                  <w:pPr>
                    <w:spacing w:before="0" w:after="0"/>
                    <w:ind w:left="397" w:right="373" w:firstLine="709"/>
                  </w:pPr>
                  <w:r w:rsidRPr="00B42E7A">
                    <w:rPr>
                      <w:rFonts w:eastAsia="Times New Roman" w:cs="Times New Roman"/>
                      <w:sz w:val="24"/>
                    </w:rPr>
                    <w:t>13.20. Меры поощрения и взыскания определяются в соответствии с трудовым законодательством Российской Федерации и внутренними положениями Общества.</w:t>
                  </w:r>
                </w:p>
                <w:p w:rsidR="00B42E7A" w:rsidRDefault="00B42E7A" w:rsidP="00B42E7A">
                  <w:pPr>
                    <w:spacing w:before="0" w:after="0"/>
                    <w:ind w:left="397" w:right="373" w:firstLine="709"/>
                  </w:pPr>
                  <w:r>
                    <w:rPr>
                      <w:rFonts w:eastAsia="Times New Roman" w:cs="Times New Roman"/>
                      <w:sz w:val="24"/>
                    </w:rPr>
                    <w:t>13.21 Лицо</w:t>
                  </w:r>
                  <w:r w:rsidRPr="00B42E7A">
                    <w:rPr>
                      <w:rFonts w:eastAsia="Times New Roman" w:cs="Times New Roman"/>
                      <w:sz w:val="24"/>
                    </w:rPr>
                    <w:t>,</w:t>
                  </w:r>
                  <w:r>
                    <w:rPr>
                      <w:rFonts w:eastAsia="Times New Roman" w:cs="Times New Roman"/>
                      <w:sz w:val="24"/>
                    </w:rPr>
                    <w:t xml:space="preserve"> </w:t>
                  </w:r>
                  <w:r w:rsidRPr="00B42E7A">
                    <w:rPr>
                      <w:rFonts w:eastAsia="Times New Roman" w:cs="Times New Roman"/>
                      <w:sz w:val="24"/>
                    </w:rPr>
                    <w:t>осуществляющее в Обществе обязан</w:t>
                  </w:r>
                  <w:bookmarkStart w:id="0" w:name="_GoBack"/>
                  <w:bookmarkEnd w:id="0"/>
                  <w:r w:rsidRPr="00B42E7A">
                    <w:rPr>
                      <w:rFonts w:eastAsia="Times New Roman" w:cs="Times New Roman"/>
                      <w:sz w:val="24"/>
                    </w:rPr>
                    <w:t>ность по ведению реестра акционеров дисциплинарную, уголовную, административную, гражданско-правовую или иную ответственность в соответствии с законодательством Российской Федерации за нарушения, допущенные при ведении реестра акционеров, включая разглашение сведений, не подлежащих распространению, утрату документов  реестра  и иной документации.</w:t>
                  </w:r>
                </w:p>
              </w:tc>
            </w:tr>
          </w:tbl>
          <w:p w:rsidR="00B42E7A" w:rsidRDefault="00B42E7A">
            <w:r>
              <w:rPr>
                <w:sz w:val="24"/>
              </w:rPr>
              <w:lastRenderedPageBreak/>
              <w:t xml:space="preserve">Настоящие правила раскрыты для ознакомления на странице в сети  Интернет по адресу: </w:t>
            </w:r>
            <w:hyperlink r:id="rId8">
              <w:r>
                <w:rPr>
                  <w:rFonts w:ascii="Times New Roman" w:eastAsia="Times New Roman" w:hAnsi="Times New Roman" w:cs="Times New Roman"/>
                  <w:color w:val="0000FF"/>
                  <w:sz w:val="24"/>
                  <w:u w:val="single"/>
                </w:rPr>
                <w:t>www.energia-10.ru</w:t>
              </w:r>
            </w:hyperlink>
          </w:p>
          <w:p w:rsidR="00B42E7A" w:rsidRDefault="00B42E7A">
            <w:r>
              <w:rPr>
                <w:sz w:val="24"/>
              </w:rPr>
              <w:t>Приложения:</w:t>
            </w:r>
          </w:p>
          <w:p w:rsidR="00B42E7A" w:rsidRDefault="00B42E7A">
            <w:r>
              <w:rPr>
                <w:sz w:val="24"/>
              </w:rPr>
              <w:t>Анкета зарегистрированного лица для физических лиц (Приложение № 1)</w:t>
            </w:r>
          </w:p>
          <w:p w:rsidR="00B42E7A" w:rsidRDefault="00B42E7A">
            <w:r>
              <w:rPr>
                <w:sz w:val="24"/>
              </w:rPr>
              <w:t>Анкета зарегистрированного лица для юридических лиц (Приложение № 2)</w:t>
            </w:r>
          </w:p>
          <w:p w:rsidR="00B42E7A" w:rsidRDefault="00B42E7A">
            <w:r>
              <w:rPr>
                <w:sz w:val="24"/>
              </w:rPr>
              <w:t>Передаточное распоряжение (Приложение № 3)</w:t>
            </w:r>
          </w:p>
          <w:p w:rsidR="00B42E7A" w:rsidRDefault="00B42E7A">
            <w:r>
              <w:rPr>
                <w:sz w:val="24"/>
              </w:rPr>
              <w:t>Залоговое распоряжение (Приложение № 4)</w:t>
            </w:r>
          </w:p>
          <w:p w:rsidR="00B42E7A" w:rsidRDefault="00B42E7A">
            <w:r>
              <w:rPr>
                <w:sz w:val="24"/>
              </w:rPr>
              <w:t>Выписка из реестра (Приложение № 5)</w:t>
            </w:r>
          </w:p>
          <w:p w:rsidR="00B42E7A" w:rsidRDefault="00B42E7A">
            <w:pPr>
              <w:spacing w:before="0" w:after="0"/>
              <w:ind w:firstLine="340"/>
            </w:pPr>
            <w:r>
              <w:rPr>
                <w:rFonts w:ascii="Times New Roman" w:eastAsia="Times New Roman" w:hAnsi="Times New Roman" w:cs="Times New Roman"/>
                <w:sz w:val="24"/>
              </w:rPr>
              <w:t> </w:t>
            </w:r>
          </w:p>
        </w:tc>
      </w:tr>
    </w:tbl>
    <w:p w:rsidR="000C485E" w:rsidRDefault="00F24B7E">
      <w:r>
        <w:rPr>
          <w:sz w:val="24"/>
        </w:rPr>
        <w:lastRenderedPageBreak/>
        <w:t> </w:t>
      </w:r>
    </w:p>
    <w:p w:rsidR="000C485E" w:rsidRDefault="000C485E">
      <w:pPr>
        <w:spacing w:before="0" w:after="0"/>
        <w:jc w:val="left"/>
      </w:pPr>
    </w:p>
    <w:sectPr w:rsidR="000C485E">
      <w:footerReference w:type="default" r:id="rId9"/>
      <w:pgSz w:w="11906" w:h="16838"/>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7E" w:rsidRDefault="00F24B7E">
      <w:pPr>
        <w:spacing w:before="0" w:after="0"/>
      </w:pPr>
      <w:r>
        <w:separator/>
      </w:r>
    </w:p>
  </w:endnote>
  <w:endnote w:type="continuationSeparator" w:id="0">
    <w:p w:rsidR="00F24B7E" w:rsidRDefault="00F24B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5E" w:rsidRDefault="000C485E">
    <w:pPr>
      <w:spacing w:before="0" w:after="0"/>
      <w:jc w:val="left"/>
    </w:pPr>
  </w:p>
  <w:p w:rsidR="000C485E" w:rsidRDefault="000C485E">
    <w:pPr>
      <w:spacing w:before="0" w:after="0"/>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7E" w:rsidRDefault="00F24B7E">
      <w:pPr>
        <w:spacing w:before="0" w:after="0"/>
      </w:pPr>
      <w:r>
        <w:separator/>
      </w:r>
    </w:p>
  </w:footnote>
  <w:footnote w:type="continuationSeparator" w:id="0">
    <w:p w:rsidR="00F24B7E" w:rsidRDefault="00F24B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31"/>
    <w:multiLevelType w:val="multilevel"/>
    <w:tmpl w:val="E19A5A6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01413F9B"/>
    <w:multiLevelType w:val="multilevel"/>
    <w:tmpl w:val="975AF44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06103693"/>
    <w:multiLevelType w:val="multilevel"/>
    <w:tmpl w:val="E37E0DD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nsid w:val="062D0CFA"/>
    <w:multiLevelType w:val="multilevel"/>
    <w:tmpl w:val="1D46795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
    <w:nsid w:val="070D254A"/>
    <w:multiLevelType w:val="multilevel"/>
    <w:tmpl w:val="873C8FB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
    <w:nsid w:val="09B93DA8"/>
    <w:multiLevelType w:val="multilevel"/>
    <w:tmpl w:val="0838907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nsid w:val="0A935856"/>
    <w:multiLevelType w:val="multilevel"/>
    <w:tmpl w:val="363C1FC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7">
    <w:nsid w:val="0C555B1C"/>
    <w:multiLevelType w:val="multilevel"/>
    <w:tmpl w:val="002622B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8">
    <w:nsid w:val="0E591A3B"/>
    <w:multiLevelType w:val="multilevel"/>
    <w:tmpl w:val="20EE9A0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9">
    <w:nsid w:val="0EE22CEC"/>
    <w:multiLevelType w:val="multilevel"/>
    <w:tmpl w:val="1EE834F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0">
    <w:nsid w:val="0EE81B7C"/>
    <w:multiLevelType w:val="multilevel"/>
    <w:tmpl w:val="2B441D0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1">
    <w:nsid w:val="12C84605"/>
    <w:multiLevelType w:val="multilevel"/>
    <w:tmpl w:val="DA1AD0F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
    <w:nsid w:val="14FB2275"/>
    <w:multiLevelType w:val="multilevel"/>
    <w:tmpl w:val="3620E66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3">
    <w:nsid w:val="15CA2300"/>
    <w:multiLevelType w:val="multilevel"/>
    <w:tmpl w:val="C00C2C7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nsid w:val="16DA63B2"/>
    <w:multiLevelType w:val="multilevel"/>
    <w:tmpl w:val="E66417C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nsid w:val="19267FD8"/>
    <w:multiLevelType w:val="multilevel"/>
    <w:tmpl w:val="B7D2665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6">
    <w:nsid w:val="1952133E"/>
    <w:multiLevelType w:val="multilevel"/>
    <w:tmpl w:val="D49E512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nsid w:val="1B152E4A"/>
    <w:multiLevelType w:val="multilevel"/>
    <w:tmpl w:val="F2F0AAE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8">
    <w:nsid w:val="20657522"/>
    <w:multiLevelType w:val="multilevel"/>
    <w:tmpl w:val="CC30C61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9">
    <w:nsid w:val="23785C60"/>
    <w:multiLevelType w:val="multilevel"/>
    <w:tmpl w:val="2506B81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0">
    <w:nsid w:val="277D1ADD"/>
    <w:multiLevelType w:val="multilevel"/>
    <w:tmpl w:val="6EB0B63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1">
    <w:nsid w:val="29D5031E"/>
    <w:multiLevelType w:val="multilevel"/>
    <w:tmpl w:val="835AB71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2">
    <w:nsid w:val="2BCC5F63"/>
    <w:multiLevelType w:val="multilevel"/>
    <w:tmpl w:val="3620D9C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3">
    <w:nsid w:val="2D4A3BE8"/>
    <w:multiLevelType w:val="multilevel"/>
    <w:tmpl w:val="D898DBD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4">
    <w:nsid w:val="35D4323A"/>
    <w:multiLevelType w:val="multilevel"/>
    <w:tmpl w:val="34F0457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5">
    <w:nsid w:val="35F8385A"/>
    <w:multiLevelType w:val="multilevel"/>
    <w:tmpl w:val="1588464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6">
    <w:nsid w:val="36FC1ABE"/>
    <w:multiLevelType w:val="multilevel"/>
    <w:tmpl w:val="21342E9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7">
    <w:nsid w:val="38443C37"/>
    <w:multiLevelType w:val="multilevel"/>
    <w:tmpl w:val="90A480A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8">
    <w:nsid w:val="389C6D9C"/>
    <w:multiLevelType w:val="multilevel"/>
    <w:tmpl w:val="7F347B4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9">
    <w:nsid w:val="3B240743"/>
    <w:multiLevelType w:val="multilevel"/>
    <w:tmpl w:val="9FC261A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0">
    <w:nsid w:val="3D8B4CBA"/>
    <w:multiLevelType w:val="multilevel"/>
    <w:tmpl w:val="A31E2E6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1">
    <w:nsid w:val="3E27104A"/>
    <w:multiLevelType w:val="multilevel"/>
    <w:tmpl w:val="457CF1E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2">
    <w:nsid w:val="43F41C79"/>
    <w:multiLevelType w:val="multilevel"/>
    <w:tmpl w:val="2A08B97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3">
    <w:nsid w:val="47FE1869"/>
    <w:multiLevelType w:val="multilevel"/>
    <w:tmpl w:val="335CC83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4">
    <w:nsid w:val="4E2D605D"/>
    <w:multiLevelType w:val="multilevel"/>
    <w:tmpl w:val="47CCE53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5">
    <w:nsid w:val="4EE325BF"/>
    <w:multiLevelType w:val="multilevel"/>
    <w:tmpl w:val="AC40AF3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6">
    <w:nsid w:val="4F761B93"/>
    <w:multiLevelType w:val="multilevel"/>
    <w:tmpl w:val="0CDA84D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7">
    <w:nsid w:val="546A3CC0"/>
    <w:multiLevelType w:val="multilevel"/>
    <w:tmpl w:val="9158713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8">
    <w:nsid w:val="55444A5F"/>
    <w:multiLevelType w:val="multilevel"/>
    <w:tmpl w:val="CA56CA5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9">
    <w:nsid w:val="59735322"/>
    <w:multiLevelType w:val="multilevel"/>
    <w:tmpl w:val="196EEE2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0">
    <w:nsid w:val="5A4A09A8"/>
    <w:multiLevelType w:val="multilevel"/>
    <w:tmpl w:val="34DC648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1">
    <w:nsid w:val="5F365EA7"/>
    <w:multiLevelType w:val="multilevel"/>
    <w:tmpl w:val="D2F4634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2">
    <w:nsid w:val="5F6E4ABE"/>
    <w:multiLevelType w:val="multilevel"/>
    <w:tmpl w:val="49C69DE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3">
    <w:nsid w:val="62DE30DB"/>
    <w:multiLevelType w:val="multilevel"/>
    <w:tmpl w:val="EB08531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4">
    <w:nsid w:val="66FF21C0"/>
    <w:multiLevelType w:val="multilevel"/>
    <w:tmpl w:val="EBBC31D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5">
    <w:nsid w:val="680A09AD"/>
    <w:multiLevelType w:val="multilevel"/>
    <w:tmpl w:val="E6F28DA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6">
    <w:nsid w:val="6A144E39"/>
    <w:multiLevelType w:val="multilevel"/>
    <w:tmpl w:val="4186FB7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7">
    <w:nsid w:val="6BE613F0"/>
    <w:multiLevelType w:val="multilevel"/>
    <w:tmpl w:val="23BAE81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8">
    <w:nsid w:val="6CF41797"/>
    <w:multiLevelType w:val="multilevel"/>
    <w:tmpl w:val="5C6E6D6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9">
    <w:nsid w:val="6F56054F"/>
    <w:multiLevelType w:val="multilevel"/>
    <w:tmpl w:val="8B34E9F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0">
    <w:nsid w:val="745B1BEA"/>
    <w:multiLevelType w:val="multilevel"/>
    <w:tmpl w:val="17128DE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1">
    <w:nsid w:val="74B401B4"/>
    <w:multiLevelType w:val="multilevel"/>
    <w:tmpl w:val="F56235A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2">
    <w:nsid w:val="77055202"/>
    <w:multiLevelType w:val="multilevel"/>
    <w:tmpl w:val="DD581E4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45"/>
  </w:num>
  <w:num w:numId="2">
    <w:abstractNumId w:val="47"/>
  </w:num>
  <w:num w:numId="3">
    <w:abstractNumId w:val="17"/>
  </w:num>
  <w:num w:numId="4">
    <w:abstractNumId w:val="51"/>
  </w:num>
  <w:num w:numId="5">
    <w:abstractNumId w:val="41"/>
  </w:num>
  <w:num w:numId="6">
    <w:abstractNumId w:val="48"/>
  </w:num>
  <w:num w:numId="7">
    <w:abstractNumId w:val="29"/>
  </w:num>
  <w:num w:numId="8">
    <w:abstractNumId w:val="46"/>
  </w:num>
  <w:num w:numId="9">
    <w:abstractNumId w:val="11"/>
  </w:num>
  <w:num w:numId="10">
    <w:abstractNumId w:val="23"/>
  </w:num>
  <w:num w:numId="11">
    <w:abstractNumId w:val="16"/>
  </w:num>
  <w:num w:numId="12">
    <w:abstractNumId w:val="30"/>
  </w:num>
  <w:num w:numId="13">
    <w:abstractNumId w:val="1"/>
  </w:num>
  <w:num w:numId="14">
    <w:abstractNumId w:val="7"/>
  </w:num>
  <w:num w:numId="15">
    <w:abstractNumId w:val="44"/>
  </w:num>
  <w:num w:numId="16">
    <w:abstractNumId w:val="3"/>
  </w:num>
  <w:num w:numId="17">
    <w:abstractNumId w:val="31"/>
  </w:num>
  <w:num w:numId="18">
    <w:abstractNumId w:val="5"/>
  </w:num>
  <w:num w:numId="19">
    <w:abstractNumId w:val="33"/>
  </w:num>
  <w:num w:numId="20">
    <w:abstractNumId w:val="22"/>
  </w:num>
  <w:num w:numId="21">
    <w:abstractNumId w:val="18"/>
  </w:num>
  <w:num w:numId="22">
    <w:abstractNumId w:val="49"/>
  </w:num>
  <w:num w:numId="23">
    <w:abstractNumId w:val="25"/>
  </w:num>
  <w:num w:numId="24">
    <w:abstractNumId w:val="15"/>
  </w:num>
  <w:num w:numId="25">
    <w:abstractNumId w:val="21"/>
  </w:num>
  <w:num w:numId="26">
    <w:abstractNumId w:val="20"/>
  </w:num>
  <w:num w:numId="27">
    <w:abstractNumId w:val="32"/>
  </w:num>
  <w:num w:numId="28">
    <w:abstractNumId w:val="28"/>
  </w:num>
  <w:num w:numId="29">
    <w:abstractNumId w:val="26"/>
  </w:num>
  <w:num w:numId="30">
    <w:abstractNumId w:val="19"/>
  </w:num>
  <w:num w:numId="31">
    <w:abstractNumId w:val="4"/>
  </w:num>
  <w:num w:numId="32">
    <w:abstractNumId w:val="27"/>
  </w:num>
  <w:num w:numId="33">
    <w:abstractNumId w:val="24"/>
  </w:num>
  <w:num w:numId="34">
    <w:abstractNumId w:val="12"/>
  </w:num>
  <w:num w:numId="35">
    <w:abstractNumId w:val="42"/>
  </w:num>
  <w:num w:numId="36">
    <w:abstractNumId w:val="35"/>
  </w:num>
  <w:num w:numId="37">
    <w:abstractNumId w:val="0"/>
  </w:num>
  <w:num w:numId="38">
    <w:abstractNumId w:val="8"/>
  </w:num>
  <w:num w:numId="39">
    <w:abstractNumId w:val="39"/>
  </w:num>
  <w:num w:numId="40">
    <w:abstractNumId w:val="9"/>
  </w:num>
  <w:num w:numId="41">
    <w:abstractNumId w:val="40"/>
  </w:num>
  <w:num w:numId="42">
    <w:abstractNumId w:val="10"/>
  </w:num>
  <w:num w:numId="43">
    <w:abstractNumId w:val="52"/>
  </w:num>
  <w:num w:numId="44">
    <w:abstractNumId w:val="36"/>
  </w:num>
  <w:num w:numId="45">
    <w:abstractNumId w:val="43"/>
  </w:num>
  <w:num w:numId="46">
    <w:abstractNumId w:val="13"/>
  </w:num>
  <w:num w:numId="47">
    <w:abstractNumId w:val="6"/>
  </w:num>
  <w:num w:numId="48">
    <w:abstractNumId w:val="38"/>
  </w:num>
  <w:num w:numId="49">
    <w:abstractNumId w:val="2"/>
  </w:num>
  <w:num w:numId="50">
    <w:abstractNumId w:val="14"/>
  </w:num>
  <w:num w:numId="51">
    <w:abstractNumId w:val="50"/>
  </w:num>
  <w:num w:numId="52">
    <w:abstractNumId w:val="37"/>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485E"/>
    <w:rsid w:val="000C485E"/>
    <w:rsid w:val="00B42E7A"/>
    <w:rsid w:val="00F2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100" w:after="100" w:line="240" w:lineRule="auto"/>
      <w:jc w:val="both"/>
    </w:pPr>
    <w:rPr>
      <w:rFonts w:ascii="Verdana" w:eastAsia="Verdana" w:hAnsi="Verdana" w:cs="Verdana"/>
      <w:color w:val="000000"/>
      <w:sz w:val="14"/>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100" w:after="100" w:line="240" w:lineRule="auto"/>
      <w:jc w:val="both"/>
    </w:pPr>
    <w:rPr>
      <w:rFonts w:ascii="Verdana" w:eastAsia="Verdana" w:hAnsi="Verdana" w:cs="Verdana"/>
      <w:color w:val="000000"/>
      <w:sz w:val="14"/>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ergia-10.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14300</Words>
  <Characters>81516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Правила ведения реестра ОАО  Энергия-10.rtf.docx</vt:lpstr>
    </vt:vector>
  </TitlesOfParts>
  <Company>DG Win&amp;Soft</Company>
  <LinksUpToDate>false</LinksUpToDate>
  <CharactersWithSpaces>95625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ведения реестра ОАО  Энергия-10.rtf.docx</dc:title>
  <dc:creator>1</dc:creator>
  <cp:lastModifiedBy>1</cp:lastModifiedBy>
  <cp:revision>2</cp:revision>
  <dcterms:created xsi:type="dcterms:W3CDTF">2013-01-21T06:32:00Z</dcterms:created>
  <dcterms:modified xsi:type="dcterms:W3CDTF">2013-01-21T06:32:00Z</dcterms:modified>
</cp:coreProperties>
</file>