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77" w:rsidRPr="007222A6" w:rsidRDefault="00981377" w:rsidP="00981377">
      <w:pPr>
        <w:ind w:left="4962"/>
        <w:rPr>
          <w:b/>
          <w:sz w:val="24"/>
          <w:szCs w:val="24"/>
        </w:rPr>
      </w:pPr>
      <w:r w:rsidRPr="007222A6">
        <w:rPr>
          <w:b/>
          <w:sz w:val="24"/>
          <w:szCs w:val="24"/>
        </w:rPr>
        <w:t>УТВЕРЖДЕНО</w:t>
      </w:r>
    </w:p>
    <w:p w:rsidR="00981377" w:rsidRPr="007222A6" w:rsidRDefault="00981377" w:rsidP="00981377">
      <w:pPr>
        <w:ind w:left="4962"/>
        <w:rPr>
          <w:sz w:val="24"/>
          <w:szCs w:val="24"/>
        </w:rPr>
      </w:pPr>
      <w:r w:rsidRPr="007222A6">
        <w:rPr>
          <w:sz w:val="24"/>
          <w:szCs w:val="24"/>
        </w:rPr>
        <w:t>Советом директоров</w:t>
      </w:r>
    </w:p>
    <w:p w:rsidR="00981377" w:rsidRPr="007222A6" w:rsidRDefault="00981377" w:rsidP="00882C3C">
      <w:pPr>
        <w:tabs>
          <w:tab w:val="left" w:pos="4962"/>
        </w:tabs>
        <w:ind w:left="4962"/>
        <w:rPr>
          <w:sz w:val="24"/>
          <w:szCs w:val="24"/>
        </w:rPr>
      </w:pPr>
      <w:r w:rsidRPr="007222A6">
        <w:rPr>
          <w:sz w:val="24"/>
          <w:szCs w:val="24"/>
        </w:rPr>
        <w:t>АО «</w:t>
      </w:r>
      <w:r w:rsidR="00E64CE4">
        <w:rPr>
          <w:sz w:val="24"/>
          <w:szCs w:val="24"/>
        </w:rPr>
        <w:t>Эталон</w:t>
      </w:r>
      <w:r w:rsidRPr="007222A6">
        <w:rPr>
          <w:sz w:val="24"/>
          <w:szCs w:val="24"/>
        </w:rPr>
        <w:t>»</w:t>
      </w:r>
    </w:p>
    <w:p w:rsidR="00981377" w:rsidRPr="007222A6" w:rsidRDefault="00981377" w:rsidP="00981377">
      <w:pPr>
        <w:ind w:left="4962"/>
        <w:rPr>
          <w:sz w:val="24"/>
          <w:szCs w:val="24"/>
        </w:rPr>
      </w:pPr>
      <w:r w:rsidRPr="007222A6">
        <w:rPr>
          <w:sz w:val="24"/>
          <w:szCs w:val="24"/>
        </w:rPr>
        <w:t xml:space="preserve">Протокол </w:t>
      </w:r>
      <w:r w:rsidRPr="00DF13E2">
        <w:rPr>
          <w:sz w:val="24"/>
          <w:szCs w:val="24"/>
        </w:rPr>
        <w:t xml:space="preserve">№ </w:t>
      </w:r>
      <w:r w:rsidR="00537F81">
        <w:rPr>
          <w:sz w:val="24"/>
          <w:szCs w:val="24"/>
        </w:rPr>
        <w:t>7</w:t>
      </w:r>
      <w:r w:rsidRPr="00DF13E2">
        <w:rPr>
          <w:sz w:val="24"/>
          <w:szCs w:val="24"/>
        </w:rPr>
        <w:t xml:space="preserve"> от </w:t>
      </w:r>
      <w:r w:rsidR="00537F81">
        <w:rPr>
          <w:sz w:val="24"/>
          <w:szCs w:val="24"/>
        </w:rPr>
        <w:t>3</w:t>
      </w:r>
      <w:r w:rsidR="00EE5FFA">
        <w:rPr>
          <w:sz w:val="24"/>
          <w:szCs w:val="24"/>
          <w:lang w:val="en-US"/>
        </w:rPr>
        <w:t>1</w:t>
      </w:r>
      <w:r w:rsidR="00537F81">
        <w:rPr>
          <w:sz w:val="24"/>
          <w:szCs w:val="24"/>
        </w:rPr>
        <w:t>.</w:t>
      </w:r>
      <w:r w:rsidR="00DF13E2" w:rsidRPr="00DF13E2">
        <w:rPr>
          <w:sz w:val="24"/>
          <w:szCs w:val="24"/>
        </w:rPr>
        <w:t>10</w:t>
      </w:r>
      <w:r w:rsidRPr="00DF13E2">
        <w:rPr>
          <w:sz w:val="24"/>
          <w:szCs w:val="24"/>
        </w:rPr>
        <w:t>.2018</w:t>
      </w:r>
      <w:r w:rsidRPr="007222A6">
        <w:rPr>
          <w:sz w:val="24"/>
          <w:szCs w:val="24"/>
        </w:rPr>
        <w:t xml:space="preserve"> </w:t>
      </w:r>
    </w:p>
    <w:p w:rsidR="00981377" w:rsidRPr="007222A6" w:rsidRDefault="00981377" w:rsidP="00537F81">
      <w:pPr>
        <w:ind w:left="4962"/>
        <w:rPr>
          <w:sz w:val="24"/>
          <w:szCs w:val="24"/>
        </w:rPr>
      </w:pPr>
    </w:p>
    <w:p w:rsidR="00981377" w:rsidRPr="007222A6" w:rsidRDefault="00981377" w:rsidP="00981377">
      <w:pPr>
        <w:ind w:left="4962"/>
        <w:rPr>
          <w:iCs/>
          <w:sz w:val="24"/>
          <w:szCs w:val="24"/>
        </w:rPr>
      </w:pPr>
      <w:r w:rsidRPr="007222A6">
        <w:rPr>
          <w:iCs/>
          <w:sz w:val="24"/>
          <w:szCs w:val="24"/>
        </w:rPr>
        <w:t>Председатель Совета директоров</w:t>
      </w:r>
    </w:p>
    <w:p w:rsidR="00981377" w:rsidRPr="007222A6" w:rsidRDefault="00981377" w:rsidP="00981377">
      <w:pPr>
        <w:ind w:left="4962"/>
        <w:rPr>
          <w:iCs/>
          <w:sz w:val="24"/>
          <w:szCs w:val="24"/>
        </w:rPr>
      </w:pPr>
      <w:r w:rsidRPr="007222A6">
        <w:rPr>
          <w:iCs/>
          <w:sz w:val="24"/>
          <w:szCs w:val="24"/>
        </w:rPr>
        <w:t>АО «</w:t>
      </w:r>
      <w:r w:rsidR="00E64CE4">
        <w:rPr>
          <w:iCs/>
          <w:sz w:val="24"/>
          <w:szCs w:val="24"/>
        </w:rPr>
        <w:t>Эталон</w:t>
      </w:r>
      <w:r w:rsidRPr="007222A6">
        <w:rPr>
          <w:iCs/>
          <w:sz w:val="24"/>
          <w:szCs w:val="24"/>
        </w:rPr>
        <w:t>»</w:t>
      </w:r>
      <w:bookmarkStart w:id="0" w:name="_GoBack"/>
      <w:bookmarkEnd w:id="0"/>
    </w:p>
    <w:p w:rsidR="00981377" w:rsidRPr="007222A6" w:rsidRDefault="00981377" w:rsidP="00981377">
      <w:pPr>
        <w:ind w:left="4962"/>
        <w:rPr>
          <w:iCs/>
          <w:sz w:val="24"/>
          <w:szCs w:val="24"/>
        </w:rPr>
      </w:pPr>
    </w:p>
    <w:p w:rsidR="00981377" w:rsidRDefault="00537F81" w:rsidP="004A38BE">
      <w:pPr>
        <w:ind w:left="496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            (А.Г.Банникова )</w:t>
      </w:r>
    </w:p>
    <w:p w:rsidR="004A38BE" w:rsidRPr="004A38BE" w:rsidRDefault="004A38BE" w:rsidP="004A38BE">
      <w:pPr>
        <w:ind w:left="4962"/>
        <w:rPr>
          <w:sz w:val="24"/>
          <w:szCs w:val="24"/>
          <w:u w:val="single"/>
        </w:rPr>
      </w:pPr>
    </w:p>
    <w:p w:rsidR="00981377" w:rsidRPr="007222A6" w:rsidRDefault="00981377" w:rsidP="00981377">
      <w:pPr>
        <w:rPr>
          <w:sz w:val="24"/>
          <w:szCs w:val="24"/>
        </w:rPr>
      </w:pPr>
    </w:p>
    <w:p w:rsidR="00DF13E2" w:rsidRPr="00DA7A51" w:rsidRDefault="00DF13E2" w:rsidP="00DF13E2">
      <w:pPr>
        <w:jc w:val="center"/>
        <w:rPr>
          <w:b/>
          <w:sz w:val="24"/>
          <w:szCs w:val="24"/>
        </w:rPr>
      </w:pPr>
      <w:r w:rsidRPr="00DA7A51">
        <w:rPr>
          <w:b/>
          <w:sz w:val="24"/>
          <w:szCs w:val="24"/>
        </w:rPr>
        <w:t xml:space="preserve">ИЗМЕНЕНИЯ (ДОПОЛНЕНИЯ) </w:t>
      </w:r>
    </w:p>
    <w:p w:rsidR="00DF13E2" w:rsidRPr="00DA7A51" w:rsidRDefault="00DF13E2" w:rsidP="00DF13E2">
      <w:pPr>
        <w:jc w:val="center"/>
        <w:rPr>
          <w:b/>
          <w:sz w:val="24"/>
          <w:szCs w:val="24"/>
        </w:rPr>
      </w:pPr>
      <w:r w:rsidRPr="00DA7A51">
        <w:rPr>
          <w:b/>
          <w:sz w:val="24"/>
          <w:szCs w:val="24"/>
        </w:rPr>
        <w:t>в годовой отчет Акционерного общества «Эталон» за 2017 год</w:t>
      </w:r>
    </w:p>
    <w:p w:rsidR="00DF13E2" w:rsidRPr="00DA7A51" w:rsidRDefault="00DF13E2" w:rsidP="00DF13E2">
      <w:pPr>
        <w:jc w:val="center"/>
        <w:rPr>
          <w:b/>
          <w:sz w:val="24"/>
          <w:szCs w:val="24"/>
        </w:rPr>
      </w:pPr>
    </w:p>
    <w:p w:rsidR="00DF13E2" w:rsidRPr="00DA7A51" w:rsidRDefault="00DF13E2" w:rsidP="00537F81">
      <w:pPr>
        <w:ind w:firstLine="709"/>
        <w:rPr>
          <w:bCs/>
          <w:sz w:val="24"/>
          <w:szCs w:val="24"/>
        </w:rPr>
      </w:pPr>
      <w:r w:rsidRPr="00DA7A51">
        <w:rPr>
          <w:sz w:val="24"/>
          <w:szCs w:val="24"/>
        </w:rPr>
        <w:t xml:space="preserve">Изменения (дополнения) вносятся в текст годового отчета Акционерного общества «Эталон» (далее – АО «Эталон», «общество») за 2017 год в целях корректировки </w:t>
      </w:r>
      <w:proofErr w:type="spellStart"/>
      <w:r w:rsidRPr="00DA7A51">
        <w:rPr>
          <w:sz w:val="24"/>
          <w:szCs w:val="24"/>
        </w:rPr>
        <w:t>инфор</w:t>
      </w:r>
      <w:r w:rsidR="00537F81">
        <w:rPr>
          <w:sz w:val="24"/>
          <w:szCs w:val="24"/>
        </w:rPr>
        <w:t>-мации</w:t>
      </w:r>
      <w:proofErr w:type="gramStart"/>
      <w:r w:rsidR="00537F81">
        <w:rPr>
          <w:sz w:val="24"/>
          <w:szCs w:val="24"/>
        </w:rPr>
        <w:t>,</w:t>
      </w:r>
      <w:r w:rsidRPr="00DA7A51">
        <w:rPr>
          <w:sz w:val="24"/>
          <w:szCs w:val="24"/>
        </w:rPr>
        <w:t>с</w:t>
      </w:r>
      <w:proofErr w:type="gramEnd"/>
      <w:r w:rsidRPr="00DA7A51">
        <w:rPr>
          <w:sz w:val="24"/>
          <w:szCs w:val="24"/>
        </w:rPr>
        <w:t>одержащейся</w:t>
      </w:r>
      <w:proofErr w:type="spellEnd"/>
      <w:r w:rsidRPr="00DA7A51">
        <w:rPr>
          <w:sz w:val="24"/>
          <w:szCs w:val="24"/>
        </w:rPr>
        <w:t xml:space="preserve"> в год</w:t>
      </w:r>
      <w:r w:rsidR="00537F81">
        <w:rPr>
          <w:sz w:val="24"/>
          <w:szCs w:val="24"/>
        </w:rPr>
        <w:t>овом отчете АО «Эталон» за 2017</w:t>
      </w:r>
      <w:r w:rsidRPr="00DA7A51">
        <w:rPr>
          <w:sz w:val="24"/>
          <w:szCs w:val="24"/>
        </w:rPr>
        <w:t xml:space="preserve">год (далее – «годовой отчет»), ранее опубликованном на странице в сети Интернет, используемой эмитентом для раскрытия информации: </w:t>
      </w:r>
      <w:r w:rsidRPr="00DA7A51">
        <w:rPr>
          <w:b/>
          <w:bCs/>
          <w:sz w:val="24"/>
          <w:szCs w:val="24"/>
        </w:rPr>
        <w:t>http://www.disclosure.ru/issuer/5031008224/</w:t>
      </w:r>
      <w:r w:rsidRPr="00DA7A51">
        <w:rPr>
          <w:bCs/>
          <w:sz w:val="24"/>
          <w:szCs w:val="24"/>
        </w:rPr>
        <w:t>.</w:t>
      </w:r>
    </w:p>
    <w:p w:rsidR="00DF13E2" w:rsidRPr="00DA7A51" w:rsidRDefault="00DF13E2" w:rsidP="00DF13E2">
      <w:pPr>
        <w:ind w:firstLine="709"/>
        <w:jc w:val="both"/>
        <w:rPr>
          <w:b/>
          <w:sz w:val="24"/>
          <w:szCs w:val="24"/>
        </w:rPr>
      </w:pPr>
      <w:r w:rsidRPr="00DA7A51">
        <w:rPr>
          <w:bCs/>
          <w:sz w:val="24"/>
          <w:szCs w:val="24"/>
        </w:rPr>
        <w:t xml:space="preserve">Изменения (дополнения) в годовой отчет утверждены Советом директоров АО «Эталон» </w:t>
      </w:r>
      <w:r w:rsidR="00537F81">
        <w:rPr>
          <w:bCs/>
          <w:sz w:val="24"/>
          <w:szCs w:val="24"/>
        </w:rPr>
        <w:t>3</w:t>
      </w:r>
      <w:r w:rsidR="00EE5FFA" w:rsidRPr="00EE5FFA">
        <w:rPr>
          <w:bCs/>
          <w:sz w:val="24"/>
          <w:szCs w:val="24"/>
        </w:rPr>
        <w:t>1</w:t>
      </w:r>
      <w:r w:rsidRPr="00DA7A51">
        <w:rPr>
          <w:bCs/>
          <w:sz w:val="24"/>
          <w:szCs w:val="24"/>
        </w:rPr>
        <w:t xml:space="preserve">.10.2018 (Протокол № </w:t>
      </w:r>
      <w:r w:rsidR="00537F81">
        <w:rPr>
          <w:bCs/>
          <w:sz w:val="24"/>
          <w:szCs w:val="24"/>
        </w:rPr>
        <w:t>7</w:t>
      </w:r>
      <w:r w:rsidRPr="00DA7A51">
        <w:rPr>
          <w:bCs/>
          <w:sz w:val="24"/>
          <w:szCs w:val="24"/>
        </w:rPr>
        <w:t xml:space="preserve"> от</w:t>
      </w:r>
      <w:r w:rsidR="00537F81">
        <w:rPr>
          <w:bCs/>
          <w:sz w:val="24"/>
          <w:szCs w:val="24"/>
        </w:rPr>
        <w:t xml:space="preserve"> 3</w:t>
      </w:r>
      <w:r w:rsidR="00EE5FFA" w:rsidRPr="00EE5FFA">
        <w:rPr>
          <w:bCs/>
          <w:sz w:val="24"/>
          <w:szCs w:val="24"/>
        </w:rPr>
        <w:t>1</w:t>
      </w:r>
      <w:r w:rsidRPr="00DA7A51">
        <w:rPr>
          <w:bCs/>
          <w:sz w:val="24"/>
          <w:szCs w:val="24"/>
        </w:rPr>
        <w:t>.10.2018) в качестве внутреннего документа общества, не регулирующего деятельность его органов.</w:t>
      </w:r>
    </w:p>
    <w:p w:rsidR="00DF13E2" w:rsidRPr="009206E7" w:rsidRDefault="00DF13E2" w:rsidP="00DF13E2">
      <w:pPr>
        <w:ind w:left="720"/>
        <w:contextualSpacing/>
        <w:jc w:val="both"/>
        <w:rPr>
          <w:b/>
          <w:sz w:val="24"/>
          <w:szCs w:val="24"/>
        </w:rPr>
      </w:pPr>
    </w:p>
    <w:p w:rsidR="00DF13E2" w:rsidRPr="009206E7" w:rsidRDefault="00DF13E2" w:rsidP="00DF13E2">
      <w:pPr>
        <w:jc w:val="both"/>
        <w:rPr>
          <w:b/>
          <w:sz w:val="24"/>
          <w:szCs w:val="24"/>
        </w:rPr>
      </w:pPr>
      <w:r w:rsidRPr="009206E7">
        <w:rPr>
          <w:b/>
          <w:sz w:val="24"/>
          <w:szCs w:val="24"/>
        </w:rPr>
        <w:t xml:space="preserve">Краткое описание внесенных изменений: </w:t>
      </w:r>
    </w:p>
    <w:p w:rsidR="00DF13E2" w:rsidRPr="00CA1568" w:rsidRDefault="00DF13E2" w:rsidP="00DF13E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A1568">
        <w:rPr>
          <w:sz w:val="24"/>
          <w:szCs w:val="24"/>
        </w:rPr>
        <w:t xml:space="preserve">Скорректировано наименование Раздела 10 годового отчета АО «Эталон» за 2017 год. Наименование Раздела 10 годового отчета АО «Эталон» за 2017 год после корректировки: «Состав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данные, доля их участия в уставном капитале общества и доля принадлежащих им обыкновенных акций общества, сведения о совершенных членами Совета директоров сделках по приобретению или отчуждению акций общества». </w:t>
      </w:r>
    </w:p>
    <w:p w:rsidR="00DF13E2" w:rsidRPr="00CA1568" w:rsidRDefault="00DF13E2" w:rsidP="00DF13E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A1568">
        <w:rPr>
          <w:sz w:val="24"/>
          <w:szCs w:val="24"/>
        </w:rPr>
        <w:t>Раздел 10 годового отчета АО «Эталон» за 2017 год дополнен информацией о совершенных членами Совета директоров сделках по приобретению или отчуждению акций общества.</w:t>
      </w:r>
    </w:p>
    <w:p w:rsidR="00DF13E2" w:rsidRPr="00CA1568" w:rsidRDefault="00DF13E2" w:rsidP="00DF13E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A1568">
        <w:rPr>
          <w:sz w:val="24"/>
          <w:szCs w:val="24"/>
        </w:rPr>
        <w:t xml:space="preserve">Скорректировано наименование Раздела 11 годового отчета АО «Эталон» за 2017 год. Наименование Раздела 11 годового отчета АО «Эталон» за 2017 год после корректировки: «Сведения о лице, занимающем должность единоличного исполнительного органа общества, и членах коллегиального исполнительного органа общества, в том числе их краткие биографические данные, доля их участия в уставном капитале общества и доля принадлежащих им обыкновенных акций общества, сведения о совершенных лицом, занимающим должность единоличного исполнительного органа, и (или) членами коллегиального исполнительного органа сделках по приобретению или отчуждению акций общества». </w:t>
      </w:r>
    </w:p>
    <w:p w:rsidR="00DF13E2" w:rsidRPr="00CA1568" w:rsidRDefault="00DF13E2" w:rsidP="00DF13E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A1568">
        <w:rPr>
          <w:sz w:val="24"/>
          <w:szCs w:val="24"/>
        </w:rPr>
        <w:t>Раздел 11 годового отчета АО «Эталон» за 2017 год дополнен информацией о совершенных единоличным исполнительным органом сделках по приобретению или отчуждению акций общества.</w:t>
      </w:r>
    </w:p>
    <w:p w:rsidR="00DF13E2" w:rsidRPr="00CA1568" w:rsidRDefault="00DF13E2" w:rsidP="00DF13E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A1568">
        <w:rPr>
          <w:sz w:val="24"/>
          <w:szCs w:val="24"/>
        </w:rPr>
        <w:t xml:space="preserve">Скорректировано наименование Раздела 12 годового отчета АО «Эталон» за 2017 год. Наименование Раздела 12 годового отчета АО «Эталон» за 2017 год после корректировки: «Основные положения политики общества в области вознаграждения и (или) компенсации расходов». </w:t>
      </w:r>
    </w:p>
    <w:p w:rsidR="00DF13E2" w:rsidRPr="00CA1568" w:rsidRDefault="00DF13E2" w:rsidP="00DF13E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CA1568">
        <w:rPr>
          <w:sz w:val="24"/>
          <w:szCs w:val="24"/>
        </w:rPr>
        <w:t>Раздел 12 годового отчета АО «Эталон» за 2017 год дополнен информацией об основных положениях политики общества в области вознаграждения и (или) компенсации расходов</w:t>
      </w:r>
      <w:r>
        <w:rPr>
          <w:sz w:val="24"/>
          <w:szCs w:val="24"/>
        </w:rPr>
        <w:t>, в том числе органам управления общества</w:t>
      </w:r>
      <w:r w:rsidRPr="00CA1568">
        <w:rPr>
          <w:sz w:val="24"/>
          <w:szCs w:val="24"/>
        </w:rPr>
        <w:t>.</w:t>
      </w:r>
    </w:p>
    <w:p w:rsidR="00DF13E2" w:rsidRPr="009206E7" w:rsidRDefault="00DF13E2" w:rsidP="00DF13E2">
      <w:pPr>
        <w:jc w:val="both"/>
        <w:rPr>
          <w:sz w:val="24"/>
          <w:szCs w:val="24"/>
        </w:rPr>
      </w:pPr>
    </w:p>
    <w:p w:rsidR="00DF13E2" w:rsidRPr="009206E7" w:rsidRDefault="00DF13E2" w:rsidP="00DF13E2">
      <w:pPr>
        <w:jc w:val="both"/>
        <w:rPr>
          <w:b/>
          <w:sz w:val="24"/>
          <w:szCs w:val="24"/>
        </w:rPr>
      </w:pPr>
      <w:r w:rsidRPr="009206E7">
        <w:rPr>
          <w:b/>
          <w:sz w:val="24"/>
          <w:szCs w:val="24"/>
        </w:rPr>
        <w:t>Полный текст измененной (скорректированной) информации:</w:t>
      </w:r>
    </w:p>
    <w:p w:rsidR="00DF13E2" w:rsidRPr="00934E0B" w:rsidRDefault="00DF13E2" w:rsidP="00DF13E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934E0B">
        <w:rPr>
          <w:b/>
          <w:sz w:val="24"/>
          <w:szCs w:val="24"/>
        </w:rPr>
        <w:t xml:space="preserve">Наименование Раздела 10 годового отчета АО «Эталон» за 2017 год читать в следующей редакции: </w:t>
      </w:r>
    </w:p>
    <w:p w:rsidR="00DF13E2" w:rsidRPr="00934E0B" w:rsidRDefault="00DF13E2" w:rsidP="00DF1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E0B">
        <w:rPr>
          <w:sz w:val="24"/>
          <w:szCs w:val="24"/>
        </w:rPr>
        <w:t xml:space="preserve">Раздел 10. </w:t>
      </w:r>
    </w:p>
    <w:p w:rsidR="00DF13E2" w:rsidRPr="00934E0B" w:rsidRDefault="00DF13E2" w:rsidP="00DF1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E0B">
        <w:rPr>
          <w:sz w:val="24"/>
          <w:szCs w:val="24"/>
        </w:rPr>
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данные, доля их участия в уставном капитале общества и доля принадлежащих им обыкновенных акций общества, сведения о совершенных членами Совета директоров сделках по приобретению или отчуждению акций общества.</w:t>
      </w:r>
    </w:p>
    <w:p w:rsidR="00DF13E2" w:rsidRPr="00934E0B" w:rsidRDefault="00DF13E2" w:rsidP="00DF13E2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34E0B">
        <w:rPr>
          <w:b/>
          <w:sz w:val="24"/>
          <w:szCs w:val="24"/>
        </w:rPr>
        <w:t>Дополнить Раздел 10 годового отчета АО «Эталон» за 2017 год информацией о совершенных членами Совета директоров сделках по приобретению или отчуждению акций общества:</w:t>
      </w:r>
    </w:p>
    <w:p w:rsidR="00DF13E2" w:rsidRPr="00934E0B" w:rsidRDefault="00DF13E2" w:rsidP="00DF13E2">
      <w:pPr>
        <w:ind w:firstLine="709"/>
        <w:jc w:val="both"/>
        <w:rPr>
          <w:sz w:val="24"/>
          <w:szCs w:val="24"/>
        </w:rPr>
      </w:pPr>
      <w:r w:rsidRPr="00934E0B">
        <w:rPr>
          <w:sz w:val="24"/>
          <w:szCs w:val="24"/>
        </w:rPr>
        <w:t>В течение 2017 года членами Совета директоров сделки с акциями Акционерного общества «Эталон» не совершались.</w:t>
      </w:r>
    </w:p>
    <w:p w:rsidR="00DF13E2" w:rsidRPr="00934E0B" w:rsidRDefault="00DF13E2" w:rsidP="00DF13E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934E0B">
        <w:rPr>
          <w:b/>
          <w:sz w:val="24"/>
          <w:szCs w:val="24"/>
        </w:rPr>
        <w:t>Наименование Раздела 1</w:t>
      </w:r>
      <w:r>
        <w:rPr>
          <w:b/>
          <w:sz w:val="24"/>
          <w:szCs w:val="24"/>
        </w:rPr>
        <w:t>1</w:t>
      </w:r>
      <w:r w:rsidRPr="00934E0B">
        <w:rPr>
          <w:b/>
          <w:sz w:val="24"/>
          <w:szCs w:val="24"/>
        </w:rPr>
        <w:t xml:space="preserve"> годового отчета АО «Эталон» за 2017 год читать в следующей редакции: </w:t>
      </w:r>
    </w:p>
    <w:p w:rsidR="00DF13E2" w:rsidRDefault="00DF13E2" w:rsidP="00DF1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E0B">
        <w:rPr>
          <w:sz w:val="24"/>
          <w:szCs w:val="24"/>
        </w:rPr>
        <w:t>Раздел 1</w:t>
      </w:r>
      <w:r>
        <w:rPr>
          <w:sz w:val="24"/>
          <w:szCs w:val="24"/>
        </w:rPr>
        <w:t>1</w:t>
      </w:r>
      <w:r w:rsidRPr="00934E0B">
        <w:rPr>
          <w:sz w:val="24"/>
          <w:szCs w:val="24"/>
        </w:rPr>
        <w:t xml:space="preserve">. </w:t>
      </w:r>
    </w:p>
    <w:p w:rsidR="00DF13E2" w:rsidRDefault="00DF13E2" w:rsidP="00DF1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лице, занимающем должность единоличного исполнительного органа общества, и членах коллегиального исполнительного органа общества, в том числе их краткие биографические данные, доля их участия в уставном капитале общества и доля принадлежащих им обыкновенных акций общества, </w:t>
      </w:r>
      <w:r w:rsidRPr="00934E0B">
        <w:rPr>
          <w:sz w:val="24"/>
          <w:szCs w:val="24"/>
        </w:rPr>
        <w:t>сведения о совершенных</w:t>
      </w:r>
      <w:r>
        <w:rPr>
          <w:sz w:val="24"/>
          <w:szCs w:val="24"/>
        </w:rPr>
        <w:t xml:space="preserve"> лицом, занимающим должность единоличного исполнительного органа, и (или) членами коллегиального исполнительного органа</w:t>
      </w:r>
      <w:r w:rsidRPr="00934E0B">
        <w:rPr>
          <w:sz w:val="24"/>
          <w:szCs w:val="24"/>
        </w:rPr>
        <w:t xml:space="preserve"> сделках по приобретению или отчуждению акций общества</w:t>
      </w:r>
      <w:r>
        <w:rPr>
          <w:sz w:val="24"/>
          <w:szCs w:val="24"/>
        </w:rPr>
        <w:t>.</w:t>
      </w:r>
    </w:p>
    <w:p w:rsidR="00DF13E2" w:rsidRPr="00934E0B" w:rsidRDefault="00DF13E2" w:rsidP="00DF13E2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34E0B">
        <w:rPr>
          <w:b/>
          <w:sz w:val="24"/>
          <w:szCs w:val="24"/>
        </w:rPr>
        <w:t>Дополнить Раздел 1</w:t>
      </w:r>
      <w:r>
        <w:rPr>
          <w:b/>
          <w:sz w:val="24"/>
          <w:szCs w:val="24"/>
        </w:rPr>
        <w:t>1</w:t>
      </w:r>
      <w:r w:rsidRPr="00934E0B">
        <w:rPr>
          <w:b/>
          <w:sz w:val="24"/>
          <w:szCs w:val="24"/>
        </w:rPr>
        <w:t xml:space="preserve"> годового отчета АО «Эталон» за 2017 год информацией о совершенных</w:t>
      </w:r>
      <w:r>
        <w:rPr>
          <w:b/>
          <w:sz w:val="24"/>
          <w:szCs w:val="24"/>
        </w:rPr>
        <w:t xml:space="preserve"> </w:t>
      </w:r>
      <w:r w:rsidRPr="00277675">
        <w:rPr>
          <w:b/>
          <w:sz w:val="24"/>
          <w:szCs w:val="24"/>
        </w:rPr>
        <w:t xml:space="preserve">единоличным исполнительным органом </w:t>
      </w:r>
      <w:r w:rsidRPr="00934E0B">
        <w:rPr>
          <w:b/>
          <w:sz w:val="24"/>
          <w:szCs w:val="24"/>
        </w:rPr>
        <w:t>сделках по приобретению или отчуждению акций общества:</w:t>
      </w:r>
    </w:p>
    <w:p w:rsidR="00DF13E2" w:rsidRDefault="00DF13E2" w:rsidP="00DF13E2">
      <w:pPr>
        <w:ind w:firstLine="708"/>
        <w:jc w:val="both"/>
        <w:rPr>
          <w:sz w:val="24"/>
          <w:szCs w:val="24"/>
        </w:rPr>
      </w:pPr>
      <w:r w:rsidRPr="00277675">
        <w:rPr>
          <w:sz w:val="24"/>
          <w:szCs w:val="24"/>
        </w:rPr>
        <w:t>Генеральным директором в течение 2017 года сделки с акциями Акционерного общества «Эталон» не совершались.</w:t>
      </w:r>
    </w:p>
    <w:p w:rsidR="00DF13E2" w:rsidRPr="00934E0B" w:rsidRDefault="00DF13E2" w:rsidP="00DF13E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934E0B">
        <w:rPr>
          <w:b/>
          <w:sz w:val="24"/>
          <w:szCs w:val="24"/>
        </w:rPr>
        <w:t>Наименование Раздела 1</w:t>
      </w:r>
      <w:r>
        <w:rPr>
          <w:b/>
          <w:sz w:val="24"/>
          <w:szCs w:val="24"/>
        </w:rPr>
        <w:t>2</w:t>
      </w:r>
      <w:r w:rsidRPr="00934E0B">
        <w:rPr>
          <w:b/>
          <w:sz w:val="24"/>
          <w:szCs w:val="24"/>
        </w:rPr>
        <w:t xml:space="preserve"> годового отчета АО «Эталон» за 2017 год читать в следующей редакции: </w:t>
      </w:r>
    </w:p>
    <w:p w:rsidR="00DF13E2" w:rsidRDefault="00DF13E2" w:rsidP="00DF1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4E0B">
        <w:rPr>
          <w:sz w:val="24"/>
          <w:szCs w:val="24"/>
        </w:rPr>
        <w:t>Раздел 1</w:t>
      </w:r>
      <w:r>
        <w:rPr>
          <w:sz w:val="24"/>
          <w:szCs w:val="24"/>
        </w:rPr>
        <w:t>2</w:t>
      </w:r>
      <w:r w:rsidRPr="00934E0B">
        <w:rPr>
          <w:sz w:val="24"/>
          <w:szCs w:val="24"/>
        </w:rPr>
        <w:t xml:space="preserve">. </w:t>
      </w:r>
    </w:p>
    <w:p w:rsidR="00DF13E2" w:rsidRDefault="00DF13E2" w:rsidP="00DF1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положения политики общества в области вознаграждения и (или) компенсации расходов.</w:t>
      </w:r>
    </w:p>
    <w:p w:rsidR="00DF13E2" w:rsidRPr="00934E0B" w:rsidRDefault="00DF13E2" w:rsidP="00DF13E2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 w:rsidRPr="00934E0B">
        <w:rPr>
          <w:b/>
          <w:sz w:val="24"/>
          <w:szCs w:val="24"/>
        </w:rPr>
        <w:t>Дополнить Раздел 1</w:t>
      </w:r>
      <w:r>
        <w:rPr>
          <w:b/>
          <w:sz w:val="24"/>
          <w:szCs w:val="24"/>
        </w:rPr>
        <w:t>2</w:t>
      </w:r>
      <w:r w:rsidRPr="00934E0B">
        <w:rPr>
          <w:b/>
          <w:sz w:val="24"/>
          <w:szCs w:val="24"/>
        </w:rPr>
        <w:t xml:space="preserve"> годового отчета АО «Эталон» за 2017 год информацией о</w:t>
      </w:r>
      <w:r>
        <w:rPr>
          <w:b/>
          <w:sz w:val="24"/>
          <w:szCs w:val="24"/>
        </w:rPr>
        <w:t>б</w:t>
      </w:r>
      <w:r w:rsidRPr="00934E0B">
        <w:rPr>
          <w:b/>
          <w:sz w:val="24"/>
          <w:szCs w:val="24"/>
        </w:rPr>
        <w:t xml:space="preserve"> </w:t>
      </w:r>
      <w:r w:rsidRPr="009F3761">
        <w:rPr>
          <w:b/>
          <w:sz w:val="24"/>
          <w:szCs w:val="24"/>
        </w:rPr>
        <w:t>основных положениях политики общества в области вознаграждения и (или) компенсации расходов</w:t>
      </w:r>
      <w:r>
        <w:rPr>
          <w:b/>
          <w:sz w:val="24"/>
          <w:szCs w:val="24"/>
        </w:rPr>
        <w:t xml:space="preserve">, </w:t>
      </w:r>
      <w:r w:rsidRPr="009F3761">
        <w:rPr>
          <w:b/>
          <w:sz w:val="24"/>
          <w:szCs w:val="24"/>
        </w:rPr>
        <w:t xml:space="preserve">читать </w:t>
      </w:r>
      <w:r w:rsidRPr="00934E0B">
        <w:rPr>
          <w:b/>
          <w:sz w:val="24"/>
          <w:szCs w:val="24"/>
        </w:rPr>
        <w:t>Раздел 1</w:t>
      </w:r>
      <w:r>
        <w:rPr>
          <w:b/>
          <w:sz w:val="24"/>
          <w:szCs w:val="24"/>
        </w:rPr>
        <w:t>2</w:t>
      </w:r>
      <w:r w:rsidRPr="00934E0B">
        <w:rPr>
          <w:b/>
          <w:sz w:val="24"/>
          <w:szCs w:val="24"/>
        </w:rPr>
        <w:t xml:space="preserve"> годового отчета АО «Эталон» за 2017 </w:t>
      </w:r>
      <w:r w:rsidRPr="009F3761">
        <w:rPr>
          <w:b/>
          <w:sz w:val="24"/>
          <w:szCs w:val="24"/>
        </w:rPr>
        <w:t>в следующей редакции:</w:t>
      </w:r>
    </w:p>
    <w:p w:rsidR="00DF13E2" w:rsidRDefault="00DF13E2" w:rsidP="00DF1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3761">
        <w:rPr>
          <w:sz w:val="24"/>
          <w:szCs w:val="24"/>
        </w:rPr>
        <w:t>Политика Акционерного общества «</w:t>
      </w:r>
      <w:r>
        <w:rPr>
          <w:sz w:val="24"/>
          <w:szCs w:val="24"/>
        </w:rPr>
        <w:t>Эталон</w:t>
      </w:r>
      <w:r w:rsidRPr="009F3761">
        <w:rPr>
          <w:sz w:val="24"/>
          <w:szCs w:val="24"/>
        </w:rPr>
        <w:t xml:space="preserve">» в области вознаграждений направлена на то, чтобы обеспечить работникам справедливый размер вознаграждений не ниже среднего вознаграждения по отрасли и по региону, с учетом квалификации и меры ответственности.  </w:t>
      </w:r>
    </w:p>
    <w:p w:rsidR="00DF13E2" w:rsidRPr="009F3761" w:rsidRDefault="00DF13E2" w:rsidP="00DF1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3761">
        <w:rPr>
          <w:sz w:val="24"/>
          <w:szCs w:val="24"/>
        </w:rPr>
        <w:t>Действующее в компании Положение о премировании персонала позволяет стимулировать работников в форме премий, которые выплачиваются по представлению непосредственного руководителя по результатам работы за квартал и за год.</w:t>
      </w:r>
    </w:p>
    <w:p w:rsidR="00DF13E2" w:rsidRPr="009F3761" w:rsidRDefault="00DF13E2" w:rsidP="00DF1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3761">
        <w:rPr>
          <w:sz w:val="24"/>
          <w:szCs w:val="24"/>
        </w:rPr>
        <w:t xml:space="preserve">Сведения по каждому из органов управления общества (за исключением физического лица, занимавшего должность (осуществлявшего функции) единоличного исполнительного органа управления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обществом в течение отчетного года, и с </w:t>
      </w:r>
      <w:r w:rsidRPr="009F3761">
        <w:rPr>
          <w:sz w:val="24"/>
          <w:szCs w:val="24"/>
        </w:rPr>
        <w:lastRenderedPageBreak/>
        <w:t>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года:</w:t>
      </w:r>
    </w:p>
    <w:p w:rsidR="00DF13E2" w:rsidRPr="009F3761" w:rsidRDefault="00DF13E2" w:rsidP="00DF1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3761">
        <w:rPr>
          <w:sz w:val="24"/>
          <w:szCs w:val="24"/>
        </w:rPr>
        <w:t xml:space="preserve">1. </w:t>
      </w:r>
      <w:proofErr w:type="gramStart"/>
      <w:r w:rsidRPr="009F3761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9F3761">
        <w:rPr>
          <w:sz w:val="24"/>
          <w:szCs w:val="24"/>
        </w:rPr>
        <w:t xml:space="preserve"> году совокупный размер вознаграждений по Совету директоров, (включая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а также иные виды вознаграждений, которые были выплачены акционерным обществом в течение отчетного года), составил </w:t>
      </w:r>
      <w:r w:rsidR="00EE5FFA" w:rsidRPr="00EE5FFA">
        <w:rPr>
          <w:sz w:val="24"/>
          <w:szCs w:val="24"/>
        </w:rPr>
        <w:t>4726</w:t>
      </w:r>
      <w:r w:rsidR="00EE5FFA">
        <w:rPr>
          <w:sz w:val="24"/>
          <w:szCs w:val="24"/>
        </w:rPr>
        <w:t>.341.96</w:t>
      </w:r>
      <w:r w:rsidRPr="009F3761">
        <w:rPr>
          <w:sz w:val="24"/>
          <w:szCs w:val="24"/>
        </w:rPr>
        <w:t xml:space="preserve"> рублей (без вычета налога на доходы</w:t>
      </w:r>
      <w:proofErr w:type="gramEnd"/>
      <w:r w:rsidRPr="009F3761">
        <w:rPr>
          <w:sz w:val="24"/>
          <w:szCs w:val="24"/>
        </w:rPr>
        <w:t xml:space="preserve"> физических лиц).</w:t>
      </w:r>
    </w:p>
    <w:p w:rsidR="00DF13E2" w:rsidRPr="009F3761" w:rsidRDefault="00DF13E2" w:rsidP="00DF13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3761">
        <w:rPr>
          <w:sz w:val="24"/>
          <w:szCs w:val="24"/>
        </w:rPr>
        <w:t>2. В 201</w:t>
      </w:r>
      <w:r>
        <w:rPr>
          <w:sz w:val="24"/>
          <w:szCs w:val="24"/>
        </w:rPr>
        <w:t>7</w:t>
      </w:r>
      <w:r w:rsidRPr="009F3761">
        <w:rPr>
          <w:sz w:val="24"/>
          <w:szCs w:val="24"/>
        </w:rPr>
        <w:t xml:space="preserve"> году компенсации расходов членам Совета директоров, связанных с осуществлением ими функций членов Совета директоров, не выплачивались. </w:t>
      </w:r>
    </w:p>
    <w:p w:rsidR="00DF13E2" w:rsidRDefault="00DF13E2" w:rsidP="00DF13E2">
      <w:pPr>
        <w:ind w:firstLine="708"/>
        <w:jc w:val="both"/>
        <w:rPr>
          <w:sz w:val="24"/>
          <w:szCs w:val="24"/>
        </w:rPr>
      </w:pPr>
    </w:p>
    <w:p w:rsidR="00DF13E2" w:rsidRDefault="00DF13E2" w:rsidP="00DF13E2">
      <w:pPr>
        <w:ind w:firstLine="708"/>
        <w:jc w:val="both"/>
        <w:rPr>
          <w:sz w:val="24"/>
          <w:szCs w:val="24"/>
        </w:rPr>
      </w:pPr>
    </w:p>
    <w:p w:rsidR="00DF13E2" w:rsidRDefault="00DF13E2" w:rsidP="00DF13E2">
      <w:pPr>
        <w:ind w:firstLine="708"/>
        <w:jc w:val="both"/>
        <w:rPr>
          <w:sz w:val="24"/>
          <w:szCs w:val="24"/>
        </w:rPr>
      </w:pPr>
    </w:p>
    <w:p w:rsidR="00537F81" w:rsidRDefault="00DF13E2" w:rsidP="00DF13E2">
      <w:pPr>
        <w:ind w:firstLine="708"/>
        <w:jc w:val="both"/>
        <w:rPr>
          <w:sz w:val="24"/>
          <w:szCs w:val="24"/>
        </w:rPr>
      </w:pPr>
      <w:r w:rsidRPr="00DA7A51">
        <w:rPr>
          <w:sz w:val="24"/>
          <w:szCs w:val="24"/>
        </w:rPr>
        <w:t xml:space="preserve">Генеральный директор </w:t>
      </w:r>
    </w:p>
    <w:p w:rsidR="00DF13E2" w:rsidRPr="00DA7A51" w:rsidRDefault="00DF13E2" w:rsidP="00DF13E2">
      <w:pPr>
        <w:ind w:firstLine="708"/>
        <w:jc w:val="both"/>
        <w:rPr>
          <w:sz w:val="24"/>
          <w:szCs w:val="24"/>
        </w:rPr>
      </w:pPr>
      <w:r w:rsidRPr="00DA7A51">
        <w:rPr>
          <w:sz w:val="24"/>
          <w:szCs w:val="24"/>
        </w:rPr>
        <w:t xml:space="preserve">АО «Эталон» </w:t>
      </w:r>
      <w:r w:rsidR="00537F81">
        <w:rPr>
          <w:sz w:val="24"/>
          <w:szCs w:val="24"/>
        </w:rPr>
        <w:t xml:space="preserve">                        </w:t>
      </w:r>
      <w:r w:rsidRPr="00DA7A51">
        <w:rPr>
          <w:sz w:val="24"/>
          <w:szCs w:val="24"/>
        </w:rPr>
        <w:t xml:space="preserve">_________________________ В.П. </w:t>
      </w:r>
      <w:proofErr w:type="spellStart"/>
      <w:r w:rsidRPr="00DA7A51">
        <w:rPr>
          <w:sz w:val="24"/>
          <w:szCs w:val="24"/>
        </w:rPr>
        <w:t>Шустенков</w:t>
      </w:r>
      <w:proofErr w:type="spellEnd"/>
    </w:p>
    <w:p w:rsidR="00DF13E2" w:rsidRPr="00DA7A51" w:rsidRDefault="00DF13E2" w:rsidP="00DF13E2">
      <w:pPr>
        <w:ind w:firstLine="708"/>
        <w:jc w:val="both"/>
        <w:rPr>
          <w:sz w:val="24"/>
          <w:szCs w:val="24"/>
        </w:rPr>
      </w:pPr>
      <w:r w:rsidRPr="00DA7A51">
        <w:rPr>
          <w:sz w:val="24"/>
          <w:szCs w:val="24"/>
        </w:rPr>
        <w:t xml:space="preserve">          </w:t>
      </w:r>
      <w:r w:rsidR="00537F81">
        <w:rPr>
          <w:sz w:val="24"/>
          <w:szCs w:val="24"/>
        </w:rPr>
        <w:t xml:space="preserve">                </w:t>
      </w:r>
      <w:r w:rsidRPr="00DA7A51">
        <w:rPr>
          <w:sz w:val="24"/>
          <w:szCs w:val="24"/>
        </w:rPr>
        <w:t>М.П.</w:t>
      </w:r>
    </w:p>
    <w:p w:rsidR="001F2669" w:rsidRPr="00D763F1" w:rsidRDefault="001F2669" w:rsidP="00DF13E2">
      <w:pPr>
        <w:jc w:val="center"/>
        <w:rPr>
          <w:sz w:val="24"/>
          <w:szCs w:val="24"/>
        </w:rPr>
      </w:pPr>
    </w:p>
    <w:sectPr w:rsidR="001F2669" w:rsidRPr="00D763F1" w:rsidSect="004A38B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5218"/>
    <w:multiLevelType w:val="hybridMultilevel"/>
    <w:tmpl w:val="C0AE52A8"/>
    <w:lvl w:ilvl="0" w:tplc="8ABE00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3802"/>
    <w:multiLevelType w:val="hybridMultilevel"/>
    <w:tmpl w:val="D05AA616"/>
    <w:lvl w:ilvl="0" w:tplc="8ABE00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F03"/>
    <w:rsid w:val="0001726D"/>
    <w:rsid w:val="00033C9F"/>
    <w:rsid w:val="000A017F"/>
    <w:rsid w:val="001030FA"/>
    <w:rsid w:val="0015122A"/>
    <w:rsid w:val="001C09F7"/>
    <w:rsid w:val="001C7029"/>
    <w:rsid w:val="001F2669"/>
    <w:rsid w:val="00201B7A"/>
    <w:rsid w:val="00261D76"/>
    <w:rsid w:val="00265B86"/>
    <w:rsid w:val="002B3495"/>
    <w:rsid w:val="00304AB8"/>
    <w:rsid w:val="003323A1"/>
    <w:rsid w:val="00393F60"/>
    <w:rsid w:val="003D2D4C"/>
    <w:rsid w:val="003F6518"/>
    <w:rsid w:val="004A38BE"/>
    <w:rsid w:val="004B4895"/>
    <w:rsid w:val="00500C0C"/>
    <w:rsid w:val="00501F23"/>
    <w:rsid w:val="00537F81"/>
    <w:rsid w:val="005F0B9A"/>
    <w:rsid w:val="00637D8D"/>
    <w:rsid w:val="006A2184"/>
    <w:rsid w:val="006B34A0"/>
    <w:rsid w:val="006C4342"/>
    <w:rsid w:val="00731E06"/>
    <w:rsid w:val="00744D02"/>
    <w:rsid w:val="007E0F03"/>
    <w:rsid w:val="00882C3C"/>
    <w:rsid w:val="008F36C7"/>
    <w:rsid w:val="009108C4"/>
    <w:rsid w:val="009275E4"/>
    <w:rsid w:val="00934920"/>
    <w:rsid w:val="00941ADF"/>
    <w:rsid w:val="00981377"/>
    <w:rsid w:val="009E1E44"/>
    <w:rsid w:val="00A339B6"/>
    <w:rsid w:val="00A56BEC"/>
    <w:rsid w:val="00A60B88"/>
    <w:rsid w:val="00AF2D7B"/>
    <w:rsid w:val="00B46B08"/>
    <w:rsid w:val="00BC0606"/>
    <w:rsid w:val="00BD594E"/>
    <w:rsid w:val="00C25E3B"/>
    <w:rsid w:val="00C83C77"/>
    <w:rsid w:val="00CE29F4"/>
    <w:rsid w:val="00D763F1"/>
    <w:rsid w:val="00D82DC3"/>
    <w:rsid w:val="00DA6A00"/>
    <w:rsid w:val="00DB76C0"/>
    <w:rsid w:val="00DD652F"/>
    <w:rsid w:val="00DE455C"/>
    <w:rsid w:val="00DF13E2"/>
    <w:rsid w:val="00E04D6F"/>
    <w:rsid w:val="00E252D7"/>
    <w:rsid w:val="00E26BA2"/>
    <w:rsid w:val="00E46A93"/>
    <w:rsid w:val="00E54E93"/>
    <w:rsid w:val="00E64CE4"/>
    <w:rsid w:val="00EB00D2"/>
    <w:rsid w:val="00EE349B"/>
    <w:rsid w:val="00EE5FFA"/>
    <w:rsid w:val="00EF3CA0"/>
    <w:rsid w:val="00F163B1"/>
    <w:rsid w:val="00F90007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77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981377"/>
    <w:pPr>
      <w:autoSpaceDE w:val="0"/>
      <w:autoSpaceDN w:val="0"/>
      <w:spacing w:line="240" w:lineRule="atLeast"/>
      <w:ind w:firstLine="720"/>
      <w:jc w:val="both"/>
    </w:pPr>
    <w:rPr>
      <w:b/>
      <w:i/>
      <w:sz w:val="22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98137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6">
    <w:name w:val="Hyperlink"/>
    <w:basedOn w:val="a0"/>
    <w:uiPriority w:val="99"/>
    <w:unhideWhenUsed/>
    <w:rsid w:val="00A56B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Милена Сергеевна</dc:creator>
  <cp:keywords/>
  <dc:description/>
  <cp:lastModifiedBy>Admin</cp:lastModifiedBy>
  <cp:revision>60</cp:revision>
  <cp:lastPrinted>2018-02-13T13:01:00Z</cp:lastPrinted>
  <dcterms:created xsi:type="dcterms:W3CDTF">2018-02-13T10:36:00Z</dcterms:created>
  <dcterms:modified xsi:type="dcterms:W3CDTF">2018-10-31T10:46:00Z</dcterms:modified>
</cp:coreProperties>
</file>