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09" w:rsidRDefault="00585E09" w:rsidP="0058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о существенном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внесении в единый государственный реестр юридических лиц записей, связанных с реорганизацией, прекращением деятельности или с ликвидацией организации, контролирующей эмитента, подконтрольной эмитенту организации, имеющей для него существенное значение, либо лица, предоставившего обеспечение по облигациям этого эмитента:</w:t>
      </w:r>
    </w:p>
    <w:p w:rsidR="00585E09" w:rsidRDefault="00585E09" w:rsidP="0058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организации, в отношении которой в единый государственный реестр юридических лиц внесена соответствующая запись (организация, контролирующая эмитента; подконтрольная эмитенту организация, имеющая для него существенное значение; лицо, предоставившее обеспечение по облигациям эмитента)- организация, контролирующая эмитента; </w:t>
      </w:r>
    </w:p>
    <w:p w:rsidR="00585E09" w:rsidRDefault="00585E09" w:rsidP="0058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фирменное наименование, место нахождения, ИНН (если применимо), ОГРН (если применимо) организации, в отношении которой в единый государственный реестр юридических лиц внесена соответствующая запис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85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», 195273,СПб, пр. Пискаревский, 125, корпус3,офисс 322, 7842004545,1037869012268;</w:t>
      </w:r>
    </w:p>
    <w:p w:rsidR="009A4CF5" w:rsidRDefault="00585E09" w:rsidP="009A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записи, внесенной в единый государственный реестр юридических лиц (запись, связанная с реорганизацией; запись, связанная с прекращением деятельности; запись, связанная с ликвидацией), и содержание такой запис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D33245">
        <w:rPr>
          <w:rFonts w:ascii="Times New Roman" w:hAnsi="Times New Roman" w:cs="Times New Roman"/>
          <w:sz w:val="24"/>
          <w:szCs w:val="24"/>
        </w:rPr>
        <w:t xml:space="preserve"> </w:t>
      </w:r>
      <w:r w:rsidR="009A4CF5">
        <w:rPr>
          <w:rFonts w:ascii="Times New Roman" w:hAnsi="Times New Roman" w:cs="Times New Roman"/>
          <w:sz w:val="24"/>
          <w:szCs w:val="24"/>
        </w:rPr>
        <w:t>внесена запись о завершении реорганизации юридического лица в форме присоединения к нему другого юридического лица;</w:t>
      </w:r>
    </w:p>
    <w:p w:rsidR="00585E09" w:rsidRDefault="00585E09" w:rsidP="0058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внесения соответствующей записи в единый государс</w:t>
      </w:r>
      <w:r w:rsidR="009A4CF5">
        <w:rPr>
          <w:rFonts w:ascii="Times New Roman" w:hAnsi="Times New Roman" w:cs="Times New Roman"/>
          <w:sz w:val="24"/>
          <w:szCs w:val="24"/>
        </w:rPr>
        <w:t xml:space="preserve">твенный реестр </w:t>
      </w:r>
      <w:proofErr w:type="gramStart"/>
      <w:r w:rsidR="009A4CF5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="009A4CF5">
        <w:rPr>
          <w:rFonts w:ascii="Times New Roman" w:hAnsi="Times New Roman" w:cs="Times New Roman"/>
          <w:sz w:val="24"/>
          <w:szCs w:val="24"/>
        </w:rPr>
        <w:t xml:space="preserve"> лиц-05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A4C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.2018;</w:t>
      </w:r>
    </w:p>
    <w:p w:rsidR="00585E09" w:rsidRDefault="00585E09" w:rsidP="0058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 которую эмитент узнал о внесении соответствующей записи в единый государст</w:t>
      </w:r>
      <w:r w:rsidR="009A4CF5">
        <w:rPr>
          <w:rFonts w:ascii="Times New Roman" w:hAnsi="Times New Roman" w:cs="Times New Roman"/>
          <w:sz w:val="24"/>
          <w:szCs w:val="24"/>
        </w:rPr>
        <w:t xml:space="preserve">венный реестр </w:t>
      </w:r>
      <w:proofErr w:type="gramStart"/>
      <w:r w:rsidR="009A4CF5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="009A4CF5">
        <w:rPr>
          <w:rFonts w:ascii="Times New Roman" w:hAnsi="Times New Roman" w:cs="Times New Roman"/>
          <w:sz w:val="24"/>
          <w:szCs w:val="24"/>
        </w:rPr>
        <w:t xml:space="preserve"> лиц-08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A4C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.2018.</w:t>
      </w:r>
      <w:bookmarkStart w:id="0" w:name="_GoBack"/>
      <w:bookmarkEnd w:id="0"/>
    </w:p>
    <w:p w:rsidR="004F7926" w:rsidRDefault="004F7926" w:rsidP="00585E09">
      <w:pPr>
        <w:spacing w:after="0" w:line="240" w:lineRule="auto"/>
      </w:pPr>
    </w:p>
    <w:sectPr w:rsidR="004F7926" w:rsidSect="002C0985">
      <w:pgSz w:w="11905" w:h="16838"/>
      <w:pgMar w:top="567" w:right="567" w:bottom="283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66"/>
    <w:rsid w:val="004F7926"/>
    <w:rsid w:val="00585E09"/>
    <w:rsid w:val="00693366"/>
    <w:rsid w:val="009A4CF5"/>
    <w:rsid w:val="00D3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4</cp:revision>
  <dcterms:created xsi:type="dcterms:W3CDTF">2018-05-14T06:53:00Z</dcterms:created>
  <dcterms:modified xsi:type="dcterms:W3CDTF">2018-06-08T08:33:00Z</dcterms:modified>
</cp:coreProperties>
</file>