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A75" w:rsidRPr="005A31EC" w:rsidRDefault="00197A75" w:rsidP="00197A75">
      <w:pPr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</w:t>
      </w:r>
      <w:r w:rsidR="00F21ABD">
        <w:rPr>
          <w:b/>
          <w:color w:val="000000"/>
          <w:sz w:val="28"/>
          <w:szCs w:val="28"/>
        </w:rPr>
        <w:t>Предварительно утвержден</w:t>
      </w:r>
      <w:r>
        <w:rPr>
          <w:b/>
          <w:color w:val="000000"/>
          <w:sz w:val="28"/>
          <w:szCs w:val="28"/>
        </w:rPr>
        <w:t xml:space="preserve">        </w:t>
      </w:r>
      <w:r w:rsidRPr="005A31EC">
        <w:rPr>
          <w:color w:val="000000"/>
        </w:rPr>
        <w:t>                                   </w:t>
      </w:r>
      <w:r w:rsidRPr="005A31EC">
        <w:rPr>
          <w:b/>
          <w:bCs/>
          <w:color w:val="000000"/>
          <w:sz w:val="28"/>
        </w:rPr>
        <w:t>Утвержден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b/>
          <w:bCs/>
          <w:color w:val="000000"/>
          <w:sz w:val="28"/>
          <w:szCs w:val="28"/>
        </w:rPr>
        <w:t>Советом директоров                          </w:t>
      </w:r>
      <w:r w:rsidRPr="005A31EC"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</w:rPr>
        <w:t xml:space="preserve">    </w:t>
      </w:r>
      <w:r w:rsidRPr="005A31EC">
        <w:rPr>
          <w:b/>
          <w:bCs/>
          <w:color w:val="000000"/>
          <w:sz w:val="28"/>
          <w:szCs w:val="28"/>
        </w:rPr>
        <w:t>Общим собранием акционеров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b/>
          <w:bCs/>
          <w:color w:val="000000"/>
          <w:sz w:val="28"/>
          <w:szCs w:val="28"/>
        </w:rPr>
        <w:t>ОАО «</w:t>
      </w:r>
      <w:r>
        <w:rPr>
          <w:b/>
          <w:bCs/>
          <w:color w:val="000000"/>
          <w:sz w:val="28"/>
          <w:szCs w:val="28"/>
        </w:rPr>
        <w:t>Союзшахтоосушение</w:t>
      </w:r>
      <w:r w:rsidRPr="005A31EC">
        <w:rPr>
          <w:b/>
          <w:bCs/>
          <w:color w:val="000000"/>
          <w:sz w:val="28"/>
          <w:szCs w:val="28"/>
        </w:rPr>
        <w:t>»           </w:t>
      </w:r>
      <w:r>
        <w:rPr>
          <w:b/>
          <w:bCs/>
          <w:color w:val="000000"/>
          <w:sz w:val="28"/>
          <w:szCs w:val="28"/>
        </w:rPr>
        <w:t xml:space="preserve">    </w:t>
      </w:r>
      <w:r w:rsidRPr="005A31EC">
        <w:rPr>
          <w:b/>
          <w:bCs/>
          <w:color w:val="000000"/>
          <w:sz w:val="28"/>
        </w:rPr>
        <w:t> </w:t>
      </w:r>
      <w:r w:rsidRPr="005A31EC">
        <w:rPr>
          <w:b/>
          <w:bCs/>
          <w:color w:val="000000"/>
          <w:sz w:val="28"/>
          <w:szCs w:val="28"/>
        </w:rPr>
        <w:t>ОАО «</w:t>
      </w:r>
      <w:r>
        <w:rPr>
          <w:b/>
          <w:bCs/>
          <w:color w:val="000000"/>
          <w:sz w:val="28"/>
          <w:szCs w:val="28"/>
        </w:rPr>
        <w:t>Союзшахтоосушение</w:t>
      </w:r>
      <w:r w:rsidRPr="005A31EC">
        <w:rPr>
          <w:b/>
          <w:bCs/>
          <w:color w:val="000000"/>
          <w:sz w:val="28"/>
          <w:szCs w:val="28"/>
        </w:rPr>
        <w:t>»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b/>
          <w:bCs/>
          <w:color w:val="000000"/>
          <w:sz w:val="28"/>
          <w:szCs w:val="28"/>
        </w:rPr>
        <w:t>Протокол №</w:t>
      </w:r>
      <w:r w:rsidR="003C1988">
        <w:rPr>
          <w:b/>
          <w:bCs/>
          <w:color w:val="000000"/>
          <w:sz w:val="28"/>
          <w:szCs w:val="28"/>
        </w:rPr>
        <w:t>6</w:t>
      </w:r>
      <w:r w:rsidRPr="005A31EC">
        <w:rPr>
          <w:b/>
          <w:bCs/>
          <w:color w:val="000000"/>
          <w:sz w:val="28"/>
          <w:szCs w:val="28"/>
        </w:rPr>
        <w:t xml:space="preserve"> от </w:t>
      </w:r>
      <w:r w:rsidR="00F21ABD">
        <w:rPr>
          <w:b/>
          <w:bCs/>
          <w:color w:val="000000"/>
          <w:sz w:val="28"/>
          <w:szCs w:val="28"/>
        </w:rPr>
        <w:t>1</w:t>
      </w:r>
      <w:r w:rsidR="003C1988">
        <w:rPr>
          <w:b/>
          <w:bCs/>
          <w:color w:val="000000"/>
          <w:sz w:val="28"/>
          <w:szCs w:val="28"/>
        </w:rPr>
        <w:t>0</w:t>
      </w:r>
      <w:r w:rsidRPr="005A31EC">
        <w:rPr>
          <w:b/>
          <w:bCs/>
          <w:color w:val="000000"/>
          <w:sz w:val="28"/>
          <w:szCs w:val="28"/>
        </w:rPr>
        <w:t>.0</w:t>
      </w:r>
      <w:r w:rsidR="003C1988">
        <w:rPr>
          <w:b/>
          <w:bCs/>
          <w:color w:val="000000"/>
          <w:sz w:val="28"/>
          <w:szCs w:val="28"/>
        </w:rPr>
        <w:t>4</w:t>
      </w:r>
      <w:r w:rsidRPr="005A31EC">
        <w:rPr>
          <w:b/>
          <w:bCs/>
          <w:color w:val="000000"/>
          <w:sz w:val="28"/>
          <w:szCs w:val="28"/>
        </w:rPr>
        <w:t>.201</w:t>
      </w:r>
      <w:r w:rsidR="003C1988">
        <w:rPr>
          <w:b/>
          <w:bCs/>
          <w:color w:val="000000"/>
          <w:sz w:val="28"/>
          <w:szCs w:val="28"/>
        </w:rPr>
        <w:t>4</w:t>
      </w:r>
      <w:r w:rsidRPr="005A31EC">
        <w:rPr>
          <w:b/>
          <w:bCs/>
          <w:color w:val="000000"/>
          <w:sz w:val="28"/>
          <w:szCs w:val="28"/>
        </w:rPr>
        <w:t>г.       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5A31EC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</w:t>
      </w:r>
      <w:r w:rsidRPr="005A31EC">
        <w:rPr>
          <w:b/>
          <w:bCs/>
          <w:color w:val="000000"/>
          <w:sz w:val="28"/>
        </w:rPr>
        <w:t> </w:t>
      </w:r>
      <w:r w:rsidRPr="005A31EC">
        <w:rPr>
          <w:b/>
          <w:bCs/>
          <w:color w:val="000000"/>
          <w:sz w:val="28"/>
          <w:szCs w:val="28"/>
        </w:rPr>
        <w:t xml:space="preserve">Протокол № </w:t>
      </w:r>
      <w:r w:rsidR="00870CAD">
        <w:rPr>
          <w:b/>
          <w:bCs/>
          <w:color w:val="000000"/>
          <w:sz w:val="28"/>
          <w:szCs w:val="28"/>
        </w:rPr>
        <w:t>22 от 26.05.2014г.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b/>
          <w:bCs/>
          <w:color w:val="000000"/>
          <w:sz w:val="28"/>
          <w:szCs w:val="28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rPr>
          <w:color w:val="000000"/>
          <w:sz w:val="20"/>
          <w:szCs w:val="20"/>
        </w:rPr>
      </w:pPr>
      <w:r w:rsidRPr="005A31EC">
        <w:rPr>
          <w:color w:val="000000"/>
        </w:rPr>
        <w:t> </w:t>
      </w:r>
    </w:p>
    <w:p w:rsidR="00197A75" w:rsidRPr="005A31EC" w:rsidRDefault="00197A75" w:rsidP="00197A75">
      <w:pPr>
        <w:spacing w:line="390" w:lineRule="atLeast"/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72"/>
          <w:szCs w:val="72"/>
        </w:rPr>
        <w:t>Годовой отчет</w:t>
      </w:r>
    </w:p>
    <w:p w:rsidR="00197A75" w:rsidRPr="005A31EC" w:rsidRDefault="00197A75" w:rsidP="00197A75">
      <w:pPr>
        <w:spacing w:line="390" w:lineRule="atLeast"/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открытого акционерного обществ</w:t>
      </w:r>
      <w:r>
        <w:rPr>
          <w:b/>
          <w:bCs/>
          <w:i/>
          <w:iCs/>
          <w:color w:val="000000"/>
          <w:sz w:val="52"/>
          <w:szCs w:val="52"/>
        </w:rPr>
        <w:t>а</w:t>
      </w:r>
      <w:r w:rsidRPr="005A31EC">
        <w:rPr>
          <w:b/>
          <w:bCs/>
          <w:i/>
          <w:iCs/>
          <w:color w:val="000000"/>
          <w:sz w:val="52"/>
          <w:szCs w:val="52"/>
        </w:rPr>
        <w:t xml:space="preserve"> «</w:t>
      </w:r>
      <w:r>
        <w:rPr>
          <w:b/>
          <w:bCs/>
          <w:i/>
          <w:iCs/>
          <w:color w:val="000000"/>
          <w:sz w:val="52"/>
          <w:szCs w:val="52"/>
        </w:rPr>
        <w:t>Союзшахтоосушение</w:t>
      </w:r>
      <w:r w:rsidRPr="005A31EC">
        <w:rPr>
          <w:b/>
          <w:bCs/>
          <w:i/>
          <w:iCs/>
          <w:color w:val="000000"/>
          <w:sz w:val="52"/>
          <w:szCs w:val="52"/>
        </w:rPr>
        <w:t>»</w:t>
      </w:r>
    </w:p>
    <w:p w:rsidR="00197A75" w:rsidRPr="005A31EC" w:rsidRDefault="00197A75" w:rsidP="00197A75">
      <w:pPr>
        <w:spacing w:line="390" w:lineRule="atLeast"/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за 201</w:t>
      </w:r>
      <w:r w:rsidR="00E720C1">
        <w:rPr>
          <w:b/>
          <w:bCs/>
          <w:i/>
          <w:iCs/>
          <w:color w:val="000000"/>
          <w:sz w:val="52"/>
          <w:szCs w:val="52"/>
        </w:rPr>
        <w:t>3</w:t>
      </w:r>
      <w:r w:rsidRPr="005A31EC">
        <w:rPr>
          <w:b/>
          <w:bCs/>
          <w:i/>
          <w:iCs/>
          <w:color w:val="000000"/>
          <w:sz w:val="52"/>
          <w:szCs w:val="52"/>
        </w:rPr>
        <w:t xml:space="preserve"> год</w:t>
      </w: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Default="00197A75" w:rsidP="00197A75">
      <w:pPr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197A75" w:rsidRDefault="00197A75" w:rsidP="00197A75">
      <w:pPr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197A75" w:rsidRDefault="00197A75" w:rsidP="00197A75">
      <w:pPr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197A75" w:rsidRDefault="00197A75" w:rsidP="00197A75">
      <w:pPr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Pr="005A31EC" w:rsidRDefault="00197A75" w:rsidP="00197A75">
      <w:pPr>
        <w:jc w:val="center"/>
        <w:rPr>
          <w:color w:val="000000"/>
          <w:sz w:val="20"/>
          <w:szCs w:val="20"/>
        </w:rPr>
      </w:pPr>
      <w:r w:rsidRPr="005A31EC">
        <w:rPr>
          <w:b/>
          <w:bCs/>
          <w:i/>
          <w:iCs/>
          <w:color w:val="000000"/>
          <w:sz w:val="52"/>
          <w:szCs w:val="52"/>
        </w:rPr>
        <w:t> </w:t>
      </w:r>
    </w:p>
    <w:p w:rsidR="00197A75" w:rsidRPr="005A31EC" w:rsidRDefault="00197A75" w:rsidP="00197A75">
      <w:pPr>
        <w:ind w:left="720" w:hanging="360"/>
        <w:jc w:val="center"/>
        <w:rPr>
          <w:color w:val="000000"/>
          <w:sz w:val="20"/>
          <w:szCs w:val="20"/>
        </w:rPr>
      </w:pPr>
      <w:r w:rsidRPr="005A31EC">
        <w:rPr>
          <w:rFonts w:ascii="Symbol" w:hAnsi="Symbol"/>
          <w:color w:val="000000"/>
          <w:sz w:val="32"/>
          <w:szCs w:val="32"/>
        </w:rPr>
        <w:t></w:t>
      </w:r>
      <w:r w:rsidRPr="005A31EC">
        <w:rPr>
          <w:color w:val="000000"/>
          <w:sz w:val="14"/>
          <w:szCs w:val="14"/>
        </w:rPr>
        <w:t>     </w:t>
      </w:r>
      <w:r w:rsidRPr="005A31EC">
        <w:rPr>
          <w:color w:val="000000"/>
          <w:sz w:val="14"/>
        </w:rPr>
        <w:t> </w:t>
      </w:r>
      <w:r w:rsidRPr="005A31EC">
        <w:rPr>
          <w:b/>
          <w:bCs/>
          <w:color w:val="000000"/>
          <w:sz w:val="32"/>
          <w:szCs w:val="32"/>
        </w:rPr>
        <w:t>г. </w:t>
      </w:r>
      <w:r w:rsidRPr="005A31EC">
        <w:rPr>
          <w:b/>
          <w:bCs/>
          <w:color w:val="000000"/>
          <w:sz w:val="32"/>
        </w:rPr>
        <w:t> </w:t>
      </w:r>
      <w:r>
        <w:rPr>
          <w:b/>
          <w:bCs/>
          <w:color w:val="000000"/>
          <w:sz w:val="32"/>
        </w:rPr>
        <w:t>Москва</w:t>
      </w:r>
      <w:r w:rsidRPr="005A31EC">
        <w:rPr>
          <w:b/>
          <w:bCs/>
          <w:color w:val="000000"/>
          <w:sz w:val="32"/>
          <w:szCs w:val="32"/>
        </w:rPr>
        <w:t> </w:t>
      </w:r>
      <w:r w:rsidRPr="005A31EC">
        <w:rPr>
          <w:b/>
          <w:bCs/>
          <w:color w:val="000000"/>
          <w:sz w:val="32"/>
        </w:rPr>
        <w:t> </w:t>
      </w:r>
      <w:r w:rsidRPr="005A31EC">
        <w:rPr>
          <w:b/>
          <w:bCs/>
          <w:color w:val="000000"/>
          <w:sz w:val="32"/>
          <w:szCs w:val="32"/>
        </w:rPr>
        <w:t>201</w:t>
      </w:r>
      <w:r w:rsidR="00E720C1">
        <w:rPr>
          <w:b/>
          <w:bCs/>
          <w:color w:val="000000"/>
          <w:sz w:val="32"/>
          <w:szCs w:val="32"/>
        </w:rPr>
        <w:t>4</w:t>
      </w:r>
      <w:r w:rsidRPr="005A31EC">
        <w:rPr>
          <w:b/>
          <w:bCs/>
          <w:color w:val="000000"/>
          <w:sz w:val="32"/>
          <w:szCs w:val="32"/>
        </w:rPr>
        <w:t xml:space="preserve"> г.</w:t>
      </w:r>
    </w:p>
    <w:p w:rsidR="00A801FE" w:rsidRDefault="00197A75" w:rsidP="00197A75">
      <w:pPr>
        <w:jc w:val="center"/>
      </w:pPr>
      <w:r w:rsidRPr="005A31EC">
        <w:rPr>
          <w:b/>
          <w:bCs/>
          <w:color w:val="000000"/>
          <w:sz w:val="32"/>
          <w:szCs w:val="32"/>
        </w:rPr>
        <w:br w:type="page"/>
      </w:r>
    </w:p>
    <w:p w:rsidR="006E0B16" w:rsidRDefault="006E0B16" w:rsidP="006E0B16">
      <w:pPr>
        <w:pStyle w:val="ConsNormal"/>
        <w:widowControl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3B63" w:rsidRPr="001F3B63" w:rsidRDefault="001F3B63">
      <w:pPr>
        <w:jc w:val="center"/>
      </w:pPr>
    </w:p>
    <w:p w:rsidR="006D1722" w:rsidRPr="00287728" w:rsidRDefault="006D1722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87728">
        <w:rPr>
          <w:rFonts w:ascii="Times New Roman" w:hAnsi="Times New Roman" w:cs="Times New Roman"/>
          <w:b/>
          <w:sz w:val="23"/>
          <w:szCs w:val="23"/>
          <w:u w:val="single"/>
        </w:rPr>
        <w:t xml:space="preserve">Общие сведения об </w:t>
      </w:r>
      <w:r w:rsidR="00B00E65" w:rsidRPr="00287728">
        <w:rPr>
          <w:rFonts w:ascii="Times New Roman" w:hAnsi="Times New Roman" w:cs="Times New Roman"/>
          <w:b/>
          <w:sz w:val="23"/>
          <w:szCs w:val="23"/>
          <w:u w:val="single"/>
        </w:rPr>
        <w:t>Обществе</w:t>
      </w:r>
      <w:r w:rsidRPr="0028772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D1722" w:rsidRPr="00287728" w:rsidRDefault="006D1722">
      <w:pPr>
        <w:pStyle w:val="ConsNormal"/>
        <w:widowControl/>
        <w:rPr>
          <w:rFonts w:ascii="Times New Roman" w:hAnsi="Times New Roman" w:cs="Times New Roman"/>
          <w:sz w:val="23"/>
          <w:szCs w:val="23"/>
        </w:rPr>
      </w:pPr>
    </w:p>
    <w:p w:rsidR="006D1722" w:rsidRPr="00287728" w:rsidRDefault="006D1722">
      <w:pPr>
        <w:pStyle w:val="ConsNormal"/>
        <w:widowControl/>
        <w:ind w:firstLine="0"/>
        <w:jc w:val="both"/>
        <w:rPr>
          <w:rStyle w:val="SUBST"/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Полное наименование </w:t>
      </w:r>
      <w:r w:rsidR="00B00E65" w:rsidRPr="00287728">
        <w:rPr>
          <w:rFonts w:ascii="Times New Roman" w:hAnsi="Times New Roman" w:cs="Times New Roman"/>
          <w:sz w:val="23"/>
          <w:szCs w:val="23"/>
        </w:rPr>
        <w:t>Общества</w:t>
      </w:r>
      <w:r w:rsidRPr="00287728">
        <w:rPr>
          <w:rFonts w:ascii="Times New Roman" w:hAnsi="Times New Roman" w:cs="Times New Roman"/>
          <w:sz w:val="23"/>
          <w:szCs w:val="23"/>
        </w:rPr>
        <w:t xml:space="preserve">: </w:t>
      </w:r>
      <w:r w:rsidR="001C726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ткрытое акционерное </w:t>
      </w:r>
      <w:r w:rsidR="00DC20B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496E8F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общество</w:t>
      </w:r>
      <w:r w:rsidR="00D74DF3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DC20B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«С</w:t>
      </w:r>
      <w:r w:rsidR="00BD40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оюзшахтоосушение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»</w:t>
      </w:r>
      <w:r w:rsidR="00DC20B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Сокращенное наименование </w:t>
      </w:r>
      <w:r w:rsidR="00B00E65" w:rsidRPr="00287728">
        <w:rPr>
          <w:rFonts w:ascii="Times New Roman" w:hAnsi="Times New Roman" w:cs="Times New Roman"/>
          <w:sz w:val="23"/>
          <w:szCs w:val="23"/>
        </w:rPr>
        <w:t>Общества</w:t>
      </w:r>
      <w:r w:rsidRPr="00287728">
        <w:rPr>
          <w:rFonts w:ascii="Times New Roman" w:hAnsi="Times New Roman" w:cs="Times New Roman"/>
          <w:sz w:val="23"/>
          <w:szCs w:val="23"/>
        </w:rPr>
        <w:t xml:space="preserve">: </w:t>
      </w:r>
      <w:r w:rsidR="00DC20B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ОАО «С</w:t>
      </w:r>
      <w:r w:rsidR="00BD40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Ш</w:t>
      </w:r>
      <w:r w:rsidR="00DC20B3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О»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</w:t>
      </w:r>
    </w:p>
    <w:p w:rsidR="00E77ED6" w:rsidRPr="00287728" w:rsidRDefault="00E77ED6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Код эмитента: </w:t>
      </w:r>
      <w:r w:rsidR="00BD40EB" w:rsidRPr="00BD40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06883-A</w:t>
      </w:r>
    </w:p>
    <w:p w:rsidR="006D1722" w:rsidRPr="00287728" w:rsidRDefault="006D1722">
      <w:pPr>
        <w:jc w:val="both"/>
        <w:rPr>
          <w:b/>
          <w:bCs/>
          <w:i/>
          <w:iCs/>
          <w:sz w:val="23"/>
          <w:szCs w:val="23"/>
        </w:rPr>
      </w:pPr>
      <w:r w:rsidRPr="00287728">
        <w:rPr>
          <w:sz w:val="23"/>
          <w:szCs w:val="23"/>
        </w:rPr>
        <w:t xml:space="preserve">Дата государственной регистрации </w:t>
      </w:r>
      <w:r w:rsidR="00B00E65" w:rsidRPr="00287728">
        <w:rPr>
          <w:sz w:val="23"/>
          <w:szCs w:val="23"/>
        </w:rPr>
        <w:t>Общества</w:t>
      </w:r>
      <w:r w:rsidRPr="00287728">
        <w:rPr>
          <w:sz w:val="23"/>
          <w:szCs w:val="23"/>
        </w:rPr>
        <w:t xml:space="preserve">: </w:t>
      </w:r>
      <w:r w:rsidR="00776748" w:rsidRPr="00776748">
        <w:rPr>
          <w:b/>
          <w:bCs/>
          <w:i/>
          <w:iCs/>
          <w:sz w:val="23"/>
          <w:szCs w:val="23"/>
        </w:rPr>
        <w:t>26.07.1993</w:t>
      </w:r>
      <w:r w:rsidR="00776748">
        <w:rPr>
          <w:b/>
          <w:bCs/>
          <w:i/>
          <w:iCs/>
          <w:sz w:val="23"/>
          <w:szCs w:val="23"/>
        </w:rPr>
        <w:t>г.</w:t>
      </w:r>
    </w:p>
    <w:p w:rsidR="006D1722" w:rsidRPr="00287728" w:rsidRDefault="006D1722">
      <w:pPr>
        <w:jc w:val="both"/>
        <w:rPr>
          <w:b/>
          <w:bCs/>
          <w:i/>
          <w:iCs/>
          <w:sz w:val="23"/>
          <w:szCs w:val="23"/>
        </w:rPr>
      </w:pPr>
      <w:r w:rsidRPr="00287728">
        <w:rPr>
          <w:sz w:val="23"/>
          <w:szCs w:val="23"/>
        </w:rPr>
        <w:t xml:space="preserve">Номер свидетельства государственной регистрации при образовании акционерного </w:t>
      </w:r>
      <w:r w:rsidR="00B00E65" w:rsidRPr="00287728">
        <w:rPr>
          <w:sz w:val="23"/>
          <w:szCs w:val="23"/>
        </w:rPr>
        <w:t>Общества</w:t>
      </w:r>
      <w:r w:rsidRPr="00287728">
        <w:rPr>
          <w:sz w:val="23"/>
          <w:szCs w:val="23"/>
        </w:rPr>
        <w:t>:</w:t>
      </w:r>
      <w:r w:rsidR="00DC20B3" w:rsidRPr="00287728">
        <w:rPr>
          <w:b/>
          <w:bCs/>
          <w:i/>
          <w:iCs/>
          <w:sz w:val="23"/>
          <w:szCs w:val="23"/>
        </w:rPr>
        <w:t xml:space="preserve"> </w:t>
      </w:r>
      <w:r w:rsidR="00776748" w:rsidRPr="00776748">
        <w:rPr>
          <w:b/>
          <w:bCs/>
          <w:i/>
          <w:iCs/>
          <w:sz w:val="23"/>
          <w:szCs w:val="23"/>
        </w:rPr>
        <w:t>012.786</w:t>
      </w:r>
      <w:r w:rsidR="00671059" w:rsidRPr="00287728">
        <w:rPr>
          <w:b/>
          <w:bCs/>
          <w:i/>
          <w:iCs/>
          <w:sz w:val="23"/>
          <w:szCs w:val="23"/>
        </w:rPr>
        <w:t xml:space="preserve">, выдано </w:t>
      </w:r>
      <w:r w:rsidR="00776748">
        <w:rPr>
          <w:b/>
          <w:bCs/>
          <w:i/>
          <w:iCs/>
          <w:sz w:val="23"/>
          <w:szCs w:val="23"/>
        </w:rPr>
        <w:t>Московской регистрационной палатой</w:t>
      </w:r>
      <w:r w:rsidR="00D25C2C" w:rsidRPr="00287728">
        <w:rPr>
          <w:b/>
          <w:bCs/>
          <w:i/>
          <w:iCs/>
          <w:sz w:val="23"/>
          <w:szCs w:val="23"/>
        </w:rPr>
        <w:t>.</w:t>
      </w:r>
    </w:p>
    <w:p w:rsidR="006D1722" w:rsidRPr="00D74DF3" w:rsidRDefault="00854C17">
      <w:pPr>
        <w:jc w:val="both"/>
        <w:rPr>
          <w:b/>
          <w:bCs/>
          <w:i/>
          <w:iCs/>
          <w:sz w:val="23"/>
          <w:szCs w:val="23"/>
        </w:rPr>
      </w:pPr>
      <w:r w:rsidRPr="00854C17">
        <w:rPr>
          <w:bCs/>
          <w:iCs/>
          <w:sz w:val="23"/>
          <w:szCs w:val="23"/>
        </w:rPr>
        <w:t xml:space="preserve">Внесение записи </w:t>
      </w:r>
      <w:r w:rsidR="006D1722" w:rsidRPr="00287728">
        <w:rPr>
          <w:sz w:val="23"/>
          <w:szCs w:val="23"/>
        </w:rPr>
        <w:t>в Единый государственный реестр юридических лиц</w:t>
      </w:r>
      <w:r>
        <w:rPr>
          <w:sz w:val="23"/>
          <w:szCs w:val="23"/>
        </w:rPr>
        <w:t xml:space="preserve">: </w:t>
      </w:r>
      <w:r w:rsidRPr="00D74DF3">
        <w:rPr>
          <w:b/>
          <w:i/>
          <w:sz w:val="23"/>
          <w:szCs w:val="23"/>
        </w:rPr>
        <w:t>Межрайонная инспекция Министерства Российской Федерации по налогам и сборам №39 по г. Москве 16.10.2002г.</w:t>
      </w:r>
    </w:p>
    <w:p w:rsidR="006D1722" w:rsidRPr="00D74DF3" w:rsidRDefault="006D1722">
      <w:pPr>
        <w:jc w:val="both"/>
        <w:rPr>
          <w:b/>
          <w:bCs/>
          <w:i/>
          <w:iCs/>
          <w:sz w:val="23"/>
          <w:szCs w:val="23"/>
        </w:rPr>
      </w:pPr>
      <w:r w:rsidRPr="00D74DF3">
        <w:rPr>
          <w:sz w:val="23"/>
          <w:szCs w:val="23"/>
        </w:rPr>
        <w:t>ОГРН:</w:t>
      </w:r>
      <w:r w:rsidRPr="00D74DF3">
        <w:rPr>
          <w:b/>
          <w:i/>
          <w:sz w:val="23"/>
          <w:szCs w:val="23"/>
        </w:rPr>
        <w:t xml:space="preserve"> </w:t>
      </w:r>
      <w:r w:rsidR="00854C17" w:rsidRPr="00D74DF3">
        <w:rPr>
          <w:b/>
          <w:i/>
          <w:sz w:val="23"/>
          <w:szCs w:val="23"/>
        </w:rPr>
        <w:t>1027739392757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Субъект Российской Федерации: </w:t>
      </w:r>
      <w:r w:rsidR="00854C17" w:rsidRPr="00D74DF3">
        <w:rPr>
          <w:rFonts w:ascii="Times New Roman" w:hAnsi="Times New Roman" w:cs="Times New Roman"/>
          <w:b/>
          <w:i/>
          <w:sz w:val="23"/>
          <w:szCs w:val="23"/>
        </w:rPr>
        <w:t>г.Москва</w:t>
      </w:r>
    </w:p>
    <w:p w:rsidR="006D1722" w:rsidRPr="00854C17" w:rsidRDefault="00854C17">
      <w:pPr>
        <w:rPr>
          <w:i/>
          <w:sz w:val="23"/>
          <w:szCs w:val="23"/>
        </w:rPr>
      </w:pPr>
      <w:r>
        <w:rPr>
          <w:sz w:val="23"/>
          <w:szCs w:val="23"/>
        </w:rPr>
        <w:t>Юридический адрес</w:t>
      </w:r>
      <w:r w:rsidR="006D1722" w:rsidRPr="00287728">
        <w:rPr>
          <w:sz w:val="23"/>
          <w:szCs w:val="23"/>
        </w:rPr>
        <w:t xml:space="preserve">: </w:t>
      </w:r>
      <w:r w:rsidRPr="00854C17">
        <w:rPr>
          <w:b/>
          <w:i/>
          <w:sz w:val="23"/>
          <w:szCs w:val="23"/>
        </w:rPr>
        <w:t>125040, город Москва, Ленинградский проспект дом 14 стр.2</w:t>
      </w:r>
    </w:p>
    <w:p w:rsidR="006D1722" w:rsidRPr="00287728" w:rsidRDefault="006D1722">
      <w:pPr>
        <w:pStyle w:val="ConsNormal"/>
        <w:widowControl/>
        <w:ind w:firstLine="0"/>
        <w:rPr>
          <w:rStyle w:val="SUBST"/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Контактный телефон: </w:t>
      </w:r>
      <w:r w:rsidRPr="00287728">
        <w:rPr>
          <w:rStyle w:val="SUBST"/>
          <w:rFonts w:ascii="Times New Roman" w:hAnsi="Times New Roman" w:cs="Times New Roman"/>
          <w:sz w:val="23"/>
          <w:szCs w:val="23"/>
        </w:rPr>
        <w:t>(</w:t>
      </w:r>
      <w:r w:rsidR="00854C17">
        <w:rPr>
          <w:rStyle w:val="SUBST"/>
          <w:rFonts w:ascii="Times New Roman" w:hAnsi="Times New Roman" w:cs="Times New Roman"/>
          <w:sz w:val="23"/>
          <w:szCs w:val="23"/>
        </w:rPr>
        <w:t>495</w:t>
      </w:r>
      <w:r w:rsidR="0008765E" w:rsidRPr="00287728">
        <w:rPr>
          <w:rStyle w:val="SUBST"/>
          <w:rFonts w:ascii="Times New Roman" w:hAnsi="Times New Roman" w:cs="Times New Roman"/>
          <w:sz w:val="23"/>
          <w:szCs w:val="23"/>
        </w:rPr>
        <w:t xml:space="preserve">) </w:t>
      </w:r>
      <w:r w:rsidR="00854C17">
        <w:rPr>
          <w:rStyle w:val="SUBST"/>
          <w:rFonts w:ascii="Times New Roman" w:hAnsi="Times New Roman" w:cs="Times New Roman"/>
          <w:sz w:val="23"/>
          <w:szCs w:val="23"/>
        </w:rPr>
        <w:t>980-59-35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Факс: </w:t>
      </w:r>
      <w:r w:rsidRPr="00287728">
        <w:rPr>
          <w:rStyle w:val="SUBST"/>
          <w:rFonts w:ascii="Times New Roman" w:hAnsi="Times New Roman" w:cs="Times New Roman"/>
          <w:sz w:val="23"/>
          <w:szCs w:val="23"/>
        </w:rPr>
        <w:t>(391</w:t>
      </w:r>
      <w:r w:rsidR="0008765E" w:rsidRPr="00287728">
        <w:rPr>
          <w:rStyle w:val="SUBST"/>
          <w:rFonts w:ascii="Times New Roman" w:hAnsi="Times New Roman" w:cs="Times New Roman"/>
          <w:sz w:val="23"/>
          <w:szCs w:val="23"/>
        </w:rPr>
        <w:t xml:space="preserve">) </w:t>
      </w:r>
      <w:r w:rsidRPr="00287728">
        <w:rPr>
          <w:rStyle w:val="SUBST"/>
          <w:rFonts w:ascii="Times New Roman" w:hAnsi="Times New Roman" w:cs="Times New Roman"/>
          <w:sz w:val="23"/>
          <w:szCs w:val="23"/>
        </w:rPr>
        <w:t>2</w:t>
      </w:r>
      <w:r w:rsidR="00C42AAC" w:rsidRPr="00287728">
        <w:rPr>
          <w:rStyle w:val="SUBST"/>
          <w:rFonts w:ascii="Times New Roman" w:hAnsi="Times New Roman" w:cs="Times New Roman"/>
          <w:sz w:val="23"/>
          <w:szCs w:val="23"/>
        </w:rPr>
        <w:t>56-37-28</w:t>
      </w:r>
    </w:p>
    <w:p w:rsidR="006D1722" w:rsidRPr="00287728" w:rsidRDefault="006D1722">
      <w:pPr>
        <w:pStyle w:val="ConsNormal"/>
        <w:widowControl/>
        <w:ind w:firstLine="0"/>
        <w:rPr>
          <w:b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>Адрес электронной почты</w:t>
      </w:r>
      <w:r w:rsidRPr="00854C17">
        <w:rPr>
          <w:rFonts w:ascii="Times New Roman" w:hAnsi="Times New Roman" w:cs="Times New Roman"/>
          <w:sz w:val="23"/>
          <w:szCs w:val="23"/>
        </w:rPr>
        <w:t xml:space="preserve">: </w:t>
      </w:r>
      <w:r w:rsidR="00854C17" w:rsidRPr="00854C17">
        <w:rPr>
          <w:rFonts w:ascii="Times New Roman" w:hAnsi="Times New Roman" w:cs="Times New Roman"/>
          <w:b/>
          <w:sz w:val="23"/>
          <w:szCs w:val="23"/>
          <w:lang w:val="en-US"/>
        </w:rPr>
        <w:t>Trest</w:t>
      </w:r>
      <w:r w:rsidR="00854C17" w:rsidRPr="00854C17">
        <w:rPr>
          <w:rFonts w:ascii="Times New Roman" w:hAnsi="Times New Roman" w:cs="Times New Roman"/>
          <w:b/>
          <w:sz w:val="23"/>
          <w:szCs w:val="23"/>
        </w:rPr>
        <w:t>-</w:t>
      </w:r>
      <w:r w:rsidR="00854C17" w:rsidRPr="00854C17">
        <w:rPr>
          <w:rFonts w:ascii="Times New Roman" w:hAnsi="Times New Roman" w:cs="Times New Roman"/>
          <w:b/>
          <w:sz w:val="23"/>
          <w:szCs w:val="23"/>
          <w:lang w:val="en-US"/>
        </w:rPr>
        <w:t>sho</w:t>
      </w:r>
      <w:r w:rsidR="00854C17" w:rsidRPr="00854C17">
        <w:rPr>
          <w:rFonts w:ascii="Times New Roman" w:hAnsi="Times New Roman" w:cs="Times New Roman"/>
          <w:b/>
          <w:sz w:val="23"/>
          <w:szCs w:val="23"/>
        </w:rPr>
        <w:t>@</w:t>
      </w:r>
      <w:r w:rsidR="00854C17" w:rsidRPr="00854C1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="00854C17" w:rsidRPr="00854C17">
        <w:rPr>
          <w:rFonts w:ascii="Times New Roman" w:hAnsi="Times New Roman" w:cs="Times New Roman"/>
          <w:b/>
          <w:sz w:val="23"/>
          <w:szCs w:val="23"/>
        </w:rPr>
        <w:t>.</w:t>
      </w:r>
      <w:r w:rsidR="00854C17" w:rsidRPr="00854C17">
        <w:rPr>
          <w:rFonts w:ascii="Times New Roman" w:hAnsi="Times New Roman" w:cs="Times New Roman"/>
          <w:b/>
          <w:sz w:val="23"/>
          <w:szCs w:val="23"/>
          <w:lang w:val="en-US"/>
        </w:rPr>
        <w:t>ru</w:t>
      </w:r>
    </w:p>
    <w:p w:rsidR="00580636" w:rsidRPr="00287728" w:rsidRDefault="00580636">
      <w:pPr>
        <w:pStyle w:val="ConsNormal"/>
        <w:widowControl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Основной вид деятельности: </w:t>
      </w:r>
    </w:p>
    <w:p w:rsidR="006D1722" w:rsidRPr="00287728" w:rsidRDefault="00C378B1" w:rsidP="00C378B1">
      <w:pPr>
        <w:pStyle w:val="31"/>
        <w:spacing w:before="0" w:after="0"/>
        <w:jc w:val="both"/>
        <w:rPr>
          <w:i/>
          <w:iCs/>
          <w:sz w:val="23"/>
          <w:szCs w:val="23"/>
        </w:rPr>
      </w:pPr>
      <w:r w:rsidRPr="00287728">
        <w:rPr>
          <w:i/>
          <w:iCs/>
          <w:sz w:val="23"/>
          <w:szCs w:val="23"/>
        </w:rPr>
        <w:t>Предоставление услуг по</w:t>
      </w:r>
      <w:r w:rsidR="00FE08B0">
        <w:rPr>
          <w:i/>
          <w:iCs/>
          <w:sz w:val="23"/>
          <w:szCs w:val="23"/>
        </w:rPr>
        <w:t xml:space="preserve"> бурению скважин на воду и водопонижение при строительстве различных сооружений</w:t>
      </w:r>
      <w:r w:rsidR="00C42AAC" w:rsidRPr="00287728">
        <w:rPr>
          <w:i/>
          <w:iCs/>
          <w:sz w:val="23"/>
          <w:szCs w:val="23"/>
        </w:rPr>
        <w:t xml:space="preserve"> (код ОКВЭД </w:t>
      </w:r>
      <w:r w:rsidR="00FE08B0" w:rsidRPr="00FE08B0">
        <w:rPr>
          <w:i/>
          <w:iCs/>
          <w:sz w:val="23"/>
          <w:szCs w:val="23"/>
        </w:rPr>
        <w:t>45.25.2</w:t>
      </w:r>
      <w:r w:rsidR="006D1722" w:rsidRPr="00287728">
        <w:rPr>
          <w:i/>
          <w:iCs/>
          <w:sz w:val="23"/>
          <w:szCs w:val="23"/>
        </w:rPr>
        <w:t>)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6D1722" w:rsidRPr="00287728" w:rsidRDefault="00DC6132">
      <w:pPr>
        <w:pStyle w:val="ConsNormal"/>
        <w:widowControl/>
        <w:ind w:firstLine="0"/>
        <w:rPr>
          <w:rFonts w:ascii="Times New Roman" w:hAnsi="Times New Roman" w:cs="Times New Roman"/>
          <w:sz w:val="23"/>
          <w:szCs w:val="23"/>
          <w:u w:val="single"/>
        </w:rPr>
      </w:pPr>
      <w:r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>Сведения о Регистраторе</w:t>
      </w:r>
      <w:r w:rsidR="006D1722"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B00E65"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>Общества</w:t>
      </w:r>
      <w:r w:rsidR="006D1722"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</w:p>
    <w:p w:rsidR="00FB0119" w:rsidRDefault="006D1722" w:rsidP="00FB0119">
      <w:pPr>
        <w:pStyle w:val="ConsNormal"/>
        <w:widowControl/>
        <w:ind w:firstLine="0"/>
        <w:jc w:val="both"/>
        <w:rPr>
          <w:rFonts w:ascii="Tahoma" w:hAnsi="Tahoma" w:cs="Tahoma"/>
          <w:color w:val="333333"/>
          <w:sz w:val="12"/>
          <w:szCs w:val="12"/>
        </w:rPr>
      </w:pPr>
      <w:r w:rsidRPr="00287728">
        <w:rPr>
          <w:rFonts w:ascii="Times New Roman" w:hAnsi="Times New Roman" w:cs="Times New Roman"/>
          <w:sz w:val="23"/>
          <w:szCs w:val="23"/>
        </w:rPr>
        <w:t>Полн</w:t>
      </w:r>
      <w:r w:rsidR="00DC6132" w:rsidRPr="00287728">
        <w:rPr>
          <w:rFonts w:ascii="Times New Roman" w:hAnsi="Times New Roman" w:cs="Times New Roman"/>
          <w:sz w:val="23"/>
          <w:szCs w:val="23"/>
        </w:rPr>
        <w:t>ое наименование Регистратора</w:t>
      </w:r>
      <w:r w:rsidR="00F80C5F" w:rsidRPr="00287728">
        <w:rPr>
          <w:rFonts w:ascii="Times New Roman" w:hAnsi="Times New Roman" w:cs="Times New Roman"/>
          <w:sz w:val="23"/>
          <w:szCs w:val="23"/>
        </w:rPr>
        <w:t xml:space="preserve">: </w:t>
      </w:r>
      <w:r w:rsidR="00FB0119" w:rsidRPr="00FB0119">
        <w:rPr>
          <w:rFonts w:ascii="Times New Roman" w:hAnsi="Times New Roman" w:cs="Times New Roman"/>
          <w:b/>
          <w:i/>
          <w:color w:val="333333"/>
          <w:sz w:val="23"/>
          <w:szCs w:val="23"/>
        </w:rPr>
        <w:t>Закрытое акционерное общество "РДЦ ПАРИТЕТ</w:t>
      </w:r>
      <w:r w:rsidR="00FB0119">
        <w:rPr>
          <w:rFonts w:ascii="Tahoma" w:hAnsi="Tahoma" w:cs="Tahoma"/>
          <w:color w:val="333333"/>
          <w:sz w:val="12"/>
          <w:szCs w:val="12"/>
        </w:rPr>
        <w:t>"</w:t>
      </w:r>
    </w:p>
    <w:p w:rsidR="00E76EBA" w:rsidRPr="00287728" w:rsidRDefault="00DC6132" w:rsidP="00FB0119">
      <w:pPr>
        <w:pStyle w:val="ConsNormal"/>
        <w:widowControl/>
        <w:ind w:firstLine="0"/>
        <w:jc w:val="both"/>
        <w:rPr>
          <w:rStyle w:val="SUBST"/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>Адрес Регистратора</w:t>
      </w:r>
      <w:r w:rsidR="006D1722" w:rsidRPr="00287728">
        <w:rPr>
          <w:rFonts w:ascii="Times New Roman" w:hAnsi="Times New Roman" w:cs="Times New Roman"/>
          <w:sz w:val="23"/>
          <w:szCs w:val="23"/>
        </w:rPr>
        <w:t xml:space="preserve">: </w:t>
      </w:r>
      <w:r w:rsidR="00FB0119" w:rsidRPr="00FB0119">
        <w:rPr>
          <w:rFonts w:ascii="Times New Roman" w:hAnsi="Times New Roman" w:cs="Times New Roman"/>
          <w:b/>
          <w:bCs/>
          <w:i/>
          <w:color w:val="333333"/>
          <w:sz w:val="23"/>
          <w:szCs w:val="23"/>
        </w:rPr>
        <w:t>115114,Москва г,Кожевнический 2-й пер,12,2</w:t>
      </w:r>
      <w:r w:rsidRPr="00287728">
        <w:rPr>
          <w:rStyle w:val="SUBST"/>
          <w:rFonts w:ascii="Times New Roman" w:hAnsi="Times New Roman" w:cs="Times New Roman"/>
          <w:sz w:val="23"/>
          <w:szCs w:val="23"/>
        </w:rPr>
        <w:t>.</w:t>
      </w:r>
    </w:p>
    <w:p w:rsidR="00262B15" w:rsidRPr="00FB0119" w:rsidRDefault="00262B15" w:rsidP="00E76EBA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Контактные телефоны регистратора: </w:t>
      </w:r>
      <w:r w:rsidR="00FB0119" w:rsidRPr="00FB0119">
        <w:rPr>
          <w:rFonts w:ascii="Times New Roman" w:hAnsi="Times New Roman" w:cs="Times New Roman"/>
          <w:b/>
          <w:i/>
          <w:color w:val="000000"/>
          <w:sz w:val="22"/>
          <w:szCs w:val="22"/>
        </w:rPr>
        <w:t>(495) 994-72-75, 994-72-76</w:t>
      </w:r>
    </w:p>
    <w:p w:rsidR="00262B15" w:rsidRPr="00FB0119" w:rsidRDefault="00262B15">
      <w:pPr>
        <w:pStyle w:val="ConsNormal"/>
        <w:widowControl/>
        <w:ind w:firstLine="0"/>
        <w:rPr>
          <w:rStyle w:val="SUBST"/>
          <w:rFonts w:ascii="Times New Roman" w:hAnsi="Times New Roman" w:cs="Times New Roman"/>
        </w:rPr>
      </w:pPr>
    </w:p>
    <w:p w:rsidR="00E76EBA" w:rsidRPr="00287728" w:rsidRDefault="00E76EBA" w:rsidP="00E76EBA">
      <w:pPr>
        <w:jc w:val="both"/>
        <w:rPr>
          <w:sz w:val="23"/>
          <w:szCs w:val="23"/>
        </w:rPr>
      </w:pPr>
      <w:r w:rsidRPr="00287728">
        <w:rPr>
          <w:b/>
          <w:bCs/>
          <w:sz w:val="23"/>
          <w:szCs w:val="23"/>
          <w:u w:val="single"/>
        </w:rPr>
        <w:t xml:space="preserve">Сведения об аудиторе </w:t>
      </w:r>
      <w:r w:rsidR="00B00E65" w:rsidRPr="00287728">
        <w:rPr>
          <w:b/>
          <w:bCs/>
          <w:sz w:val="23"/>
          <w:szCs w:val="23"/>
          <w:u w:val="single"/>
        </w:rPr>
        <w:t>Общества</w:t>
      </w:r>
      <w:r w:rsidRPr="00287728">
        <w:rPr>
          <w:b/>
          <w:bCs/>
          <w:sz w:val="23"/>
          <w:szCs w:val="23"/>
          <w:u w:val="single"/>
        </w:rPr>
        <w:t>:</w:t>
      </w:r>
      <w:r w:rsidRPr="00287728">
        <w:rPr>
          <w:sz w:val="23"/>
          <w:szCs w:val="23"/>
        </w:rPr>
        <w:t xml:space="preserve"> </w:t>
      </w:r>
    </w:p>
    <w:p w:rsidR="00FB0119" w:rsidRDefault="00E76EBA" w:rsidP="00E76EBA">
      <w:pPr>
        <w:jc w:val="both"/>
        <w:rPr>
          <w:b/>
          <w:i/>
          <w:sz w:val="23"/>
          <w:szCs w:val="23"/>
        </w:rPr>
      </w:pPr>
      <w:r w:rsidRPr="00287728">
        <w:rPr>
          <w:sz w:val="23"/>
          <w:szCs w:val="23"/>
        </w:rPr>
        <w:t xml:space="preserve">Полное наименование аудитора </w:t>
      </w:r>
      <w:r w:rsidR="00B00E65" w:rsidRPr="00287728">
        <w:rPr>
          <w:sz w:val="23"/>
          <w:szCs w:val="23"/>
        </w:rPr>
        <w:t>Общества</w:t>
      </w:r>
      <w:r w:rsidRPr="00287728">
        <w:rPr>
          <w:sz w:val="23"/>
          <w:szCs w:val="23"/>
        </w:rPr>
        <w:t xml:space="preserve">: </w:t>
      </w:r>
      <w:r w:rsidR="00FB0119" w:rsidRPr="00FB0119">
        <w:rPr>
          <w:b/>
          <w:i/>
          <w:sz w:val="23"/>
          <w:szCs w:val="23"/>
        </w:rPr>
        <w:t>Общество с ограниченной ответственностью "Аудиторская фирма "Монтаж-Аудит"</w:t>
      </w:r>
    </w:p>
    <w:p w:rsidR="00FB0119" w:rsidRDefault="00E76EBA" w:rsidP="00FB0119">
      <w:pPr>
        <w:jc w:val="both"/>
        <w:rPr>
          <w:b/>
          <w:sz w:val="23"/>
          <w:szCs w:val="23"/>
        </w:rPr>
      </w:pPr>
      <w:r w:rsidRPr="00287728">
        <w:rPr>
          <w:sz w:val="23"/>
          <w:szCs w:val="23"/>
        </w:rPr>
        <w:t xml:space="preserve">Адрес Аудитора: </w:t>
      </w:r>
      <w:r w:rsidR="00FB0119" w:rsidRPr="00FB0119">
        <w:rPr>
          <w:b/>
          <w:sz w:val="23"/>
          <w:szCs w:val="23"/>
        </w:rPr>
        <w:t>119049 г. Москва, 1-й Люсиновский переулок, дом 3 "Б"</w:t>
      </w:r>
    </w:p>
    <w:p w:rsidR="00E76EBA" w:rsidRPr="00D74DF3" w:rsidRDefault="00E76EBA" w:rsidP="00FB0119">
      <w:pPr>
        <w:jc w:val="both"/>
        <w:rPr>
          <w:b/>
          <w:i/>
          <w:sz w:val="23"/>
          <w:szCs w:val="23"/>
        </w:rPr>
      </w:pPr>
      <w:r w:rsidRPr="00287728">
        <w:rPr>
          <w:sz w:val="23"/>
          <w:szCs w:val="23"/>
        </w:rPr>
        <w:t xml:space="preserve">Контактные телефоны аудитора: </w:t>
      </w:r>
      <w:r w:rsidR="00FB0119" w:rsidRPr="00D74DF3">
        <w:rPr>
          <w:b/>
          <w:i/>
          <w:sz w:val="23"/>
          <w:szCs w:val="23"/>
        </w:rPr>
        <w:t>(095) 237-4556</w:t>
      </w:r>
    </w:p>
    <w:p w:rsidR="00287728" w:rsidRPr="00287728" w:rsidRDefault="00287728">
      <w:pPr>
        <w:pStyle w:val="Con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Сведения об уставном капитале </w:t>
      </w:r>
      <w:r w:rsidR="00B00E65"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>Общества</w:t>
      </w:r>
      <w:r w:rsidRPr="00287728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Размер уставного капитала: </w:t>
      </w:r>
      <w:r w:rsidR="00FB0119" w:rsidRPr="00FB0119">
        <w:rPr>
          <w:rFonts w:ascii="Times New Roman" w:hAnsi="Times New Roman" w:cs="Times New Roman"/>
          <w:b/>
          <w:bCs/>
          <w:i/>
          <w:iCs/>
          <w:sz w:val="23"/>
          <w:szCs w:val="23"/>
        </w:rPr>
        <w:t>4 341 384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руб.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Изменений размера уставного капитала </w:t>
      </w:r>
      <w:r w:rsidR="00B00E65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Общества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в отчетном периоде не было. 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Общее количество акций: </w:t>
      </w:r>
      <w:r w:rsidR="00FB0119" w:rsidRPr="00FB0119">
        <w:rPr>
          <w:rFonts w:ascii="Times New Roman" w:hAnsi="Times New Roman" w:cs="Times New Roman"/>
          <w:b/>
          <w:bCs/>
          <w:i/>
          <w:iCs/>
          <w:sz w:val="23"/>
          <w:szCs w:val="23"/>
        </w:rPr>
        <w:t>401980</w:t>
      </w:r>
      <w:r w:rsidR="00DC6132"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штук, номинальной стоимостью </w:t>
      </w:r>
      <w:r w:rsidR="00FB0119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рублей</w:t>
      </w:r>
      <w:r w:rsidR="00FB011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80 копеек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каждая.</w:t>
      </w:r>
      <w:r w:rsidRPr="002877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1722" w:rsidRPr="00287728" w:rsidRDefault="006D1722">
      <w:pPr>
        <w:pStyle w:val="Con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287728">
        <w:rPr>
          <w:rFonts w:ascii="Times New Roman" w:hAnsi="Times New Roman" w:cs="Times New Roman"/>
          <w:sz w:val="23"/>
          <w:szCs w:val="23"/>
        </w:rPr>
        <w:t xml:space="preserve">Количество обыкновенных </w:t>
      </w:r>
      <w:r w:rsidR="00DC6132" w:rsidRPr="00287728">
        <w:rPr>
          <w:rFonts w:ascii="Times New Roman" w:hAnsi="Times New Roman" w:cs="Times New Roman"/>
          <w:sz w:val="23"/>
          <w:szCs w:val="23"/>
        </w:rPr>
        <w:t xml:space="preserve">именных бездокументарных </w:t>
      </w:r>
      <w:r w:rsidRPr="00287728">
        <w:rPr>
          <w:rFonts w:ascii="Times New Roman" w:hAnsi="Times New Roman" w:cs="Times New Roman"/>
          <w:sz w:val="23"/>
          <w:szCs w:val="23"/>
        </w:rPr>
        <w:t xml:space="preserve">акций: </w:t>
      </w:r>
      <w:r w:rsidR="00FB0119" w:rsidRPr="00FB0119">
        <w:rPr>
          <w:rFonts w:ascii="Times New Roman" w:hAnsi="Times New Roman" w:cs="Times New Roman"/>
          <w:b/>
          <w:bCs/>
          <w:i/>
          <w:iCs/>
          <w:sz w:val="23"/>
          <w:szCs w:val="23"/>
        </w:rPr>
        <w:t>401980</w:t>
      </w:r>
      <w:r w:rsidRPr="002877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штук.</w:t>
      </w:r>
    </w:p>
    <w:p w:rsidR="00E76EBA" w:rsidRPr="00287728" w:rsidRDefault="00E76EBA" w:rsidP="00E76EBA">
      <w:pPr>
        <w:pStyle w:val="Prikaz"/>
        <w:ind w:firstLine="0"/>
        <w:jc w:val="left"/>
        <w:rPr>
          <w:sz w:val="23"/>
          <w:szCs w:val="23"/>
        </w:rPr>
      </w:pPr>
      <w:r w:rsidRPr="00287728">
        <w:rPr>
          <w:sz w:val="23"/>
          <w:szCs w:val="23"/>
        </w:rPr>
        <w:t>Общая структура акционерного капитала на 31 декабря 201</w:t>
      </w:r>
      <w:r w:rsidR="00B46842">
        <w:rPr>
          <w:sz w:val="23"/>
          <w:szCs w:val="23"/>
        </w:rPr>
        <w:t>3</w:t>
      </w:r>
      <w:r w:rsidRPr="00287728">
        <w:rPr>
          <w:sz w:val="23"/>
          <w:szCs w:val="23"/>
        </w:rPr>
        <w:t xml:space="preserve"> года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440"/>
        <w:gridCol w:w="1412"/>
        <w:gridCol w:w="1828"/>
        <w:gridCol w:w="1363"/>
      </w:tblGrid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№</w:t>
            </w:r>
          </w:p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К-во акций,</w:t>
            </w:r>
          </w:p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(штук)</w:t>
            </w: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Сумма</w:t>
            </w:r>
          </w:p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(рублей)</w:t>
            </w: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% от</w:t>
            </w:r>
          </w:p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Уст. кап</w:t>
            </w: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Размер уставного капитала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401 980</w:t>
            </w: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4 341 384</w:t>
            </w: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Размещенных акций всего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401 980</w:t>
            </w: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4 341 384</w:t>
            </w: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315CD" w:rsidRPr="003315CD" w:rsidTr="003315CD">
        <w:trPr>
          <w:trHeight w:val="256"/>
        </w:trPr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В т. ч. Обыкновенн</w:t>
            </w:r>
            <w:r>
              <w:rPr>
                <w:b/>
                <w:sz w:val="23"/>
                <w:szCs w:val="23"/>
              </w:rPr>
              <w:t>ые</w:t>
            </w:r>
            <w:r w:rsidRPr="003315CD">
              <w:rPr>
                <w:b/>
                <w:sz w:val="23"/>
                <w:szCs w:val="23"/>
              </w:rPr>
              <w:t xml:space="preserve"> акци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401 980</w:t>
            </w: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4 341 384</w:t>
            </w: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100</w:t>
            </w:r>
          </w:p>
        </w:tc>
      </w:tr>
      <w:tr w:rsidR="00D74DF3" w:rsidRPr="003315CD" w:rsidTr="003315CD">
        <w:tc>
          <w:tcPr>
            <w:tcW w:w="648" w:type="dxa"/>
          </w:tcPr>
          <w:p w:rsidR="00D74DF3" w:rsidRPr="003315CD" w:rsidRDefault="00D74DF3" w:rsidP="003315C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3315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880" w:type="dxa"/>
            <w:vMerge w:val="restart"/>
          </w:tcPr>
          <w:p w:rsidR="00D74DF3" w:rsidRPr="003315CD" w:rsidRDefault="00D74DF3" w:rsidP="003315CD">
            <w:pPr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Общее к-во акционеров</w:t>
            </w:r>
          </w:p>
          <w:p w:rsidR="00D74DF3" w:rsidRPr="003315CD" w:rsidRDefault="00D74DF3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1440" w:type="dxa"/>
            <w:vMerge w:val="restart"/>
          </w:tcPr>
          <w:p w:rsidR="00D74DF3" w:rsidRPr="003315CD" w:rsidRDefault="00D74DF3" w:rsidP="0072627C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10</w:t>
            </w:r>
            <w:r w:rsidR="0072627C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412" w:type="dxa"/>
            <w:vMerge w:val="restart"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28" w:type="dxa"/>
            <w:vMerge w:val="restart"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3" w:type="dxa"/>
            <w:vMerge w:val="restart"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74DF3" w:rsidRPr="003315CD" w:rsidTr="003315CD">
        <w:tc>
          <w:tcPr>
            <w:tcW w:w="648" w:type="dxa"/>
          </w:tcPr>
          <w:p w:rsidR="00D74DF3" w:rsidRPr="003315CD" w:rsidRDefault="00D74DF3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880" w:type="dxa"/>
            <w:vMerge/>
          </w:tcPr>
          <w:p w:rsidR="00D74DF3" w:rsidRPr="003315CD" w:rsidRDefault="00D74DF3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D74DF3" w:rsidRPr="003315CD" w:rsidRDefault="00D74DF3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12" w:type="dxa"/>
            <w:vMerge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3" w:type="dxa"/>
            <w:vMerge/>
          </w:tcPr>
          <w:p w:rsidR="00D74DF3" w:rsidRPr="003315CD" w:rsidRDefault="00D74DF3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880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Физических лиц</w:t>
            </w:r>
          </w:p>
        </w:tc>
        <w:tc>
          <w:tcPr>
            <w:tcW w:w="1440" w:type="dxa"/>
          </w:tcPr>
          <w:p w:rsidR="003315CD" w:rsidRPr="003315CD" w:rsidRDefault="003315CD" w:rsidP="0072627C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10</w:t>
            </w:r>
            <w:r w:rsidR="0072627C">
              <w:rPr>
                <w:b/>
                <w:sz w:val="23"/>
                <w:szCs w:val="23"/>
              </w:rPr>
              <w:t>1</w:t>
            </w:r>
            <w:r w:rsidR="00B4684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880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Юридических лиц</w:t>
            </w:r>
          </w:p>
        </w:tc>
        <w:tc>
          <w:tcPr>
            <w:tcW w:w="1440" w:type="dxa"/>
          </w:tcPr>
          <w:p w:rsidR="003315CD" w:rsidRPr="003315CD" w:rsidRDefault="00B46842" w:rsidP="003315C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2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28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63" w:type="dxa"/>
          </w:tcPr>
          <w:p w:rsidR="003315CD" w:rsidRPr="003315CD" w:rsidRDefault="003315CD" w:rsidP="003315C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Количество акций, принадлежащих физическим лицам</w:t>
            </w:r>
          </w:p>
        </w:tc>
        <w:tc>
          <w:tcPr>
            <w:tcW w:w="1412" w:type="dxa"/>
          </w:tcPr>
          <w:p w:rsidR="003315CD" w:rsidRPr="003315CD" w:rsidRDefault="00CE1D9C" w:rsidP="003315C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343</w:t>
            </w:r>
            <w:r w:rsidR="0083238C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022</w:t>
            </w:r>
          </w:p>
        </w:tc>
        <w:tc>
          <w:tcPr>
            <w:tcW w:w="1828" w:type="dxa"/>
          </w:tcPr>
          <w:p w:rsidR="003315CD" w:rsidRPr="003315CD" w:rsidRDefault="0083238C" w:rsidP="003315C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3 7044 646.23</w:t>
            </w:r>
          </w:p>
        </w:tc>
        <w:tc>
          <w:tcPr>
            <w:tcW w:w="1363" w:type="dxa"/>
          </w:tcPr>
          <w:p w:rsidR="003315CD" w:rsidRPr="003315CD" w:rsidRDefault="00B46842" w:rsidP="00CE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CE1D9C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.3</w:t>
            </w:r>
            <w:r w:rsidR="00CE1D9C">
              <w:rPr>
                <w:b/>
                <w:sz w:val="23"/>
                <w:szCs w:val="23"/>
              </w:rPr>
              <w:t>333</w:t>
            </w:r>
          </w:p>
        </w:tc>
      </w:tr>
      <w:tr w:rsidR="003315CD" w:rsidRPr="003315CD" w:rsidTr="003315CD">
        <w:tc>
          <w:tcPr>
            <w:tcW w:w="648" w:type="dxa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4320" w:type="dxa"/>
            <w:gridSpan w:val="2"/>
          </w:tcPr>
          <w:p w:rsidR="003315CD" w:rsidRPr="003315CD" w:rsidRDefault="003315CD" w:rsidP="003315CD">
            <w:pPr>
              <w:jc w:val="both"/>
              <w:rPr>
                <w:b/>
                <w:sz w:val="23"/>
                <w:szCs w:val="23"/>
              </w:rPr>
            </w:pPr>
            <w:r w:rsidRPr="003315CD">
              <w:rPr>
                <w:b/>
                <w:sz w:val="23"/>
                <w:szCs w:val="23"/>
              </w:rPr>
              <w:t>Количество акций, принадлежащих</w:t>
            </w:r>
            <w:r>
              <w:rPr>
                <w:b/>
                <w:sz w:val="23"/>
                <w:szCs w:val="23"/>
              </w:rPr>
              <w:t xml:space="preserve">  юридическим</w:t>
            </w:r>
            <w:r w:rsidRPr="003315CD">
              <w:rPr>
                <w:b/>
                <w:sz w:val="23"/>
                <w:szCs w:val="23"/>
              </w:rPr>
              <w:t xml:space="preserve"> лицам</w:t>
            </w:r>
          </w:p>
        </w:tc>
        <w:tc>
          <w:tcPr>
            <w:tcW w:w="1412" w:type="dxa"/>
          </w:tcPr>
          <w:p w:rsidR="003315CD" w:rsidRPr="003315CD" w:rsidRDefault="00CE1D9C" w:rsidP="003315C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58</w:t>
            </w:r>
            <w:r w:rsidR="0083238C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958</w:t>
            </w:r>
          </w:p>
        </w:tc>
        <w:tc>
          <w:tcPr>
            <w:tcW w:w="1828" w:type="dxa"/>
          </w:tcPr>
          <w:p w:rsidR="003315CD" w:rsidRPr="003315CD" w:rsidRDefault="00CE1D9C" w:rsidP="00B468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636</w:t>
            </w:r>
            <w:r w:rsidR="0083238C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737.77</w:t>
            </w:r>
          </w:p>
        </w:tc>
        <w:tc>
          <w:tcPr>
            <w:tcW w:w="1363" w:type="dxa"/>
          </w:tcPr>
          <w:p w:rsidR="003315CD" w:rsidRPr="003315CD" w:rsidRDefault="00B46842" w:rsidP="00CE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CE1D9C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.6</w:t>
            </w:r>
            <w:r w:rsidR="00CE1D9C">
              <w:rPr>
                <w:b/>
                <w:sz w:val="23"/>
                <w:szCs w:val="23"/>
              </w:rPr>
              <w:t>667</w:t>
            </w:r>
          </w:p>
        </w:tc>
      </w:tr>
    </w:tbl>
    <w:p w:rsidR="00FC60C1" w:rsidRDefault="00FC60C1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77D9" w:rsidRPr="001F3B63" w:rsidRDefault="007877D9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1722" w:rsidRPr="001F3B63" w:rsidRDefault="006D1722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Основные акционеры </w:t>
      </w:r>
      <w:r w:rsidR="00B00E6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(доля в уставном капитале более 5%): </w:t>
      </w:r>
    </w:p>
    <w:p w:rsidR="0092449D" w:rsidRPr="001F3B63" w:rsidRDefault="0092449D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20"/>
        <w:gridCol w:w="2366"/>
        <w:gridCol w:w="2506"/>
      </w:tblGrid>
      <w:tr w:rsidR="0092449D" w:rsidRPr="001F3B63" w:rsidTr="00D74DF3">
        <w:tc>
          <w:tcPr>
            <w:tcW w:w="1008" w:type="dxa"/>
          </w:tcPr>
          <w:p w:rsidR="0092449D" w:rsidRPr="001F3B63" w:rsidRDefault="0092449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>№ п-п</w:t>
            </w:r>
          </w:p>
        </w:tc>
        <w:tc>
          <w:tcPr>
            <w:tcW w:w="3920" w:type="dxa"/>
          </w:tcPr>
          <w:p w:rsidR="0092449D" w:rsidRPr="001F3B63" w:rsidRDefault="00D74DF3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</w:t>
            </w:r>
          </w:p>
        </w:tc>
        <w:tc>
          <w:tcPr>
            <w:tcW w:w="2366" w:type="dxa"/>
          </w:tcPr>
          <w:p w:rsidR="0092449D" w:rsidRPr="001F3B63" w:rsidRDefault="0092449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506" w:type="dxa"/>
          </w:tcPr>
          <w:p w:rsidR="0092449D" w:rsidRPr="001F3B63" w:rsidRDefault="0092449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 уставном капитале </w:t>
            </w:r>
            <w:r w:rsidR="00B00E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</w:t>
            </w:r>
          </w:p>
        </w:tc>
      </w:tr>
      <w:tr w:rsidR="001E080D" w:rsidRPr="001F3B63" w:rsidTr="00D74DF3">
        <w:tc>
          <w:tcPr>
            <w:tcW w:w="1008" w:type="dxa"/>
          </w:tcPr>
          <w:p w:rsidR="001E080D" w:rsidRPr="001F3B63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1E080D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Вересов Николай Константинович</w:t>
            </w:r>
          </w:p>
        </w:tc>
        <w:tc>
          <w:tcPr>
            <w:tcW w:w="2366" w:type="dxa"/>
          </w:tcPr>
          <w:p w:rsidR="001E080D" w:rsidRPr="001F3B63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506" w:type="dxa"/>
          </w:tcPr>
          <w:p w:rsidR="001E080D" w:rsidRPr="001F3B63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10.4523%</w:t>
            </w:r>
          </w:p>
        </w:tc>
      </w:tr>
      <w:tr w:rsidR="0092449D" w:rsidRPr="001F3B63" w:rsidTr="00D74DF3">
        <w:tc>
          <w:tcPr>
            <w:tcW w:w="1008" w:type="dxa"/>
          </w:tcPr>
          <w:p w:rsidR="0092449D" w:rsidRPr="001F3B63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20" w:type="dxa"/>
          </w:tcPr>
          <w:p w:rsidR="0092449D" w:rsidRPr="001F3B63" w:rsidRDefault="00D74DF3" w:rsidP="002C3F3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DF3">
              <w:rPr>
                <w:rFonts w:ascii="Times New Roman" w:hAnsi="Times New Roman" w:cs="Times New Roman"/>
                <w:bCs/>
                <w:sz w:val="24"/>
                <w:szCs w:val="24"/>
              </w:rPr>
              <w:t>ИЧП "Контэ"</w:t>
            </w:r>
          </w:p>
        </w:tc>
        <w:tc>
          <w:tcPr>
            <w:tcW w:w="2366" w:type="dxa"/>
          </w:tcPr>
          <w:p w:rsidR="0092449D" w:rsidRPr="001F3B63" w:rsidRDefault="0092449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92449D" w:rsidRPr="001F3B63" w:rsidRDefault="00E720C1" w:rsidP="001E08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E0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1E080D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2449D" w:rsidRPr="001F3B63" w:rsidTr="00D74DF3">
        <w:tc>
          <w:tcPr>
            <w:tcW w:w="1008" w:type="dxa"/>
          </w:tcPr>
          <w:p w:rsidR="0092449D" w:rsidRPr="001F3B63" w:rsidRDefault="001E080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20" w:type="dxa"/>
          </w:tcPr>
          <w:p w:rsidR="0092449D" w:rsidRPr="001F3B63" w:rsidRDefault="00E720C1" w:rsidP="002C3F3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Иван Сергеевич</w:t>
            </w:r>
          </w:p>
        </w:tc>
        <w:tc>
          <w:tcPr>
            <w:tcW w:w="2366" w:type="dxa"/>
          </w:tcPr>
          <w:p w:rsidR="0092449D" w:rsidRPr="001F3B63" w:rsidRDefault="0092449D" w:rsidP="00D74DF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D74DF3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506" w:type="dxa"/>
          </w:tcPr>
          <w:p w:rsidR="0092449D" w:rsidRPr="001F3B63" w:rsidRDefault="00E720C1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10.6347%</w:t>
            </w:r>
          </w:p>
        </w:tc>
      </w:tr>
      <w:tr w:rsidR="0092449D" w:rsidRPr="001F3B63" w:rsidTr="00D74DF3">
        <w:tc>
          <w:tcPr>
            <w:tcW w:w="1008" w:type="dxa"/>
          </w:tcPr>
          <w:p w:rsidR="0092449D" w:rsidRPr="001F3B63" w:rsidRDefault="0092449D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20" w:type="dxa"/>
          </w:tcPr>
          <w:p w:rsidR="0092449D" w:rsidRPr="001F3B63" w:rsidRDefault="00D74DF3" w:rsidP="002C3F3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Чекурина Марина Георгиевна</w:t>
            </w:r>
          </w:p>
        </w:tc>
        <w:tc>
          <w:tcPr>
            <w:tcW w:w="2366" w:type="dxa"/>
          </w:tcPr>
          <w:p w:rsidR="0092449D" w:rsidRPr="001F3B63" w:rsidRDefault="00D74DF3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г.Москва</w:t>
            </w:r>
          </w:p>
        </w:tc>
        <w:tc>
          <w:tcPr>
            <w:tcW w:w="2506" w:type="dxa"/>
          </w:tcPr>
          <w:p w:rsidR="0092449D" w:rsidRPr="001F3B63" w:rsidRDefault="00E720C1" w:rsidP="002C3F3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29.9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E720C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2627C" w:rsidRDefault="0072627C" w:rsidP="00F971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27C" w:rsidRPr="0072627C" w:rsidRDefault="0072627C" w:rsidP="0072627C">
      <w:pPr>
        <w:spacing w:before="100" w:beforeAutospacing="1" w:after="100" w:afterAutospacing="1"/>
        <w:jc w:val="center"/>
        <w:outlineLvl w:val="2"/>
        <w:rPr>
          <w:b/>
          <w:bCs/>
          <w:color w:val="222222"/>
        </w:rPr>
      </w:pPr>
      <w:r w:rsidRPr="0072627C">
        <w:rPr>
          <w:b/>
          <w:bCs/>
          <w:color w:val="222222"/>
        </w:rPr>
        <w:t>Структура имущества</w:t>
      </w:r>
      <w:r>
        <w:rPr>
          <w:b/>
          <w:bCs/>
          <w:color w:val="222222"/>
        </w:rPr>
        <w:t xml:space="preserve"> ОАО «Союзшахтоосушение»</w:t>
      </w:r>
      <w:r w:rsidRPr="0072627C">
        <w:rPr>
          <w:b/>
          <w:bCs/>
          <w:color w:val="222222"/>
        </w:rPr>
        <w:t xml:space="preserve"> и источники его формирования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0"/>
        <w:gridCol w:w="1061"/>
        <w:gridCol w:w="1061"/>
        <w:gridCol w:w="1581"/>
        <w:gridCol w:w="1581"/>
        <w:gridCol w:w="880"/>
        <w:gridCol w:w="908"/>
      </w:tblGrid>
      <w:tr w:rsidR="0083238C" w:rsidRPr="002E799E" w:rsidTr="00DF409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Изменение за анализируемый период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</w:t>
            </w:r>
            <w:r w:rsidRPr="002E799E">
              <w:rPr>
                <w:rFonts w:ascii="Arial" w:hAnsi="Arial" w:cs="Arial"/>
                <w:color w:val="222222"/>
                <w:sz w:val="20"/>
              </w:rPr>
              <w:t> </w:t>
            </w:r>
            <w:r w:rsidRPr="002E799E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тыс. руб.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(гр.3-гр.2)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± %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((гр.3-гр.2) : гр.2)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на начало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анализируемого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периода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(31.12.2012)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на конец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анализируемого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периода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(31.12.2013)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2E799E">
              <w:rPr>
                <w:rFonts w:ascii="Arial" w:hAnsi="Arial" w:cs="Arial"/>
                <w:color w:val="222222"/>
                <w:sz w:val="11"/>
                <w:szCs w:val="11"/>
              </w:rPr>
              <w:t>7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Актив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1. Внеоборотные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31 159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28 297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67,1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-2 862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-9,2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 том числе: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27 834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24 160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-3 674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-13,2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2. Оборотные,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15 268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16 203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+6,1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 том числе: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запасы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3 829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5 389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+1 560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+40,7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10 128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9 707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-4,2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Пассив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1. Собственный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0000"/>
                <w:sz w:val="20"/>
                <w:szCs w:val="20"/>
              </w:rPr>
              <w:t>34 596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0000"/>
                <w:sz w:val="20"/>
                <w:szCs w:val="20"/>
              </w:rPr>
              <w:t>31 300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-3 296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-9,5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2. Долгосрочные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FF0000"/>
                <w:sz w:val="20"/>
                <w:szCs w:val="20"/>
              </w:rPr>
              <w:t>-0,1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 том числе: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3. Краткосрочные обязательства*,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10 955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12 325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+1 370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008000"/>
                <w:sz w:val="20"/>
                <w:szCs w:val="20"/>
              </w:rPr>
              <w:t>+12,5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в том числе:</w:t>
            </w: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color w:val="222222"/>
                <w:sz w:val="20"/>
                <w:szCs w:val="20"/>
              </w:rPr>
              <w:t>–</w:t>
            </w:r>
          </w:p>
        </w:tc>
      </w:tr>
      <w:tr w:rsidR="0083238C" w:rsidRPr="002E799E" w:rsidTr="00DF409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38C" w:rsidRPr="002E799E" w:rsidRDefault="0083238C" w:rsidP="00DF409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Валюта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</w:rPr>
              <w:t>46 427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</w:rPr>
              <w:t>44 500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222222"/>
                <w:sz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FF0000"/>
                <w:sz w:val="20"/>
              </w:rPr>
              <w:t>-1 927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38C" w:rsidRPr="002E799E" w:rsidRDefault="0083238C" w:rsidP="00DF409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799E">
              <w:rPr>
                <w:rFonts w:ascii="Arial" w:hAnsi="Arial" w:cs="Arial"/>
                <w:b/>
                <w:bCs/>
                <w:color w:val="FF0000"/>
                <w:sz w:val="20"/>
              </w:rPr>
              <w:t>-4,2</w:t>
            </w:r>
          </w:p>
        </w:tc>
      </w:tr>
    </w:tbl>
    <w:p w:rsidR="0083238C" w:rsidRDefault="0083238C" w:rsidP="0072627C">
      <w:pPr>
        <w:rPr>
          <w:rFonts w:ascii="Arial" w:hAnsi="Arial" w:cs="Arial"/>
          <w:color w:val="222222"/>
          <w:sz w:val="18"/>
          <w:szCs w:val="18"/>
        </w:rPr>
      </w:pPr>
    </w:p>
    <w:p w:rsidR="0072627C" w:rsidRPr="005032D5" w:rsidRDefault="0072627C" w:rsidP="0072627C">
      <w:pPr>
        <w:rPr>
          <w:rFonts w:ascii="Arial" w:hAnsi="Arial" w:cs="Arial"/>
          <w:color w:val="222222"/>
          <w:sz w:val="18"/>
          <w:szCs w:val="18"/>
        </w:rPr>
      </w:pPr>
      <w:r w:rsidRPr="005032D5">
        <w:rPr>
          <w:rFonts w:ascii="Arial" w:hAnsi="Arial" w:cs="Arial"/>
          <w:color w:val="222222"/>
          <w:sz w:val="18"/>
          <w:szCs w:val="18"/>
        </w:rPr>
        <w:t>* Без доходов будущих периодов, включенных в собственный капитал.</w:t>
      </w:r>
    </w:p>
    <w:p w:rsidR="0083238C" w:rsidRPr="0083238C" w:rsidRDefault="0083238C" w:rsidP="0083238C">
      <w:pPr>
        <w:spacing w:before="100" w:beforeAutospacing="1" w:after="100" w:afterAutospacing="1"/>
        <w:ind w:firstLine="480"/>
        <w:jc w:val="both"/>
        <w:rPr>
          <w:color w:val="222222"/>
        </w:rPr>
      </w:pPr>
      <w:r w:rsidRPr="0083238C">
        <w:rPr>
          <w:color w:val="222222"/>
        </w:rPr>
        <w:t xml:space="preserve">Структура активов </w:t>
      </w:r>
      <w:r>
        <w:rPr>
          <w:color w:val="222222"/>
        </w:rPr>
        <w:t>ОАО «Союзшахтоосушение»</w:t>
      </w:r>
      <w:r w:rsidRPr="0083238C">
        <w:rPr>
          <w:color w:val="222222"/>
        </w:rPr>
        <w:t xml:space="preserve"> на последний день анализируемого периода</w:t>
      </w:r>
      <w:r>
        <w:rPr>
          <w:color w:val="222222"/>
        </w:rPr>
        <w:t xml:space="preserve"> (2013 год)</w:t>
      </w:r>
      <w:r w:rsidRPr="0083238C">
        <w:rPr>
          <w:color w:val="222222"/>
        </w:rPr>
        <w:t xml:space="preserve"> характеризуется следующим соотношением: 63,6% внеоборотных активов и 36,4% текущих. Активы </w:t>
      </w:r>
      <w:r>
        <w:rPr>
          <w:color w:val="222222"/>
        </w:rPr>
        <w:t>ОАО «Союзшахтоосушение»</w:t>
      </w:r>
      <w:r w:rsidRPr="0083238C">
        <w:rPr>
          <w:color w:val="222222"/>
        </w:rPr>
        <w:t xml:space="preserve">  в течение всего анализируемого периода изменились несущественно (на </w:t>
      </w:r>
      <w:r w:rsidRPr="0083238C">
        <w:rPr>
          <w:color w:val="FF0000"/>
        </w:rPr>
        <w:t>4,2</w:t>
      </w:r>
      <w:r w:rsidRPr="0083238C">
        <w:rPr>
          <w:color w:val="222222"/>
        </w:rPr>
        <w:t xml:space="preserve">%). Учитывая уменьшение </w:t>
      </w:r>
      <w:r w:rsidRPr="0083238C">
        <w:rPr>
          <w:color w:val="222222"/>
        </w:rPr>
        <w:lastRenderedPageBreak/>
        <w:t>активов, необходимо отметить, что собственный капитал уменьшился еще в большей степени – на </w:t>
      </w:r>
      <w:r w:rsidRPr="0083238C">
        <w:rPr>
          <w:color w:val="FF0000"/>
        </w:rPr>
        <w:t>9,5</w:t>
      </w:r>
      <w:r w:rsidRPr="0083238C">
        <w:rPr>
          <w:color w:val="222222"/>
        </w:rPr>
        <w:t>%. Опережающее снижение собственного капитала относительно общего изменения активов следует рассматривать как негативный фактор.</w:t>
      </w:r>
    </w:p>
    <w:p w:rsidR="0072627C" w:rsidRDefault="0072627C" w:rsidP="00F971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382" w:rsidRPr="001F3B63" w:rsidRDefault="00CB1382" w:rsidP="00F971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Дивидендная политика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1382" w:rsidRPr="001F3B63" w:rsidRDefault="00CB1382" w:rsidP="00CB13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382" w:rsidRPr="001F3B63" w:rsidRDefault="00CB1382" w:rsidP="00CB1382">
      <w:pPr>
        <w:jc w:val="both"/>
      </w:pPr>
      <w:r w:rsidRPr="001F3B63">
        <w:tab/>
        <w:t xml:space="preserve">На существующем этапе развития основной деятельности дивидендная политика </w:t>
      </w:r>
      <w:r w:rsidR="00B00E65">
        <w:t>Общества</w:t>
      </w:r>
      <w:r w:rsidRPr="001F3B63">
        <w:t xml:space="preserve"> предусматривает, что вся прибыль остается в распоряжении </w:t>
      </w:r>
      <w:r w:rsidR="00B00E65">
        <w:t>Общества</w:t>
      </w:r>
      <w:r w:rsidRPr="001F3B63">
        <w:t xml:space="preserve"> в качестве нераспределенной прибыли прошлых лет, однако в среднесрочной перспективе не исключено, что акционеры пересмотрят дивидендную политику.</w:t>
      </w:r>
    </w:p>
    <w:p w:rsidR="00CB1382" w:rsidRPr="001F3B63" w:rsidRDefault="00CB1382" w:rsidP="00CB1382">
      <w:pPr>
        <w:jc w:val="both"/>
      </w:pPr>
      <w:r w:rsidRPr="001F3B63">
        <w:tab/>
      </w:r>
      <w:r w:rsidRPr="001F3B63">
        <w:rPr>
          <w:lang w:val="en-US"/>
        </w:rPr>
        <w:t>C</w:t>
      </w:r>
      <w:r w:rsidRPr="001F3B63">
        <w:t xml:space="preserve"> </w:t>
      </w:r>
      <w:r w:rsidR="003315CD">
        <w:t>момента создания общества</w:t>
      </w:r>
      <w:r w:rsidRPr="001F3B63">
        <w:t xml:space="preserve"> дивиденды не начислялись и не выплачивались.</w:t>
      </w:r>
    </w:p>
    <w:p w:rsidR="000D2CA5" w:rsidRPr="001F3B63" w:rsidRDefault="000D2CA5" w:rsidP="00C26078">
      <w:pPr>
        <w:pStyle w:val="a3"/>
        <w:ind w:left="0"/>
        <w:rPr>
          <w:bCs/>
          <w:sz w:val="24"/>
          <w:szCs w:val="24"/>
        </w:rPr>
      </w:pPr>
    </w:p>
    <w:p w:rsidR="009D2058" w:rsidRPr="001F3B63" w:rsidRDefault="009D2058" w:rsidP="00144EFF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основных факторов риска, связанных с деятельностью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</w:p>
    <w:p w:rsidR="009D2058" w:rsidRPr="001F3B63" w:rsidRDefault="00B00E65" w:rsidP="009D2058">
      <w:pPr>
        <w:jc w:val="both"/>
      </w:pPr>
      <w:r>
        <w:tab/>
        <w:t>Деятельность Общества</w:t>
      </w:r>
      <w:r w:rsidR="009D2058" w:rsidRPr="001F3B63">
        <w:t xml:space="preserve"> регламентируется законодательными актами, стандартами, инструкциями в различных областях, в том числе:</w:t>
      </w:r>
    </w:p>
    <w:p w:rsidR="009D2058" w:rsidRPr="001F3B63" w:rsidRDefault="009D2058" w:rsidP="009D2058">
      <w:pPr>
        <w:numPr>
          <w:ilvl w:val="0"/>
          <w:numId w:val="33"/>
        </w:numPr>
        <w:jc w:val="both"/>
      </w:pPr>
      <w:r w:rsidRPr="001F3B63">
        <w:t>выполнение строительно-монтажных работ и производство продукции;</w:t>
      </w:r>
    </w:p>
    <w:p w:rsidR="009D2058" w:rsidRPr="001F3B63" w:rsidRDefault="009D2058" w:rsidP="009D2058">
      <w:pPr>
        <w:numPr>
          <w:ilvl w:val="0"/>
          <w:numId w:val="33"/>
        </w:numPr>
        <w:jc w:val="both"/>
      </w:pPr>
      <w:r w:rsidRPr="001F3B63">
        <w:t>охрана окружающей среды;</w:t>
      </w:r>
    </w:p>
    <w:p w:rsidR="009D2058" w:rsidRPr="001F3B63" w:rsidRDefault="009D2058" w:rsidP="009D2058">
      <w:pPr>
        <w:numPr>
          <w:ilvl w:val="0"/>
          <w:numId w:val="33"/>
        </w:numPr>
        <w:jc w:val="both"/>
      </w:pPr>
      <w:r w:rsidRPr="001F3B63">
        <w:t>налоговое регулирование;</w:t>
      </w:r>
    </w:p>
    <w:p w:rsidR="009D2058" w:rsidRPr="001F3B63" w:rsidRDefault="009D2058" w:rsidP="009D2058">
      <w:pPr>
        <w:numPr>
          <w:ilvl w:val="0"/>
          <w:numId w:val="33"/>
        </w:numPr>
        <w:jc w:val="both"/>
      </w:pPr>
      <w:r w:rsidRPr="001F3B63">
        <w:t>трудовые отношения.</w:t>
      </w:r>
    </w:p>
    <w:p w:rsidR="000D2CA5" w:rsidRPr="001F3B63" w:rsidRDefault="009D2058" w:rsidP="009D2058">
      <w:pPr>
        <w:pStyle w:val="30"/>
      </w:pPr>
      <w:r w:rsidRPr="001F3B63">
        <w:t xml:space="preserve">Принятие новых нормативно-правовых актов может оказать существенное влияние на деятельность </w:t>
      </w:r>
      <w:r w:rsidR="00B00E65">
        <w:t>Общества</w:t>
      </w:r>
      <w:r w:rsidRPr="001F3B63">
        <w:t>. Для предотвращения негативного воздействия на стабильность и выполнение своих обязательств п</w:t>
      </w:r>
      <w:r w:rsidR="00B73FCA">
        <w:t>еред контрагентами Общество</w:t>
      </w:r>
      <w:r w:rsidRPr="001F3B63">
        <w:t xml:space="preserve"> осуществляет постоянный мониторинг законотворческих процессов во всех областях своей деятельности, что позволяет своевременно реагировать на изменения законодательства, корректировать порядок осуществления хозяйственных операций.</w:t>
      </w:r>
    </w:p>
    <w:p w:rsidR="009D2058" w:rsidRPr="001F3B63" w:rsidRDefault="009D2058" w:rsidP="009D2058">
      <w:pPr>
        <w:jc w:val="both"/>
        <w:rPr>
          <w:b/>
        </w:rPr>
      </w:pPr>
      <w:r w:rsidRPr="001F3B63">
        <w:tab/>
      </w:r>
      <w:r w:rsidRPr="001F3B63">
        <w:rPr>
          <w:b/>
        </w:rPr>
        <w:t>Финансовые риски</w:t>
      </w:r>
    </w:p>
    <w:p w:rsidR="00203A92" w:rsidRPr="001F3B63" w:rsidRDefault="009D2058" w:rsidP="00203A92">
      <w:pPr>
        <w:jc w:val="both"/>
      </w:pPr>
      <w:r w:rsidRPr="001F3B63">
        <w:tab/>
        <w:t>К разряду финансовых рисков</w:t>
      </w:r>
      <w:r w:rsidRPr="001F3B63">
        <w:rPr>
          <w:i/>
          <w:iCs/>
        </w:rPr>
        <w:t xml:space="preserve"> </w:t>
      </w:r>
      <w:r w:rsidR="00B00E65">
        <w:t>Общества</w:t>
      </w:r>
      <w:r w:rsidRPr="001F3B63">
        <w:t xml:space="preserve"> </w:t>
      </w:r>
      <w:r w:rsidR="003A6CA9" w:rsidRPr="001F3B63">
        <w:t>следует</w:t>
      </w:r>
      <w:r w:rsidR="00203A92" w:rsidRPr="001F3B63">
        <w:t xml:space="preserve"> отнести ц</w:t>
      </w:r>
      <w:r w:rsidRPr="001F3B63">
        <w:t xml:space="preserve">еновые риски потерь, вызванные неблагоприятным изменением тех или иных ценовых индексов, отсутствие заказов на выполнение работ, услуг, а также риски, связанные с неплатежеспособностью </w:t>
      </w:r>
      <w:r w:rsidR="00B00E65">
        <w:t>Общества</w:t>
      </w:r>
      <w:r w:rsidRPr="001F3B63">
        <w:t xml:space="preserve">, из-за несвоевременной оплаты Заказчиками работ, услуг. </w:t>
      </w:r>
      <w:r w:rsidR="00203A92" w:rsidRPr="001F3B63">
        <w:t xml:space="preserve">Для снижения </w:t>
      </w:r>
      <w:r w:rsidR="00B73FCA">
        <w:t xml:space="preserve">финансовых рисков, </w:t>
      </w:r>
      <w:r w:rsidR="00203A92" w:rsidRPr="001F3B63">
        <w:t xml:space="preserve">специалистами </w:t>
      </w:r>
      <w:r w:rsidR="00B00E65">
        <w:t>Общества</w:t>
      </w:r>
      <w:r w:rsidR="00203A92" w:rsidRPr="001F3B63">
        <w:t xml:space="preserve"> ведется постоянная работа по расширению рынка  предоставляемых  работ, услуг</w:t>
      </w:r>
    </w:p>
    <w:p w:rsidR="00287728" w:rsidRPr="007340F0" w:rsidRDefault="00287728" w:rsidP="001F3B63">
      <w:pPr>
        <w:ind w:firstLine="709"/>
        <w:jc w:val="both"/>
      </w:pPr>
    </w:p>
    <w:p w:rsidR="009D2058" w:rsidRPr="001F3B63" w:rsidRDefault="009D2058" w:rsidP="00144EFF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совершенных </w:t>
      </w:r>
      <w:r w:rsidR="00B73FCA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м в отчетном году сделок, признаваемых в соответствии с Федеральным законом "Об акционерных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х" крупными сделками, а также иных сделок, на совершение которых в соответствии с Уставом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распространяется порядок одобрения крупных сделок, с указанием по каждой сделке ее существенных условий и органа управления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>, принявшего решение о ее одобрении</w:t>
      </w:r>
    </w:p>
    <w:p w:rsidR="009D2058" w:rsidRPr="001F3B63" w:rsidRDefault="009D2058" w:rsidP="009D2058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00" w:rsidRPr="00FC3B00" w:rsidRDefault="00FC3B00" w:rsidP="00FC3B0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C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отчетном 201</w:t>
      </w:r>
      <w:r w:rsidR="0083238C">
        <w:rPr>
          <w:rFonts w:ascii="Times New Roman" w:hAnsi="Times New Roman" w:cs="Times New Roman"/>
          <w:sz w:val="24"/>
          <w:szCs w:val="24"/>
        </w:rPr>
        <w:t>3</w:t>
      </w:r>
      <w:r w:rsidRPr="00FC3B0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заключало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сделок, признаваемых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00">
        <w:rPr>
          <w:rFonts w:ascii="Times New Roman" w:hAnsi="Times New Roman" w:cs="Times New Roman"/>
          <w:sz w:val="24"/>
          <w:szCs w:val="24"/>
        </w:rPr>
        <w:t>соответствии</w:t>
      </w:r>
    </w:p>
    <w:p w:rsidR="00FC3B00" w:rsidRPr="00FC3B00" w:rsidRDefault="00F21ABD" w:rsidP="00F21AB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Федеральным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законом "Об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акционерных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обществах" крупными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сделками,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также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иных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сделок, на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совершение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которых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в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соответствии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с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уставом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Общества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распространяется</w:t>
      </w:r>
    </w:p>
    <w:p w:rsidR="00FC3B00" w:rsidRPr="00FC3B00" w:rsidRDefault="00F21ABD" w:rsidP="00F21AB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3B00" w:rsidRPr="00FC3B00">
        <w:rPr>
          <w:rFonts w:ascii="Times New Roman" w:hAnsi="Times New Roman" w:cs="Times New Roman"/>
          <w:sz w:val="24"/>
          <w:szCs w:val="24"/>
        </w:rPr>
        <w:t>орядок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одобрения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>крупных</w:t>
      </w:r>
      <w:r w:rsidR="00FC3B00">
        <w:rPr>
          <w:rFonts w:ascii="Times New Roman" w:hAnsi="Times New Roman" w:cs="Times New Roman"/>
          <w:sz w:val="24"/>
          <w:szCs w:val="24"/>
        </w:rPr>
        <w:t xml:space="preserve"> </w:t>
      </w:r>
      <w:r w:rsidR="00FC3B00" w:rsidRPr="00FC3B00">
        <w:rPr>
          <w:rFonts w:ascii="Times New Roman" w:hAnsi="Times New Roman" w:cs="Times New Roman"/>
          <w:sz w:val="24"/>
          <w:szCs w:val="24"/>
        </w:rPr>
        <w:t xml:space="preserve">сделок. </w:t>
      </w:r>
    </w:p>
    <w:p w:rsidR="009D2058" w:rsidRPr="001F3B63" w:rsidRDefault="009D2058" w:rsidP="00144EFF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совершенных </w:t>
      </w:r>
      <w:r w:rsidR="00496E8F"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м в отчетном году сделок, признаваемых в соответствии с Федеральным законом "Об акционерных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>, принявшего решение о ее одобрении:</w:t>
      </w:r>
    </w:p>
    <w:p w:rsidR="000D2CA5" w:rsidRPr="001F3B63" w:rsidRDefault="000D2CA5" w:rsidP="000D2CA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00" w:rsidRDefault="00FC3B00" w:rsidP="00F21ABD">
      <w:pPr>
        <w:ind w:firstLine="567"/>
      </w:pPr>
      <w:r>
        <w:t>В отчетном 201</w:t>
      </w:r>
      <w:r w:rsidR="0083238C">
        <w:t>3</w:t>
      </w:r>
      <w:r>
        <w:t xml:space="preserve"> году Общество не заключало сделок, признаваемых в соответствии с</w:t>
      </w:r>
    </w:p>
    <w:p w:rsidR="00FC3B00" w:rsidRDefault="00FC3B00" w:rsidP="00FC3B00">
      <w:r>
        <w:t>Федеральным законом "Об акционерных обществах" сделками, в совершении которых</w:t>
      </w:r>
    </w:p>
    <w:p w:rsidR="00FC3B00" w:rsidRDefault="00FC3B00" w:rsidP="00FC3B00">
      <w:r>
        <w:t>Имелась заинтересованность и необходимость одобрения которых уполномоченным</w:t>
      </w:r>
    </w:p>
    <w:p w:rsidR="00FC3B00" w:rsidRDefault="00F21ABD" w:rsidP="00FC3B00">
      <w:r>
        <w:t>о</w:t>
      </w:r>
      <w:r w:rsidR="00FC3B00">
        <w:t>рганом управления акционерного общества предусмотрена главой XI Федерального</w:t>
      </w:r>
    </w:p>
    <w:p w:rsidR="00287728" w:rsidRPr="000A7AE2" w:rsidRDefault="00FC3B00" w:rsidP="00FC3B00">
      <w:pPr>
        <w:rPr>
          <w:b/>
        </w:rPr>
      </w:pPr>
      <w:r>
        <w:lastRenderedPageBreak/>
        <w:t>закона "Об акционерных обществах".</w:t>
      </w:r>
    </w:p>
    <w:p w:rsidR="00B90276" w:rsidRPr="000A7AE2" w:rsidRDefault="001E57FC" w:rsidP="001E57FC">
      <w:pPr>
        <w:pStyle w:val="32"/>
        <w:ind w:firstLine="900"/>
        <w:rPr>
          <w:b/>
          <w:bCs/>
          <w:u w:val="single"/>
        </w:rPr>
      </w:pPr>
      <w:r w:rsidRPr="000A7AE2">
        <w:rPr>
          <w:b/>
          <w:bCs/>
          <w:u w:val="single"/>
        </w:rPr>
        <w:t>Информация о</w:t>
      </w:r>
      <w:r w:rsidR="000A7AE2" w:rsidRPr="000A7AE2">
        <w:rPr>
          <w:b/>
          <w:bCs/>
          <w:u w:val="single"/>
        </w:rPr>
        <w:t>б</w:t>
      </w:r>
      <w:r w:rsidRPr="000A7AE2">
        <w:rPr>
          <w:b/>
          <w:bCs/>
          <w:u w:val="single"/>
        </w:rPr>
        <w:t xml:space="preserve"> неоконченных судебных разбирательствах, в которых  </w:t>
      </w:r>
      <w:r w:rsidR="00496E8F" w:rsidRPr="000A7AE2">
        <w:rPr>
          <w:b/>
          <w:bCs/>
          <w:u w:val="single"/>
        </w:rPr>
        <w:t xml:space="preserve">Общество </w:t>
      </w:r>
      <w:r w:rsidRPr="000A7AE2">
        <w:rPr>
          <w:b/>
          <w:bCs/>
          <w:u w:val="single"/>
        </w:rPr>
        <w:t xml:space="preserve">выступает в качестве истца по иску о взыскании задолженности с указанием общей суммы заявленных претензий. </w:t>
      </w:r>
    </w:p>
    <w:p w:rsidR="001E57FC" w:rsidRPr="000A7AE2" w:rsidRDefault="001E57FC" w:rsidP="001E57FC">
      <w:pPr>
        <w:jc w:val="both"/>
      </w:pPr>
    </w:p>
    <w:p w:rsidR="006B2D7C" w:rsidRPr="00287728" w:rsidRDefault="00B90276" w:rsidP="00287728">
      <w:pPr>
        <w:jc w:val="both"/>
      </w:pPr>
      <w:r w:rsidRPr="000A7AE2">
        <w:t>Неоконченных судебных разбирательств нет.</w:t>
      </w:r>
    </w:p>
    <w:p w:rsidR="00287728" w:rsidRPr="001F3B63" w:rsidRDefault="00287728" w:rsidP="001E57FC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058" w:rsidRPr="001F3B63" w:rsidRDefault="009D2058" w:rsidP="00197A7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остав </w:t>
      </w:r>
      <w:r w:rsidR="0073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Совета директоров (наблюдательного совета)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включая информацию об изменениях в составе Совета директоров (наблюдательного совета)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имевших место в отчетном году, и сведения о членах Совета директоров (наблюдательного совета)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 том числе их краткие биографические данные и владение акциями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течение отчетного года</w:t>
      </w:r>
    </w:p>
    <w:p w:rsidR="006B2D7C" w:rsidRDefault="006B2D7C" w:rsidP="009654C0">
      <w:pPr>
        <w:autoSpaceDE w:val="0"/>
        <w:autoSpaceDN w:val="0"/>
        <w:adjustRightInd w:val="0"/>
        <w:jc w:val="both"/>
      </w:pPr>
    </w:p>
    <w:p w:rsidR="002E6C2F" w:rsidRDefault="00197A75" w:rsidP="002E6C2F">
      <w:pPr>
        <w:autoSpaceDE w:val="0"/>
        <w:autoSpaceDN w:val="0"/>
        <w:adjustRightInd w:val="0"/>
        <w:jc w:val="both"/>
      </w:pPr>
      <w:r>
        <w:t>В</w:t>
      </w:r>
      <w:r w:rsidR="002E6C2F" w:rsidRPr="001F3B63">
        <w:t xml:space="preserve"> состав Совета  директоров, избранный годовым общим собранием акционеров </w:t>
      </w:r>
      <w:r w:rsidR="002E6C2F">
        <w:t>в</w:t>
      </w:r>
      <w:r w:rsidR="002E6C2F" w:rsidRPr="001F3B63">
        <w:t>ход</w:t>
      </w:r>
      <w:r w:rsidR="002E6C2F">
        <w:t>ят</w:t>
      </w:r>
      <w:r w:rsidR="002E6C2F" w:rsidRPr="001F3B63">
        <w:t xml:space="preserve"> следующие лица:</w:t>
      </w:r>
    </w:p>
    <w:p w:rsidR="0083238C" w:rsidRPr="001F3B63" w:rsidRDefault="0083238C" w:rsidP="002E6C2F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748" w:type="pct"/>
        <w:tblInd w:w="250" w:type="dxa"/>
        <w:tblLayout w:type="fixed"/>
        <w:tblLook w:val="0000"/>
      </w:tblPr>
      <w:tblGrid>
        <w:gridCol w:w="567"/>
        <w:gridCol w:w="2126"/>
        <w:gridCol w:w="2835"/>
        <w:gridCol w:w="1985"/>
        <w:gridCol w:w="1843"/>
      </w:tblGrid>
      <w:tr w:rsidR="002E6C2F" w:rsidRPr="00D33225" w:rsidTr="005E6A39">
        <w:trPr>
          <w:cantSplit/>
          <w:trHeight w:val="7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D33225" w:rsidRDefault="002E6C2F" w:rsidP="005E6A3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№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D33225" w:rsidRDefault="002E6C2F" w:rsidP="005E6A3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D33225" w:rsidRDefault="002E6C2F" w:rsidP="005E6A3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D33225">
              <w:rPr>
                <w:sz w:val="20"/>
                <w:szCs w:val="20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D33225" w:rsidRDefault="002E6C2F" w:rsidP="005E6A3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D33225" w:rsidRDefault="002E6C2F" w:rsidP="002E6C2F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Доля в уставном капитале, %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6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left"/>
            </w:pPr>
            <w:r>
              <w:t>Алборов Анатолий Иосифович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5E6A39" w:rsidP="005E6A39">
            <w:pPr>
              <w:pStyle w:val="prilozhenie"/>
              <w:ind w:firstLine="0"/>
              <w:jc w:val="center"/>
            </w:pPr>
            <w:r>
              <w:t>Помощник генерального директора</w:t>
            </w:r>
            <w:r w:rsidR="007D4699">
              <w:t xml:space="preserve"> ОАО «Союзшахтоосушение»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B05D62" w:rsidRDefault="0083238C" w:rsidP="0083238C">
            <w:pPr>
              <w:pStyle w:val="prilozhenie"/>
              <w:ind w:firstLine="0"/>
              <w:jc w:val="center"/>
            </w:pPr>
            <w:r>
              <w:t>17</w:t>
            </w:r>
            <w:r w:rsidR="002E6C2F">
              <w:t>.05.201</w:t>
            </w: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 w:rsidRPr="00EC2CAA">
              <w:t>0,0020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left"/>
            </w:pPr>
            <w:r>
              <w:t>Вересов Николай Константинович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Default="0083238C" w:rsidP="005E6A39">
            <w:pPr>
              <w:pStyle w:val="prilozhenie"/>
              <w:ind w:firstLine="0"/>
              <w:jc w:val="center"/>
            </w:pPr>
            <w:r>
              <w:t>Генеральный директор</w:t>
            </w:r>
          </w:p>
          <w:p w:rsidR="007D4699" w:rsidRPr="007E635B" w:rsidRDefault="007D4699" w:rsidP="005E6A39">
            <w:pPr>
              <w:pStyle w:val="prilozhenie"/>
              <w:ind w:firstLine="0"/>
              <w:jc w:val="center"/>
            </w:pPr>
            <w:r>
              <w:t>ОАО «Союзшахтоосушение»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 w:rsidRPr="00FC1453">
              <w:rPr>
                <w:bCs/>
                <w:iCs/>
              </w:rPr>
              <w:t>10,4523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left"/>
            </w:pPr>
            <w:r w:rsidRPr="00EC2CAA">
              <w:t>Калашникова Мария Александровна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Начальник отдела кадров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left"/>
            </w:pPr>
            <w:r w:rsidRPr="00473DDC">
              <w:t>Михальчук</w:t>
            </w:r>
            <w:r>
              <w:t xml:space="preserve"> Татьяна Трофимовна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pStyle w:val="prilozhenie"/>
              <w:ind w:firstLine="0"/>
              <w:jc w:val="center"/>
            </w:pPr>
            <w:r>
              <w:t>Директор ООО "Нижегородское СШО"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pStyle w:val="prilozhenie"/>
              <w:ind w:firstLine="0"/>
              <w:jc w:val="center"/>
            </w:pPr>
            <w:r w:rsidRPr="00EC2CAA">
              <w:t>0,0371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spacing w:before="40"/>
            </w:pPr>
            <w:r w:rsidRPr="00EC2CAA">
              <w:t>Николаев Иван Сергеевич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9" w:rsidRDefault="007D4699" w:rsidP="007D4699">
            <w:pPr>
              <w:pStyle w:val="prilozhenie"/>
              <w:ind w:firstLine="0"/>
              <w:jc w:val="center"/>
            </w:pPr>
            <w:r>
              <w:t>Руководитель отдела IT</w:t>
            </w:r>
          </w:p>
          <w:p w:rsidR="007D4699" w:rsidRPr="007E635B" w:rsidRDefault="007D4699" w:rsidP="007D4699">
            <w:pPr>
              <w:pStyle w:val="prilozhenie"/>
              <w:ind w:firstLine="0"/>
              <w:jc w:val="center"/>
            </w:pPr>
            <w:r>
              <w:t>ВРЕМЯ-ТУР МОСКВА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pStyle w:val="prilozhenie"/>
              <w:ind w:firstLine="0"/>
              <w:jc w:val="center"/>
            </w:pPr>
            <w:r w:rsidRPr="00EC2CAA">
              <w:t>10,6347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7D4699" w:rsidP="005E6A39">
            <w:pPr>
              <w:spacing w:before="40"/>
            </w:pPr>
            <w:r w:rsidRPr="00EC2CAA">
              <w:t>Сергеев Сергей Ильич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9" w:rsidRDefault="007D4699" w:rsidP="007D4699">
            <w:pPr>
              <w:pStyle w:val="prilozhenie"/>
              <w:ind w:firstLine="0"/>
              <w:jc w:val="center"/>
            </w:pPr>
            <w:r>
              <w:t>Начальник транспортного цеха</w:t>
            </w:r>
          </w:p>
          <w:p w:rsidR="007D4699" w:rsidRPr="007E635B" w:rsidRDefault="007D4699" w:rsidP="007D4699">
            <w:pPr>
              <w:pStyle w:val="prilozhenie"/>
              <w:ind w:firstLine="0"/>
              <w:jc w:val="center"/>
            </w:pPr>
            <w:r>
              <w:t>ОАО «Союзшахтоосушение»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7D4699">
            <w:pPr>
              <w:pStyle w:val="prilozhenie"/>
              <w:ind w:firstLine="0"/>
              <w:jc w:val="center"/>
            </w:pPr>
            <w:r w:rsidRPr="008123B1">
              <w:t>0</w:t>
            </w:r>
          </w:p>
        </w:tc>
      </w:tr>
      <w:tr w:rsidR="002E6C2F" w:rsidRPr="007E635B" w:rsidTr="005E6A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spacing w:before="40"/>
            </w:pPr>
            <w:r>
              <w:t>Черных Наталья Геннадьевна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Default="007D4699" w:rsidP="005E6A39">
            <w:pPr>
              <w:pStyle w:val="prilozhenie"/>
              <w:ind w:firstLine="0"/>
              <w:jc w:val="center"/>
            </w:pPr>
            <w:r>
              <w:t>Финансовый директор</w:t>
            </w:r>
          </w:p>
          <w:p w:rsidR="007D4699" w:rsidRPr="007E635B" w:rsidRDefault="007D4699" w:rsidP="005E6A39">
            <w:pPr>
              <w:pStyle w:val="prilozhenie"/>
              <w:ind w:firstLine="0"/>
              <w:jc w:val="center"/>
            </w:pPr>
            <w:r>
              <w:t>ОАО «Союзшахтоосушение»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83238C" w:rsidP="005E6A39">
            <w:pPr>
              <w:pStyle w:val="prilozhenie"/>
              <w:ind w:firstLine="0"/>
              <w:jc w:val="center"/>
            </w:pPr>
            <w:r>
              <w:t>17.05.2013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F" w:rsidRPr="007E635B" w:rsidRDefault="002E6C2F" w:rsidP="005E6A39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</w:tr>
    </w:tbl>
    <w:p w:rsidR="002E6C2F" w:rsidRPr="001F3B63" w:rsidRDefault="002E6C2F" w:rsidP="002E6C2F">
      <w:pPr>
        <w:ind w:left="720"/>
        <w:jc w:val="both"/>
        <w:rPr>
          <w:b/>
          <w:u w:val="single"/>
        </w:rPr>
      </w:pPr>
    </w:p>
    <w:p w:rsidR="009D2058" w:rsidRPr="001F3B63" w:rsidRDefault="009D2058" w:rsidP="006C2BEB">
      <w:pPr>
        <w:jc w:val="both"/>
      </w:pPr>
      <w:r w:rsidRPr="001F3B63">
        <w:t xml:space="preserve">По решению Совета директоров председателем Совета директоров был избран </w:t>
      </w:r>
      <w:r w:rsidR="00150A4E">
        <w:rPr>
          <w:b/>
        </w:rPr>
        <w:t>Алборов Анатолий Иосифович</w:t>
      </w:r>
      <w:r w:rsidRPr="001F3B63">
        <w:rPr>
          <w:b/>
        </w:rPr>
        <w:t xml:space="preserve">, </w:t>
      </w:r>
      <w:r w:rsidRPr="001F3B63">
        <w:t xml:space="preserve">протокол заседания Совета директоров №1 от </w:t>
      </w:r>
      <w:r w:rsidR="007D4699">
        <w:rPr>
          <w:sz w:val="22"/>
          <w:szCs w:val="22"/>
        </w:rPr>
        <w:t>22</w:t>
      </w:r>
      <w:r w:rsidR="007D4699" w:rsidRPr="00946E33">
        <w:rPr>
          <w:sz w:val="22"/>
          <w:szCs w:val="22"/>
        </w:rPr>
        <w:t>.0</w:t>
      </w:r>
      <w:r w:rsidR="007D4699">
        <w:rPr>
          <w:sz w:val="22"/>
          <w:szCs w:val="22"/>
        </w:rPr>
        <w:t>5</w:t>
      </w:r>
      <w:r w:rsidR="007D4699" w:rsidRPr="00946E33">
        <w:rPr>
          <w:sz w:val="22"/>
          <w:szCs w:val="22"/>
        </w:rPr>
        <w:t>.2013г</w:t>
      </w:r>
      <w:r w:rsidRPr="001F3B63">
        <w:t>.</w:t>
      </w:r>
    </w:p>
    <w:p w:rsidR="006B2D7C" w:rsidRPr="001F3B63" w:rsidRDefault="00E81AFE" w:rsidP="000E6B4B">
      <w:r>
        <w:tab/>
      </w:r>
    </w:p>
    <w:p w:rsidR="00D25200" w:rsidRPr="001F3B63" w:rsidRDefault="001E57FC" w:rsidP="00150A4E">
      <w:pPr>
        <w:pStyle w:val="ConsNormal"/>
        <w:widowControl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лице, занимающем должность единоличного исполнительного органа (управляющем, управляющей организации)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членах коллегиального исполнительного органа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 том числе их краткие биографические данные и владение акциями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течение отчетного года</w:t>
      </w:r>
    </w:p>
    <w:p w:rsidR="006B2D7C" w:rsidRPr="001F3B63" w:rsidRDefault="006B2D7C" w:rsidP="002E58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4C0" w:rsidRPr="001F3B63" w:rsidRDefault="00B00E65" w:rsidP="009654C0">
      <w:pPr>
        <w:jc w:val="both"/>
      </w:pPr>
      <w:r>
        <w:tab/>
        <w:t>В соответствии с Уставом Общества</w:t>
      </w:r>
      <w:r w:rsidR="009654C0" w:rsidRPr="001F3B63">
        <w:t>, полномочия единоличного исполнительного органа осуществляет Генеральный директор.</w:t>
      </w:r>
    </w:p>
    <w:p w:rsidR="001E57FC" w:rsidRPr="009C101A" w:rsidRDefault="009654C0" w:rsidP="001E57FC">
      <w:pPr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1F3B63">
        <w:tab/>
        <w:t xml:space="preserve"> Коллегиальный исполнительный орган не предусмотрен.</w:t>
      </w:r>
    </w:p>
    <w:p w:rsidR="009C4E35" w:rsidRPr="009C101A" w:rsidRDefault="001E57FC" w:rsidP="005109EE">
      <w:pPr>
        <w:jc w:val="both"/>
        <w:rPr>
          <w:b/>
        </w:rPr>
      </w:pPr>
      <w:r w:rsidRPr="001F3B63">
        <w:rPr>
          <w:b/>
        </w:rPr>
        <w:lastRenderedPageBreak/>
        <w:t>Лицо, исполняющее функции единоличного исполнительного органа</w:t>
      </w:r>
      <w:r w:rsidR="009C4E35" w:rsidRPr="001F3B63">
        <w:rPr>
          <w:b/>
        </w:rPr>
        <w:t xml:space="preserve"> ОАО «</w:t>
      </w:r>
      <w:r w:rsidR="00144EFF">
        <w:rPr>
          <w:b/>
        </w:rPr>
        <w:t>Союзшахтоосушение</w:t>
      </w:r>
      <w:r w:rsidRPr="001F3B63">
        <w:rPr>
          <w:b/>
        </w:rPr>
        <w:t xml:space="preserve">» </w:t>
      </w:r>
      <w:r w:rsidR="00D25200" w:rsidRPr="001F3B63">
        <w:rPr>
          <w:b/>
        </w:rPr>
        <w:t>на начало и конец отчетного периода</w:t>
      </w:r>
      <w:r w:rsidR="006F58F2" w:rsidRPr="001F3B63">
        <w:rPr>
          <w:b/>
        </w:rPr>
        <w:t xml:space="preserve"> </w:t>
      </w:r>
      <w:r w:rsidR="00144EFF">
        <w:rPr>
          <w:b/>
        </w:rPr>
        <w:t>–</w:t>
      </w:r>
      <w:r w:rsidR="006F58F2" w:rsidRPr="001F3B63">
        <w:rPr>
          <w:b/>
        </w:rPr>
        <w:t xml:space="preserve"> </w:t>
      </w:r>
      <w:r w:rsidR="00144EFF">
        <w:rPr>
          <w:b/>
        </w:rPr>
        <w:t>Вересов Николай Константинович</w:t>
      </w:r>
    </w:p>
    <w:p w:rsidR="00197A75" w:rsidRPr="001F3B63" w:rsidRDefault="00197A75" w:rsidP="00197A75">
      <w:r w:rsidRPr="001F3B63">
        <w:t xml:space="preserve">Год рождения: </w:t>
      </w:r>
      <w:r w:rsidRPr="001F3B63">
        <w:rPr>
          <w:rStyle w:val="SUBST"/>
          <w:bCs w:val="0"/>
          <w:iCs w:val="0"/>
        </w:rPr>
        <w:t>19</w:t>
      </w:r>
      <w:r>
        <w:rPr>
          <w:rStyle w:val="SUBST"/>
          <w:bCs w:val="0"/>
          <w:iCs w:val="0"/>
        </w:rPr>
        <w:t>56г.</w:t>
      </w:r>
    </w:p>
    <w:p w:rsidR="00197A75" w:rsidRPr="001F3B63" w:rsidRDefault="00197A75" w:rsidP="00197A75">
      <w:pPr>
        <w:jc w:val="both"/>
        <w:rPr>
          <w:rStyle w:val="SUBST"/>
          <w:bCs w:val="0"/>
          <w:iCs w:val="0"/>
        </w:rPr>
      </w:pPr>
      <w:r w:rsidRPr="001F3B63">
        <w:t xml:space="preserve">Должность: </w:t>
      </w:r>
      <w:r w:rsidRPr="001F3B63">
        <w:rPr>
          <w:rStyle w:val="SUBST"/>
          <w:bCs w:val="0"/>
          <w:iCs w:val="0"/>
        </w:rPr>
        <w:t>Генеральный директор</w:t>
      </w:r>
    </w:p>
    <w:p w:rsidR="00197A75" w:rsidRPr="00CC3E06" w:rsidRDefault="00197A75" w:rsidP="00197A75">
      <w:pPr>
        <w:rPr>
          <w:b/>
          <w:i/>
        </w:rPr>
      </w:pPr>
      <w:r w:rsidRPr="001F3B63">
        <w:t xml:space="preserve">Впервые был </w:t>
      </w:r>
      <w:r>
        <w:t xml:space="preserve"> избран и </w:t>
      </w:r>
      <w:r w:rsidRPr="001F3B63">
        <w:t xml:space="preserve">утвержден в должности </w:t>
      </w:r>
      <w:r>
        <w:t xml:space="preserve"> </w:t>
      </w:r>
      <w:r w:rsidRPr="001F3B63">
        <w:t>единоличного исполнительного органа:</w:t>
      </w:r>
      <w:r>
        <w:t xml:space="preserve"> </w:t>
      </w:r>
      <w:r w:rsidRPr="00CC3E06">
        <w:rPr>
          <w:b/>
          <w:i/>
        </w:rPr>
        <w:t>Протокол общего собрания акционеров от 20.04.2005г № 13.</w:t>
      </w:r>
    </w:p>
    <w:p w:rsidR="00197A75" w:rsidRDefault="00197A75" w:rsidP="00197A75">
      <w:r w:rsidRPr="00CC3E06">
        <w:t xml:space="preserve">Вновь избран </w:t>
      </w:r>
      <w:r>
        <w:t xml:space="preserve"> и </w:t>
      </w:r>
      <w:r w:rsidRPr="001F3B63">
        <w:t xml:space="preserve">утвержден в должности </w:t>
      </w:r>
      <w:r>
        <w:t xml:space="preserve"> </w:t>
      </w:r>
      <w:r w:rsidRPr="001F3B63">
        <w:t>единоличного исполнительного органа</w:t>
      </w:r>
      <w:r>
        <w:t>:</w:t>
      </w:r>
    </w:p>
    <w:p w:rsidR="00197A75" w:rsidRPr="00CC3E06" w:rsidRDefault="00197A75" w:rsidP="00197A75">
      <w:pPr>
        <w:rPr>
          <w:b/>
          <w:i/>
        </w:rPr>
      </w:pPr>
      <w:r w:rsidRPr="00CC3E06">
        <w:rPr>
          <w:b/>
          <w:i/>
        </w:rPr>
        <w:t>Протокол общего собрания акционеров №18 от 21.05.2010г.</w:t>
      </w:r>
    </w:p>
    <w:p w:rsidR="00197A75" w:rsidRPr="001F3B63" w:rsidRDefault="00197A75" w:rsidP="00197A75">
      <w:pPr>
        <w:rPr>
          <w:rStyle w:val="SUBST"/>
          <w:i w:val="0"/>
        </w:rPr>
      </w:pPr>
      <w:r w:rsidRPr="001F3B63">
        <w:t xml:space="preserve">Гражданство: </w:t>
      </w:r>
      <w:r w:rsidRPr="001F3B63">
        <w:rPr>
          <w:b/>
        </w:rPr>
        <w:t>гражданин Российской Федерации</w:t>
      </w:r>
    </w:p>
    <w:p w:rsidR="00197A75" w:rsidRPr="001F3B63" w:rsidRDefault="00197A75" w:rsidP="00197A75">
      <w:pPr>
        <w:jc w:val="both"/>
        <w:rPr>
          <w:b/>
          <w:i/>
        </w:rPr>
      </w:pPr>
      <w:r w:rsidRPr="001F3B63">
        <w:t xml:space="preserve">Доля в уставном капитале </w:t>
      </w:r>
      <w:r>
        <w:t>Общества</w:t>
      </w:r>
      <w:r w:rsidRPr="001F3B63">
        <w:t xml:space="preserve">: </w:t>
      </w:r>
      <w:r w:rsidR="00E720C1" w:rsidRPr="00E720C1">
        <w:rPr>
          <w:b/>
          <w:i/>
        </w:rPr>
        <w:t>10.4523%</w:t>
      </w:r>
    </w:p>
    <w:p w:rsidR="00197A75" w:rsidRDefault="00197A75" w:rsidP="00197A75">
      <w:pPr>
        <w:jc w:val="both"/>
        <w:rPr>
          <w:b/>
        </w:rPr>
      </w:pPr>
      <w:r w:rsidRPr="001F3B63">
        <w:t xml:space="preserve">Доля принадлежащих лицу обыкновенных акций </w:t>
      </w:r>
      <w:r>
        <w:t>Общества</w:t>
      </w:r>
      <w:r w:rsidRPr="001F3B63">
        <w:t xml:space="preserve">: </w:t>
      </w:r>
      <w:r w:rsidR="00E720C1" w:rsidRPr="00E720C1">
        <w:rPr>
          <w:b/>
        </w:rPr>
        <w:t>10.4523%</w:t>
      </w:r>
    </w:p>
    <w:p w:rsidR="001E57FC" w:rsidRPr="001F3B63" w:rsidRDefault="001E57FC" w:rsidP="00FF282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каждого члена Совета директоров (наблюдательного совета)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1E57FC" w:rsidRPr="001F3B63" w:rsidRDefault="001E57FC" w:rsidP="001E57FC">
      <w:pPr>
        <w:pStyle w:val="Con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FC" w:rsidRPr="001F3B63" w:rsidRDefault="001E57FC" w:rsidP="001E57FC">
      <w:pPr>
        <w:jc w:val="both"/>
      </w:pPr>
      <w:r w:rsidRPr="001F3B63">
        <w:t xml:space="preserve">Суммарный размер вознаграждений, выплаченных всем лицам, </w:t>
      </w:r>
      <w:r w:rsidR="00FF2826">
        <w:t>участвующих в органах управления</w:t>
      </w:r>
      <w:r w:rsidRPr="001F3B63">
        <w:t>, за отчетный период:</w:t>
      </w:r>
    </w:p>
    <w:p w:rsidR="001E57FC" w:rsidRPr="001F3B63" w:rsidRDefault="001E57FC" w:rsidP="001E57FC">
      <w:pPr>
        <w:jc w:val="both"/>
      </w:pPr>
      <w:r w:rsidRPr="001F3B63">
        <w:t xml:space="preserve">Заработная плата (руб.): </w:t>
      </w:r>
      <w:r w:rsidRPr="001F3B63">
        <w:rPr>
          <w:b/>
          <w:bCs/>
          <w:i/>
          <w:iCs/>
        </w:rPr>
        <w:t>в соответствии с заключенными контрактами.</w:t>
      </w:r>
    </w:p>
    <w:p w:rsidR="001E57FC" w:rsidRPr="001F3B63" w:rsidRDefault="001E57FC" w:rsidP="001E57FC">
      <w:pPr>
        <w:jc w:val="both"/>
      </w:pPr>
      <w:r w:rsidRPr="001F3B63">
        <w:t xml:space="preserve">Премии (руб.): </w:t>
      </w:r>
      <w:r w:rsidRPr="001F3B63">
        <w:rPr>
          <w:rStyle w:val="SUBST"/>
          <w:sz w:val="24"/>
          <w:szCs w:val="24"/>
        </w:rPr>
        <w:t>0</w:t>
      </w:r>
    </w:p>
    <w:p w:rsidR="001E57FC" w:rsidRPr="001F3B63" w:rsidRDefault="001E57FC" w:rsidP="001E57FC">
      <w:pPr>
        <w:jc w:val="both"/>
        <w:rPr>
          <w:b/>
        </w:rPr>
      </w:pPr>
      <w:r w:rsidRPr="001F3B63">
        <w:t xml:space="preserve">Вознаграждение членам Совета директоров (руб.): </w:t>
      </w:r>
      <w:r w:rsidR="002E5849" w:rsidRPr="001F3B63">
        <w:rPr>
          <w:b/>
          <w:i/>
        </w:rPr>
        <w:t>0</w:t>
      </w:r>
      <w:r w:rsidRPr="001F3B63">
        <w:rPr>
          <w:rStyle w:val="SUBST"/>
          <w:b w:val="0"/>
          <w:sz w:val="24"/>
          <w:szCs w:val="24"/>
        </w:rPr>
        <w:t>.</w:t>
      </w:r>
    </w:p>
    <w:p w:rsidR="001E57FC" w:rsidRPr="001F3B63" w:rsidRDefault="001E57FC" w:rsidP="001E57FC">
      <w:pPr>
        <w:jc w:val="both"/>
      </w:pPr>
      <w:r w:rsidRPr="001F3B63">
        <w:t xml:space="preserve">Иные имущественные предоставления (руб.): </w:t>
      </w:r>
      <w:r w:rsidRPr="001F3B63">
        <w:rPr>
          <w:rStyle w:val="SUBST"/>
          <w:sz w:val="24"/>
          <w:szCs w:val="24"/>
        </w:rPr>
        <w:t>0</w:t>
      </w:r>
    </w:p>
    <w:p w:rsidR="009D2058" w:rsidRPr="001F3B63" w:rsidRDefault="009D2058" w:rsidP="003A4D76">
      <w:pPr>
        <w:jc w:val="both"/>
      </w:pPr>
    </w:p>
    <w:p w:rsidR="000A61A0" w:rsidRPr="001F3B63" w:rsidRDefault="00246F97" w:rsidP="00150A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Характеристика деятельности органов управления и контроля открытого акционерного </w:t>
      </w:r>
      <w:r w:rsidR="00B00E6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Общества</w:t>
      </w:r>
    </w:p>
    <w:p w:rsidR="009E0146" w:rsidRPr="001F3B63" w:rsidRDefault="009E0146" w:rsidP="009E014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58F2" w:rsidRPr="008D5722" w:rsidRDefault="000A61A0" w:rsidP="008D5722">
      <w:pPr>
        <w:pStyle w:val="ConsNormal"/>
        <w:widowControl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Общее собрание акционеров</w:t>
      </w:r>
    </w:p>
    <w:p w:rsidR="00246F97" w:rsidRPr="001F3B63" w:rsidRDefault="000E6B4B" w:rsidP="009C10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17</w:t>
      </w:r>
      <w:r w:rsidR="001805AB" w:rsidRPr="00776F5E">
        <w:t xml:space="preserve"> мая 20</w:t>
      </w:r>
      <w:r w:rsidR="001805AB">
        <w:t>1</w:t>
      </w:r>
      <w:r>
        <w:t xml:space="preserve">3 </w:t>
      </w:r>
      <w:r w:rsidR="001805AB" w:rsidRPr="00776F5E">
        <w:t>года</w:t>
      </w:r>
      <w:r w:rsidR="001805AB" w:rsidRPr="001F3B63">
        <w:rPr>
          <w:rFonts w:ascii="Times New Roman" w:hAnsi="Times New Roman" w:cs="Times New Roman"/>
          <w:sz w:val="24"/>
          <w:szCs w:val="24"/>
        </w:rPr>
        <w:t xml:space="preserve"> </w:t>
      </w:r>
      <w:r w:rsidR="00246F97" w:rsidRPr="001F3B63">
        <w:rPr>
          <w:rFonts w:ascii="Times New Roman" w:hAnsi="Times New Roman" w:cs="Times New Roman"/>
          <w:sz w:val="24"/>
          <w:szCs w:val="24"/>
        </w:rPr>
        <w:t>состоялось годовое общее собрание акцион</w:t>
      </w:r>
      <w:r w:rsidR="00262E97">
        <w:rPr>
          <w:rFonts w:ascii="Times New Roman" w:hAnsi="Times New Roman" w:cs="Times New Roman"/>
          <w:sz w:val="24"/>
          <w:szCs w:val="24"/>
        </w:rPr>
        <w:t xml:space="preserve">еров </w:t>
      </w:r>
      <w:r w:rsidR="00246F97" w:rsidRPr="001F3B63">
        <w:rPr>
          <w:rFonts w:ascii="Times New Roman" w:hAnsi="Times New Roman" w:cs="Times New Roman"/>
          <w:sz w:val="24"/>
          <w:szCs w:val="24"/>
        </w:rPr>
        <w:t xml:space="preserve"> </w:t>
      </w:r>
      <w:r w:rsidR="00C627C3" w:rsidRPr="001F3B63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1805AB" w:rsidRPr="00776F5E">
        <w:t>2</w:t>
      </w:r>
      <w:r>
        <w:t>1</w:t>
      </w:r>
      <w:r w:rsidR="001805AB" w:rsidRPr="00776F5E">
        <w:t xml:space="preserve"> мая 20</w:t>
      </w:r>
      <w:r w:rsidR="001805AB">
        <w:t>1</w:t>
      </w:r>
      <w:r>
        <w:t>3</w:t>
      </w:r>
      <w:r w:rsidR="001805AB" w:rsidRPr="00776F5E">
        <w:t xml:space="preserve"> года</w:t>
      </w:r>
      <w:r w:rsidR="001805AB" w:rsidRPr="001F3B63">
        <w:rPr>
          <w:rFonts w:ascii="Times New Roman" w:hAnsi="Times New Roman" w:cs="Times New Roman"/>
          <w:sz w:val="24"/>
          <w:szCs w:val="24"/>
        </w:rPr>
        <w:t xml:space="preserve"> </w:t>
      </w:r>
      <w:r w:rsidR="00246F97" w:rsidRPr="001F3B63">
        <w:rPr>
          <w:rFonts w:ascii="Times New Roman" w:hAnsi="Times New Roman" w:cs="Times New Roman"/>
          <w:sz w:val="24"/>
          <w:szCs w:val="24"/>
        </w:rPr>
        <w:t>) со следующей повесткой дня: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Определение порядка ведения годового общего собрания акционеров Общества.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Утверждение годового отчета, годовой бухгалтерской отчетности, в том числе отчета о прибылях и убытках (счетов прибылей и убытков), Общества по результатам 2012 финансового года.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Утверждение распределения прибыли, в том числе выплаты (объявления) дивидендов, Общества по результатам 2012 финансового года.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Выборы Совета директоров Общества.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Выборы Ревизионной комиссии Общества.</w:t>
      </w:r>
    </w:p>
    <w:p w:rsidR="000E6B4B" w:rsidRPr="00E9015D" w:rsidRDefault="000E6B4B" w:rsidP="000E6B4B">
      <w:pPr>
        <w:numPr>
          <w:ilvl w:val="0"/>
          <w:numId w:val="47"/>
        </w:numPr>
        <w:ind w:left="284" w:hanging="284"/>
        <w:jc w:val="both"/>
      </w:pPr>
      <w:r w:rsidRPr="00E9015D">
        <w:t>Утверждение аудитора Общества.</w:t>
      </w:r>
    </w:p>
    <w:p w:rsidR="000E6B4B" w:rsidRPr="00E9015D" w:rsidRDefault="000E6B4B" w:rsidP="000E6B4B">
      <w:pPr>
        <w:numPr>
          <w:ilvl w:val="0"/>
          <w:numId w:val="47"/>
        </w:numPr>
        <w:tabs>
          <w:tab w:val="left" w:pos="284"/>
        </w:tabs>
        <w:ind w:left="284" w:hanging="284"/>
        <w:jc w:val="both"/>
      </w:pPr>
      <w:r w:rsidRPr="00E9015D">
        <w:t>Определение количества, номинальной стоимости, категории (типа) объявленных акций и прав, предоставляемых этими акциями.</w:t>
      </w:r>
    </w:p>
    <w:p w:rsidR="000E6B4B" w:rsidRPr="00E9015D" w:rsidRDefault="000E6B4B" w:rsidP="000E6B4B">
      <w:pPr>
        <w:numPr>
          <w:ilvl w:val="0"/>
          <w:numId w:val="47"/>
        </w:numPr>
        <w:tabs>
          <w:tab w:val="left" w:pos="284"/>
        </w:tabs>
        <w:ind w:left="284" w:hanging="284"/>
        <w:jc w:val="both"/>
      </w:pPr>
      <w:r w:rsidRPr="00E9015D">
        <w:t>Утверждение  Устава Общества в новой редакции.</w:t>
      </w:r>
    </w:p>
    <w:p w:rsidR="000E6B4B" w:rsidRPr="00E9015D" w:rsidRDefault="000E6B4B" w:rsidP="000E6B4B">
      <w:pPr>
        <w:numPr>
          <w:ilvl w:val="0"/>
          <w:numId w:val="47"/>
        </w:numPr>
        <w:tabs>
          <w:tab w:val="left" w:pos="284"/>
        </w:tabs>
        <w:ind w:left="284" w:hanging="284"/>
        <w:jc w:val="both"/>
      </w:pPr>
      <w:r w:rsidRPr="00E9015D">
        <w:t>Увеличение уставного капитала Общества путем размещения дополнительных обыкновенных именных бездокументарных акций посредством закрытой подписки.</w:t>
      </w:r>
    </w:p>
    <w:p w:rsidR="00C26078" w:rsidRPr="001F3B63" w:rsidRDefault="00246F97" w:rsidP="000E6B4B">
      <w:pPr>
        <w:pStyle w:val="ConsNormal"/>
        <w:widowControl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1F3B63">
        <w:rPr>
          <w:rFonts w:ascii="Times New Roman" w:hAnsi="Times New Roman" w:cs="Times New Roman"/>
          <w:sz w:val="24"/>
          <w:szCs w:val="24"/>
        </w:rPr>
        <w:t xml:space="preserve">Принятые годовым Общим собранием акционеров </w:t>
      </w:r>
      <w:r w:rsidR="00B00E65">
        <w:rPr>
          <w:rFonts w:ascii="Times New Roman" w:hAnsi="Times New Roman" w:cs="Times New Roman"/>
          <w:sz w:val="24"/>
          <w:szCs w:val="24"/>
        </w:rPr>
        <w:t>Общества</w:t>
      </w:r>
      <w:r w:rsidRPr="001F3B63">
        <w:rPr>
          <w:rFonts w:ascii="Times New Roman" w:hAnsi="Times New Roman" w:cs="Times New Roman"/>
          <w:sz w:val="24"/>
          <w:szCs w:val="24"/>
        </w:rPr>
        <w:t xml:space="preserve"> решения выполнены.</w:t>
      </w:r>
    </w:p>
    <w:p w:rsidR="005B6878" w:rsidRPr="008D5722" w:rsidRDefault="000A61A0" w:rsidP="00150A4E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>Заседания Совета директоров</w:t>
      </w:r>
    </w:p>
    <w:p w:rsidR="000A61A0" w:rsidRPr="001F3B63" w:rsidRDefault="005B6878" w:rsidP="005B6878">
      <w:pPr>
        <w:autoSpaceDE w:val="0"/>
        <w:autoSpaceDN w:val="0"/>
        <w:adjustRightInd w:val="0"/>
        <w:jc w:val="both"/>
        <w:rPr>
          <w:rFonts w:cs="Calibri"/>
        </w:rPr>
      </w:pPr>
      <w:r w:rsidRPr="001F3B63">
        <w:t xml:space="preserve"> </w:t>
      </w:r>
      <w:r w:rsidRPr="001F3B63">
        <w:tab/>
      </w:r>
      <w:r w:rsidR="000A61A0" w:rsidRPr="001F3B63">
        <w:t xml:space="preserve">В соответствии с Уставом </w:t>
      </w:r>
      <w:r w:rsidR="00B00E65">
        <w:t>Общества</w:t>
      </w:r>
      <w:r w:rsidR="000A61A0" w:rsidRPr="001F3B63">
        <w:t xml:space="preserve"> и «Положением о Совете директоров ОАО «С</w:t>
      </w:r>
      <w:r w:rsidR="00150A4E">
        <w:t>оюзшахтоосушение</w:t>
      </w:r>
      <w:r w:rsidR="000A61A0" w:rsidRPr="001F3B63">
        <w:t>», заседа</w:t>
      </w:r>
      <w:r w:rsidRPr="001F3B63">
        <w:t>ния Совета директоров проводились</w:t>
      </w:r>
      <w:r w:rsidR="000A61A0" w:rsidRPr="001F3B63">
        <w:t xml:space="preserve"> по ме</w:t>
      </w:r>
      <w:r w:rsidR="002E5849" w:rsidRPr="001F3B63">
        <w:t xml:space="preserve">ре необходимости. </w:t>
      </w:r>
      <w:r w:rsidR="000A61A0" w:rsidRPr="001F3B63">
        <w:t>Сове</w:t>
      </w:r>
      <w:r w:rsidR="00C07695" w:rsidRPr="001F3B63">
        <w:t>том дире</w:t>
      </w:r>
      <w:r w:rsidR="002E5849" w:rsidRPr="001F3B63">
        <w:t xml:space="preserve">кторов было проведено </w:t>
      </w:r>
      <w:r w:rsidR="000E6B4B">
        <w:t>6</w:t>
      </w:r>
      <w:r w:rsidR="002E5849" w:rsidRPr="001F3B63">
        <w:t xml:space="preserve"> заседани</w:t>
      </w:r>
      <w:r w:rsidR="00150A4E">
        <w:t>й</w:t>
      </w:r>
      <w:r w:rsidR="000A61A0" w:rsidRPr="001F3B63">
        <w:t>.</w:t>
      </w:r>
      <w:r w:rsidR="00C07695" w:rsidRPr="001F3B63">
        <w:t xml:space="preserve"> Кворум для принятия решений Советом директоров на всех заседаниях имелся.</w:t>
      </w:r>
      <w:r w:rsidRPr="001F3B63">
        <w:t xml:space="preserve"> Совет директоров </w:t>
      </w:r>
      <w:r w:rsidR="000A61A0" w:rsidRPr="001F3B63">
        <w:t xml:space="preserve">рассматривал различные вопросы деятельности </w:t>
      </w:r>
      <w:r w:rsidR="00B00E65">
        <w:t>Общества</w:t>
      </w:r>
      <w:r w:rsidR="000A61A0" w:rsidRPr="001F3B63">
        <w:t xml:space="preserve"> в рамках своей компетенции. </w:t>
      </w:r>
    </w:p>
    <w:p w:rsidR="002C765D" w:rsidRPr="008D5722" w:rsidRDefault="000A61A0" w:rsidP="00197A75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Ревизионная комиссия </w:t>
      </w:r>
      <w:r w:rsidR="00B00E65">
        <w:rPr>
          <w:rFonts w:ascii="Times New Roman" w:hAnsi="Times New Roman" w:cs="Times New Roman"/>
          <w:b/>
          <w:sz w:val="24"/>
          <w:szCs w:val="24"/>
          <w:u w:val="single"/>
        </w:rPr>
        <w:t>Общества</w:t>
      </w:r>
    </w:p>
    <w:p w:rsidR="00197A75" w:rsidRPr="001F3B63" w:rsidRDefault="005B6878" w:rsidP="00197A75">
      <w:pPr>
        <w:pStyle w:val="ConsNormal"/>
        <w:widowControl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1F3B63">
        <w:lastRenderedPageBreak/>
        <w:tab/>
      </w:r>
      <w:r w:rsidR="00197A75">
        <w:rPr>
          <w:rFonts w:ascii="Times New Roman" w:hAnsi="Times New Roman" w:cs="Times New Roman"/>
          <w:sz w:val="24"/>
          <w:szCs w:val="24"/>
        </w:rPr>
        <w:t>Выборы ревизионной комиссии не состоялись в связи с отсутствием кво</w:t>
      </w:r>
      <w:bookmarkStart w:id="0" w:name="_GoBack"/>
      <w:bookmarkEnd w:id="0"/>
      <w:r w:rsidR="00197A75">
        <w:rPr>
          <w:rFonts w:ascii="Times New Roman" w:hAnsi="Times New Roman" w:cs="Times New Roman"/>
          <w:sz w:val="24"/>
          <w:szCs w:val="24"/>
        </w:rPr>
        <w:t>рума п</w:t>
      </w:r>
      <w:r w:rsidR="00D062A3">
        <w:rPr>
          <w:rFonts w:ascii="Times New Roman" w:hAnsi="Times New Roman" w:cs="Times New Roman"/>
          <w:sz w:val="24"/>
          <w:szCs w:val="24"/>
        </w:rPr>
        <w:t>о данному пункту повестки дня (</w:t>
      </w:r>
      <w:r w:rsidR="00197A75">
        <w:rPr>
          <w:rFonts w:ascii="Times New Roman" w:hAnsi="Times New Roman" w:cs="Times New Roman"/>
          <w:sz w:val="24"/>
          <w:szCs w:val="24"/>
        </w:rPr>
        <w:t>законодательные ограничения при учете голосов по выборам ревизионной комиссии).</w:t>
      </w:r>
    </w:p>
    <w:p w:rsidR="000D643B" w:rsidRPr="001F3B63" w:rsidRDefault="005B6878" w:rsidP="00197A75">
      <w:pPr>
        <w:jc w:val="both"/>
      </w:pPr>
      <w:r w:rsidRPr="001F3B63">
        <w:tab/>
      </w:r>
    </w:p>
    <w:p w:rsidR="00197A75" w:rsidRPr="00197A75" w:rsidRDefault="00197A75" w:rsidP="00197A75">
      <w:pPr>
        <w:ind w:firstLine="567"/>
        <w:jc w:val="both"/>
        <w:rPr>
          <w:color w:val="000000"/>
        </w:rPr>
      </w:pPr>
      <w:r w:rsidRPr="00197A75">
        <w:rPr>
          <w:color w:val="000000"/>
        </w:rPr>
        <w:t>Генеральный директор</w:t>
      </w:r>
    </w:p>
    <w:p w:rsidR="00197A75" w:rsidRPr="00197A75" w:rsidRDefault="00197A75" w:rsidP="00197A75">
      <w:pPr>
        <w:ind w:firstLine="567"/>
        <w:jc w:val="both"/>
        <w:rPr>
          <w:color w:val="000000"/>
        </w:rPr>
      </w:pPr>
      <w:r w:rsidRPr="00197A75">
        <w:rPr>
          <w:color w:val="000000"/>
        </w:rPr>
        <w:t>ОАО «Союзшахтоосушение»                                           Н.К. Вересов</w:t>
      </w:r>
    </w:p>
    <w:p w:rsidR="00197A75" w:rsidRPr="00197A75" w:rsidRDefault="00197A75" w:rsidP="00197A75">
      <w:pPr>
        <w:ind w:firstLine="567"/>
        <w:jc w:val="both"/>
        <w:rPr>
          <w:color w:val="000000"/>
        </w:rPr>
      </w:pPr>
      <w:r w:rsidRPr="00197A75">
        <w:rPr>
          <w:color w:val="000000"/>
        </w:rPr>
        <w:t>  </w:t>
      </w:r>
    </w:p>
    <w:p w:rsidR="00197A75" w:rsidRPr="00197A75" w:rsidRDefault="00197A75" w:rsidP="00197A75">
      <w:pPr>
        <w:ind w:firstLine="567"/>
        <w:jc w:val="both"/>
        <w:rPr>
          <w:color w:val="000000"/>
        </w:rPr>
      </w:pPr>
      <w:r w:rsidRPr="00197A75">
        <w:rPr>
          <w:color w:val="000000"/>
        </w:rPr>
        <w:t>Главный бухгалтер                                                            Н.Г. Черных</w:t>
      </w:r>
    </w:p>
    <w:p w:rsidR="00197A75" w:rsidRPr="00197A75" w:rsidRDefault="00197A75" w:rsidP="00197A75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0D643B" w:rsidRPr="001F3B63" w:rsidRDefault="000D643B" w:rsidP="00197A75">
      <w:pPr>
        <w:ind w:firstLine="567"/>
        <w:jc w:val="both"/>
        <w:rPr>
          <w:b/>
        </w:rPr>
      </w:pPr>
    </w:p>
    <w:p w:rsidR="006D1722" w:rsidRPr="001F3B63" w:rsidRDefault="006D1722" w:rsidP="00D05AF7">
      <w:pPr>
        <w:ind w:firstLine="540"/>
        <w:jc w:val="both"/>
      </w:pPr>
    </w:p>
    <w:sectPr w:rsidR="006D1722" w:rsidRPr="001F3B63" w:rsidSect="00B970DD">
      <w:footerReference w:type="even" r:id="rId8"/>
      <w:footerReference w:type="default" r:id="rId9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E0" w:rsidRDefault="002F44E0">
      <w:r>
        <w:separator/>
      </w:r>
    </w:p>
  </w:endnote>
  <w:endnote w:type="continuationSeparator" w:id="0">
    <w:p w:rsidR="002F44E0" w:rsidRDefault="002F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6" w:rsidRDefault="00CF50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28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2826" w:rsidRDefault="00FF28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6" w:rsidRDefault="00CF50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28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CAD">
      <w:rPr>
        <w:rStyle w:val="a9"/>
      </w:rPr>
      <w:t>2</w:t>
    </w:r>
    <w:r>
      <w:rPr>
        <w:rStyle w:val="a9"/>
      </w:rPr>
      <w:fldChar w:fldCharType="end"/>
    </w:r>
  </w:p>
  <w:p w:rsidR="00FF2826" w:rsidRDefault="00FF282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E0" w:rsidRDefault="002F44E0">
      <w:r>
        <w:separator/>
      </w:r>
    </w:p>
  </w:footnote>
  <w:footnote w:type="continuationSeparator" w:id="0">
    <w:p w:rsidR="002F44E0" w:rsidRDefault="002F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2B9A2"/>
    <w:lvl w:ilvl="0">
      <w:numFmt w:val="bullet"/>
      <w:lvlText w:val="*"/>
      <w:lvlJc w:val="left"/>
    </w:lvl>
  </w:abstractNum>
  <w:abstractNum w:abstractNumId="1">
    <w:nsid w:val="043504CC"/>
    <w:multiLevelType w:val="singleLevel"/>
    <w:tmpl w:val="B5BECC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0599602C"/>
    <w:multiLevelType w:val="hybridMultilevel"/>
    <w:tmpl w:val="AAC0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1EB3"/>
    <w:multiLevelType w:val="hybridMultilevel"/>
    <w:tmpl w:val="AA5ACC64"/>
    <w:lvl w:ilvl="0" w:tplc="F3C46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80EDC"/>
    <w:multiLevelType w:val="hybridMultilevel"/>
    <w:tmpl w:val="72A83912"/>
    <w:lvl w:ilvl="0" w:tplc="B86ED9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A1361"/>
    <w:multiLevelType w:val="hybridMultilevel"/>
    <w:tmpl w:val="349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969E2"/>
    <w:multiLevelType w:val="hybridMultilevel"/>
    <w:tmpl w:val="606E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34CE1"/>
    <w:multiLevelType w:val="hybridMultilevel"/>
    <w:tmpl w:val="2B081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12E6F"/>
    <w:multiLevelType w:val="hybridMultilevel"/>
    <w:tmpl w:val="24BEE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E5BBA"/>
    <w:multiLevelType w:val="hybridMultilevel"/>
    <w:tmpl w:val="8632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E05A0"/>
    <w:multiLevelType w:val="hybridMultilevel"/>
    <w:tmpl w:val="191C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44ED8"/>
    <w:multiLevelType w:val="hybridMultilevel"/>
    <w:tmpl w:val="F256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650C5"/>
    <w:multiLevelType w:val="multilevel"/>
    <w:tmpl w:val="98244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DC05D9"/>
    <w:multiLevelType w:val="hybridMultilevel"/>
    <w:tmpl w:val="4464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33572"/>
    <w:multiLevelType w:val="hybridMultilevel"/>
    <w:tmpl w:val="E91A2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618"/>
    <w:multiLevelType w:val="hybridMultilevel"/>
    <w:tmpl w:val="60868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12A0E"/>
    <w:multiLevelType w:val="hybridMultilevel"/>
    <w:tmpl w:val="9D100032"/>
    <w:lvl w:ilvl="0" w:tplc="2FAC5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B989872">
      <w:numFmt w:val="none"/>
      <w:lvlText w:val=""/>
      <w:lvlJc w:val="left"/>
      <w:pPr>
        <w:tabs>
          <w:tab w:val="num" w:pos="360"/>
        </w:tabs>
      </w:pPr>
    </w:lvl>
    <w:lvl w:ilvl="3" w:tplc="C3064B62">
      <w:numFmt w:val="none"/>
      <w:lvlText w:val=""/>
      <w:lvlJc w:val="left"/>
      <w:pPr>
        <w:tabs>
          <w:tab w:val="num" w:pos="360"/>
        </w:tabs>
      </w:pPr>
    </w:lvl>
    <w:lvl w:ilvl="4" w:tplc="68FAC3C4">
      <w:numFmt w:val="none"/>
      <w:lvlText w:val=""/>
      <w:lvlJc w:val="left"/>
      <w:pPr>
        <w:tabs>
          <w:tab w:val="num" w:pos="360"/>
        </w:tabs>
      </w:pPr>
    </w:lvl>
    <w:lvl w:ilvl="5" w:tplc="B85636FA">
      <w:numFmt w:val="none"/>
      <w:lvlText w:val=""/>
      <w:lvlJc w:val="left"/>
      <w:pPr>
        <w:tabs>
          <w:tab w:val="num" w:pos="360"/>
        </w:tabs>
      </w:pPr>
    </w:lvl>
    <w:lvl w:ilvl="6" w:tplc="9A509A94">
      <w:numFmt w:val="none"/>
      <w:lvlText w:val=""/>
      <w:lvlJc w:val="left"/>
      <w:pPr>
        <w:tabs>
          <w:tab w:val="num" w:pos="360"/>
        </w:tabs>
      </w:pPr>
    </w:lvl>
    <w:lvl w:ilvl="7" w:tplc="CB669CEA">
      <w:numFmt w:val="none"/>
      <w:lvlText w:val=""/>
      <w:lvlJc w:val="left"/>
      <w:pPr>
        <w:tabs>
          <w:tab w:val="num" w:pos="360"/>
        </w:tabs>
      </w:pPr>
    </w:lvl>
    <w:lvl w:ilvl="8" w:tplc="64DA58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CE694A"/>
    <w:multiLevelType w:val="hybridMultilevel"/>
    <w:tmpl w:val="362C91B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8E7353B"/>
    <w:multiLevelType w:val="hybridMultilevel"/>
    <w:tmpl w:val="C3F88C0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3AF74B0D"/>
    <w:multiLevelType w:val="hybridMultilevel"/>
    <w:tmpl w:val="DF28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41C21"/>
    <w:multiLevelType w:val="hybridMultilevel"/>
    <w:tmpl w:val="CBA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34A67"/>
    <w:multiLevelType w:val="hybridMultilevel"/>
    <w:tmpl w:val="0700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170BA"/>
    <w:multiLevelType w:val="hybridMultilevel"/>
    <w:tmpl w:val="B232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F419D"/>
    <w:multiLevelType w:val="hybridMultilevel"/>
    <w:tmpl w:val="BAD87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083F87"/>
    <w:multiLevelType w:val="hybridMultilevel"/>
    <w:tmpl w:val="B8A0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A5ACC"/>
    <w:multiLevelType w:val="hybridMultilevel"/>
    <w:tmpl w:val="36E4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93D74"/>
    <w:multiLevelType w:val="hybridMultilevel"/>
    <w:tmpl w:val="93F2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65741"/>
    <w:multiLevelType w:val="hybridMultilevel"/>
    <w:tmpl w:val="60A8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F6FBF"/>
    <w:multiLevelType w:val="hybridMultilevel"/>
    <w:tmpl w:val="E01051C6"/>
    <w:lvl w:ilvl="0" w:tplc="2A5A34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9CD59BE"/>
    <w:multiLevelType w:val="hybridMultilevel"/>
    <w:tmpl w:val="1B469018"/>
    <w:lvl w:ilvl="0" w:tplc="8F760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E5EF4"/>
    <w:multiLevelType w:val="hybridMultilevel"/>
    <w:tmpl w:val="81CCF62C"/>
    <w:lvl w:ilvl="0" w:tplc="8B30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92F66"/>
    <w:multiLevelType w:val="singleLevel"/>
    <w:tmpl w:val="70C6DAE6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397"/>
      </w:pPr>
      <w:rPr>
        <w:rFonts w:hint="default"/>
        <w:b w:val="0"/>
        <w:i w:val="0"/>
        <w:sz w:val="24"/>
      </w:rPr>
    </w:lvl>
  </w:abstractNum>
  <w:abstractNum w:abstractNumId="32">
    <w:nsid w:val="5DE325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DF83FA4"/>
    <w:multiLevelType w:val="hybridMultilevel"/>
    <w:tmpl w:val="612E9B90"/>
    <w:lvl w:ilvl="0" w:tplc="50E016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179BD"/>
    <w:multiLevelType w:val="multilevel"/>
    <w:tmpl w:val="B0BA7E5E"/>
    <w:lvl w:ilvl="0">
      <w:start w:val="1"/>
      <w:numFmt w:val="decimal"/>
      <w:lvlText w:val="%1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vanish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cs="Arial" w:hint="default"/>
        <w:b/>
        <w:i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i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upperRoman"/>
      <w:pStyle w:val="Level2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5C0343"/>
    <w:multiLevelType w:val="multilevel"/>
    <w:tmpl w:val="46929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557787"/>
    <w:multiLevelType w:val="hybridMultilevel"/>
    <w:tmpl w:val="A2F87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863EE"/>
    <w:multiLevelType w:val="hybridMultilevel"/>
    <w:tmpl w:val="F9E21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EA02E4"/>
    <w:multiLevelType w:val="hybridMultilevel"/>
    <w:tmpl w:val="9F70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04359"/>
    <w:multiLevelType w:val="hybridMultilevel"/>
    <w:tmpl w:val="D1682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01864"/>
    <w:multiLevelType w:val="hybridMultilevel"/>
    <w:tmpl w:val="C16CC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44AF3"/>
    <w:multiLevelType w:val="hybridMultilevel"/>
    <w:tmpl w:val="3036E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260D9B"/>
    <w:multiLevelType w:val="hybridMultilevel"/>
    <w:tmpl w:val="B46C2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B13FF"/>
    <w:multiLevelType w:val="hybridMultilevel"/>
    <w:tmpl w:val="B40A544C"/>
    <w:lvl w:ilvl="0" w:tplc="082E4E48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B0D7887"/>
    <w:multiLevelType w:val="hybridMultilevel"/>
    <w:tmpl w:val="95A0CA8C"/>
    <w:lvl w:ilvl="0" w:tplc="3EAA8E12">
      <w:start w:val="1"/>
      <w:numFmt w:val="upperRoman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189C927E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1276BCB4">
      <w:start w:val="1"/>
      <w:numFmt w:val="bullet"/>
      <w:lvlText w:val="–"/>
      <w:lvlJc w:val="left"/>
      <w:pPr>
        <w:tabs>
          <w:tab w:val="num" w:pos="2728"/>
        </w:tabs>
        <w:ind w:left="27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5">
    <w:nsid w:val="7EB4095F"/>
    <w:multiLevelType w:val="hybridMultilevel"/>
    <w:tmpl w:val="89D0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A11060"/>
    <w:multiLevelType w:val="hybridMultilevel"/>
    <w:tmpl w:val="88F49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1"/>
  </w:num>
  <w:num w:numId="4">
    <w:abstractNumId w:val="8"/>
  </w:num>
  <w:num w:numId="5">
    <w:abstractNumId w:val="3"/>
  </w:num>
  <w:num w:numId="6">
    <w:abstractNumId w:val="44"/>
  </w:num>
  <w:num w:numId="7">
    <w:abstractNumId w:val="6"/>
  </w:num>
  <w:num w:numId="8">
    <w:abstractNumId w:val="30"/>
  </w:num>
  <w:num w:numId="9">
    <w:abstractNumId w:val="43"/>
  </w:num>
  <w:num w:numId="10">
    <w:abstractNumId w:val="19"/>
  </w:num>
  <w:num w:numId="11">
    <w:abstractNumId w:val="24"/>
  </w:num>
  <w:num w:numId="12">
    <w:abstractNumId w:val="1"/>
  </w:num>
  <w:num w:numId="13">
    <w:abstractNumId w:val="45"/>
  </w:num>
  <w:num w:numId="14">
    <w:abstractNumId w:val="15"/>
  </w:num>
  <w:num w:numId="15">
    <w:abstractNumId w:val="11"/>
  </w:num>
  <w:num w:numId="16">
    <w:abstractNumId w:val="9"/>
  </w:num>
  <w:num w:numId="17">
    <w:abstractNumId w:val="2"/>
  </w:num>
  <w:num w:numId="18">
    <w:abstractNumId w:val="37"/>
  </w:num>
  <w:num w:numId="19">
    <w:abstractNumId w:val="20"/>
  </w:num>
  <w:num w:numId="20">
    <w:abstractNumId w:val="23"/>
  </w:num>
  <w:num w:numId="21">
    <w:abstractNumId w:val="10"/>
  </w:num>
  <w:num w:numId="22">
    <w:abstractNumId w:val="41"/>
  </w:num>
  <w:num w:numId="23">
    <w:abstractNumId w:val="25"/>
  </w:num>
  <w:num w:numId="24">
    <w:abstractNumId w:val="26"/>
  </w:num>
  <w:num w:numId="25">
    <w:abstractNumId w:val="29"/>
  </w:num>
  <w:num w:numId="26">
    <w:abstractNumId w:val="28"/>
  </w:num>
  <w:num w:numId="27">
    <w:abstractNumId w:val="35"/>
  </w:num>
  <w:num w:numId="28">
    <w:abstractNumId w:val="32"/>
  </w:num>
  <w:num w:numId="29">
    <w:abstractNumId w:val="40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33"/>
  </w:num>
  <w:num w:numId="34">
    <w:abstractNumId w:val="7"/>
  </w:num>
  <w:num w:numId="35">
    <w:abstractNumId w:val="21"/>
  </w:num>
  <w:num w:numId="36">
    <w:abstractNumId w:val="12"/>
  </w:num>
  <w:num w:numId="37">
    <w:abstractNumId w:val="4"/>
  </w:num>
  <w:num w:numId="38">
    <w:abstractNumId w:val="36"/>
  </w:num>
  <w:num w:numId="39">
    <w:abstractNumId w:val="39"/>
  </w:num>
  <w:num w:numId="40">
    <w:abstractNumId w:val="14"/>
  </w:num>
  <w:num w:numId="41">
    <w:abstractNumId w:val="46"/>
  </w:num>
  <w:num w:numId="42">
    <w:abstractNumId w:val="18"/>
  </w:num>
  <w:num w:numId="43">
    <w:abstractNumId w:val="42"/>
  </w:num>
  <w:num w:numId="44">
    <w:abstractNumId w:val="17"/>
  </w:num>
  <w:num w:numId="45">
    <w:abstractNumId w:val="38"/>
  </w:num>
  <w:num w:numId="46">
    <w:abstractNumId w:val="1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9A"/>
    <w:rsid w:val="00004705"/>
    <w:rsid w:val="00005D9B"/>
    <w:rsid w:val="00006A53"/>
    <w:rsid w:val="00011DE8"/>
    <w:rsid w:val="00012DCB"/>
    <w:rsid w:val="000169DC"/>
    <w:rsid w:val="000172B5"/>
    <w:rsid w:val="00017404"/>
    <w:rsid w:val="00021D2B"/>
    <w:rsid w:val="00022455"/>
    <w:rsid w:val="00024CED"/>
    <w:rsid w:val="00026631"/>
    <w:rsid w:val="000322CC"/>
    <w:rsid w:val="00035AC0"/>
    <w:rsid w:val="00046474"/>
    <w:rsid w:val="00052856"/>
    <w:rsid w:val="00055190"/>
    <w:rsid w:val="00061809"/>
    <w:rsid w:val="00063BA6"/>
    <w:rsid w:val="0006423C"/>
    <w:rsid w:val="00064A14"/>
    <w:rsid w:val="000655D7"/>
    <w:rsid w:val="000672DA"/>
    <w:rsid w:val="00067F3D"/>
    <w:rsid w:val="0007071F"/>
    <w:rsid w:val="00072CC7"/>
    <w:rsid w:val="000754E0"/>
    <w:rsid w:val="0007591E"/>
    <w:rsid w:val="00076B12"/>
    <w:rsid w:val="00080581"/>
    <w:rsid w:val="00081B2F"/>
    <w:rsid w:val="00082BFA"/>
    <w:rsid w:val="00084335"/>
    <w:rsid w:val="00084AB8"/>
    <w:rsid w:val="000869C9"/>
    <w:rsid w:val="0008765E"/>
    <w:rsid w:val="00091CDD"/>
    <w:rsid w:val="00093AA5"/>
    <w:rsid w:val="000978F5"/>
    <w:rsid w:val="000A156A"/>
    <w:rsid w:val="000A173E"/>
    <w:rsid w:val="000A61A0"/>
    <w:rsid w:val="000A7775"/>
    <w:rsid w:val="000A7AE2"/>
    <w:rsid w:val="000B3E88"/>
    <w:rsid w:val="000B5A4D"/>
    <w:rsid w:val="000C1EDA"/>
    <w:rsid w:val="000C5660"/>
    <w:rsid w:val="000C5C3A"/>
    <w:rsid w:val="000C76B0"/>
    <w:rsid w:val="000D2CA5"/>
    <w:rsid w:val="000D4EA0"/>
    <w:rsid w:val="000D57F2"/>
    <w:rsid w:val="000D643B"/>
    <w:rsid w:val="000D674B"/>
    <w:rsid w:val="000E6250"/>
    <w:rsid w:val="000E6B4B"/>
    <w:rsid w:val="000E78D0"/>
    <w:rsid w:val="000E7F1B"/>
    <w:rsid w:val="000F366B"/>
    <w:rsid w:val="000F4407"/>
    <w:rsid w:val="00100D18"/>
    <w:rsid w:val="001057D6"/>
    <w:rsid w:val="00105E60"/>
    <w:rsid w:val="00111CC2"/>
    <w:rsid w:val="00112994"/>
    <w:rsid w:val="001173BF"/>
    <w:rsid w:val="00123668"/>
    <w:rsid w:val="00123D47"/>
    <w:rsid w:val="00125E05"/>
    <w:rsid w:val="00126256"/>
    <w:rsid w:val="0013569E"/>
    <w:rsid w:val="001361C1"/>
    <w:rsid w:val="00137C1B"/>
    <w:rsid w:val="0014308E"/>
    <w:rsid w:val="00144EFF"/>
    <w:rsid w:val="00145791"/>
    <w:rsid w:val="00150A4E"/>
    <w:rsid w:val="00156063"/>
    <w:rsid w:val="00157616"/>
    <w:rsid w:val="001730A6"/>
    <w:rsid w:val="0017760C"/>
    <w:rsid w:val="001805AB"/>
    <w:rsid w:val="0018064D"/>
    <w:rsid w:val="0018224B"/>
    <w:rsid w:val="00182536"/>
    <w:rsid w:val="0018689D"/>
    <w:rsid w:val="00192C71"/>
    <w:rsid w:val="00197662"/>
    <w:rsid w:val="00197A75"/>
    <w:rsid w:val="001A6741"/>
    <w:rsid w:val="001A6785"/>
    <w:rsid w:val="001A711B"/>
    <w:rsid w:val="001B1C1E"/>
    <w:rsid w:val="001C0E3E"/>
    <w:rsid w:val="001C3C35"/>
    <w:rsid w:val="001C4D6E"/>
    <w:rsid w:val="001C7263"/>
    <w:rsid w:val="001D2891"/>
    <w:rsid w:val="001D3094"/>
    <w:rsid w:val="001D3933"/>
    <w:rsid w:val="001E080D"/>
    <w:rsid w:val="001E0BF2"/>
    <w:rsid w:val="001E57FC"/>
    <w:rsid w:val="001E7EC3"/>
    <w:rsid w:val="001F1976"/>
    <w:rsid w:val="001F2B32"/>
    <w:rsid w:val="001F3733"/>
    <w:rsid w:val="001F3B63"/>
    <w:rsid w:val="00202452"/>
    <w:rsid w:val="00203A92"/>
    <w:rsid w:val="00203B5E"/>
    <w:rsid w:val="002047DA"/>
    <w:rsid w:val="00205081"/>
    <w:rsid w:val="00205E39"/>
    <w:rsid w:val="002103F8"/>
    <w:rsid w:val="00210DCA"/>
    <w:rsid w:val="002220A5"/>
    <w:rsid w:val="0023147D"/>
    <w:rsid w:val="0023559F"/>
    <w:rsid w:val="0023708B"/>
    <w:rsid w:val="00240571"/>
    <w:rsid w:val="002447B7"/>
    <w:rsid w:val="002457BF"/>
    <w:rsid w:val="00246F97"/>
    <w:rsid w:val="00253B89"/>
    <w:rsid w:val="00257B79"/>
    <w:rsid w:val="00257E8C"/>
    <w:rsid w:val="002613E0"/>
    <w:rsid w:val="00262B15"/>
    <w:rsid w:val="00262E97"/>
    <w:rsid w:val="0026322A"/>
    <w:rsid w:val="0027263B"/>
    <w:rsid w:val="002751C4"/>
    <w:rsid w:val="00276A98"/>
    <w:rsid w:val="00280907"/>
    <w:rsid w:val="00282D8D"/>
    <w:rsid w:val="002830D0"/>
    <w:rsid w:val="00283CDC"/>
    <w:rsid w:val="00285507"/>
    <w:rsid w:val="00286B67"/>
    <w:rsid w:val="00287728"/>
    <w:rsid w:val="00287E94"/>
    <w:rsid w:val="00290A36"/>
    <w:rsid w:val="0029349B"/>
    <w:rsid w:val="0029525F"/>
    <w:rsid w:val="00296671"/>
    <w:rsid w:val="002A120E"/>
    <w:rsid w:val="002A16BE"/>
    <w:rsid w:val="002A18D7"/>
    <w:rsid w:val="002A3FCB"/>
    <w:rsid w:val="002A5F91"/>
    <w:rsid w:val="002B228F"/>
    <w:rsid w:val="002B2D59"/>
    <w:rsid w:val="002B3698"/>
    <w:rsid w:val="002B435A"/>
    <w:rsid w:val="002B4511"/>
    <w:rsid w:val="002B66BE"/>
    <w:rsid w:val="002C2639"/>
    <w:rsid w:val="002C2A85"/>
    <w:rsid w:val="002C3B4E"/>
    <w:rsid w:val="002C3F38"/>
    <w:rsid w:val="002C765D"/>
    <w:rsid w:val="002D37BD"/>
    <w:rsid w:val="002D6028"/>
    <w:rsid w:val="002D6164"/>
    <w:rsid w:val="002D6F3C"/>
    <w:rsid w:val="002E0445"/>
    <w:rsid w:val="002E5849"/>
    <w:rsid w:val="002E6C2F"/>
    <w:rsid w:val="002F0A9B"/>
    <w:rsid w:val="002F44E0"/>
    <w:rsid w:val="002F785C"/>
    <w:rsid w:val="0030584A"/>
    <w:rsid w:val="00306DDD"/>
    <w:rsid w:val="003243AA"/>
    <w:rsid w:val="0032664C"/>
    <w:rsid w:val="003310E8"/>
    <w:rsid w:val="003315CD"/>
    <w:rsid w:val="00335B8F"/>
    <w:rsid w:val="00337B81"/>
    <w:rsid w:val="00342A9C"/>
    <w:rsid w:val="0035074C"/>
    <w:rsid w:val="00351C82"/>
    <w:rsid w:val="00354C22"/>
    <w:rsid w:val="00357D07"/>
    <w:rsid w:val="003637CB"/>
    <w:rsid w:val="00371350"/>
    <w:rsid w:val="003827FE"/>
    <w:rsid w:val="0038502C"/>
    <w:rsid w:val="003A11E0"/>
    <w:rsid w:val="003A1F2B"/>
    <w:rsid w:val="003A4D76"/>
    <w:rsid w:val="003A6CA9"/>
    <w:rsid w:val="003B08E2"/>
    <w:rsid w:val="003B0D8D"/>
    <w:rsid w:val="003B1BE0"/>
    <w:rsid w:val="003B4304"/>
    <w:rsid w:val="003C1988"/>
    <w:rsid w:val="003C3B2F"/>
    <w:rsid w:val="003C5D85"/>
    <w:rsid w:val="003D02D5"/>
    <w:rsid w:val="003D4469"/>
    <w:rsid w:val="003E23AA"/>
    <w:rsid w:val="003F213C"/>
    <w:rsid w:val="003F2638"/>
    <w:rsid w:val="003F2BF5"/>
    <w:rsid w:val="003F3445"/>
    <w:rsid w:val="003F3BFB"/>
    <w:rsid w:val="003F5CAC"/>
    <w:rsid w:val="00400BBC"/>
    <w:rsid w:val="00403A30"/>
    <w:rsid w:val="00404071"/>
    <w:rsid w:val="00416B01"/>
    <w:rsid w:val="0041708B"/>
    <w:rsid w:val="004175C9"/>
    <w:rsid w:val="0042591D"/>
    <w:rsid w:val="00427560"/>
    <w:rsid w:val="0043276E"/>
    <w:rsid w:val="004337CE"/>
    <w:rsid w:val="00442266"/>
    <w:rsid w:val="0044299E"/>
    <w:rsid w:val="00443E5B"/>
    <w:rsid w:val="00465234"/>
    <w:rsid w:val="0046632F"/>
    <w:rsid w:val="0046657B"/>
    <w:rsid w:val="004670CB"/>
    <w:rsid w:val="00467C6E"/>
    <w:rsid w:val="0047479D"/>
    <w:rsid w:val="00474EB1"/>
    <w:rsid w:val="00482209"/>
    <w:rsid w:val="004851CC"/>
    <w:rsid w:val="00486FAF"/>
    <w:rsid w:val="00490BA5"/>
    <w:rsid w:val="00491B9B"/>
    <w:rsid w:val="004934B7"/>
    <w:rsid w:val="00494EA4"/>
    <w:rsid w:val="00495B8A"/>
    <w:rsid w:val="00496E8F"/>
    <w:rsid w:val="004A208A"/>
    <w:rsid w:val="004B24A5"/>
    <w:rsid w:val="004B2CB9"/>
    <w:rsid w:val="004B38A3"/>
    <w:rsid w:val="004C01BF"/>
    <w:rsid w:val="004C1557"/>
    <w:rsid w:val="004D3B59"/>
    <w:rsid w:val="004D4CC8"/>
    <w:rsid w:val="004D4D38"/>
    <w:rsid w:val="004D76AB"/>
    <w:rsid w:val="004E2F67"/>
    <w:rsid w:val="004E4378"/>
    <w:rsid w:val="004E586A"/>
    <w:rsid w:val="004E6AE2"/>
    <w:rsid w:val="004F024A"/>
    <w:rsid w:val="00502F5F"/>
    <w:rsid w:val="00506AB3"/>
    <w:rsid w:val="005109EE"/>
    <w:rsid w:val="00510AFD"/>
    <w:rsid w:val="005140CD"/>
    <w:rsid w:val="005169B7"/>
    <w:rsid w:val="00517EB9"/>
    <w:rsid w:val="0053110D"/>
    <w:rsid w:val="00533897"/>
    <w:rsid w:val="00533FCE"/>
    <w:rsid w:val="00535DBD"/>
    <w:rsid w:val="005442D8"/>
    <w:rsid w:val="005514EE"/>
    <w:rsid w:val="00556E86"/>
    <w:rsid w:val="005613CF"/>
    <w:rsid w:val="0056378A"/>
    <w:rsid w:val="0057210E"/>
    <w:rsid w:val="00572A65"/>
    <w:rsid w:val="00575C3F"/>
    <w:rsid w:val="00580636"/>
    <w:rsid w:val="00581D44"/>
    <w:rsid w:val="00582AFF"/>
    <w:rsid w:val="00583E3E"/>
    <w:rsid w:val="00592AEC"/>
    <w:rsid w:val="00593D66"/>
    <w:rsid w:val="00594B76"/>
    <w:rsid w:val="00596A24"/>
    <w:rsid w:val="005971B8"/>
    <w:rsid w:val="005A14FE"/>
    <w:rsid w:val="005A2011"/>
    <w:rsid w:val="005A2DDE"/>
    <w:rsid w:val="005B0940"/>
    <w:rsid w:val="005B0D66"/>
    <w:rsid w:val="005B2F93"/>
    <w:rsid w:val="005B6878"/>
    <w:rsid w:val="005C53DC"/>
    <w:rsid w:val="005C57C6"/>
    <w:rsid w:val="005D2A80"/>
    <w:rsid w:val="005D4661"/>
    <w:rsid w:val="005E0FCC"/>
    <w:rsid w:val="005E1407"/>
    <w:rsid w:val="005E2ADE"/>
    <w:rsid w:val="005E601D"/>
    <w:rsid w:val="005E6A39"/>
    <w:rsid w:val="005F1D44"/>
    <w:rsid w:val="005F4D3E"/>
    <w:rsid w:val="005F7859"/>
    <w:rsid w:val="00601CE4"/>
    <w:rsid w:val="00601FFD"/>
    <w:rsid w:val="00603000"/>
    <w:rsid w:val="006079D4"/>
    <w:rsid w:val="00610102"/>
    <w:rsid w:val="00612A04"/>
    <w:rsid w:val="00617935"/>
    <w:rsid w:val="00621D1A"/>
    <w:rsid w:val="006319A1"/>
    <w:rsid w:val="00633A2C"/>
    <w:rsid w:val="006347DA"/>
    <w:rsid w:val="006365FD"/>
    <w:rsid w:val="00641DA9"/>
    <w:rsid w:val="006447EF"/>
    <w:rsid w:val="00644B6D"/>
    <w:rsid w:val="0064565E"/>
    <w:rsid w:val="006461A3"/>
    <w:rsid w:val="0065221B"/>
    <w:rsid w:val="00654AC1"/>
    <w:rsid w:val="00655D90"/>
    <w:rsid w:val="00662815"/>
    <w:rsid w:val="006646A3"/>
    <w:rsid w:val="006665E0"/>
    <w:rsid w:val="00671059"/>
    <w:rsid w:val="00671DF8"/>
    <w:rsid w:val="00674275"/>
    <w:rsid w:val="00676CA9"/>
    <w:rsid w:val="00686186"/>
    <w:rsid w:val="006869FF"/>
    <w:rsid w:val="00686B03"/>
    <w:rsid w:val="00692241"/>
    <w:rsid w:val="00692899"/>
    <w:rsid w:val="00695226"/>
    <w:rsid w:val="006A114C"/>
    <w:rsid w:val="006A24FB"/>
    <w:rsid w:val="006A4DE1"/>
    <w:rsid w:val="006B2D7C"/>
    <w:rsid w:val="006B4542"/>
    <w:rsid w:val="006C2BEB"/>
    <w:rsid w:val="006D1404"/>
    <w:rsid w:val="006D1722"/>
    <w:rsid w:val="006D2C03"/>
    <w:rsid w:val="006D5AF6"/>
    <w:rsid w:val="006D7CF4"/>
    <w:rsid w:val="006E08AD"/>
    <w:rsid w:val="006E0B16"/>
    <w:rsid w:val="006E0BDB"/>
    <w:rsid w:val="006E0E64"/>
    <w:rsid w:val="006E1227"/>
    <w:rsid w:val="006E15DD"/>
    <w:rsid w:val="006E2A99"/>
    <w:rsid w:val="006E4BDF"/>
    <w:rsid w:val="006E5750"/>
    <w:rsid w:val="006F11BB"/>
    <w:rsid w:val="006F3B81"/>
    <w:rsid w:val="006F466F"/>
    <w:rsid w:val="006F58F2"/>
    <w:rsid w:val="0072627C"/>
    <w:rsid w:val="0073014E"/>
    <w:rsid w:val="00731714"/>
    <w:rsid w:val="007340F0"/>
    <w:rsid w:val="00742702"/>
    <w:rsid w:val="00751369"/>
    <w:rsid w:val="0075798F"/>
    <w:rsid w:val="007601D8"/>
    <w:rsid w:val="00761020"/>
    <w:rsid w:val="00762D0B"/>
    <w:rsid w:val="007660EE"/>
    <w:rsid w:val="00766D5B"/>
    <w:rsid w:val="0077625A"/>
    <w:rsid w:val="00776555"/>
    <w:rsid w:val="00776748"/>
    <w:rsid w:val="00780C3B"/>
    <w:rsid w:val="00782399"/>
    <w:rsid w:val="00784313"/>
    <w:rsid w:val="007870FB"/>
    <w:rsid w:val="007876DA"/>
    <w:rsid w:val="007877D9"/>
    <w:rsid w:val="0079098B"/>
    <w:rsid w:val="00792C7D"/>
    <w:rsid w:val="0079373C"/>
    <w:rsid w:val="00796179"/>
    <w:rsid w:val="00796C4A"/>
    <w:rsid w:val="00796CA5"/>
    <w:rsid w:val="00797C42"/>
    <w:rsid w:val="007A087E"/>
    <w:rsid w:val="007A4A3C"/>
    <w:rsid w:val="007A5494"/>
    <w:rsid w:val="007A6F68"/>
    <w:rsid w:val="007B0159"/>
    <w:rsid w:val="007C1580"/>
    <w:rsid w:val="007C744C"/>
    <w:rsid w:val="007D12A9"/>
    <w:rsid w:val="007D1AC2"/>
    <w:rsid w:val="007D1ECC"/>
    <w:rsid w:val="007D4699"/>
    <w:rsid w:val="007D753D"/>
    <w:rsid w:val="007E50F3"/>
    <w:rsid w:val="007F2134"/>
    <w:rsid w:val="007F4148"/>
    <w:rsid w:val="007F64E8"/>
    <w:rsid w:val="00803308"/>
    <w:rsid w:val="008072B6"/>
    <w:rsid w:val="008144C7"/>
    <w:rsid w:val="008228F0"/>
    <w:rsid w:val="008229E9"/>
    <w:rsid w:val="00822A43"/>
    <w:rsid w:val="00822FEF"/>
    <w:rsid w:val="00824C9A"/>
    <w:rsid w:val="008267DB"/>
    <w:rsid w:val="008306DA"/>
    <w:rsid w:val="00830F72"/>
    <w:rsid w:val="0083238C"/>
    <w:rsid w:val="0083270B"/>
    <w:rsid w:val="00836F83"/>
    <w:rsid w:val="00837711"/>
    <w:rsid w:val="008411FE"/>
    <w:rsid w:val="0084720D"/>
    <w:rsid w:val="0085249A"/>
    <w:rsid w:val="00854C17"/>
    <w:rsid w:val="0085709E"/>
    <w:rsid w:val="00864CD5"/>
    <w:rsid w:val="00866718"/>
    <w:rsid w:val="00866F1B"/>
    <w:rsid w:val="00870CAD"/>
    <w:rsid w:val="00872A40"/>
    <w:rsid w:val="00873E01"/>
    <w:rsid w:val="00876CE2"/>
    <w:rsid w:val="00883B0B"/>
    <w:rsid w:val="00891190"/>
    <w:rsid w:val="00891338"/>
    <w:rsid w:val="008A052E"/>
    <w:rsid w:val="008A2BAD"/>
    <w:rsid w:val="008A3A00"/>
    <w:rsid w:val="008A4DCB"/>
    <w:rsid w:val="008B4EA3"/>
    <w:rsid w:val="008B5360"/>
    <w:rsid w:val="008C2CF8"/>
    <w:rsid w:val="008C41C5"/>
    <w:rsid w:val="008D0A1F"/>
    <w:rsid w:val="008D1D4C"/>
    <w:rsid w:val="008D561E"/>
    <w:rsid w:val="008D5722"/>
    <w:rsid w:val="008E0795"/>
    <w:rsid w:val="008E0F25"/>
    <w:rsid w:val="008E357E"/>
    <w:rsid w:val="008F08FB"/>
    <w:rsid w:val="008F6B16"/>
    <w:rsid w:val="008F7044"/>
    <w:rsid w:val="008F7C66"/>
    <w:rsid w:val="00902F27"/>
    <w:rsid w:val="00911CEE"/>
    <w:rsid w:val="009123D8"/>
    <w:rsid w:val="00917E14"/>
    <w:rsid w:val="00920700"/>
    <w:rsid w:val="0092449D"/>
    <w:rsid w:val="00925350"/>
    <w:rsid w:val="0093060D"/>
    <w:rsid w:val="009325D0"/>
    <w:rsid w:val="00936313"/>
    <w:rsid w:val="00953AF3"/>
    <w:rsid w:val="0095665C"/>
    <w:rsid w:val="00957230"/>
    <w:rsid w:val="00960CF1"/>
    <w:rsid w:val="009654C0"/>
    <w:rsid w:val="00971B9A"/>
    <w:rsid w:val="009725B8"/>
    <w:rsid w:val="00991FD1"/>
    <w:rsid w:val="00992AF1"/>
    <w:rsid w:val="0099574E"/>
    <w:rsid w:val="0099765B"/>
    <w:rsid w:val="009A1028"/>
    <w:rsid w:val="009A2D6B"/>
    <w:rsid w:val="009B01DB"/>
    <w:rsid w:val="009B0A8A"/>
    <w:rsid w:val="009C0DBA"/>
    <w:rsid w:val="009C101A"/>
    <w:rsid w:val="009C17A7"/>
    <w:rsid w:val="009C2228"/>
    <w:rsid w:val="009C4E35"/>
    <w:rsid w:val="009C591C"/>
    <w:rsid w:val="009C73A4"/>
    <w:rsid w:val="009D13D1"/>
    <w:rsid w:val="009D2058"/>
    <w:rsid w:val="009D35DF"/>
    <w:rsid w:val="009D7C08"/>
    <w:rsid w:val="009E0146"/>
    <w:rsid w:val="009F4939"/>
    <w:rsid w:val="009F4F0A"/>
    <w:rsid w:val="00A0025E"/>
    <w:rsid w:val="00A060F7"/>
    <w:rsid w:val="00A0654E"/>
    <w:rsid w:val="00A07AF9"/>
    <w:rsid w:val="00A105E5"/>
    <w:rsid w:val="00A137AA"/>
    <w:rsid w:val="00A155B9"/>
    <w:rsid w:val="00A16D94"/>
    <w:rsid w:val="00A17D95"/>
    <w:rsid w:val="00A20526"/>
    <w:rsid w:val="00A251A5"/>
    <w:rsid w:val="00A26524"/>
    <w:rsid w:val="00A3023F"/>
    <w:rsid w:val="00A30A88"/>
    <w:rsid w:val="00A34A95"/>
    <w:rsid w:val="00A40ACA"/>
    <w:rsid w:val="00A42A9C"/>
    <w:rsid w:val="00A45168"/>
    <w:rsid w:val="00A529E5"/>
    <w:rsid w:val="00A543EE"/>
    <w:rsid w:val="00A5483C"/>
    <w:rsid w:val="00A55B55"/>
    <w:rsid w:val="00A56521"/>
    <w:rsid w:val="00A57BC4"/>
    <w:rsid w:val="00A61BE9"/>
    <w:rsid w:val="00A7331B"/>
    <w:rsid w:val="00A736A7"/>
    <w:rsid w:val="00A752FC"/>
    <w:rsid w:val="00A7639D"/>
    <w:rsid w:val="00A801FE"/>
    <w:rsid w:val="00A809FE"/>
    <w:rsid w:val="00A866B8"/>
    <w:rsid w:val="00A95B88"/>
    <w:rsid w:val="00A966A8"/>
    <w:rsid w:val="00AA271A"/>
    <w:rsid w:val="00AA6A7A"/>
    <w:rsid w:val="00AB2A04"/>
    <w:rsid w:val="00AB3824"/>
    <w:rsid w:val="00AB3B52"/>
    <w:rsid w:val="00AC186C"/>
    <w:rsid w:val="00AC2282"/>
    <w:rsid w:val="00AC435B"/>
    <w:rsid w:val="00AC6886"/>
    <w:rsid w:val="00AD22D1"/>
    <w:rsid w:val="00AD263B"/>
    <w:rsid w:val="00AD50DD"/>
    <w:rsid w:val="00AD6234"/>
    <w:rsid w:val="00AD7D07"/>
    <w:rsid w:val="00AF0BF3"/>
    <w:rsid w:val="00AF12E0"/>
    <w:rsid w:val="00AF20D6"/>
    <w:rsid w:val="00AF6E1A"/>
    <w:rsid w:val="00B00E65"/>
    <w:rsid w:val="00B025FF"/>
    <w:rsid w:val="00B02B8B"/>
    <w:rsid w:val="00B05D62"/>
    <w:rsid w:val="00B11C30"/>
    <w:rsid w:val="00B12A06"/>
    <w:rsid w:val="00B1505B"/>
    <w:rsid w:val="00B16C4C"/>
    <w:rsid w:val="00B20A2D"/>
    <w:rsid w:val="00B20B47"/>
    <w:rsid w:val="00B2187A"/>
    <w:rsid w:val="00B23F74"/>
    <w:rsid w:val="00B26F76"/>
    <w:rsid w:val="00B34D62"/>
    <w:rsid w:val="00B429F1"/>
    <w:rsid w:val="00B437FF"/>
    <w:rsid w:val="00B44647"/>
    <w:rsid w:val="00B46842"/>
    <w:rsid w:val="00B46B27"/>
    <w:rsid w:val="00B4720E"/>
    <w:rsid w:val="00B5054C"/>
    <w:rsid w:val="00B50822"/>
    <w:rsid w:val="00B50C9C"/>
    <w:rsid w:val="00B53854"/>
    <w:rsid w:val="00B54794"/>
    <w:rsid w:val="00B56174"/>
    <w:rsid w:val="00B5700E"/>
    <w:rsid w:val="00B57588"/>
    <w:rsid w:val="00B61474"/>
    <w:rsid w:val="00B6234B"/>
    <w:rsid w:val="00B62384"/>
    <w:rsid w:val="00B7008D"/>
    <w:rsid w:val="00B70938"/>
    <w:rsid w:val="00B70D29"/>
    <w:rsid w:val="00B72DA6"/>
    <w:rsid w:val="00B73FCA"/>
    <w:rsid w:val="00B7709F"/>
    <w:rsid w:val="00B81C75"/>
    <w:rsid w:val="00B82AB8"/>
    <w:rsid w:val="00B85EC5"/>
    <w:rsid w:val="00B90276"/>
    <w:rsid w:val="00B916CC"/>
    <w:rsid w:val="00B91F0C"/>
    <w:rsid w:val="00B91F3C"/>
    <w:rsid w:val="00B941FB"/>
    <w:rsid w:val="00B970DD"/>
    <w:rsid w:val="00BA00D5"/>
    <w:rsid w:val="00BA1B16"/>
    <w:rsid w:val="00BB44D8"/>
    <w:rsid w:val="00BB46DA"/>
    <w:rsid w:val="00BB4BA9"/>
    <w:rsid w:val="00BB5AFC"/>
    <w:rsid w:val="00BB7339"/>
    <w:rsid w:val="00BC49FA"/>
    <w:rsid w:val="00BD2432"/>
    <w:rsid w:val="00BD24E9"/>
    <w:rsid w:val="00BD40EB"/>
    <w:rsid w:val="00BD430F"/>
    <w:rsid w:val="00BE4A2D"/>
    <w:rsid w:val="00BE5BBB"/>
    <w:rsid w:val="00BF3F2F"/>
    <w:rsid w:val="00C012E9"/>
    <w:rsid w:val="00C0208A"/>
    <w:rsid w:val="00C0309E"/>
    <w:rsid w:val="00C03886"/>
    <w:rsid w:val="00C07695"/>
    <w:rsid w:val="00C07D99"/>
    <w:rsid w:val="00C126CF"/>
    <w:rsid w:val="00C13C9A"/>
    <w:rsid w:val="00C1420E"/>
    <w:rsid w:val="00C15493"/>
    <w:rsid w:val="00C15829"/>
    <w:rsid w:val="00C16128"/>
    <w:rsid w:val="00C217D7"/>
    <w:rsid w:val="00C21C14"/>
    <w:rsid w:val="00C26078"/>
    <w:rsid w:val="00C35DB0"/>
    <w:rsid w:val="00C378B1"/>
    <w:rsid w:val="00C42000"/>
    <w:rsid w:val="00C42AAC"/>
    <w:rsid w:val="00C44BF5"/>
    <w:rsid w:val="00C4774E"/>
    <w:rsid w:val="00C53135"/>
    <w:rsid w:val="00C545E3"/>
    <w:rsid w:val="00C548EF"/>
    <w:rsid w:val="00C553C1"/>
    <w:rsid w:val="00C5757B"/>
    <w:rsid w:val="00C616AE"/>
    <w:rsid w:val="00C627C3"/>
    <w:rsid w:val="00C65A66"/>
    <w:rsid w:val="00C65C7F"/>
    <w:rsid w:val="00C67378"/>
    <w:rsid w:val="00C715E7"/>
    <w:rsid w:val="00C73E8D"/>
    <w:rsid w:val="00C76A6E"/>
    <w:rsid w:val="00C80A1D"/>
    <w:rsid w:val="00C82702"/>
    <w:rsid w:val="00C8447F"/>
    <w:rsid w:val="00C87651"/>
    <w:rsid w:val="00C90EC6"/>
    <w:rsid w:val="00C96B7A"/>
    <w:rsid w:val="00CA22F7"/>
    <w:rsid w:val="00CA3208"/>
    <w:rsid w:val="00CA6FF7"/>
    <w:rsid w:val="00CA7FF5"/>
    <w:rsid w:val="00CB1382"/>
    <w:rsid w:val="00CB765C"/>
    <w:rsid w:val="00CC0B4E"/>
    <w:rsid w:val="00CC167C"/>
    <w:rsid w:val="00CC27BD"/>
    <w:rsid w:val="00CC4824"/>
    <w:rsid w:val="00CD0742"/>
    <w:rsid w:val="00CD4834"/>
    <w:rsid w:val="00CE1D9C"/>
    <w:rsid w:val="00CE5AD7"/>
    <w:rsid w:val="00CF4B5F"/>
    <w:rsid w:val="00CF5075"/>
    <w:rsid w:val="00CF5650"/>
    <w:rsid w:val="00D05AF7"/>
    <w:rsid w:val="00D062A3"/>
    <w:rsid w:val="00D210E5"/>
    <w:rsid w:val="00D25200"/>
    <w:rsid w:val="00D25862"/>
    <w:rsid w:val="00D25C2C"/>
    <w:rsid w:val="00D26512"/>
    <w:rsid w:val="00D30F94"/>
    <w:rsid w:val="00D32AA6"/>
    <w:rsid w:val="00D3622B"/>
    <w:rsid w:val="00D402E4"/>
    <w:rsid w:val="00D42CF1"/>
    <w:rsid w:val="00D5096B"/>
    <w:rsid w:val="00D50E87"/>
    <w:rsid w:val="00D5457C"/>
    <w:rsid w:val="00D55240"/>
    <w:rsid w:val="00D57D97"/>
    <w:rsid w:val="00D607C0"/>
    <w:rsid w:val="00D64290"/>
    <w:rsid w:val="00D6564C"/>
    <w:rsid w:val="00D74198"/>
    <w:rsid w:val="00D74DF3"/>
    <w:rsid w:val="00D75D16"/>
    <w:rsid w:val="00D802A1"/>
    <w:rsid w:val="00D81B49"/>
    <w:rsid w:val="00D83C05"/>
    <w:rsid w:val="00D909B8"/>
    <w:rsid w:val="00D91404"/>
    <w:rsid w:val="00D9449D"/>
    <w:rsid w:val="00D962F5"/>
    <w:rsid w:val="00D97A92"/>
    <w:rsid w:val="00DA1EA6"/>
    <w:rsid w:val="00DA5E32"/>
    <w:rsid w:val="00DB1D5A"/>
    <w:rsid w:val="00DB5A25"/>
    <w:rsid w:val="00DC16BE"/>
    <w:rsid w:val="00DC20B3"/>
    <w:rsid w:val="00DC6132"/>
    <w:rsid w:val="00DC6D7C"/>
    <w:rsid w:val="00DD3876"/>
    <w:rsid w:val="00DD4C33"/>
    <w:rsid w:val="00DD61AD"/>
    <w:rsid w:val="00DD69DC"/>
    <w:rsid w:val="00DD7863"/>
    <w:rsid w:val="00DE129E"/>
    <w:rsid w:val="00DE1C0D"/>
    <w:rsid w:val="00DE3CD2"/>
    <w:rsid w:val="00DE7F73"/>
    <w:rsid w:val="00DF236C"/>
    <w:rsid w:val="00E015B8"/>
    <w:rsid w:val="00E019E5"/>
    <w:rsid w:val="00E02D83"/>
    <w:rsid w:val="00E043A8"/>
    <w:rsid w:val="00E1178A"/>
    <w:rsid w:val="00E12BBD"/>
    <w:rsid w:val="00E14BC2"/>
    <w:rsid w:val="00E17933"/>
    <w:rsid w:val="00E21EF7"/>
    <w:rsid w:val="00E36EB3"/>
    <w:rsid w:val="00E40037"/>
    <w:rsid w:val="00E4003E"/>
    <w:rsid w:val="00E46FDC"/>
    <w:rsid w:val="00E472AA"/>
    <w:rsid w:val="00E56322"/>
    <w:rsid w:val="00E60C3C"/>
    <w:rsid w:val="00E62E05"/>
    <w:rsid w:val="00E70620"/>
    <w:rsid w:val="00E720C1"/>
    <w:rsid w:val="00E76EBA"/>
    <w:rsid w:val="00E77ED6"/>
    <w:rsid w:val="00E81AFE"/>
    <w:rsid w:val="00E85541"/>
    <w:rsid w:val="00E868B7"/>
    <w:rsid w:val="00E9397C"/>
    <w:rsid w:val="00E93A62"/>
    <w:rsid w:val="00EA055D"/>
    <w:rsid w:val="00EA5E38"/>
    <w:rsid w:val="00EA6644"/>
    <w:rsid w:val="00EB08D9"/>
    <w:rsid w:val="00EC4BA8"/>
    <w:rsid w:val="00EC57E8"/>
    <w:rsid w:val="00ED2391"/>
    <w:rsid w:val="00ED2CE6"/>
    <w:rsid w:val="00ED3A97"/>
    <w:rsid w:val="00ED55A1"/>
    <w:rsid w:val="00ED67F5"/>
    <w:rsid w:val="00EE0602"/>
    <w:rsid w:val="00EF2A46"/>
    <w:rsid w:val="00EF6C5D"/>
    <w:rsid w:val="00F00EF2"/>
    <w:rsid w:val="00F01784"/>
    <w:rsid w:val="00F0228A"/>
    <w:rsid w:val="00F03991"/>
    <w:rsid w:val="00F05D12"/>
    <w:rsid w:val="00F075FB"/>
    <w:rsid w:val="00F10B17"/>
    <w:rsid w:val="00F2001A"/>
    <w:rsid w:val="00F210F3"/>
    <w:rsid w:val="00F21ABD"/>
    <w:rsid w:val="00F2334A"/>
    <w:rsid w:val="00F27C57"/>
    <w:rsid w:val="00F3004E"/>
    <w:rsid w:val="00F30402"/>
    <w:rsid w:val="00F314A4"/>
    <w:rsid w:val="00F4241D"/>
    <w:rsid w:val="00F50347"/>
    <w:rsid w:val="00F54888"/>
    <w:rsid w:val="00F55420"/>
    <w:rsid w:val="00F55B0E"/>
    <w:rsid w:val="00F57394"/>
    <w:rsid w:val="00F630C9"/>
    <w:rsid w:val="00F6425C"/>
    <w:rsid w:val="00F72270"/>
    <w:rsid w:val="00F73DAF"/>
    <w:rsid w:val="00F753F5"/>
    <w:rsid w:val="00F763D5"/>
    <w:rsid w:val="00F80194"/>
    <w:rsid w:val="00F80C5F"/>
    <w:rsid w:val="00F8297E"/>
    <w:rsid w:val="00F90FA0"/>
    <w:rsid w:val="00F91ED3"/>
    <w:rsid w:val="00F9507D"/>
    <w:rsid w:val="00F971BF"/>
    <w:rsid w:val="00FA134F"/>
    <w:rsid w:val="00FA2F48"/>
    <w:rsid w:val="00FB0119"/>
    <w:rsid w:val="00FB2F86"/>
    <w:rsid w:val="00FB7F5D"/>
    <w:rsid w:val="00FC3B00"/>
    <w:rsid w:val="00FC4A32"/>
    <w:rsid w:val="00FC5915"/>
    <w:rsid w:val="00FC60C1"/>
    <w:rsid w:val="00FD0AB8"/>
    <w:rsid w:val="00FD19CF"/>
    <w:rsid w:val="00FD22B6"/>
    <w:rsid w:val="00FD2FBE"/>
    <w:rsid w:val="00FD3171"/>
    <w:rsid w:val="00FD74BE"/>
    <w:rsid w:val="00FE08B0"/>
    <w:rsid w:val="00FE0CD7"/>
    <w:rsid w:val="00FE1E24"/>
    <w:rsid w:val="00FE5166"/>
    <w:rsid w:val="00FF2826"/>
    <w:rsid w:val="00FF4D9D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62"/>
    <w:rPr>
      <w:sz w:val="24"/>
      <w:szCs w:val="24"/>
    </w:rPr>
  </w:style>
  <w:style w:type="paragraph" w:styleId="1">
    <w:name w:val="heading 1"/>
    <w:basedOn w:val="a"/>
    <w:next w:val="a"/>
    <w:qFormat/>
    <w:rsid w:val="0019766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97662"/>
    <w:pPr>
      <w:keepNext/>
      <w:outlineLvl w:val="1"/>
    </w:pPr>
  </w:style>
  <w:style w:type="paragraph" w:styleId="3">
    <w:name w:val="heading 3"/>
    <w:basedOn w:val="a"/>
    <w:next w:val="a"/>
    <w:qFormat/>
    <w:rsid w:val="00197662"/>
    <w:pPr>
      <w:keepNext/>
      <w:outlineLvl w:val="2"/>
    </w:pPr>
  </w:style>
  <w:style w:type="paragraph" w:styleId="4">
    <w:name w:val="heading 4"/>
    <w:basedOn w:val="a"/>
    <w:next w:val="a"/>
    <w:qFormat/>
    <w:rsid w:val="00197662"/>
    <w:pPr>
      <w:keepNext/>
      <w:outlineLvl w:val="3"/>
    </w:pPr>
    <w:rPr>
      <w:b/>
      <w:bCs/>
      <w:i/>
      <w:iCs/>
      <w:sz w:val="22"/>
    </w:rPr>
  </w:style>
  <w:style w:type="paragraph" w:styleId="5">
    <w:name w:val="heading 5"/>
    <w:basedOn w:val="a"/>
    <w:next w:val="a"/>
    <w:qFormat/>
    <w:rsid w:val="00197662"/>
    <w:pPr>
      <w:keepNext/>
      <w:jc w:val="both"/>
      <w:outlineLvl w:val="4"/>
    </w:pPr>
    <w:rPr>
      <w:b/>
      <w:i/>
      <w:sz w:val="22"/>
    </w:rPr>
  </w:style>
  <w:style w:type="paragraph" w:styleId="6">
    <w:name w:val="heading 6"/>
    <w:basedOn w:val="a"/>
    <w:next w:val="a"/>
    <w:qFormat/>
    <w:rsid w:val="0019766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197662"/>
    <w:pPr>
      <w:keepNext/>
      <w:shd w:val="clear" w:color="auto" w:fill="FFFFFF"/>
      <w:tabs>
        <w:tab w:val="left" w:pos="0"/>
      </w:tabs>
      <w:spacing w:line="250" w:lineRule="exact"/>
      <w:jc w:val="both"/>
      <w:outlineLvl w:val="6"/>
    </w:pPr>
    <w:rPr>
      <w:b/>
      <w:bCs/>
      <w:color w:val="000000"/>
      <w:szCs w:val="21"/>
    </w:rPr>
  </w:style>
  <w:style w:type="paragraph" w:styleId="8">
    <w:name w:val="heading 8"/>
    <w:basedOn w:val="a"/>
    <w:next w:val="a"/>
    <w:qFormat/>
    <w:rsid w:val="00197662"/>
    <w:pPr>
      <w:keepNext/>
      <w:outlineLvl w:val="7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7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197662"/>
    <w:pPr>
      <w:ind w:left="360"/>
      <w:jc w:val="both"/>
    </w:pPr>
    <w:rPr>
      <w:sz w:val="28"/>
      <w:szCs w:val="20"/>
    </w:rPr>
  </w:style>
  <w:style w:type="paragraph" w:styleId="a4">
    <w:name w:val="Body Text"/>
    <w:aliases w:val="BodyText,bt"/>
    <w:basedOn w:val="a"/>
    <w:link w:val="a5"/>
    <w:rsid w:val="00197662"/>
    <w:pPr>
      <w:spacing w:after="120"/>
    </w:pPr>
  </w:style>
  <w:style w:type="character" w:customStyle="1" w:styleId="SUBST">
    <w:name w:val="__SUBST"/>
    <w:rsid w:val="00197662"/>
    <w:rPr>
      <w:b/>
      <w:bCs/>
      <w:i/>
      <w:iCs/>
      <w:sz w:val="22"/>
      <w:szCs w:val="22"/>
    </w:rPr>
  </w:style>
  <w:style w:type="paragraph" w:customStyle="1" w:styleId="31">
    <w:name w:val="Заголовок 31"/>
    <w:rsid w:val="00197662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6">
    <w:name w:val="header"/>
    <w:basedOn w:val="a"/>
    <w:rsid w:val="00197662"/>
    <w:pPr>
      <w:tabs>
        <w:tab w:val="center" w:pos="4153"/>
        <w:tab w:val="right" w:pos="8306"/>
      </w:tabs>
      <w:spacing w:line="360" w:lineRule="auto"/>
      <w:jc w:val="both"/>
    </w:pPr>
    <w:rPr>
      <w:sz w:val="28"/>
      <w:szCs w:val="20"/>
    </w:rPr>
  </w:style>
  <w:style w:type="paragraph" w:customStyle="1" w:styleId="10">
    <w:name w:val="Обычный1"/>
    <w:rsid w:val="0019766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a7">
    <w:name w:val="footer"/>
    <w:basedOn w:val="a"/>
    <w:link w:val="a8"/>
    <w:rsid w:val="001976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7662"/>
  </w:style>
  <w:style w:type="paragraph" w:styleId="20">
    <w:name w:val="Body Text Indent 2"/>
    <w:basedOn w:val="a"/>
    <w:rsid w:val="00197662"/>
    <w:pPr>
      <w:ind w:firstLine="540"/>
    </w:pPr>
  </w:style>
  <w:style w:type="paragraph" w:styleId="30">
    <w:name w:val="Body Text Indent 3"/>
    <w:basedOn w:val="a"/>
    <w:rsid w:val="00197662"/>
    <w:pPr>
      <w:ind w:firstLine="540"/>
      <w:jc w:val="both"/>
    </w:pPr>
  </w:style>
  <w:style w:type="paragraph" w:customStyle="1" w:styleId="Level1">
    <w:name w:val="Level 1"/>
    <w:basedOn w:val="a"/>
    <w:next w:val="a"/>
    <w:rsid w:val="00197662"/>
    <w:pPr>
      <w:keepNext/>
      <w:tabs>
        <w:tab w:val="num" w:pos="648"/>
      </w:tabs>
      <w:spacing w:before="140" w:after="140" w:line="290" w:lineRule="auto"/>
      <w:ind w:left="567" w:hanging="279"/>
      <w:jc w:val="both"/>
      <w:outlineLvl w:val="0"/>
    </w:pPr>
    <w:rPr>
      <w:rFonts w:ascii="Arial" w:hAnsi="Arial" w:cs="Arial"/>
      <w:b/>
      <w:bCs/>
      <w:kern w:val="20"/>
      <w:sz w:val="22"/>
      <w:szCs w:val="22"/>
    </w:rPr>
  </w:style>
  <w:style w:type="paragraph" w:customStyle="1" w:styleId="Level2">
    <w:name w:val="Level 2"/>
    <w:basedOn w:val="a"/>
    <w:rsid w:val="00197662"/>
    <w:pPr>
      <w:numPr>
        <w:ilvl w:val="1"/>
        <w:numId w:val="2"/>
      </w:numPr>
      <w:spacing w:after="140" w:line="290" w:lineRule="auto"/>
      <w:jc w:val="both"/>
      <w:outlineLvl w:val="1"/>
    </w:pPr>
    <w:rPr>
      <w:rFonts w:ascii="Arial" w:hAnsi="Arial" w:cs="Arial"/>
      <w:kern w:val="20"/>
      <w:sz w:val="20"/>
      <w:szCs w:val="20"/>
    </w:rPr>
  </w:style>
  <w:style w:type="paragraph" w:styleId="21">
    <w:name w:val="Body Text 2"/>
    <w:basedOn w:val="a"/>
    <w:rsid w:val="00197662"/>
    <w:rPr>
      <w:b/>
      <w:bCs/>
      <w:u w:val="single"/>
    </w:rPr>
  </w:style>
  <w:style w:type="paragraph" w:customStyle="1" w:styleId="ConsNonformat">
    <w:name w:val="ConsNonformat"/>
    <w:rsid w:val="00197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97662"/>
    <w:pPr>
      <w:jc w:val="center"/>
    </w:pPr>
    <w:rPr>
      <w:b/>
      <w:sz w:val="20"/>
      <w:szCs w:val="20"/>
    </w:rPr>
  </w:style>
  <w:style w:type="paragraph" w:styleId="32">
    <w:name w:val="Body Text 3"/>
    <w:basedOn w:val="a"/>
    <w:rsid w:val="00197662"/>
    <w:pPr>
      <w:jc w:val="both"/>
    </w:pPr>
  </w:style>
  <w:style w:type="paragraph" w:customStyle="1" w:styleId="ConsCell">
    <w:name w:val="ConsCell"/>
    <w:rsid w:val="0019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197662"/>
    <w:pPr>
      <w:spacing w:before="80" w:after="40"/>
      <w:ind w:left="320" w:right="320"/>
      <w:jc w:val="both"/>
    </w:pPr>
    <w:rPr>
      <w:rFonts w:ascii="Tahoma" w:hAnsi="Tahoma" w:cs="Tahoma"/>
      <w:sz w:val="16"/>
      <w:szCs w:val="16"/>
    </w:rPr>
  </w:style>
  <w:style w:type="paragraph" w:customStyle="1" w:styleId="Level3">
    <w:name w:val="Level 3"/>
    <w:basedOn w:val="a"/>
    <w:rsid w:val="00197662"/>
    <w:pPr>
      <w:numPr>
        <w:ilvl w:val="2"/>
        <w:numId w:val="2"/>
      </w:numPr>
      <w:spacing w:after="140" w:line="290" w:lineRule="auto"/>
      <w:jc w:val="both"/>
      <w:outlineLvl w:val="2"/>
    </w:pPr>
    <w:rPr>
      <w:rFonts w:ascii="Arial" w:hAnsi="Arial" w:cs="Arial"/>
      <w:kern w:val="20"/>
      <w:sz w:val="20"/>
      <w:szCs w:val="20"/>
    </w:rPr>
  </w:style>
  <w:style w:type="paragraph" w:customStyle="1" w:styleId="Level4">
    <w:name w:val="Level 4"/>
    <w:basedOn w:val="a"/>
    <w:rsid w:val="00197662"/>
    <w:pPr>
      <w:numPr>
        <w:ilvl w:val="3"/>
        <w:numId w:val="2"/>
      </w:numPr>
      <w:spacing w:after="140" w:line="290" w:lineRule="auto"/>
      <w:jc w:val="both"/>
      <w:outlineLvl w:val="3"/>
    </w:pPr>
    <w:rPr>
      <w:rFonts w:ascii="Arial" w:hAnsi="Arial" w:cs="Arial"/>
      <w:kern w:val="20"/>
      <w:sz w:val="20"/>
      <w:szCs w:val="20"/>
    </w:rPr>
  </w:style>
  <w:style w:type="paragraph" w:customStyle="1" w:styleId="11">
    <w:name w:val="заголовок 1"/>
    <w:basedOn w:val="a"/>
    <w:next w:val="a"/>
    <w:rsid w:val="00197662"/>
    <w:pPr>
      <w:keepNext/>
      <w:widowControl w:val="0"/>
      <w:spacing w:before="480" w:after="240"/>
      <w:jc w:val="center"/>
    </w:pPr>
    <w:rPr>
      <w:rFonts w:ascii="Arial" w:hAnsi="Arial"/>
      <w:b/>
      <w:color w:val="000000"/>
      <w:spacing w:val="140"/>
      <w:kern w:val="28"/>
      <w:szCs w:val="20"/>
    </w:rPr>
  </w:style>
  <w:style w:type="paragraph" w:customStyle="1" w:styleId="210">
    <w:name w:val="Основной текст 21"/>
    <w:basedOn w:val="a"/>
    <w:rsid w:val="00197662"/>
    <w:pPr>
      <w:spacing w:line="360" w:lineRule="auto"/>
      <w:jc w:val="center"/>
    </w:pPr>
    <w:rPr>
      <w:b/>
      <w:sz w:val="28"/>
      <w:szCs w:val="20"/>
    </w:rPr>
  </w:style>
  <w:style w:type="paragraph" w:styleId="ab">
    <w:name w:val="Block Text"/>
    <w:basedOn w:val="a"/>
    <w:rsid w:val="00197662"/>
    <w:pPr>
      <w:shd w:val="clear" w:color="auto" w:fill="FFFFFF"/>
      <w:ind w:left="57" w:right="98" w:firstLine="567"/>
      <w:jc w:val="both"/>
    </w:pPr>
  </w:style>
  <w:style w:type="character" w:styleId="ac">
    <w:name w:val="annotation reference"/>
    <w:semiHidden/>
    <w:rsid w:val="00197662"/>
    <w:rPr>
      <w:sz w:val="16"/>
      <w:szCs w:val="16"/>
    </w:rPr>
  </w:style>
  <w:style w:type="paragraph" w:styleId="ad">
    <w:name w:val="annotation text"/>
    <w:basedOn w:val="a"/>
    <w:semiHidden/>
    <w:rsid w:val="00197662"/>
    <w:rPr>
      <w:sz w:val="20"/>
      <w:szCs w:val="20"/>
    </w:rPr>
  </w:style>
  <w:style w:type="character" w:styleId="ae">
    <w:name w:val="Hyperlink"/>
    <w:rsid w:val="00197662"/>
    <w:rPr>
      <w:color w:val="0000FF"/>
      <w:u w:val="single"/>
    </w:rPr>
  </w:style>
  <w:style w:type="paragraph" w:styleId="af">
    <w:name w:val="Balloon Text"/>
    <w:basedOn w:val="a"/>
    <w:semiHidden/>
    <w:rsid w:val="0085249A"/>
    <w:rPr>
      <w:rFonts w:ascii="Tahoma" w:hAnsi="Tahoma" w:cs="Tahoma"/>
      <w:sz w:val="16"/>
      <w:szCs w:val="16"/>
    </w:rPr>
  </w:style>
  <w:style w:type="paragraph" w:styleId="af0">
    <w:name w:val="Date"/>
    <w:basedOn w:val="a"/>
    <w:next w:val="a"/>
    <w:rsid w:val="00B85EC5"/>
    <w:pPr>
      <w:widowControl w:val="0"/>
      <w:jc w:val="both"/>
    </w:pPr>
    <w:rPr>
      <w:rFonts w:ascii="Arial" w:hAnsi="Arial"/>
      <w:color w:val="000000"/>
      <w:szCs w:val="20"/>
    </w:rPr>
  </w:style>
  <w:style w:type="paragraph" w:customStyle="1" w:styleId="22">
    <w:name w:val="заголовок 2"/>
    <w:basedOn w:val="a"/>
    <w:next w:val="a"/>
    <w:rsid w:val="00DE7F73"/>
    <w:pPr>
      <w:keepNext/>
      <w:spacing w:before="120" w:after="120"/>
      <w:ind w:right="40"/>
      <w:jc w:val="center"/>
    </w:pPr>
    <w:rPr>
      <w:rFonts w:ascii="Arial CYR" w:hAnsi="Arial CYR"/>
      <w:b/>
      <w:szCs w:val="20"/>
    </w:rPr>
  </w:style>
  <w:style w:type="paragraph" w:customStyle="1" w:styleId="CharChar1">
    <w:name w:val="Char Char1 Знак Знак Знак"/>
    <w:basedOn w:val="a"/>
    <w:rsid w:val="00AF0B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D4C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378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AC2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rsid w:val="00246F97"/>
    <w:pPr>
      <w:spacing w:after="0"/>
      <w:ind w:right="-1"/>
    </w:pPr>
    <w:rPr>
      <w:b/>
      <w:bCs/>
      <w:spacing w:val="20"/>
      <w:sz w:val="26"/>
    </w:rPr>
  </w:style>
  <w:style w:type="paragraph" w:customStyle="1" w:styleId="af3">
    <w:name w:val="Абзац"/>
    <w:basedOn w:val="a"/>
    <w:rsid w:val="00246F97"/>
    <w:pPr>
      <w:spacing w:line="360" w:lineRule="auto"/>
      <w:ind w:firstLine="720"/>
      <w:jc w:val="both"/>
    </w:pPr>
    <w:rPr>
      <w:rFonts w:ascii="Peterburg" w:hAnsi="Peterburg"/>
    </w:rPr>
  </w:style>
  <w:style w:type="paragraph" w:customStyle="1" w:styleId="23">
    <w:name w:val="Стиль2"/>
    <w:basedOn w:val="a"/>
    <w:rsid w:val="00C616AE"/>
    <w:pPr>
      <w:jc w:val="both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0D4EA0"/>
    <w:rPr>
      <w:sz w:val="24"/>
      <w:szCs w:val="24"/>
    </w:rPr>
  </w:style>
  <w:style w:type="paragraph" w:customStyle="1" w:styleId="Prikaz">
    <w:name w:val="Prikaz"/>
    <w:basedOn w:val="a"/>
    <w:uiPriority w:val="99"/>
    <w:rsid w:val="00E76EBA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aliases w:val="BodyText Знак,bt Знак"/>
    <w:link w:val="a4"/>
    <w:rsid w:val="00E62E05"/>
    <w:rPr>
      <w:sz w:val="24"/>
      <w:szCs w:val="24"/>
    </w:rPr>
  </w:style>
  <w:style w:type="character" w:styleId="af4">
    <w:name w:val="Emphasis"/>
    <w:basedOn w:val="a0"/>
    <w:qFormat/>
    <w:rsid w:val="00FF2826"/>
    <w:rPr>
      <w:i/>
      <w:iCs/>
    </w:rPr>
  </w:style>
  <w:style w:type="paragraph" w:customStyle="1" w:styleId="prilozhenie">
    <w:name w:val="prilozhenie"/>
    <w:uiPriority w:val="99"/>
    <w:rsid w:val="002E6C2F"/>
    <w:pPr>
      <w:autoSpaceDE w:val="0"/>
      <w:autoSpaceDN w:val="0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B1F6-2691-4DC9-98DC-54758D0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ОАО ЕРП</Company>
  <LinksUpToDate>false</LinksUpToDate>
  <CharactersWithSpaces>13000</CharactersWithSpaces>
  <SharedDoc>false</SharedDoc>
  <HLinks>
    <vt:vector size="12" baseType="variant"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http://www.szmgo.ru/</vt:lpwstr>
      </vt:variant>
      <vt:variant>
        <vt:lpwstr/>
      </vt:variant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Роман Викторович Полищук</dc:creator>
  <cp:lastModifiedBy>Анатолий</cp:lastModifiedBy>
  <cp:revision>5</cp:revision>
  <cp:lastPrinted>2012-04-23T09:46:00Z</cp:lastPrinted>
  <dcterms:created xsi:type="dcterms:W3CDTF">2014-04-25T06:42:00Z</dcterms:created>
  <dcterms:modified xsi:type="dcterms:W3CDTF">2014-05-24T12:14:00Z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-1017058415</vt:i4>
  </property>
  <property fmtid="{D5CDD505-2E9C-101B-9397-08002B2CF9AE}" pid="3" name="_EmailSubject">
    <vt:lpwstr>Отчет</vt:lpwstr>
  </property>
  <property fmtid="{D5CDD505-2E9C-101B-9397-08002B2CF9AE}" pid="4" name="_AuthorEmail">
    <vt:lpwstr>vradchenko@e-river.ru</vt:lpwstr>
  </property>
  <property fmtid="{D5CDD505-2E9C-101B-9397-08002B2CF9AE}" pid="5" name="_AuthorEmailDisplayName">
    <vt:lpwstr>Radchenko Valery</vt:lpwstr>
  </property>
  <property fmtid="{D5CDD505-2E9C-101B-9397-08002B2CF9AE}" pid="6" name="_ReviewingToolsShownOnce">
    <vt:lpwstr/>
  </property>
</Properties>
</file>