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383" w:rsidRPr="00507CF3" w:rsidRDefault="00507CF3">
      <w:pPr>
        <w:rPr>
          <w:lang w:val="ru-RU"/>
        </w:rPr>
      </w:pPr>
      <w:r>
        <w:rPr>
          <w:noProof/>
          <w:lang w:val="ru-RU" w:eastAsia="ja-JP"/>
        </w:rPr>
        <w:drawing>
          <wp:inline distT="0" distB="0" distL="0" distR="0">
            <wp:extent cx="7017385" cy="9657504"/>
            <wp:effectExtent l="19050" t="0" r="0" b="0"/>
            <wp:docPr id="1" name="Рисунок 1" descr="C:\Documents and Settings\Юрист\Рабочий стол\Новая папка (4)\исходники\Fil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рист\Рабочий стол\Новая папка (4)\исходники\File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6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F3" w:rsidRPr="00507CF3" w:rsidRDefault="00507CF3">
      <w:pPr>
        <w:rPr>
          <w:lang w:val="ru-RU"/>
        </w:rPr>
      </w:pPr>
      <w:r>
        <w:rPr>
          <w:noProof/>
          <w:lang w:val="ru-RU" w:eastAsia="ja-JP"/>
        </w:rPr>
        <w:lastRenderedPageBreak/>
        <w:drawing>
          <wp:inline distT="0" distB="0" distL="0" distR="0">
            <wp:extent cx="7017385" cy="9657504"/>
            <wp:effectExtent l="19050" t="0" r="0" b="0"/>
            <wp:docPr id="18" name="Рисунок 2" descr="C:\Documents and Settings\Юрист\Рабочий стол\Новая папка (4)\исходники\Fil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рист\Рабочий стол\Новая папка (4)\исходники\File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6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F3" w:rsidRPr="00507CF3" w:rsidRDefault="00507CF3">
      <w:pPr>
        <w:rPr>
          <w:lang w:val="ru-RU"/>
        </w:rPr>
      </w:pPr>
    </w:p>
    <w:p w:rsidR="00D12383" w:rsidRDefault="00D12383" w:rsidP="00D12383">
      <w:pPr>
        <w:ind w:left="8420"/>
        <w:rPr>
          <w:sz w:val="20"/>
          <w:szCs w:val="20"/>
        </w:rPr>
      </w:pPr>
      <w:r>
        <w:rPr>
          <w:rFonts w:ascii="Tahoma" w:eastAsia="Tahoma" w:hAnsi="Tahoma" w:cs="Tahoma"/>
          <w:sz w:val="14"/>
          <w:szCs w:val="14"/>
        </w:rPr>
        <w:t xml:space="preserve">Приложение </w:t>
      </w:r>
      <w:r>
        <w:rPr>
          <w:rFonts w:ascii="Tahoma" w:eastAsia="Tahoma" w:hAnsi="Tahoma" w:cs="Tahoma"/>
          <w:sz w:val="27"/>
          <w:szCs w:val="27"/>
          <w:vertAlign w:val="subscript"/>
        </w:rPr>
        <w:t>№</w:t>
      </w:r>
      <w:r>
        <w:rPr>
          <w:rFonts w:ascii="Tahoma" w:eastAsia="Tahoma" w:hAnsi="Tahoma" w:cs="Tahoma"/>
          <w:sz w:val="14"/>
          <w:szCs w:val="14"/>
        </w:rPr>
        <w:t xml:space="preserve"> 1</w:t>
      </w:r>
    </w:p>
    <w:p w:rsidR="00D12383" w:rsidRDefault="00D12383" w:rsidP="00D12383">
      <w:pPr>
        <w:spacing w:line="51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numPr>
          <w:ilvl w:val="0"/>
          <w:numId w:val="1"/>
        </w:numPr>
        <w:tabs>
          <w:tab w:val="left" w:pos="8540"/>
        </w:tabs>
        <w:ind w:left="8540" w:hanging="114"/>
        <w:rPr>
          <w:rFonts w:ascii="Tahoma" w:eastAsia="Tahoma" w:hAnsi="Tahoma" w:cs="Tahoma"/>
          <w:sz w:val="12"/>
          <w:szCs w:val="12"/>
        </w:rPr>
      </w:pPr>
      <w:r>
        <w:rPr>
          <w:rFonts w:ascii="Tahoma" w:eastAsia="Tahoma" w:hAnsi="Tahoma" w:cs="Tahoma"/>
          <w:sz w:val="12"/>
          <w:szCs w:val="12"/>
        </w:rPr>
        <w:t>Приказу Министерства финансов</w:t>
      </w:r>
    </w:p>
    <w:p w:rsidR="00D12383" w:rsidRDefault="00D12383" w:rsidP="00D12383">
      <w:pPr>
        <w:spacing w:line="56" w:lineRule="exact"/>
        <w:rPr>
          <w:rFonts w:ascii="Tahoma" w:eastAsia="Tahoma" w:hAnsi="Tahoma" w:cs="Tahoma"/>
          <w:sz w:val="12"/>
          <w:szCs w:val="12"/>
        </w:rPr>
      </w:pPr>
    </w:p>
    <w:p w:rsidR="00D12383" w:rsidRDefault="00D12383" w:rsidP="00D12383">
      <w:pPr>
        <w:spacing w:line="203" w:lineRule="auto"/>
        <w:ind w:left="8420" w:right="1200"/>
        <w:rPr>
          <w:rFonts w:ascii="Tahoma" w:eastAsia="Tahoma" w:hAnsi="Tahoma" w:cs="Tahoma"/>
          <w:sz w:val="12"/>
          <w:szCs w:val="12"/>
        </w:rPr>
      </w:pPr>
      <w:r>
        <w:rPr>
          <w:rFonts w:ascii="Tahoma" w:eastAsia="Tahoma" w:hAnsi="Tahoma" w:cs="Tahoma"/>
          <w:sz w:val="13"/>
          <w:szCs w:val="13"/>
        </w:rPr>
        <w:t xml:space="preserve">Российской Федерации от 02.07.2010 </w:t>
      </w:r>
      <w:r>
        <w:rPr>
          <w:rFonts w:ascii="Tahoma" w:eastAsia="Tahoma" w:hAnsi="Tahoma" w:cs="Tahoma"/>
          <w:sz w:val="26"/>
          <w:szCs w:val="26"/>
          <w:vertAlign w:val="subscript"/>
        </w:rPr>
        <w:t>№</w:t>
      </w:r>
      <w:r>
        <w:rPr>
          <w:rFonts w:ascii="Tahoma" w:eastAsia="Tahoma" w:hAnsi="Tahoma" w:cs="Tahoma"/>
          <w:sz w:val="13"/>
          <w:szCs w:val="13"/>
        </w:rPr>
        <w:t xml:space="preserve"> 66н</w:t>
      </w:r>
    </w:p>
    <w:p w:rsidR="00D12383" w:rsidRPr="00D036DB" w:rsidRDefault="00D12383" w:rsidP="00D12383">
      <w:pPr>
        <w:spacing w:line="182" w:lineRule="auto"/>
        <w:ind w:left="8420" w:right="540"/>
        <w:rPr>
          <w:rFonts w:ascii="Tahoma" w:eastAsia="Tahoma" w:hAnsi="Tahoma" w:cs="Tahoma"/>
          <w:sz w:val="12"/>
          <w:szCs w:val="12"/>
          <w:lang w:val="ru-RU"/>
        </w:rPr>
      </w:pPr>
      <w:r w:rsidRPr="00D036DB">
        <w:rPr>
          <w:rFonts w:ascii="Tahoma" w:eastAsia="Tahoma" w:hAnsi="Tahoma" w:cs="Tahoma"/>
          <w:vertAlign w:val="subscript"/>
          <w:lang w:val="ru-RU"/>
        </w:rPr>
        <w:t>(</w:t>
      </w:r>
      <w:r w:rsidRPr="00D036DB">
        <w:rPr>
          <w:rFonts w:ascii="Tahoma" w:eastAsia="Tahoma" w:hAnsi="Tahoma" w:cs="Tahoma"/>
          <w:sz w:val="12"/>
          <w:szCs w:val="12"/>
          <w:lang w:val="ru-RU"/>
        </w:rPr>
        <w:t xml:space="preserve"> в ред. Приказа Минфина России от 05.10.2011 </w:t>
      </w:r>
      <w:r w:rsidRPr="00D036DB">
        <w:rPr>
          <w:rFonts w:ascii="Tahoma" w:eastAsia="Tahoma" w:hAnsi="Tahoma" w:cs="Tahoma"/>
          <w:vertAlign w:val="subscript"/>
          <w:lang w:val="ru-RU"/>
        </w:rPr>
        <w:t>№</w:t>
      </w:r>
      <w:r w:rsidRPr="00D036DB">
        <w:rPr>
          <w:rFonts w:ascii="Tahoma" w:eastAsia="Tahoma" w:hAnsi="Tahoma" w:cs="Tahoma"/>
          <w:sz w:val="12"/>
          <w:szCs w:val="12"/>
          <w:lang w:val="ru-RU"/>
        </w:rPr>
        <w:t xml:space="preserve"> 124н, от 06.04.2015 </w:t>
      </w:r>
      <w:r w:rsidRPr="00D036DB">
        <w:rPr>
          <w:rFonts w:ascii="Tahoma" w:eastAsia="Tahoma" w:hAnsi="Tahoma" w:cs="Tahoma"/>
          <w:vertAlign w:val="subscript"/>
          <w:lang w:val="ru-RU"/>
        </w:rPr>
        <w:t>№</w:t>
      </w:r>
      <w:r w:rsidRPr="00D036DB">
        <w:rPr>
          <w:rFonts w:ascii="Tahoma" w:eastAsia="Tahoma" w:hAnsi="Tahoma" w:cs="Tahoma"/>
          <w:sz w:val="12"/>
          <w:szCs w:val="12"/>
          <w:lang w:val="ru-RU"/>
        </w:rPr>
        <w:t xml:space="preserve"> 57н)</w:t>
      </w:r>
    </w:p>
    <w:p w:rsidR="00D12383" w:rsidRPr="00D036DB" w:rsidRDefault="00D12383" w:rsidP="00D12383">
      <w:pPr>
        <w:rPr>
          <w:lang w:val="ru-RU"/>
        </w:rPr>
        <w:sectPr w:rsidR="00D12383" w:rsidRPr="00D036DB">
          <w:pgSz w:w="11900" w:h="16834"/>
          <w:pgMar w:top="395" w:right="289" w:bottom="1440" w:left="560" w:header="0" w:footer="0" w:gutter="0"/>
          <w:cols w:space="720" w:equalWidth="0">
            <w:col w:w="11060"/>
          </w:cols>
        </w:sectPr>
      </w:pPr>
    </w:p>
    <w:p w:rsidR="00D12383" w:rsidRPr="00D036DB" w:rsidRDefault="00D12383" w:rsidP="00D12383">
      <w:pPr>
        <w:spacing w:line="117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Pr="00D036DB" w:rsidRDefault="00D12383" w:rsidP="00D12383">
      <w:pPr>
        <w:ind w:left="3520"/>
        <w:rPr>
          <w:sz w:val="20"/>
          <w:szCs w:val="20"/>
          <w:lang w:val="ru-RU"/>
        </w:rPr>
      </w:pPr>
      <w:r w:rsidRPr="00D036DB">
        <w:rPr>
          <w:rFonts w:ascii="Tahoma" w:eastAsia="Tahoma" w:hAnsi="Tahoma" w:cs="Tahoma"/>
          <w:b/>
          <w:bCs/>
          <w:sz w:val="17"/>
          <w:szCs w:val="17"/>
          <w:lang w:val="ru-RU"/>
        </w:rPr>
        <w:t>Бухгалтерский баланс</w:t>
      </w:r>
    </w:p>
    <w:p w:rsidR="00D12383" w:rsidRPr="00D036DB" w:rsidRDefault="00D12383" w:rsidP="00D12383">
      <w:pPr>
        <w:spacing w:line="44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Pr="00D036DB" w:rsidRDefault="00D12383" w:rsidP="00D12383">
      <w:pPr>
        <w:ind w:left="3560"/>
        <w:rPr>
          <w:sz w:val="20"/>
          <w:szCs w:val="20"/>
          <w:lang w:val="ru-RU"/>
        </w:rPr>
      </w:pPr>
      <w:r w:rsidRPr="00D036DB">
        <w:rPr>
          <w:rFonts w:ascii="Tahoma" w:eastAsia="Tahoma" w:hAnsi="Tahoma" w:cs="Tahoma"/>
          <w:b/>
          <w:bCs/>
          <w:sz w:val="17"/>
          <w:szCs w:val="17"/>
          <w:lang w:val="ru-RU"/>
        </w:rPr>
        <w:t xml:space="preserve">на </w:t>
      </w:r>
      <w:r w:rsidRPr="00D036DB">
        <w:rPr>
          <w:rFonts w:ascii="Tahoma" w:eastAsia="Tahoma" w:hAnsi="Tahoma" w:cs="Tahoma"/>
          <w:b/>
          <w:bCs/>
          <w:sz w:val="17"/>
          <w:szCs w:val="17"/>
          <w:u w:val="single"/>
          <w:lang w:val="ru-RU"/>
        </w:rPr>
        <w:t>31 декабря 2016</w:t>
      </w:r>
      <w:r w:rsidRPr="00D036DB">
        <w:rPr>
          <w:rFonts w:ascii="Tahoma" w:eastAsia="Tahoma" w:hAnsi="Tahoma" w:cs="Tahoma"/>
          <w:b/>
          <w:bCs/>
          <w:sz w:val="17"/>
          <w:szCs w:val="17"/>
          <w:lang w:val="ru-RU"/>
        </w:rPr>
        <w:t xml:space="preserve"> г.</w:t>
      </w:r>
    </w:p>
    <w:p w:rsidR="00D12383" w:rsidRPr="00D036DB" w:rsidRDefault="00D12383" w:rsidP="00D12383">
      <w:pPr>
        <w:spacing w:line="65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Pr="00D036DB" w:rsidRDefault="00D12383" w:rsidP="00D12383">
      <w:pPr>
        <w:ind w:left="7800"/>
        <w:rPr>
          <w:sz w:val="20"/>
          <w:szCs w:val="20"/>
          <w:lang w:val="ru-RU"/>
        </w:rPr>
      </w:pPr>
      <w:r w:rsidRPr="00D036DB">
        <w:rPr>
          <w:rFonts w:ascii="Tahoma" w:eastAsia="Tahoma" w:hAnsi="Tahoma" w:cs="Tahoma"/>
          <w:sz w:val="17"/>
          <w:szCs w:val="17"/>
          <w:lang w:val="ru-RU"/>
        </w:rPr>
        <w:t>Форма по ОКУД</w:t>
      </w:r>
    </w:p>
    <w:p w:rsidR="00D12383" w:rsidRPr="00D036DB" w:rsidRDefault="00D12383" w:rsidP="00D12383">
      <w:pPr>
        <w:spacing w:line="78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Pr="00D036DB" w:rsidRDefault="00D12383" w:rsidP="00D12383">
      <w:pPr>
        <w:ind w:left="7100"/>
        <w:rPr>
          <w:sz w:val="20"/>
          <w:szCs w:val="20"/>
          <w:lang w:val="ru-RU"/>
        </w:rPr>
      </w:pPr>
      <w:r w:rsidRPr="00D036DB">
        <w:rPr>
          <w:rFonts w:ascii="Tahoma" w:eastAsia="Tahoma" w:hAnsi="Tahoma" w:cs="Tahoma"/>
          <w:sz w:val="17"/>
          <w:szCs w:val="17"/>
          <w:lang w:val="ru-RU"/>
        </w:rPr>
        <w:t>Дата (число, месяц, год)</w:t>
      </w:r>
    </w:p>
    <w:p w:rsidR="00D12383" w:rsidRPr="00D036DB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  <w:lang w:val="ru-RU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5761355</wp:posOffset>
            </wp:positionH>
            <wp:positionV relativeFrom="paragraph">
              <wp:posOffset>39370</wp:posOffset>
            </wp:positionV>
            <wp:extent cx="19685" cy="21018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Pr="00D036DB" w:rsidRDefault="00D12383" w:rsidP="00D12383">
      <w:pPr>
        <w:spacing w:line="144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Pr="00D036DB" w:rsidRDefault="00D12383" w:rsidP="00D12383">
      <w:pPr>
        <w:spacing w:line="297" w:lineRule="auto"/>
        <w:ind w:left="40" w:right="5160"/>
        <w:rPr>
          <w:sz w:val="20"/>
          <w:szCs w:val="20"/>
          <w:lang w:val="ru-RU"/>
        </w:rPr>
      </w:pPr>
      <w:r w:rsidRPr="00D036DB">
        <w:rPr>
          <w:rFonts w:ascii="Tahoma" w:eastAsia="Tahoma" w:hAnsi="Tahoma" w:cs="Tahoma"/>
          <w:sz w:val="17"/>
          <w:szCs w:val="17"/>
          <w:lang w:val="ru-RU"/>
        </w:rPr>
        <w:t>Организация Акционерное общество "Редуктор" Идентификационный номер налогоплательщика</w:t>
      </w:r>
    </w:p>
    <w:p w:rsidR="00D12383" w:rsidRPr="00D036DB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  <w:lang w:val="ru-RU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695960</wp:posOffset>
            </wp:positionH>
            <wp:positionV relativeFrom="paragraph">
              <wp:posOffset>-169545</wp:posOffset>
            </wp:positionV>
            <wp:extent cx="5084445" cy="154940"/>
            <wp:effectExtent l="19050" t="0" r="190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Pr="00D036DB" w:rsidRDefault="00D12383" w:rsidP="00D12383">
      <w:pPr>
        <w:ind w:left="40"/>
        <w:rPr>
          <w:sz w:val="20"/>
          <w:szCs w:val="20"/>
          <w:lang w:val="ru-RU"/>
        </w:rPr>
      </w:pPr>
      <w:r w:rsidRPr="00D036DB">
        <w:rPr>
          <w:rFonts w:ascii="Tahoma" w:eastAsia="Tahoma" w:hAnsi="Tahoma" w:cs="Tahoma"/>
          <w:sz w:val="17"/>
          <w:szCs w:val="17"/>
          <w:lang w:val="ru-RU"/>
        </w:rPr>
        <w:t>Вид экономической Производство корпусов подшипников и подшипников скольжения, зубчатых колес,</w:t>
      </w:r>
    </w:p>
    <w:p w:rsidR="00D12383" w:rsidRPr="00D036DB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  <w:lang w:val="ru-RU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5761355</wp:posOffset>
            </wp:positionH>
            <wp:positionV relativeFrom="paragraph">
              <wp:posOffset>-121285</wp:posOffset>
            </wp:positionV>
            <wp:extent cx="19685" cy="29273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Pr="00D036DB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Pr="00D036DB" w:rsidRDefault="00D12383" w:rsidP="00D12383">
      <w:pPr>
        <w:spacing w:line="306" w:lineRule="auto"/>
        <w:ind w:left="40" w:right="3600"/>
        <w:rPr>
          <w:sz w:val="20"/>
          <w:szCs w:val="20"/>
          <w:lang w:val="ru-RU"/>
        </w:rPr>
      </w:pPr>
      <w:r w:rsidRPr="00D036DB">
        <w:rPr>
          <w:rFonts w:ascii="Tahoma" w:eastAsia="Tahoma" w:hAnsi="Tahoma" w:cs="Tahoma"/>
          <w:sz w:val="17"/>
          <w:szCs w:val="17"/>
          <w:lang w:val="ru-RU"/>
        </w:rPr>
        <w:t>деятельности зубчатых передач и элементов приводов Организационно-правовая форма / форма собственности Открытые акционерные общества/Частная собственность</w:t>
      </w:r>
    </w:p>
    <w:p w:rsidR="00D12383" w:rsidRPr="00D036DB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  <w:lang w:val="ru-RU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-345440</wp:posOffset>
            </wp:positionV>
            <wp:extent cx="5761355" cy="38354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Pr="00D036DB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  <w:lang w:val="ru-RU"/>
        </w:rPr>
      </w:pPr>
      <w:r w:rsidRPr="00D036DB">
        <w:rPr>
          <w:rFonts w:ascii="Tahoma" w:eastAsia="Tahoma" w:hAnsi="Tahoma" w:cs="Tahoma"/>
          <w:sz w:val="17"/>
          <w:szCs w:val="17"/>
          <w:lang w:val="ru-RU"/>
        </w:rPr>
        <w:br w:type="column"/>
      </w:r>
    </w:p>
    <w:p w:rsidR="00D12383" w:rsidRPr="00D036DB" w:rsidRDefault="00D12383" w:rsidP="00D12383">
      <w:pPr>
        <w:spacing w:line="362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Default="00D12383" w:rsidP="00D12383">
      <w:pPr>
        <w:ind w:right="320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t>Коды</w:t>
      </w:r>
    </w:p>
    <w:p w:rsidR="00D12383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-208915</wp:posOffset>
            </wp:positionH>
            <wp:positionV relativeFrom="paragraph">
              <wp:posOffset>-139065</wp:posOffset>
            </wp:positionV>
            <wp:extent cx="1263650" cy="508000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Default="00D12383" w:rsidP="00D12383">
      <w:pPr>
        <w:spacing w:line="58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ind w:right="340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t>0710001</w:t>
      </w:r>
    </w:p>
    <w:p w:rsidR="00D12383" w:rsidRDefault="00D12383" w:rsidP="00D12383">
      <w:pPr>
        <w:spacing w:line="49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tabs>
          <w:tab w:val="left" w:pos="680"/>
          <w:tab w:val="left" w:pos="1120"/>
        </w:tabs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t>20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sz w:val="17"/>
          <w:szCs w:val="17"/>
        </w:rPr>
        <w:t>3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sz w:val="16"/>
          <w:szCs w:val="16"/>
        </w:rPr>
        <w:t>2017</w:t>
      </w:r>
    </w:p>
    <w:p w:rsidR="00D12383" w:rsidRDefault="00D12383" w:rsidP="00D12383">
      <w:pPr>
        <w:spacing w:line="49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ind w:right="340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t>00221830</w:t>
      </w:r>
    </w:p>
    <w:p w:rsidR="00D12383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-170180</wp:posOffset>
            </wp:positionH>
            <wp:positionV relativeFrom="paragraph">
              <wp:posOffset>-121285</wp:posOffset>
            </wp:positionV>
            <wp:extent cx="1223010" cy="210185"/>
            <wp:effectExtent l="1905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Default="00D12383" w:rsidP="00D12383">
      <w:pPr>
        <w:spacing w:line="144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ind w:right="320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t>7301000737</w:t>
      </w:r>
    </w:p>
    <w:p w:rsidR="00D12383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-170180</wp:posOffset>
            </wp:positionH>
            <wp:positionV relativeFrom="paragraph">
              <wp:posOffset>-121285</wp:posOffset>
            </wp:positionV>
            <wp:extent cx="1223010" cy="454025"/>
            <wp:effectExtent l="1905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5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Default="00D12383" w:rsidP="00D12383">
      <w:pPr>
        <w:spacing w:line="274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ind w:right="320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t>28.15.2</w:t>
      </w:r>
    </w:p>
    <w:p w:rsidR="00D12383" w:rsidRDefault="00D12383" w:rsidP="00D12383">
      <w:pPr>
        <w:spacing w:line="20" w:lineRule="exact"/>
        <w:rPr>
          <w:rFonts w:ascii="Tahoma" w:eastAsia="Tahoma" w:hAnsi="Tahoma" w:cs="Tahoma"/>
          <w:sz w:val="17"/>
          <w:szCs w:val="17"/>
        </w:rPr>
      </w:pPr>
      <w:r>
        <w:rPr>
          <w:rFonts w:ascii="Tahoma" w:eastAsia="Tahoma" w:hAnsi="Tahoma" w:cs="Tahoma"/>
          <w:noProof/>
          <w:sz w:val="17"/>
          <w:szCs w:val="17"/>
          <w:lang w:val="ru-RU" w:eastAsia="ja-JP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-206375</wp:posOffset>
            </wp:positionH>
            <wp:positionV relativeFrom="paragraph">
              <wp:posOffset>21590</wp:posOffset>
            </wp:positionV>
            <wp:extent cx="1259205" cy="386715"/>
            <wp:effectExtent l="1905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Default="00D12383" w:rsidP="00D12383">
      <w:pPr>
        <w:spacing w:line="389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tabs>
          <w:tab w:val="left" w:pos="1020"/>
        </w:tabs>
        <w:ind w:left="10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t>47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sz w:val="17"/>
          <w:szCs w:val="17"/>
        </w:rPr>
        <w:t>16</w:t>
      </w:r>
    </w:p>
    <w:p w:rsidR="00D12383" w:rsidRDefault="00D12383" w:rsidP="00D12383">
      <w:pPr>
        <w:spacing w:line="23" w:lineRule="exact"/>
        <w:rPr>
          <w:rFonts w:ascii="Tahoma" w:eastAsia="Tahoma" w:hAnsi="Tahoma" w:cs="Tahoma"/>
          <w:sz w:val="17"/>
          <w:szCs w:val="17"/>
        </w:rPr>
      </w:pPr>
    </w:p>
    <w:p w:rsidR="00D12383" w:rsidRDefault="00D12383" w:rsidP="00D12383">
      <w:pPr>
        <w:sectPr w:rsidR="00D12383">
          <w:type w:val="continuous"/>
          <w:pgSz w:w="11900" w:h="16834"/>
          <w:pgMar w:top="395" w:right="289" w:bottom="1440" w:left="560" w:header="0" w:footer="0" w:gutter="0"/>
          <w:cols w:num="2" w:space="720" w:equalWidth="0">
            <w:col w:w="9060" w:space="340"/>
            <w:col w:w="1660"/>
          </w:cols>
        </w:sect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60"/>
        <w:gridCol w:w="5260"/>
        <w:gridCol w:w="1580"/>
        <w:gridCol w:w="60"/>
        <w:gridCol w:w="1960"/>
        <w:gridCol w:w="30"/>
      </w:tblGrid>
      <w:tr w:rsidR="00D12383" w:rsidRPr="00650C69" w:rsidTr="00D12383">
        <w:trPr>
          <w:trHeight w:val="216"/>
        </w:trPr>
        <w:tc>
          <w:tcPr>
            <w:tcW w:w="742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lastRenderedPageBreak/>
              <w:t>Единица измерения: тыс. руб.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9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ОКЕИ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384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43"/>
        </w:trPr>
        <w:tc>
          <w:tcPr>
            <w:tcW w:w="7420" w:type="dxa"/>
            <w:gridSpan w:val="2"/>
            <w:vMerge w:val="restart"/>
            <w:vAlign w:val="bottom"/>
          </w:tcPr>
          <w:p w:rsidR="00D12383" w:rsidRPr="00D036DB" w:rsidRDefault="00D12383" w:rsidP="00D12383">
            <w:pPr>
              <w:rPr>
                <w:sz w:val="20"/>
                <w:szCs w:val="20"/>
                <w:lang w:val="ru-RU"/>
              </w:rPr>
            </w:pPr>
            <w:r w:rsidRPr="00D036DB">
              <w:rPr>
                <w:rFonts w:ascii="Tahoma" w:eastAsia="Tahoma" w:hAnsi="Tahoma" w:cs="Tahoma"/>
                <w:sz w:val="17"/>
                <w:szCs w:val="17"/>
                <w:lang w:val="ru-RU"/>
              </w:rPr>
              <w:t>Местонахождение (адрес) 433750, Ульяновская обл, г.Барыш, ул.Пионерская, д.9</w:t>
            </w:r>
          </w:p>
        </w:tc>
        <w:tc>
          <w:tcPr>
            <w:tcW w:w="1580" w:type="dxa"/>
            <w:vAlign w:val="bottom"/>
          </w:tcPr>
          <w:p w:rsidR="00D12383" w:rsidRPr="00D036DB" w:rsidRDefault="00D12383" w:rsidP="00D12383">
            <w:pPr>
              <w:rPr>
                <w:sz w:val="3"/>
                <w:szCs w:val="3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sz w:val="3"/>
                <w:szCs w:val="3"/>
                <w:lang w:val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sz w:val="3"/>
                <w:szCs w:val="3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036DB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49"/>
        </w:trPr>
        <w:tc>
          <w:tcPr>
            <w:tcW w:w="7420" w:type="dxa"/>
            <w:gridSpan w:val="2"/>
            <w:vMerge/>
            <w:vAlign w:val="bottom"/>
          </w:tcPr>
          <w:p w:rsidR="00D12383" w:rsidRPr="00D036DB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1580" w:type="dxa"/>
            <w:vAlign w:val="bottom"/>
          </w:tcPr>
          <w:p w:rsidR="00D12383" w:rsidRPr="00D036DB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036DB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1960" w:type="dxa"/>
            <w:vAlign w:val="bottom"/>
          </w:tcPr>
          <w:p w:rsidR="00D12383" w:rsidRPr="00D036DB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036DB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9"/>
        </w:trPr>
        <w:tc>
          <w:tcPr>
            <w:tcW w:w="2160" w:type="dxa"/>
            <w:vAlign w:val="bottom"/>
          </w:tcPr>
          <w:p w:rsidR="00D12383" w:rsidRPr="00D036DB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036DB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60" w:type="dxa"/>
            <w:vAlign w:val="bottom"/>
          </w:tcPr>
          <w:p w:rsidR="00D12383" w:rsidRPr="00D036DB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036DB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54"/>
        </w:trPr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lang w:val="ru-RU"/>
              </w:rPr>
            </w:pP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lang w:val="ru-RU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036DB" w:rsidRDefault="00D12383" w:rsidP="00D12383">
            <w:pPr>
              <w:rPr>
                <w:lang w:val="ru-RU"/>
              </w:rPr>
            </w:pPr>
          </w:p>
        </w:tc>
        <w:tc>
          <w:tcPr>
            <w:tcW w:w="1960" w:type="dxa"/>
            <w:vAlign w:val="bottom"/>
          </w:tcPr>
          <w:p w:rsidR="00D12383" w:rsidRPr="00D036DB" w:rsidRDefault="00D12383" w:rsidP="00D12383">
            <w:pPr>
              <w:rPr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036DB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</w:tbl>
    <w:p w:rsidR="00D12383" w:rsidRPr="00D036DB" w:rsidRDefault="00D12383" w:rsidP="00D12383">
      <w:pPr>
        <w:spacing w:line="200" w:lineRule="exact"/>
        <w:rPr>
          <w:rFonts w:ascii="Tahoma" w:eastAsia="Tahoma" w:hAnsi="Tahoma" w:cs="Tahoma"/>
          <w:sz w:val="17"/>
          <w:szCs w:val="17"/>
          <w:lang w:val="ru-RU"/>
        </w:rPr>
      </w:pPr>
    </w:p>
    <w:p w:rsidR="00D12383" w:rsidRPr="00D036DB" w:rsidRDefault="00D12383" w:rsidP="00D12383">
      <w:pPr>
        <w:spacing w:line="291" w:lineRule="exact"/>
        <w:rPr>
          <w:rFonts w:ascii="Tahoma" w:eastAsia="Tahoma" w:hAnsi="Tahoma" w:cs="Tahoma"/>
          <w:sz w:val="17"/>
          <w:szCs w:val="17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4360"/>
        <w:gridCol w:w="60"/>
        <w:gridCol w:w="540"/>
        <w:gridCol w:w="540"/>
        <w:gridCol w:w="180"/>
        <w:gridCol w:w="160"/>
        <w:gridCol w:w="420"/>
        <w:gridCol w:w="320"/>
        <w:gridCol w:w="40"/>
        <w:gridCol w:w="700"/>
        <w:gridCol w:w="160"/>
        <w:gridCol w:w="760"/>
        <w:gridCol w:w="40"/>
        <w:gridCol w:w="700"/>
        <w:gridCol w:w="160"/>
        <w:gridCol w:w="740"/>
        <w:gridCol w:w="60"/>
        <w:gridCol w:w="30"/>
      </w:tblGrid>
      <w:tr w:rsidR="00D12383" w:rsidRPr="00650C69" w:rsidTr="00D12383">
        <w:trPr>
          <w:trHeight w:val="256"/>
        </w:trPr>
        <w:tc>
          <w:tcPr>
            <w:tcW w:w="1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Поясне-</w:t>
            </w:r>
          </w:p>
        </w:tc>
        <w:tc>
          <w:tcPr>
            <w:tcW w:w="442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 xml:space="preserve">Наименование показателя </w:t>
            </w:r>
            <w:r>
              <w:rPr>
                <w:rFonts w:ascii="Tahoma" w:eastAsia="Tahoma" w:hAnsi="Tahoma" w:cs="Tahoma"/>
                <w:w w:val="97"/>
                <w:vertAlign w:val="superscript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</w:t>
            </w:r>
          </w:p>
        </w:tc>
        <w:tc>
          <w:tcPr>
            <w:tcW w:w="16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На 31 декабря</w:t>
            </w:r>
          </w:p>
        </w:tc>
        <w:tc>
          <w:tcPr>
            <w:tcW w:w="16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На 31 декабря</w:t>
            </w:r>
          </w:p>
        </w:tc>
        <w:tc>
          <w:tcPr>
            <w:tcW w:w="16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64"/>
        </w:trPr>
        <w:tc>
          <w:tcPr>
            <w:tcW w:w="1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5"/>
                <w:szCs w:val="15"/>
              </w:rPr>
              <w:t xml:space="preserve">ния </w:t>
            </w:r>
            <w:r>
              <w:rPr>
                <w:rFonts w:ascii="Tahoma" w:eastAsia="Tahoma" w:hAnsi="Tahoma" w:cs="Tahoma"/>
                <w:w w:val="90"/>
                <w:vertAlign w:val="superscript"/>
              </w:rPr>
              <w:t>1</w:t>
            </w:r>
          </w:p>
        </w:tc>
        <w:tc>
          <w:tcPr>
            <w:tcW w:w="4420" w:type="dxa"/>
            <w:gridSpan w:val="2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9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2"/>
                <w:sz w:val="15"/>
                <w:szCs w:val="15"/>
              </w:rPr>
              <w:t>2016 г.</w:t>
            </w:r>
            <w:r>
              <w:rPr>
                <w:rFonts w:ascii="Tahoma" w:eastAsia="Tahoma" w:hAnsi="Tahoma" w:cs="Tahoma"/>
                <w:w w:val="92"/>
                <w:vertAlign w:val="superscript"/>
              </w:rPr>
              <w:t>3</w:t>
            </w:r>
          </w:p>
        </w:tc>
        <w:tc>
          <w:tcPr>
            <w:tcW w:w="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2"/>
                <w:sz w:val="15"/>
                <w:szCs w:val="15"/>
              </w:rPr>
              <w:t>2015 г.</w:t>
            </w:r>
            <w:r>
              <w:rPr>
                <w:rFonts w:ascii="Tahoma" w:eastAsia="Tahoma" w:hAnsi="Tahoma" w:cs="Tahoma"/>
                <w:w w:val="92"/>
                <w:vertAlign w:val="superscript"/>
              </w:rPr>
              <w:t>4</w:t>
            </w:r>
          </w:p>
        </w:tc>
        <w:tc>
          <w:tcPr>
            <w:tcW w:w="16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15"/>
                <w:szCs w:val="15"/>
              </w:rPr>
              <w:t>2014 г.</w:t>
            </w:r>
            <w:r>
              <w:rPr>
                <w:rFonts w:ascii="Tahoma" w:eastAsia="Tahoma" w:hAnsi="Tahoma" w:cs="Tahoma"/>
                <w:w w:val="95"/>
                <w:vertAlign w:val="superscript"/>
              </w:rPr>
              <w:t>5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4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3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72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5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360" w:type="dxa"/>
            <w:vAlign w:val="bottom"/>
          </w:tcPr>
          <w:p w:rsidR="00D12383" w:rsidRPr="00650C69" w:rsidRDefault="00D12383" w:rsidP="00D12383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5"/>
                <w:szCs w:val="15"/>
              </w:rPr>
              <w:t>АКТИВ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72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36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15"/>
                <w:szCs w:val="15"/>
              </w:rPr>
              <w:t>I. ВНЕОБОРОТНЫЕ АКТИВЫ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360" w:type="dxa"/>
            <w:vMerge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1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vMerge w:val="restart"/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Нематериальные активы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1110</w:t>
            </w:r>
          </w:p>
        </w:tc>
        <w:tc>
          <w:tcPr>
            <w:tcW w:w="8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6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left="6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left="6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2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3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Результаты исследований и разработок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1120</w:t>
            </w: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Нематериальные поисковые активы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1130</w:t>
            </w: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Материальные поисковые активы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1140</w:t>
            </w: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Основные средства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1150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13 417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16 081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19 964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360" w:type="dxa"/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Доходные вложения в материальные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ценности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1160</w:t>
            </w: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Финансовые вложения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1170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20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20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20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Отложенные налоговые активы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1180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4 821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3 837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3 367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внеоборотные активы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1190</w:t>
            </w: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50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Итого по разделу I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1100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18 258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19 938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23 351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360" w:type="dxa"/>
            <w:vAlign w:val="bottom"/>
          </w:tcPr>
          <w:p w:rsidR="00D12383" w:rsidRPr="00650C69" w:rsidRDefault="00D12383" w:rsidP="00D12383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15"/>
                <w:szCs w:val="15"/>
              </w:rPr>
              <w:t>II. ОБОРОТНЫЕ АКТИВЫ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vMerge w:val="restart"/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Запасы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1210</w:t>
            </w:r>
          </w:p>
        </w:tc>
        <w:tc>
          <w:tcPr>
            <w:tcW w:w="130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26 030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29 263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33 860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8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360" w:type="dxa"/>
            <w:vAlign w:val="bottom"/>
          </w:tcPr>
          <w:p w:rsidR="00D12383" w:rsidRPr="00D036DB" w:rsidRDefault="00D12383" w:rsidP="00D12383">
            <w:pPr>
              <w:ind w:left="80"/>
              <w:rPr>
                <w:sz w:val="20"/>
                <w:szCs w:val="20"/>
                <w:lang w:val="ru-RU"/>
              </w:rPr>
            </w:pPr>
            <w:r w:rsidRPr="00D036DB">
              <w:rPr>
                <w:rFonts w:ascii="Tahoma" w:eastAsia="Tahoma" w:hAnsi="Tahoma" w:cs="Tahoma"/>
                <w:sz w:val="15"/>
                <w:szCs w:val="15"/>
                <w:lang w:val="ru-RU"/>
              </w:rPr>
              <w:t>Налог на добавленную стоимость по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D036DB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67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left="7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8</w:t>
            </w: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145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приобретенным ценностям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1220</w:t>
            </w:r>
          </w:p>
        </w:tc>
        <w:tc>
          <w:tcPr>
            <w:tcW w:w="130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Дебиторская задолженность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1230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965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1 336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1 668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360" w:type="dxa"/>
            <w:vAlign w:val="bottom"/>
          </w:tcPr>
          <w:p w:rsidR="00D12383" w:rsidRPr="00D036DB" w:rsidRDefault="00D12383" w:rsidP="00D12383">
            <w:pPr>
              <w:ind w:left="80"/>
              <w:rPr>
                <w:sz w:val="20"/>
                <w:szCs w:val="20"/>
                <w:lang w:val="ru-RU"/>
              </w:rPr>
            </w:pPr>
            <w:r w:rsidRPr="00D036DB">
              <w:rPr>
                <w:rFonts w:ascii="Tahoma" w:eastAsia="Tahoma" w:hAnsi="Tahoma" w:cs="Tahoma"/>
                <w:sz w:val="15"/>
                <w:szCs w:val="15"/>
                <w:lang w:val="ru-RU"/>
              </w:rPr>
              <w:t>Финансовые вложения (за исключением денежных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D036DB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12383" w:rsidRPr="00D036DB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0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6 500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6 500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7 000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эквивалентов)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1240</w:t>
            </w:r>
          </w:p>
        </w:tc>
        <w:tc>
          <w:tcPr>
            <w:tcW w:w="130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D036DB" w:rsidRDefault="00D12383" w:rsidP="00D12383">
            <w:pPr>
              <w:ind w:left="80"/>
              <w:rPr>
                <w:sz w:val="20"/>
                <w:szCs w:val="20"/>
                <w:lang w:val="ru-RU"/>
              </w:rPr>
            </w:pPr>
            <w:r w:rsidRPr="00D036DB">
              <w:rPr>
                <w:rFonts w:ascii="Tahoma" w:eastAsia="Tahoma" w:hAnsi="Tahoma" w:cs="Tahoma"/>
                <w:sz w:val="15"/>
                <w:szCs w:val="15"/>
                <w:lang w:val="ru-RU"/>
              </w:rPr>
              <w:t>Денежные средства и денежные эквиваленты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D036DB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1250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6 287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6 582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3 275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9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оборотные активы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1260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649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952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968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Итого по разделу II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1200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40 498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44 641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46 916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5"/>
                <w:szCs w:val="15"/>
              </w:rPr>
              <w:t>БАЛАНС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1600</w:t>
            </w:r>
          </w:p>
        </w:tc>
        <w:tc>
          <w:tcPr>
            <w:tcW w:w="13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58 756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64 579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70 267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ectPr w:rsidR="00D12383">
          <w:type w:val="continuous"/>
          <w:pgSz w:w="11900" w:h="16834"/>
          <w:pgMar w:top="395" w:right="289" w:bottom="1440" w:left="560" w:header="0" w:footer="0" w:gutter="0"/>
          <w:cols w:space="720" w:equalWidth="0">
            <w:col w:w="11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4380"/>
        <w:gridCol w:w="40"/>
        <w:gridCol w:w="580"/>
        <w:gridCol w:w="200"/>
        <w:gridCol w:w="320"/>
        <w:gridCol w:w="340"/>
        <w:gridCol w:w="420"/>
        <w:gridCol w:w="80"/>
        <w:gridCol w:w="300"/>
        <w:gridCol w:w="180"/>
        <w:gridCol w:w="660"/>
        <w:gridCol w:w="560"/>
        <w:gridCol w:w="260"/>
        <w:gridCol w:w="160"/>
        <w:gridCol w:w="680"/>
        <w:gridCol w:w="540"/>
        <w:gridCol w:w="240"/>
        <w:gridCol w:w="30"/>
      </w:tblGrid>
      <w:tr w:rsidR="00D12383" w:rsidRPr="00650C69" w:rsidTr="00D12383">
        <w:trPr>
          <w:trHeight w:val="184"/>
        </w:trPr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Форма 0710001 с. 2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47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Поясне-</w:t>
            </w:r>
          </w:p>
        </w:tc>
        <w:tc>
          <w:tcPr>
            <w:tcW w:w="4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 xml:space="preserve">Наименование показателя </w:t>
            </w:r>
            <w:r>
              <w:rPr>
                <w:rFonts w:ascii="Tahoma" w:eastAsia="Tahoma" w:hAnsi="Tahoma" w:cs="Tahoma"/>
                <w:w w:val="97"/>
                <w:vertAlign w:val="superscript"/>
              </w:rPr>
              <w:t>2</w:t>
            </w:r>
          </w:p>
        </w:tc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gridSpan w:val="4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На 31 декабря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На 31 декабря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На 31 декабря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58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4"/>
                <w:szCs w:val="14"/>
              </w:rPr>
              <w:t xml:space="preserve">ния </w:t>
            </w:r>
            <w:r>
              <w:rPr>
                <w:rFonts w:ascii="Tahoma" w:eastAsia="Tahoma" w:hAnsi="Tahoma" w:cs="Tahoma"/>
                <w:w w:val="96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4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4"/>
                <w:szCs w:val="14"/>
              </w:rPr>
              <w:t>2016 г.</w:t>
            </w:r>
            <w:r>
              <w:rPr>
                <w:rFonts w:ascii="Tahoma" w:eastAsia="Tahoma" w:hAnsi="Tahoma" w:cs="Tahoma"/>
                <w:w w:val="98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8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4"/>
                <w:szCs w:val="14"/>
              </w:rPr>
              <w:t>2015 г.</w:t>
            </w:r>
            <w:r>
              <w:rPr>
                <w:rFonts w:ascii="Tahoma" w:eastAsia="Tahoma" w:hAnsi="Tahoma" w:cs="Tahoma"/>
                <w:w w:val="98"/>
                <w:sz w:val="21"/>
                <w:szCs w:val="21"/>
                <w:vertAlign w:val="superscript"/>
              </w:rPr>
              <w:t>4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2014 г.</w:t>
            </w:r>
            <w:r>
              <w:rPr>
                <w:rFonts w:ascii="Tahoma" w:eastAsia="Tahoma" w:hAnsi="Tahoma" w:cs="Tahoma"/>
                <w:sz w:val="21"/>
                <w:szCs w:val="21"/>
                <w:vertAlign w:val="superscript"/>
              </w:rPr>
              <w:t>5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72"/>
        </w:trPr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6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380" w:type="dxa"/>
            <w:vAlign w:val="bottom"/>
          </w:tcPr>
          <w:p w:rsidR="00D12383" w:rsidRPr="00650C69" w:rsidRDefault="00D12383" w:rsidP="00D12383">
            <w:pPr>
              <w:spacing w:line="16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7"/>
                <w:sz w:val="15"/>
                <w:szCs w:val="15"/>
              </w:rPr>
              <w:t>ПАССИВ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7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7"/>
                <w:sz w:val="15"/>
                <w:szCs w:val="15"/>
              </w:rPr>
              <w:t xml:space="preserve">III. КАПИТАЛ И РЕЗЕРВЫ </w:t>
            </w:r>
            <w:r>
              <w:rPr>
                <w:rFonts w:ascii="Tahoma" w:eastAsia="Tahoma" w:hAnsi="Tahoma" w:cs="Tahoma"/>
                <w:w w:val="97"/>
                <w:vertAlign w:val="superscript"/>
              </w:rPr>
              <w:t>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80" w:type="dxa"/>
            <w:vMerge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380" w:type="dxa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Уставный капитал (складочный капитал,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6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380" w:type="dxa"/>
            <w:vMerge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уставный фонд, вклады товарищей)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1310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3 412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3 412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3 412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380" w:type="dxa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Собственные акции, выкупленные 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D12383" w:rsidRPr="00650C69" w:rsidRDefault="00D12383" w:rsidP="00D12383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6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 xml:space="preserve">) </w:t>
            </w:r>
            <w:r>
              <w:rPr>
                <w:rFonts w:ascii="Tahoma" w:eastAsia="Tahoma" w:hAnsi="Tahoma" w:cs="Tahoma"/>
                <w:vertAlign w:val="superscript"/>
              </w:rPr>
              <w:t>7</w:t>
            </w:r>
          </w:p>
        </w:tc>
        <w:tc>
          <w:tcPr>
            <w:tcW w:w="180" w:type="dxa"/>
            <w:vMerge w:val="restart"/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660" w:type="dxa"/>
            <w:vMerge w:val="restart"/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" w:type="dxa"/>
            <w:vMerge w:val="restart"/>
            <w:vAlign w:val="bottom"/>
          </w:tcPr>
          <w:p w:rsidR="00D12383" w:rsidRPr="00650C69" w:rsidRDefault="00D12383" w:rsidP="00D12383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680" w:type="dxa"/>
            <w:vMerge w:val="restart"/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акционеров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1320</w:t>
            </w:r>
          </w:p>
        </w:tc>
        <w:tc>
          <w:tcPr>
            <w:tcW w:w="20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Переоценка внеоборотных активов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1340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Добавочный капитал (без переоценки)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1350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29 904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29 904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29 904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Резервный капитал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1360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Нераспределенная прибыль (непокрытый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18 728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24 044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27 773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5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убыток)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1370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0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5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Итого по разделу III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1300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52 044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57 360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61 089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vAlign w:val="bottom"/>
          </w:tcPr>
          <w:p w:rsidR="00D12383" w:rsidRPr="00650C69" w:rsidRDefault="00D12383" w:rsidP="00D12383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15"/>
                <w:szCs w:val="15"/>
              </w:rPr>
              <w:t>IV. ДОЛГОСРОЧНЫЕ ОБЯЗАТЕЛЬСТВА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Заемные средства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1410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Отложенные налоговые обязательства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1420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Оценочные обязательства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1430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обязательства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1450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Итого по разделу IV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1400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6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380" w:type="dxa"/>
            <w:vAlign w:val="bottom"/>
          </w:tcPr>
          <w:p w:rsidR="00D12383" w:rsidRPr="00650C69" w:rsidRDefault="00D12383" w:rsidP="00D12383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15"/>
                <w:szCs w:val="15"/>
              </w:rPr>
              <w:t>V. КРАТКОСРОЧНЫЕ ОБЯЗАТЕЛЬСТВА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380" w:type="dxa"/>
            <w:vMerge w:val="restart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Заемные средства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1510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Кредиторская задолженность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1520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6 682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7 177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9 141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Доходы будущих периодов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1530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Оценочные обязательства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1540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30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42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37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обязательства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1550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8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Итого по разделу V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1500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6 712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7 219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9 178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5"/>
                <w:szCs w:val="15"/>
              </w:rPr>
              <w:t>БАЛАНС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1700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58 756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64 579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70 267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00"/>
        <w:gridCol w:w="160"/>
        <w:gridCol w:w="480"/>
        <w:gridCol w:w="140"/>
        <w:gridCol w:w="180"/>
        <w:gridCol w:w="200"/>
        <w:gridCol w:w="820"/>
        <w:gridCol w:w="180"/>
        <w:gridCol w:w="1960"/>
      </w:tblGrid>
      <w:tr w:rsidR="00D12383" w:rsidRPr="00650C69" w:rsidTr="00D12383">
        <w:trPr>
          <w:trHeight w:val="230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Руководитель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Прохоров С.Н.</w:t>
            </w:r>
          </w:p>
        </w:tc>
      </w:tr>
      <w:tr w:rsidR="00D12383" w:rsidRPr="00650C69" w:rsidTr="00D12383">
        <w:trPr>
          <w:trHeight w:val="171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(подпись)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4"/>
                <w:szCs w:val="14"/>
              </w:rPr>
              <w:t>(расшифровка подписи)</w:t>
            </w:r>
          </w:p>
        </w:tc>
      </w:tr>
      <w:tr w:rsidR="00D12383" w:rsidRPr="00650C69" w:rsidTr="00D12383">
        <w:trPr>
          <w:trHeight w:val="271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" 20 " марта  2017 г.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</w:tr>
      <w:tr w:rsidR="00D12383" w:rsidRPr="00650C69" w:rsidTr="00D12383">
        <w:trPr>
          <w:trHeight w:val="20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93" w:lineRule="exact"/>
        <w:rPr>
          <w:sz w:val="20"/>
          <w:szCs w:val="20"/>
        </w:rPr>
      </w:pPr>
    </w:p>
    <w:p w:rsidR="00D12383" w:rsidRDefault="00D12383" w:rsidP="00D12383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sz w:val="13"/>
          <w:szCs w:val="13"/>
        </w:rPr>
        <w:t>Примечания</w:t>
      </w:r>
    </w:p>
    <w:p w:rsidR="00D12383" w:rsidRDefault="00D12383" w:rsidP="00D12383">
      <w:pPr>
        <w:spacing w:line="35" w:lineRule="exact"/>
        <w:rPr>
          <w:sz w:val="20"/>
          <w:szCs w:val="20"/>
        </w:rPr>
      </w:pPr>
    </w:p>
    <w:p w:rsidR="00D12383" w:rsidRPr="00D12383" w:rsidRDefault="00D12383" w:rsidP="00D12383">
      <w:pPr>
        <w:numPr>
          <w:ilvl w:val="0"/>
          <w:numId w:val="2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Указывается номер соответствующего пояснения к бухгалтерскому балансу и отчету о финансовых результатах.</w:t>
      </w:r>
    </w:p>
    <w:p w:rsidR="00D12383" w:rsidRP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numPr>
          <w:ilvl w:val="0"/>
          <w:numId w:val="2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В соответствии с Положением по бухгалтерскому учету "Бухгалтерская отчетность организации" ПБУ 4/99, утвержденным Приказом</w:t>
      </w:r>
    </w:p>
    <w:p w:rsidR="00D12383" w:rsidRP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spacing w:line="293" w:lineRule="auto"/>
        <w:ind w:right="2160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Министерства финансов Российской Федерации от 6 июля 1999 г. № 43н (по заключению Министерства юстиции Российской Федерации № 6417-ПК от 6 августа 1999 г. указанным Приказ в государственной регистрации не нуждается), показатели об отдельных активах, обязательствах могут приводиться общей суммой с раскрытием в пояснениях к бухгалтерскому балансу,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деятельности.</w:t>
      </w:r>
    </w:p>
    <w:p w:rsidR="00D12383" w:rsidRPr="00D12383" w:rsidRDefault="00D12383" w:rsidP="00D12383">
      <w:pPr>
        <w:spacing w:line="2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numPr>
          <w:ilvl w:val="0"/>
          <w:numId w:val="2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Указывается отчетная дата отчетного периода.</w:t>
      </w:r>
    </w:p>
    <w:p w:rsidR="00D12383" w:rsidRP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Default="00D12383" w:rsidP="00D12383">
      <w:pPr>
        <w:numPr>
          <w:ilvl w:val="0"/>
          <w:numId w:val="2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предыдущий год.</w:t>
      </w:r>
    </w:p>
    <w:p w:rsid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</w:rPr>
      </w:pPr>
    </w:p>
    <w:p w:rsidR="00D12383" w:rsidRDefault="00D12383" w:rsidP="00D12383">
      <w:pPr>
        <w:numPr>
          <w:ilvl w:val="0"/>
          <w:numId w:val="2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год, предшествующий предыдущему.</w:t>
      </w:r>
    </w:p>
    <w:p w:rsid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</w:rPr>
      </w:pPr>
    </w:p>
    <w:p w:rsidR="00D12383" w:rsidRPr="00D12383" w:rsidRDefault="00D12383" w:rsidP="00D12383">
      <w:pPr>
        <w:numPr>
          <w:ilvl w:val="0"/>
          <w:numId w:val="2"/>
        </w:numPr>
        <w:tabs>
          <w:tab w:val="left" w:pos="715"/>
        </w:tabs>
        <w:spacing w:line="293" w:lineRule="auto"/>
        <w:ind w:right="2680" w:firstLine="573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Некоммерческая организация именует указанный раздел "Целевое финансирование". Вместо показателей "Уставный капитал (складочный капитал, уставный фонд, вклады товарищей)", "Собственные акции, выкупленные у акционеров", "Добавочный капитал",</w:t>
      </w:r>
    </w:p>
    <w:p w:rsidR="00D12383" w:rsidRPr="00D12383" w:rsidRDefault="00D12383" w:rsidP="00D12383">
      <w:pPr>
        <w:spacing w:line="293" w:lineRule="auto"/>
        <w:ind w:right="2340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"Резервный капитал" и "Нераспределенная прибыль (непокрытый убыток)" некоммерческая организация включает показатели "Паевой фонд", "Целевой капитал", "Целевые средства", "Фонд недвижимого и особо ценного движимого имущества", "Резервный и иные целевые фонды" (в зависимости от формы некоммерческой организации и источников формирования имущества).</w:t>
      </w:r>
    </w:p>
    <w:p w:rsidR="00D12383" w:rsidRPr="00D12383" w:rsidRDefault="00D12383" w:rsidP="00D12383">
      <w:pPr>
        <w:spacing w:line="1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numPr>
          <w:ilvl w:val="0"/>
          <w:numId w:val="2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Здесь и в других формах отчетов вычитаемый или отрицательный показатель показывается в круглых скобках.</w:t>
      </w:r>
    </w:p>
    <w:p w:rsidR="00D12383" w:rsidRPr="00D12383" w:rsidRDefault="00D12383" w:rsidP="00D12383">
      <w:pPr>
        <w:rPr>
          <w:lang w:val="ru-RU"/>
        </w:rPr>
        <w:sectPr w:rsidR="00D12383" w:rsidRPr="00D12383">
          <w:pgSz w:w="11900" w:h="16834"/>
          <w:pgMar w:top="854" w:right="289" w:bottom="1440" w:left="560" w:header="0" w:footer="0" w:gutter="0"/>
          <w:cols w:space="720" w:equalWidth="0">
            <w:col w:w="11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1060"/>
        <w:gridCol w:w="40"/>
        <w:gridCol w:w="40"/>
        <w:gridCol w:w="420"/>
        <w:gridCol w:w="2560"/>
        <w:gridCol w:w="500"/>
        <w:gridCol w:w="260"/>
        <w:gridCol w:w="1640"/>
        <w:gridCol w:w="600"/>
        <w:gridCol w:w="40"/>
        <w:gridCol w:w="340"/>
        <w:gridCol w:w="20"/>
        <w:gridCol w:w="160"/>
        <w:gridCol w:w="40"/>
        <w:gridCol w:w="540"/>
        <w:gridCol w:w="160"/>
        <w:gridCol w:w="100"/>
        <w:gridCol w:w="160"/>
        <w:gridCol w:w="340"/>
        <w:gridCol w:w="40"/>
        <w:gridCol w:w="40"/>
        <w:gridCol w:w="260"/>
        <w:gridCol w:w="30"/>
        <w:gridCol w:w="260"/>
        <w:gridCol w:w="200"/>
        <w:gridCol w:w="200"/>
        <w:gridCol w:w="140"/>
        <w:gridCol w:w="160"/>
        <w:gridCol w:w="60"/>
        <w:gridCol w:w="80"/>
        <w:gridCol w:w="480"/>
        <w:gridCol w:w="80"/>
        <w:gridCol w:w="30"/>
      </w:tblGrid>
      <w:tr w:rsidR="00D12383" w:rsidRPr="00650C69" w:rsidTr="00D12383">
        <w:trPr>
          <w:trHeight w:val="372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5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  <w:gridSpan w:val="9"/>
            <w:vAlign w:val="bottom"/>
          </w:tcPr>
          <w:p w:rsidR="00D12383" w:rsidRPr="00650C69" w:rsidRDefault="00D12383" w:rsidP="00D12383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 xml:space="preserve">Приложение </w:t>
            </w:r>
            <w:r>
              <w:rPr>
                <w:rFonts w:ascii="Tahoma" w:eastAsia="Tahoma" w:hAnsi="Tahoma" w:cs="Tahoma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1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7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780" w:type="dxa"/>
            <w:gridSpan w:val="17"/>
            <w:vAlign w:val="bottom"/>
          </w:tcPr>
          <w:p w:rsidR="00D12383" w:rsidRPr="00650C69" w:rsidRDefault="00D12383" w:rsidP="00D12383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к Приказу Министерства финансов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20" w:type="dxa"/>
            <w:gridSpan w:val="15"/>
            <w:vAlign w:val="bottom"/>
          </w:tcPr>
          <w:p w:rsidR="00D12383" w:rsidRPr="00650C69" w:rsidRDefault="00D12383" w:rsidP="00D12383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Российской Федерации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15"/>
            <w:vAlign w:val="bottom"/>
          </w:tcPr>
          <w:p w:rsidR="00D12383" w:rsidRPr="00650C69" w:rsidRDefault="00D12383" w:rsidP="00D12383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3"/>
                <w:szCs w:val="13"/>
              </w:rPr>
              <w:t xml:space="preserve">от 02.07.2010 </w:t>
            </w:r>
            <w:r>
              <w:rPr>
                <w:rFonts w:ascii="Tahoma" w:eastAsia="Tahoma" w:hAnsi="Tahoma" w:cs="Tahoma"/>
                <w:sz w:val="25"/>
                <w:szCs w:val="25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3"/>
                <w:szCs w:val="13"/>
              </w:rPr>
              <w:t xml:space="preserve"> 66н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20" w:type="dxa"/>
            <w:gridSpan w:val="15"/>
            <w:vAlign w:val="bottom"/>
          </w:tcPr>
          <w:p w:rsidR="00D12383" w:rsidRPr="00D12383" w:rsidRDefault="00D12383" w:rsidP="00D12383">
            <w:pPr>
              <w:spacing w:line="202" w:lineRule="exact"/>
              <w:ind w:left="1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vertAlign w:val="subscript"/>
                <w:lang w:val="ru-RU"/>
              </w:rPr>
              <w:t>(</w:t>
            </w:r>
            <w:r w:rsidRPr="00D12383">
              <w:rPr>
                <w:rFonts w:ascii="Tahoma" w:eastAsia="Tahoma" w:hAnsi="Tahoma" w:cs="Tahoma"/>
                <w:sz w:val="12"/>
                <w:szCs w:val="12"/>
                <w:lang w:val="ru-RU"/>
              </w:rPr>
              <w:t xml:space="preserve"> в ред. Приказа Минфина России</w:t>
            </w: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0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5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220" w:type="dxa"/>
            <w:gridSpan w:val="15"/>
            <w:vAlign w:val="bottom"/>
          </w:tcPr>
          <w:p w:rsidR="00D12383" w:rsidRPr="00650C69" w:rsidRDefault="00D12383" w:rsidP="00D12383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 xml:space="preserve">от 05.10.2011 </w:t>
            </w:r>
            <w:r>
              <w:rPr>
                <w:rFonts w:ascii="Tahoma" w:eastAsia="Tahoma" w:hAnsi="Tahoma" w:cs="Tahoma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2"/>
                <w:szCs w:val="12"/>
              </w:rPr>
              <w:t xml:space="preserve"> 124н,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1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15"/>
            <w:vAlign w:val="bottom"/>
          </w:tcPr>
          <w:p w:rsidR="00D12383" w:rsidRPr="00650C69" w:rsidRDefault="00D12383" w:rsidP="00D12383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 xml:space="preserve">от 06.04.2015 </w:t>
            </w:r>
            <w:r>
              <w:rPr>
                <w:rFonts w:ascii="Tahoma" w:eastAsia="Tahoma" w:hAnsi="Tahoma" w:cs="Tahoma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57н)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gridSpan w:val="4"/>
            <w:vAlign w:val="bottom"/>
          </w:tcPr>
          <w:p w:rsidR="00D12383" w:rsidRPr="00650C69" w:rsidRDefault="00D12383" w:rsidP="00D12383">
            <w:pPr>
              <w:ind w:left="838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Отчет о финансовых результатах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7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16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за 2016 г.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gridSpan w:val="5"/>
            <w:vAlign w:val="bottom"/>
          </w:tcPr>
          <w:p w:rsidR="00D12383" w:rsidRPr="00650C69" w:rsidRDefault="00D12383" w:rsidP="00D12383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Коды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Форма по ОКУД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gridSpan w:val="5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0710002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11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Дата (число, месяц, год)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20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</w:t>
            </w: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2017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500" w:type="dxa"/>
            <w:gridSpan w:val="11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8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Организация Акционерное общество "Редуктор"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ОКПО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00221830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520" w:type="dxa"/>
            <w:gridSpan w:val="8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8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520" w:type="dxa"/>
            <w:gridSpan w:val="8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gridSpan w:val="8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Идентификационный номер налогоплательщика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ИНН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9"/>
            <w:vMerge w:val="restart"/>
            <w:vAlign w:val="bottom"/>
          </w:tcPr>
          <w:p w:rsidR="00D12383" w:rsidRPr="00650C69" w:rsidRDefault="00D12383" w:rsidP="00D12383">
            <w:pPr>
              <w:ind w:right="17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7301000737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520" w:type="dxa"/>
            <w:gridSpan w:val="8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gridSpan w:val="9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260" w:type="dxa"/>
            <w:gridSpan w:val="15"/>
            <w:vMerge w:val="restart"/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Вид экономической Производство корпусов подшипников и подшипников скольжения, зубчатых колес,</w:t>
            </w: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260" w:type="dxa"/>
            <w:gridSpan w:val="15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260" w:type="dxa"/>
            <w:gridSpan w:val="15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74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деятельности</w:t>
            </w: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зубчатых передач и элементов приводов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ОКВЭД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gridSpan w:val="4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28.15.2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520" w:type="dxa"/>
            <w:gridSpan w:val="8"/>
            <w:vMerge w:val="restart"/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Организационно-правовая форма / форма собственности Открытые</w:t>
            </w: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0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520" w:type="dxa"/>
            <w:gridSpan w:val="8"/>
            <w:vMerge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8"/>
            <w:vMerge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1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62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акционерные общества/Частная собственность</w:t>
            </w:r>
          </w:p>
        </w:tc>
        <w:tc>
          <w:tcPr>
            <w:tcW w:w="19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gridSpan w:val="7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ОКОПФ / ОКФС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47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ind w:right="2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31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gridSpan w:val="2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20" w:type="dxa"/>
            <w:gridSpan w:val="6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52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Единица измерения: тыс. руб.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gridSpan w:val="4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ОКЕИ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bottom"/>
          </w:tcPr>
          <w:p w:rsidR="00D12383" w:rsidRPr="00650C69" w:rsidRDefault="00D12383" w:rsidP="00D12383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384</w:t>
            </w: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14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Поясне-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96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left="16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 xml:space="preserve">Наименование показателя </w:t>
            </w:r>
            <w:r>
              <w:rPr>
                <w:rFonts w:ascii="Tahoma" w:eastAsia="Tahoma" w:hAnsi="Tahoma" w:cs="Tahoma"/>
                <w:vertAlign w:val="superscript"/>
              </w:rPr>
              <w:t>2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</w:t>
            </w:r>
          </w:p>
        </w:tc>
        <w:tc>
          <w:tcPr>
            <w:tcW w:w="130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ind w:left="23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За 2016 г.</w:t>
            </w:r>
            <w:r>
              <w:rPr>
                <w:rFonts w:ascii="Tahoma" w:eastAsia="Tahoma" w:hAnsi="Tahoma" w:cs="Tahoma"/>
                <w:w w:val="96"/>
                <w:vertAlign w:val="superscript"/>
              </w:rPr>
              <w:t>3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За 2015 г.</w:t>
            </w:r>
            <w:r>
              <w:rPr>
                <w:rFonts w:ascii="Tahoma" w:eastAsia="Tahoma" w:hAnsi="Tahoma" w:cs="Tahoma"/>
                <w:vertAlign w:val="superscript"/>
              </w:rPr>
              <w:t>4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2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5"/>
                <w:szCs w:val="15"/>
              </w:rPr>
              <w:t xml:space="preserve">ния </w:t>
            </w:r>
            <w:r>
              <w:rPr>
                <w:rFonts w:ascii="Tahoma" w:eastAsia="Tahoma" w:hAnsi="Tahoma" w:cs="Tahoma"/>
                <w:w w:val="90"/>
                <w:vertAlign w:val="superscript"/>
              </w:rPr>
              <w:t>1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96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9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9" w:lineRule="exact"/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 xml:space="preserve">Выручка </w:t>
            </w:r>
            <w:r>
              <w:rPr>
                <w:rFonts w:ascii="Tahoma" w:eastAsia="Tahoma" w:hAnsi="Tahoma" w:cs="Tahoma"/>
                <w:vertAlign w:val="superscript"/>
              </w:rPr>
              <w:t>5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2110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3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63 457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65 635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Себестоимость продаж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2120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67 831</w:t>
            </w: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84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67 582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Валовая прибыль (убыток)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2100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(4 374)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(1 947)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Коммерческие расходы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2210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855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639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Управленческие расходы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2220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Прибыль (убыток) от продаж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2200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(5 229)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(2 586)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Доходы от участия в других организациях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2310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Проценты к получению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2320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660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711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Проценты к уплате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2330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доходы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2340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671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410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расходы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2350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3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2 400</w:t>
            </w: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76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2 734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Прибыль (убыток) до налогообложения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2300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(6 298)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(4 199)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Текущий налог на прибыль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2410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5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в т.ч. постоянные налоговые обязательства (активы)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2421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276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370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Изменение отложенных налоговых обязательств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2430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186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215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Изменение отложенных налоговых активов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2450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796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255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9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Прочее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2460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5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Чистая прибыль (убыток)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(5 316)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(3 729)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ectPr w:rsidR="00D12383">
          <w:pgSz w:w="11900" w:h="16834"/>
          <w:pgMar w:top="395" w:right="289" w:bottom="1440" w:left="560" w:header="0" w:footer="0" w:gutter="0"/>
          <w:cols w:space="720" w:equalWidth="0">
            <w:col w:w="11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6040"/>
        <w:gridCol w:w="40"/>
        <w:gridCol w:w="520"/>
        <w:gridCol w:w="60"/>
        <w:gridCol w:w="780"/>
        <w:gridCol w:w="160"/>
        <w:gridCol w:w="660"/>
        <w:gridCol w:w="60"/>
        <w:gridCol w:w="780"/>
        <w:gridCol w:w="160"/>
        <w:gridCol w:w="680"/>
        <w:gridCol w:w="30"/>
      </w:tblGrid>
      <w:tr w:rsidR="00D12383" w:rsidRPr="00650C69" w:rsidTr="00D12383">
        <w:trPr>
          <w:trHeight w:val="184"/>
        </w:trPr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D12383" w:rsidRPr="00650C69" w:rsidRDefault="00D12383" w:rsidP="00D12383">
            <w:pPr>
              <w:ind w:left="2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Форма 0710002 с. 2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47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Поясне-</w:t>
            </w: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 xml:space="preserve">Наименование показателя </w:t>
            </w:r>
            <w:r>
              <w:rPr>
                <w:rFonts w:ascii="Tahoma" w:eastAsia="Tahoma" w:hAnsi="Tahoma" w:cs="Tahoma"/>
                <w:vertAlign w:val="superscript"/>
              </w:rPr>
              <w:t>2</w:t>
            </w:r>
          </w:p>
        </w:tc>
        <w:tc>
          <w:tcPr>
            <w:tcW w:w="5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</w:t>
            </w:r>
          </w:p>
        </w:tc>
        <w:tc>
          <w:tcPr>
            <w:tcW w:w="16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За 2016 г.</w:t>
            </w:r>
            <w:r>
              <w:rPr>
                <w:rFonts w:ascii="Tahoma" w:eastAsia="Tahoma" w:hAnsi="Tahoma" w:cs="Tahoma"/>
                <w:w w:val="96"/>
                <w:vertAlign w:val="superscript"/>
              </w:rPr>
              <w:t>3</w:t>
            </w:r>
          </w:p>
        </w:tc>
        <w:tc>
          <w:tcPr>
            <w:tcW w:w="16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За 2015 г.</w:t>
            </w:r>
            <w:r>
              <w:rPr>
                <w:rFonts w:ascii="Tahoma" w:eastAsia="Tahoma" w:hAnsi="Tahoma" w:cs="Tahoma"/>
                <w:vertAlign w:val="superscript"/>
              </w:rPr>
              <w:t>4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13"/>
        </w:trPr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5"/>
                <w:szCs w:val="15"/>
              </w:rPr>
              <w:t xml:space="preserve">ния </w:t>
            </w:r>
            <w:r>
              <w:rPr>
                <w:rFonts w:ascii="Tahoma" w:eastAsia="Tahoma" w:hAnsi="Tahoma" w:cs="Tahoma"/>
                <w:w w:val="90"/>
                <w:vertAlign w:val="superscript"/>
              </w:rPr>
              <w:t>1</w:t>
            </w:r>
          </w:p>
        </w:tc>
        <w:tc>
          <w:tcPr>
            <w:tcW w:w="6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05"/>
        </w:trPr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18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40" w:type="dxa"/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Результат от переоценки внеоборотных активов,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1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40" w:type="dxa"/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не включаемый в чистую прибыль (убыток)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периода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2510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182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40" w:type="dxa"/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Результат от прочих операций, не включаемый в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чистую прибыль (убыток) периода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2520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 xml:space="preserve">Совокупный финансовый результат периода </w:t>
            </w:r>
            <w:r>
              <w:rPr>
                <w:rFonts w:ascii="Tahoma" w:eastAsia="Tahoma" w:hAnsi="Tahoma" w:cs="Tahoma"/>
                <w:vertAlign w:val="superscript"/>
              </w:rPr>
              <w:t>6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2500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(5 316)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(3 729)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40" w:type="dxa"/>
            <w:vAlign w:val="bottom"/>
          </w:tcPr>
          <w:p w:rsidR="00D12383" w:rsidRPr="00650C69" w:rsidRDefault="00D12383" w:rsidP="00D12383">
            <w:pPr>
              <w:spacing w:line="163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СПРАВОЧНО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40" w:type="dxa"/>
            <w:vMerge w:val="restart"/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Базовая прибыль (убыток) на акцию</w:t>
            </w: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2900</w:t>
            </w:r>
          </w:p>
        </w:tc>
        <w:tc>
          <w:tcPr>
            <w:tcW w:w="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left="5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left="5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Разводненная прибыль (убыток) на акцию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2910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52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00"/>
        <w:gridCol w:w="160"/>
        <w:gridCol w:w="480"/>
        <w:gridCol w:w="140"/>
        <w:gridCol w:w="180"/>
        <w:gridCol w:w="200"/>
        <w:gridCol w:w="820"/>
        <w:gridCol w:w="180"/>
        <w:gridCol w:w="1960"/>
      </w:tblGrid>
      <w:tr w:rsidR="00D12383" w:rsidRPr="00650C69" w:rsidTr="00D12383">
        <w:trPr>
          <w:trHeight w:val="230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Руководитель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Прохоров С.Н.</w:t>
            </w:r>
          </w:p>
        </w:tc>
      </w:tr>
      <w:tr w:rsidR="00D12383" w:rsidRPr="00650C69" w:rsidTr="00D12383">
        <w:trPr>
          <w:trHeight w:val="171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(подпись)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4"/>
                <w:szCs w:val="14"/>
              </w:rPr>
              <w:t>(расшифровка подписи)</w:t>
            </w:r>
          </w:p>
        </w:tc>
      </w:tr>
      <w:tr w:rsidR="00D12383" w:rsidRPr="00650C69" w:rsidTr="00D12383">
        <w:trPr>
          <w:trHeight w:val="271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" 20 " марта  2017 г.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</w:tr>
      <w:tr w:rsidR="00D12383" w:rsidRPr="00650C69" w:rsidTr="00D12383">
        <w:trPr>
          <w:trHeight w:val="20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93" w:lineRule="exact"/>
        <w:rPr>
          <w:sz w:val="20"/>
          <w:szCs w:val="20"/>
        </w:rPr>
      </w:pPr>
    </w:p>
    <w:p w:rsidR="00D12383" w:rsidRDefault="00D12383" w:rsidP="00D12383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sz w:val="13"/>
          <w:szCs w:val="13"/>
        </w:rPr>
        <w:t>Примечания</w:t>
      </w:r>
    </w:p>
    <w:p w:rsidR="00D12383" w:rsidRDefault="00D12383" w:rsidP="00D12383">
      <w:pPr>
        <w:spacing w:line="35" w:lineRule="exact"/>
        <w:rPr>
          <w:sz w:val="20"/>
          <w:szCs w:val="20"/>
        </w:rPr>
      </w:pPr>
    </w:p>
    <w:p w:rsidR="00D12383" w:rsidRPr="00D12383" w:rsidRDefault="00D12383" w:rsidP="00D12383">
      <w:pPr>
        <w:numPr>
          <w:ilvl w:val="0"/>
          <w:numId w:val="3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Указывается номер соответствующего пояснения к бухгалтерскому балансу и отчету о финансовых результатах.</w:t>
      </w:r>
    </w:p>
    <w:p w:rsidR="00D12383" w:rsidRP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numPr>
          <w:ilvl w:val="0"/>
          <w:numId w:val="3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В соответствии с Положением по бухгалтерскому учету "Бухгалтерская отчетность организации" ПБУ 4/99, утвержденным Приказом</w:t>
      </w:r>
    </w:p>
    <w:p w:rsidR="00D12383" w:rsidRP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spacing w:line="293" w:lineRule="auto"/>
        <w:ind w:right="2160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Министерства финансов Российской Федерации от 6 июля 1999 г. № 43н (по заключению Министерства юстиции Российской Федерации № 6417-ПК от 6 августа 1999 г. указанным Приказ в государственной регистрации не нуждается), показатели об отдельных активах, обязательствах могут приводиться в отчете о прибылях и убытках общей суммой с раскрытием в пояснениях к отчету о прибылях и убытках,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деятельности.</w:t>
      </w:r>
    </w:p>
    <w:p w:rsidR="00D12383" w:rsidRPr="00D12383" w:rsidRDefault="00D12383" w:rsidP="00D12383">
      <w:pPr>
        <w:spacing w:line="2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Default="00D12383" w:rsidP="00D12383">
      <w:pPr>
        <w:numPr>
          <w:ilvl w:val="0"/>
          <w:numId w:val="3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отчетный период.</w:t>
      </w:r>
    </w:p>
    <w:p w:rsid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</w:rPr>
      </w:pPr>
    </w:p>
    <w:p w:rsidR="00D12383" w:rsidRPr="00D12383" w:rsidRDefault="00D12383" w:rsidP="00D12383">
      <w:pPr>
        <w:numPr>
          <w:ilvl w:val="0"/>
          <w:numId w:val="3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Указывается период предыдущего года, аналогичный отчетному периоду.</w:t>
      </w:r>
    </w:p>
    <w:p w:rsidR="00D12383" w:rsidRP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numPr>
          <w:ilvl w:val="0"/>
          <w:numId w:val="3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Выручка отражается за минусом налога на добавленную стоимость, акцизов.</w:t>
      </w:r>
    </w:p>
    <w:p w:rsidR="00D12383" w:rsidRP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  <w:lang w:val="ru-RU"/>
        </w:rPr>
      </w:pPr>
    </w:p>
    <w:p w:rsidR="00D12383" w:rsidRPr="00D12383" w:rsidRDefault="00D12383" w:rsidP="00D12383">
      <w:pPr>
        <w:numPr>
          <w:ilvl w:val="0"/>
          <w:numId w:val="3"/>
        </w:numPr>
        <w:tabs>
          <w:tab w:val="left" w:pos="715"/>
        </w:tabs>
        <w:spacing w:line="297" w:lineRule="auto"/>
        <w:ind w:right="2180" w:firstLine="573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Совокупный финансовый результат периода определяется как сумма строк "Чистая прибыль (убыток)", "Результат от переоценки внеоборотных активов, не включаемый в чистую прибыль (убыток) периода" и "Результат от прочих операций, не включаемый в чистую прибыль (убыток) отчетного периода".</w:t>
      </w:r>
    </w:p>
    <w:p w:rsidR="00D12383" w:rsidRPr="00D12383" w:rsidRDefault="00D12383" w:rsidP="00D12383">
      <w:pPr>
        <w:rPr>
          <w:lang w:val="ru-RU"/>
        </w:rPr>
        <w:sectPr w:rsidR="00D12383" w:rsidRPr="00D12383">
          <w:pgSz w:w="11900" w:h="16834"/>
          <w:pgMar w:top="854" w:right="289" w:bottom="1440" w:left="560" w:header="0" w:footer="0" w:gutter="0"/>
          <w:cols w:space="720" w:equalWidth="0">
            <w:col w:w="11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1060"/>
        <w:gridCol w:w="500"/>
        <w:gridCol w:w="480"/>
        <w:gridCol w:w="840"/>
        <w:gridCol w:w="160"/>
        <w:gridCol w:w="180"/>
        <w:gridCol w:w="1400"/>
        <w:gridCol w:w="360"/>
        <w:gridCol w:w="460"/>
        <w:gridCol w:w="60"/>
        <w:gridCol w:w="1080"/>
        <w:gridCol w:w="600"/>
        <w:gridCol w:w="120"/>
        <w:gridCol w:w="40"/>
        <w:gridCol w:w="1600"/>
        <w:gridCol w:w="160"/>
        <w:gridCol w:w="1600"/>
        <w:gridCol w:w="1240"/>
        <w:gridCol w:w="340"/>
        <w:gridCol w:w="140"/>
        <w:gridCol w:w="20"/>
        <w:gridCol w:w="660"/>
        <w:gridCol w:w="100"/>
        <w:gridCol w:w="760"/>
        <w:gridCol w:w="30"/>
        <w:gridCol w:w="40"/>
        <w:gridCol w:w="240"/>
        <w:gridCol w:w="100"/>
        <w:gridCol w:w="220"/>
        <w:gridCol w:w="180"/>
        <w:gridCol w:w="200"/>
        <w:gridCol w:w="360"/>
        <w:gridCol w:w="80"/>
        <w:gridCol w:w="480"/>
        <w:gridCol w:w="60"/>
        <w:gridCol w:w="30"/>
      </w:tblGrid>
      <w:tr w:rsidR="00D12383" w:rsidRPr="00650C69" w:rsidTr="00D12383">
        <w:trPr>
          <w:trHeight w:val="372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20" w:type="dxa"/>
            <w:gridSpan w:val="9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 xml:space="preserve">Приложение </w:t>
            </w:r>
            <w:r>
              <w:rPr>
                <w:rFonts w:ascii="Tahoma" w:eastAsia="Tahoma" w:hAnsi="Tahoma" w:cs="Tahoma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2</w:t>
            </w: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7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40" w:type="dxa"/>
            <w:gridSpan w:val="11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к Приказу Министерства финансов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gridSpan w:val="9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Российской Федерации</w:t>
            </w: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gridSpan w:val="9"/>
            <w:vAlign w:val="bottom"/>
          </w:tcPr>
          <w:p w:rsidR="00D12383" w:rsidRPr="00650C69" w:rsidRDefault="00D12383" w:rsidP="00D12383">
            <w:pPr>
              <w:spacing w:line="236" w:lineRule="exact"/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3"/>
                <w:szCs w:val="13"/>
              </w:rPr>
              <w:t xml:space="preserve">от 02.07.2010 </w:t>
            </w:r>
            <w:r>
              <w:rPr>
                <w:rFonts w:ascii="Tahoma" w:eastAsia="Tahoma" w:hAnsi="Tahoma" w:cs="Tahoma"/>
                <w:sz w:val="25"/>
                <w:szCs w:val="25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3"/>
                <w:szCs w:val="13"/>
              </w:rPr>
              <w:t xml:space="preserve"> 66н</w:t>
            </w: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gridSpan w:val="9"/>
            <w:vAlign w:val="bottom"/>
          </w:tcPr>
          <w:p w:rsidR="00D12383" w:rsidRPr="00D12383" w:rsidRDefault="00D12383" w:rsidP="00D12383">
            <w:pPr>
              <w:spacing w:line="202" w:lineRule="exact"/>
              <w:ind w:left="18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vertAlign w:val="subscript"/>
                <w:lang w:val="ru-RU"/>
              </w:rPr>
              <w:t>(</w:t>
            </w:r>
            <w:r w:rsidRPr="00D12383">
              <w:rPr>
                <w:rFonts w:ascii="Tahoma" w:eastAsia="Tahoma" w:hAnsi="Tahoma" w:cs="Tahoma"/>
                <w:sz w:val="12"/>
                <w:szCs w:val="12"/>
                <w:lang w:val="ru-RU"/>
              </w:rPr>
              <w:t xml:space="preserve"> в ред. Приказа Минфина России</w:t>
            </w: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0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4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0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2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320" w:type="dxa"/>
            <w:gridSpan w:val="9"/>
            <w:vAlign w:val="bottom"/>
          </w:tcPr>
          <w:p w:rsidR="00D12383" w:rsidRPr="00650C69" w:rsidRDefault="00D12383" w:rsidP="00D12383">
            <w:pPr>
              <w:spacing w:line="202" w:lineRule="exact"/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 xml:space="preserve">от 05.10.2011 </w:t>
            </w:r>
            <w:r>
              <w:rPr>
                <w:rFonts w:ascii="Tahoma" w:eastAsia="Tahoma" w:hAnsi="Tahoma" w:cs="Tahoma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2"/>
                <w:szCs w:val="12"/>
              </w:rPr>
              <w:t xml:space="preserve"> 124н,</w:t>
            </w: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1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9"/>
            <w:vAlign w:val="bottom"/>
          </w:tcPr>
          <w:p w:rsidR="00D12383" w:rsidRPr="00650C69" w:rsidRDefault="00D12383" w:rsidP="00D12383">
            <w:pPr>
              <w:spacing w:line="313" w:lineRule="exact"/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 xml:space="preserve">от 06.04.2015 </w:t>
            </w:r>
            <w:r>
              <w:rPr>
                <w:rFonts w:ascii="Tahoma" w:eastAsia="Tahoma" w:hAnsi="Tahoma" w:cs="Tahoma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57н)</w:t>
            </w: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gridSpan w:val="5"/>
            <w:vAlign w:val="bottom"/>
          </w:tcPr>
          <w:p w:rsidR="00D12383" w:rsidRPr="00650C69" w:rsidRDefault="00D12383" w:rsidP="00D12383">
            <w:pPr>
              <w:ind w:right="43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Отчет об изменениях капитала</w:t>
            </w: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7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right="15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за 2016 г.</w:t>
            </w: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gridSpan w:val="3"/>
            <w:vAlign w:val="bottom"/>
          </w:tcPr>
          <w:p w:rsidR="00D12383" w:rsidRPr="00650C69" w:rsidRDefault="00D12383" w:rsidP="00D12383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7"/>
                <w:szCs w:val="17"/>
              </w:rPr>
              <w:t>Коды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13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Форма по ОКУД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gridSpan w:val="3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0710003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7"/>
            <w:vMerge w:val="restart"/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Дата (число, месяц, год)</w:t>
            </w: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20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1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2017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gridSpan w:val="7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Организация Акционерное общество "Редуктор"</w:t>
            </w: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ОКПО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00221830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2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62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gridSpan w:val="7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Идентификационный номер налогоплательщика</w:t>
            </w: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ИНН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gridSpan w:val="7"/>
            <w:vMerge w:val="restart"/>
            <w:vAlign w:val="bottom"/>
          </w:tcPr>
          <w:p w:rsidR="00D12383" w:rsidRPr="00650C69" w:rsidRDefault="00D12383" w:rsidP="00D12383">
            <w:pPr>
              <w:ind w:right="15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7301000737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2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Вид экономической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14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деятельности</w:t>
            </w:r>
          </w:p>
        </w:tc>
        <w:tc>
          <w:tcPr>
            <w:tcW w:w="10380" w:type="dxa"/>
            <w:gridSpan w:val="16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Производство корпусов подшипников и подшипников скольжения, зубчатых колес, зубчатых передач и элементов приводов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80" w:type="dxa"/>
            <w:gridSpan w:val="3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ОКВЭД</w:t>
            </w: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28.15.2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500" w:type="dxa"/>
            <w:gridSpan w:val="10"/>
            <w:vMerge w:val="restart"/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Организационно-правовая форма / форма собственности Открытые</w:t>
            </w:r>
          </w:p>
        </w:tc>
        <w:tc>
          <w:tcPr>
            <w:tcW w:w="10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2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500" w:type="dxa"/>
            <w:gridSpan w:val="10"/>
            <w:vMerge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1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620" w:type="dxa"/>
            <w:gridSpan w:val="7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акционерные общества/Частная собственность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ОКОПФ / ОКФС</w:t>
            </w:r>
          </w:p>
        </w:tc>
        <w:tc>
          <w:tcPr>
            <w:tcW w:w="40" w:type="dxa"/>
            <w:tcBorders>
              <w:top w:val="single" w:sz="8" w:space="0" w:color="auto"/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47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2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16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31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98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gridSpan w:val="7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Единица измерения: тыс. руб.</w:t>
            </w: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ind w:right="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1. Движение капитала</w:t>
            </w: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ОКЕИ</w:t>
            </w: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3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384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9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4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Код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Собственные акции,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Добавочный</w:t>
            </w:r>
          </w:p>
        </w:tc>
        <w:tc>
          <w:tcPr>
            <w:tcW w:w="1240" w:type="dxa"/>
            <w:vMerge w:val="restart"/>
            <w:vAlign w:val="bottom"/>
          </w:tcPr>
          <w:p w:rsidR="00D12383" w:rsidRPr="00650C69" w:rsidRDefault="00D12383" w:rsidP="00D12383">
            <w:pPr>
              <w:ind w:left="2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Резервный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gridSpan w:val="6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Нераспределенная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2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ind w:right="7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Наименование показателя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НИ/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Уставный капитал</w:t>
            </w: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выкупленные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прибыль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5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Итого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2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56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капитал</w:t>
            </w:r>
          </w:p>
        </w:tc>
        <w:tc>
          <w:tcPr>
            <w:tcW w:w="1240" w:type="dxa"/>
            <w:vMerge w:val="restart"/>
            <w:vAlign w:val="bottom"/>
          </w:tcPr>
          <w:p w:rsidR="00D12383" w:rsidRPr="00650C69" w:rsidRDefault="00D12383" w:rsidP="00D12383">
            <w:pPr>
              <w:ind w:left="23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капитал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2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7"/>
                <w:szCs w:val="17"/>
              </w:rPr>
              <w:t>стат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у акционеров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(непокрытый убыток)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2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20" w:type="dxa"/>
            <w:gridSpan w:val="7"/>
            <w:vAlign w:val="bottom"/>
          </w:tcPr>
          <w:p w:rsidR="00D12383" w:rsidRPr="00D12383" w:rsidRDefault="00D12383" w:rsidP="00D12383">
            <w:pPr>
              <w:spacing w:line="200" w:lineRule="exact"/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Величина капитала на 31 декабря 2014 г.</w:t>
            </w:r>
            <w:r w:rsidRPr="00D12383">
              <w:rPr>
                <w:rFonts w:ascii="Tahoma" w:eastAsia="Tahoma" w:hAnsi="Tahoma" w:cs="Tahoma"/>
                <w:vertAlign w:val="superscript"/>
                <w:lang w:val="ru-RU"/>
              </w:rPr>
              <w:t>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0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3100</w:t>
            </w: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spacing w:line="200" w:lineRule="exact"/>
              <w:ind w:left="4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3 412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spacing w:line="200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1640" w:type="dxa"/>
            <w:gridSpan w:val="2"/>
            <w:vAlign w:val="bottom"/>
          </w:tcPr>
          <w:p w:rsidR="00D12383" w:rsidRPr="00650C69" w:rsidRDefault="00D12383" w:rsidP="00D12383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0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29 904</w:t>
            </w: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spacing w:line="200" w:lineRule="exact"/>
              <w:ind w:left="2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gridSpan w:val="5"/>
            <w:vAlign w:val="bottom"/>
          </w:tcPr>
          <w:p w:rsidR="00D12383" w:rsidRPr="00650C69" w:rsidRDefault="00D12383" w:rsidP="00D12383">
            <w:pPr>
              <w:spacing w:line="200" w:lineRule="exact"/>
              <w:ind w:left="3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27 773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gridSpan w:val="4"/>
            <w:vAlign w:val="bottom"/>
          </w:tcPr>
          <w:p w:rsidR="00D12383" w:rsidRPr="00650C69" w:rsidRDefault="00D12383" w:rsidP="00D12383">
            <w:pPr>
              <w:spacing w:line="200" w:lineRule="exact"/>
              <w:ind w:left="2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61 089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3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7"/>
                <w:szCs w:val="17"/>
              </w:rPr>
              <w:t>За 2015 г.</w:t>
            </w:r>
            <w:r>
              <w:rPr>
                <w:rFonts w:ascii="Tahoma" w:eastAsia="Tahoma" w:hAnsi="Tahoma" w:cs="Tahoma"/>
                <w:w w:val="97"/>
                <w:vertAlign w:val="superscript"/>
              </w:rPr>
              <w:t>2</w:t>
            </w:r>
          </w:p>
        </w:tc>
        <w:tc>
          <w:tcPr>
            <w:tcW w:w="174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7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Увеличение капитала - всего: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3210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 том числе: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9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чистая прибыль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3211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20" w:type="dxa"/>
            <w:gridSpan w:val="7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переоценка имущества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3212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20" w:type="dxa"/>
            <w:gridSpan w:val="7"/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доходы, относящиеся непосредственно на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9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620" w:type="dxa"/>
            <w:gridSpan w:val="7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увеличение капитала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3213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7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дополнительный выпуск акций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3214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7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увеличение номинальной стоимости акций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3215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x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7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620" w:type="dxa"/>
            <w:gridSpan w:val="7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реорганизация юридического лица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3216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10145395</wp:posOffset>
            </wp:positionH>
            <wp:positionV relativeFrom="paragraph">
              <wp:posOffset>-20955</wp:posOffset>
            </wp:positionV>
            <wp:extent cx="5080" cy="20955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Default="00D12383" w:rsidP="00D12383">
      <w:pPr>
        <w:sectPr w:rsidR="00D12383">
          <w:pgSz w:w="16840" w:h="11909" w:orient="landscape"/>
          <w:pgMar w:top="395" w:right="294" w:bottom="1440" w:left="560" w:header="0" w:footer="0" w:gutter="0"/>
          <w:cols w:space="720" w:equalWidth="0">
            <w:col w:w="159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0"/>
        <w:gridCol w:w="720"/>
        <w:gridCol w:w="2160"/>
        <w:gridCol w:w="460"/>
        <w:gridCol w:w="160"/>
        <w:gridCol w:w="1380"/>
        <w:gridCol w:w="220"/>
        <w:gridCol w:w="160"/>
        <w:gridCol w:w="1540"/>
        <w:gridCol w:w="240"/>
        <w:gridCol w:w="180"/>
        <w:gridCol w:w="1120"/>
        <w:gridCol w:w="260"/>
        <w:gridCol w:w="240"/>
        <w:gridCol w:w="1060"/>
        <w:gridCol w:w="300"/>
        <w:gridCol w:w="180"/>
        <w:gridCol w:w="1660"/>
        <w:gridCol w:w="240"/>
        <w:gridCol w:w="280"/>
        <w:gridCol w:w="940"/>
        <w:gridCol w:w="360"/>
        <w:gridCol w:w="30"/>
      </w:tblGrid>
      <w:tr w:rsidR="00D12383" w:rsidRPr="00650C69" w:rsidTr="00D12383">
        <w:trPr>
          <w:trHeight w:val="210"/>
        </w:trPr>
        <w:tc>
          <w:tcPr>
            <w:tcW w:w="2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Форма 0710003 с. 2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81"/>
        </w:trPr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4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</w:t>
            </w: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Собственные акции,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5"/>
                <w:szCs w:val="15"/>
              </w:rPr>
              <w:t>Добавочный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5"/>
                <w:szCs w:val="15"/>
              </w:rPr>
              <w:t>Резервный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5"/>
                <w:szCs w:val="15"/>
              </w:rPr>
              <w:t>Нераспределенная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05"/>
        </w:trPr>
        <w:tc>
          <w:tcPr>
            <w:tcW w:w="502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5"/>
                <w:szCs w:val="15"/>
              </w:rPr>
              <w:t>Наименование показателя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НИ/</w:t>
            </w: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Уставный капитал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выкупленные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прибыль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Итого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10"/>
        </w:trPr>
        <w:tc>
          <w:tcPr>
            <w:tcW w:w="502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капитал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капитал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06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стат</w:t>
            </w: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у акционеров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(непокрытый убыток)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10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3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капитала - всего: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3 729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3 729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4"/>
        </w:trPr>
        <w:tc>
          <w:tcPr>
            <w:tcW w:w="5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в том числе: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3 729</w:t>
            </w: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vMerge w:val="restart"/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3 729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8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убыток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3221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7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переоценка имущества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5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расходы, относящиеся непосредственно на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капитала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номинальной стоимости акций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количества акций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реорганизация юридического лица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дивиденды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3227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Изменение добавочного капитала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3230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15"/>
                <w:szCs w:val="15"/>
              </w:rPr>
              <w:t>x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Изменение резервного капитала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3240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15"/>
                <w:szCs w:val="15"/>
              </w:rPr>
              <w:t>x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9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197" w:lineRule="exact"/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4"/>
                <w:szCs w:val="14"/>
                <w:lang w:val="ru-RU"/>
              </w:rPr>
              <w:t>Величина капитала на 31 декабря 2015 г.</w:t>
            </w:r>
            <w:r w:rsidRPr="00D12383">
              <w:rPr>
                <w:rFonts w:ascii="Tahoma" w:eastAsia="Tahoma" w:hAnsi="Tahoma" w:cs="Tahoma"/>
                <w:sz w:val="21"/>
                <w:szCs w:val="21"/>
                <w:vertAlign w:val="superscript"/>
                <w:lang w:val="ru-RU"/>
              </w:rPr>
              <w:t>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3200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3 412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29 904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24 044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57 360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4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80" w:type="dxa"/>
            <w:gridSpan w:val="2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3" w:lineRule="exact"/>
              <w:ind w:right="2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5"/>
                <w:szCs w:val="15"/>
              </w:rPr>
              <w:t>За 2016 г.</w:t>
            </w:r>
            <w:r>
              <w:rPr>
                <w:rFonts w:ascii="Tahoma" w:eastAsia="Tahoma" w:hAnsi="Tahoma" w:cs="Tahoma"/>
                <w:w w:val="93"/>
                <w:vertAlign w:val="superscript"/>
              </w:rPr>
              <w:t>3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"/>
        </w:trPr>
        <w:tc>
          <w:tcPr>
            <w:tcW w:w="21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Увеличение капитала - всего: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3310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5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в том числе: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чистая прибыль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3311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переоценка имущества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3312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5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доходы, относящиеся непосредственно на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увеличение капитала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3313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дополнительный выпуск акций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3314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8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увеличение номинальной стоимости акций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3315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15"/>
                <w:szCs w:val="15"/>
              </w:rPr>
              <w:t>x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реорганизация юридического лица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3316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капитала - всего: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5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в том числе: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(5 316)</w:t>
            </w: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vMerge w:val="restart"/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(5 316)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8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убыток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3321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7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переоценка имущества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50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расходы, относящиеся непосредственно на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капитала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3323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номинальной стоимости акций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уменьшение количества акций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реорганизация юридического лица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дивиденды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3327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Изменение добавочного капитала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3330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15"/>
                <w:szCs w:val="15"/>
              </w:rPr>
              <w:t>-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15"/>
                <w:szCs w:val="15"/>
              </w:rPr>
              <w:t>x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Изменение резервного капитала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3340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5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x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15"/>
                <w:szCs w:val="15"/>
              </w:rPr>
              <w:t>x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9"/>
        </w:trPr>
        <w:tc>
          <w:tcPr>
            <w:tcW w:w="502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197" w:lineRule="exact"/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4"/>
                <w:szCs w:val="14"/>
                <w:lang w:val="ru-RU"/>
              </w:rPr>
              <w:t>Величина капитала на 31 декабря 2016 г.</w:t>
            </w:r>
            <w:r w:rsidRPr="00D12383">
              <w:rPr>
                <w:rFonts w:ascii="Tahoma" w:eastAsia="Tahoma" w:hAnsi="Tahoma" w:cs="Tahoma"/>
                <w:sz w:val="21"/>
                <w:szCs w:val="21"/>
                <w:vertAlign w:val="superscript"/>
                <w:lang w:val="ru-RU"/>
              </w:rPr>
              <w:t>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3300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3 412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96" w:lineRule="exact"/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29 904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18 728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52 044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ectPr w:rsidR="00D12383">
          <w:pgSz w:w="16840" w:h="11909" w:orient="landscape"/>
          <w:pgMar w:top="572" w:right="274" w:bottom="1440" w:left="560" w:header="0" w:footer="0" w:gutter="0"/>
          <w:cols w:space="720" w:equalWidth="0">
            <w:col w:w="16000"/>
          </w:cols>
        </w:sectPr>
      </w:pPr>
    </w:p>
    <w:p w:rsidR="00D12383" w:rsidRDefault="00D12383" w:rsidP="00D12383">
      <w:pPr>
        <w:ind w:right="20"/>
        <w:jc w:val="right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Форма 0710003 с. 3</w:t>
      </w:r>
    </w:p>
    <w:p w:rsidR="00D12383" w:rsidRDefault="00D12383" w:rsidP="00D12383">
      <w:pPr>
        <w:spacing w:line="240" w:lineRule="exact"/>
        <w:rPr>
          <w:sz w:val="20"/>
          <w:szCs w:val="20"/>
        </w:rPr>
      </w:pPr>
    </w:p>
    <w:p w:rsidR="00D12383" w:rsidRPr="00D12383" w:rsidRDefault="00D12383" w:rsidP="00D12383">
      <w:pPr>
        <w:jc w:val="center"/>
        <w:rPr>
          <w:sz w:val="20"/>
          <w:szCs w:val="20"/>
          <w:lang w:val="ru-RU"/>
        </w:rPr>
      </w:pPr>
      <w:r w:rsidRPr="00D12383">
        <w:rPr>
          <w:rFonts w:ascii="Tahoma" w:eastAsia="Tahoma" w:hAnsi="Tahoma" w:cs="Tahoma"/>
          <w:b/>
          <w:bCs/>
          <w:sz w:val="17"/>
          <w:szCs w:val="17"/>
          <w:lang w:val="ru-RU"/>
        </w:rPr>
        <w:t>2. Корректировки в связи с изменением учетной политики и исправлением ошибок</w:t>
      </w:r>
    </w:p>
    <w:p w:rsidR="00D12383" w:rsidRPr="00D12383" w:rsidRDefault="00D12383" w:rsidP="00D12383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4170680</wp:posOffset>
            </wp:positionH>
            <wp:positionV relativeFrom="paragraph">
              <wp:posOffset>204470</wp:posOffset>
            </wp:positionV>
            <wp:extent cx="299085" cy="895985"/>
            <wp:effectExtent l="19050" t="0" r="571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8739505</wp:posOffset>
            </wp:positionH>
            <wp:positionV relativeFrom="paragraph">
              <wp:posOffset>204470</wp:posOffset>
            </wp:positionV>
            <wp:extent cx="1414780" cy="883920"/>
            <wp:effectExtent l="1905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Pr="00D12383" w:rsidRDefault="00D12383" w:rsidP="00D12383">
      <w:pPr>
        <w:spacing w:line="282" w:lineRule="exact"/>
        <w:rPr>
          <w:sz w:val="20"/>
          <w:szCs w:val="20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00"/>
        <w:gridCol w:w="1560"/>
        <w:gridCol w:w="1000"/>
        <w:gridCol w:w="180"/>
        <w:gridCol w:w="1060"/>
        <w:gridCol w:w="2220"/>
        <w:gridCol w:w="840"/>
        <w:gridCol w:w="180"/>
        <w:gridCol w:w="1220"/>
        <w:gridCol w:w="980"/>
        <w:gridCol w:w="200"/>
        <w:gridCol w:w="1060"/>
        <w:gridCol w:w="20"/>
      </w:tblGrid>
      <w:tr w:rsidR="00D12383" w:rsidRPr="00650C69" w:rsidTr="00D12383">
        <w:trPr>
          <w:trHeight w:val="269"/>
        </w:trPr>
        <w:tc>
          <w:tcPr>
            <w:tcW w:w="55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97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Код</w:t>
            </w:r>
          </w:p>
        </w:tc>
        <w:tc>
          <w:tcPr>
            <w:tcW w:w="224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 31 декабря</w:t>
            </w:r>
          </w:p>
        </w:tc>
        <w:tc>
          <w:tcPr>
            <w:tcW w:w="4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9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Изменения капитала за 2015 г.</w:t>
            </w:r>
            <w:r>
              <w:rPr>
                <w:rFonts w:ascii="Tahoma" w:eastAsia="Tahoma" w:hAnsi="Tahoma" w:cs="Tahoma"/>
                <w:vertAlign w:val="superscript"/>
              </w:rPr>
              <w:t>2</w:t>
            </w:r>
          </w:p>
        </w:tc>
        <w:tc>
          <w:tcPr>
            <w:tcW w:w="224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81"/>
        </w:trPr>
        <w:tc>
          <w:tcPr>
            <w:tcW w:w="5500" w:type="dxa"/>
            <w:vMerge w:val="restart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97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НИ/</w:t>
            </w:r>
          </w:p>
        </w:tc>
        <w:tc>
          <w:tcPr>
            <w:tcW w:w="2240" w:type="dxa"/>
            <w:gridSpan w:val="3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240" w:type="dxa"/>
            <w:gridSpan w:val="3"/>
            <w:vMerge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49"/>
        </w:trPr>
        <w:tc>
          <w:tcPr>
            <w:tcW w:w="5500" w:type="dxa"/>
            <w:vMerge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24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2014 г.</w:t>
            </w:r>
            <w:r>
              <w:rPr>
                <w:rFonts w:ascii="Tahoma" w:eastAsia="Tahoma" w:hAnsi="Tahoma" w:cs="Tahoma"/>
                <w:w w:val="98"/>
                <w:vertAlign w:val="superscript"/>
              </w:rPr>
              <w:t>1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за счет чистой прибыли</w:t>
            </w:r>
          </w:p>
        </w:tc>
        <w:tc>
          <w:tcPr>
            <w:tcW w:w="2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за счет иных факторов</w:t>
            </w:r>
          </w:p>
        </w:tc>
        <w:tc>
          <w:tcPr>
            <w:tcW w:w="224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spacing w:line="246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17"/>
                <w:szCs w:val="17"/>
              </w:rPr>
              <w:t>2015 г.</w:t>
            </w:r>
            <w:r>
              <w:rPr>
                <w:rFonts w:ascii="Tahoma" w:eastAsia="Tahoma" w:hAnsi="Tahoma" w:cs="Tahoma"/>
                <w:w w:val="95"/>
                <w:vertAlign w:val="superscript"/>
              </w:rPr>
              <w:t>2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97"/>
        </w:trPr>
        <w:tc>
          <w:tcPr>
            <w:tcW w:w="550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97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стат</w:t>
            </w:r>
          </w:p>
        </w:tc>
        <w:tc>
          <w:tcPr>
            <w:tcW w:w="2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550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(убытка)</w:t>
            </w: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96"/>
        </w:trPr>
        <w:tc>
          <w:tcPr>
            <w:tcW w:w="550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2"/>
        </w:trPr>
        <w:tc>
          <w:tcPr>
            <w:tcW w:w="550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"/>
        </w:trPr>
        <w:tc>
          <w:tcPr>
            <w:tcW w:w="5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-12065</wp:posOffset>
            </wp:positionV>
            <wp:extent cx="5080" cy="3684905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4476115</wp:posOffset>
            </wp:positionH>
            <wp:positionV relativeFrom="paragraph">
              <wp:posOffset>-12065</wp:posOffset>
            </wp:positionV>
            <wp:extent cx="4257040" cy="3682365"/>
            <wp:effectExtent l="1905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68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560"/>
        <w:gridCol w:w="40"/>
        <w:gridCol w:w="440"/>
        <w:gridCol w:w="20"/>
        <w:gridCol w:w="2220"/>
        <w:gridCol w:w="20"/>
        <w:gridCol w:w="2200"/>
        <w:gridCol w:w="40"/>
        <w:gridCol w:w="2200"/>
        <w:gridCol w:w="20"/>
        <w:gridCol w:w="2220"/>
        <w:gridCol w:w="30"/>
      </w:tblGrid>
      <w:tr w:rsidR="00D12383" w:rsidRPr="00650C69" w:rsidTr="00D12383">
        <w:trPr>
          <w:trHeight w:val="275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Капитал </w:t>
            </w:r>
            <w:r>
              <w:rPr>
                <w:rFonts w:ascii="Tahoma" w:eastAsia="Tahoma" w:hAnsi="Tahoma" w:cs="Tahoma"/>
                <w:b/>
                <w:bCs/>
                <w:sz w:val="30"/>
                <w:szCs w:val="30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</w:rPr>
              <w:t xml:space="preserve"> всего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0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до корректировок</w:t>
            </w: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3400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корректировка в связи с: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3410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9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изменением учетной политики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исправлением ошибок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3420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6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после корректировок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3500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 том числе: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8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нераспределенная прибыль (непокрытый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04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spacing w:line="304" w:lineRule="exact"/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убыток)</w:t>
            </w:r>
            <w:r>
              <w:rPr>
                <w:rFonts w:ascii="Tahoma" w:eastAsia="Tahoma" w:hAnsi="Tahoma" w:cs="Tahoma"/>
                <w:sz w:val="33"/>
                <w:szCs w:val="33"/>
                <w:vertAlign w:val="subscript"/>
              </w:rPr>
              <w:t>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9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до корректировок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3401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6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корректировка в связи с: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3411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9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изменением учетной политики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исправлением ошибок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3421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6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после корректировок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3501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402"/>
        </w:trPr>
        <w:tc>
          <w:tcPr>
            <w:tcW w:w="6560" w:type="dxa"/>
            <w:vAlign w:val="bottom"/>
          </w:tcPr>
          <w:p w:rsidR="00D12383" w:rsidRPr="00D12383" w:rsidRDefault="00D12383" w:rsidP="00D12383">
            <w:pPr>
              <w:ind w:left="18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9"/>
                <w:szCs w:val="19"/>
                <w:lang w:val="ru-RU"/>
              </w:rPr>
              <w:t>другие статьи капитала, по которым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2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2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2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69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9"/>
                <w:szCs w:val="19"/>
              </w:rPr>
              <w:t>осуществлены корректировки: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1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8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(по статьям)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5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до корректировок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3402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6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корректировка в связи с: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3412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9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изменением учетной политики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6560" w:type="dxa"/>
            <w:vAlign w:val="bottom"/>
          </w:tcPr>
          <w:p w:rsidR="00D12383" w:rsidRPr="00650C69" w:rsidRDefault="00D12383" w:rsidP="00D12383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исправлением ошибок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3422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8"/>
        </w:trPr>
        <w:tc>
          <w:tcPr>
            <w:tcW w:w="6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после корректировок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3502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7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9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0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ectPr w:rsidR="00D12383">
          <w:pgSz w:w="16840" w:h="11909" w:orient="landscape"/>
          <w:pgMar w:top="572" w:right="274" w:bottom="1440" w:left="560" w:header="0" w:footer="0" w:gutter="0"/>
          <w:cols w:space="720" w:equalWidth="0">
            <w:col w:w="160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980"/>
        <w:gridCol w:w="1640"/>
        <w:gridCol w:w="440"/>
        <w:gridCol w:w="240"/>
        <w:gridCol w:w="580"/>
        <w:gridCol w:w="180"/>
        <w:gridCol w:w="920"/>
        <w:gridCol w:w="820"/>
        <w:gridCol w:w="180"/>
        <w:gridCol w:w="920"/>
        <w:gridCol w:w="800"/>
        <w:gridCol w:w="200"/>
        <w:gridCol w:w="900"/>
        <w:gridCol w:w="30"/>
      </w:tblGrid>
      <w:tr w:rsidR="00D12383" w:rsidRPr="00650C69" w:rsidTr="00D12383">
        <w:trPr>
          <w:trHeight w:val="210"/>
        </w:trPr>
        <w:tc>
          <w:tcPr>
            <w:tcW w:w="49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Форма 0710003 с. 4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94"/>
        </w:trPr>
        <w:tc>
          <w:tcPr>
            <w:tcW w:w="49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vAlign w:val="bottom"/>
          </w:tcPr>
          <w:p w:rsidR="00D12383" w:rsidRPr="00650C69" w:rsidRDefault="00D12383" w:rsidP="00D12383">
            <w:pPr>
              <w:ind w:left="6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3. Чистые активы</w:t>
            </w:r>
          </w:p>
        </w:tc>
        <w:tc>
          <w:tcPr>
            <w:tcW w:w="5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11"/>
        </w:trPr>
        <w:tc>
          <w:tcPr>
            <w:tcW w:w="49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1"/>
        </w:trPr>
        <w:tc>
          <w:tcPr>
            <w:tcW w:w="498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Код</w:t>
            </w: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 31 декабря</w:t>
            </w:r>
          </w:p>
        </w:tc>
        <w:tc>
          <w:tcPr>
            <w:tcW w:w="19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 31 декабря</w:t>
            </w:r>
          </w:p>
        </w:tc>
        <w:tc>
          <w:tcPr>
            <w:tcW w:w="1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20"/>
        </w:trPr>
        <w:tc>
          <w:tcPr>
            <w:tcW w:w="4980" w:type="dxa"/>
            <w:vMerge w:val="restart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Наименование показателя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НИ/</w:t>
            </w: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63"/>
        </w:trPr>
        <w:tc>
          <w:tcPr>
            <w:tcW w:w="4980" w:type="dxa"/>
            <w:vMerge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63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2016 г.</w:t>
            </w:r>
            <w:r>
              <w:rPr>
                <w:rFonts w:ascii="Tahoma" w:eastAsia="Tahoma" w:hAnsi="Tahoma" w:cs="Tahom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63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2015 г.</w:t>
            </w:r>
            <w:r>
              <w:rPr>
                <w:rFonts w:ascii="Tahoma" w:eastAsia="Tahoma" w:hAnsi="Tahoma" w:cs="Tahom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2014 г.</w:t>
            </w:r>
            <w:r>
              <w:rPr>
                <w:rFonts w:ascii="Tahoma" w:eastAsia="Tahoma" w:hAnsi="Tahoma" w:cs="Tahom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90"/>
        </w:trPr>
        <w:tc>
          <w:tcPr>
            <w:tcW w:w="498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стат</w:t>
            </w: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39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63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Чистые активы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3600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52 044</w:t>
            </w:r>
          </w:p>
        </w:tc>
        <w:tc>
          <w:tcPr>
            <w:tcW w:w="19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57 360</w:t>
            </w: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61 089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46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00"/>
        <w:gridCol w:w="160"/>
        <w:gridCol w:w="480"/>
        <w:gridCol w:w="140"/>
        <w:gridCol w:w="180"/>
        <w:gridCol w:w="200"/>
        <w:gridCol w:w="820"/>
        <w:gridCol w:w="180"/>
        <w:gridCol w:w="1960"/>
      </w:tblGrid>
      <w:tr w:rsidR="00D12383" w:rsidRPr="00650C69" w:rsidTr="00D12383">
        <w:trPr>
          <w:trHeight w:val="230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Руководитель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Прохоров С.Н.</w:t>
            </w:r>
          </w:p>
        </w:tc>
      </w:tr>
      <w:tr w:rsidR="00D12383" w:rsidRPr="00650C69" w:rsidTr="00D12383">
        <w:trPr>
          <w:trHeight w:val="171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(подпись)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4"/>
                <w:szCs w:val="14"/>
              </w:rPr>
              <w:t>(расшифровка подписи)</w:t>
            </w:r>
          </w:p>
        </w:tc>
      </w:tr>
      <w:tr w:rsidR="00D12383" w:rsidRPr="00650C69" w:rsidTr="00D12383">
        <w:trPr>
          <w:trHeight w:val="271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" 20 " марта  2017 г.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</w:tr>
      <w:tr w:rsidR="00D12383" w:rsidRPr="00650C69" w:rsidTr="00D12383">
        <w:trPr>
          <w:trHeight w:val="20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93" w:lineRule="exact"/>
        <w:rPr>
          <w:sz w:val="20"/>
          <w:szCs w:val="20"/>
        </w:rPr>
      </w:pPr>
    </w:p>
    <w:p w:rsidR="00D12383" w:rsidRDefault="00D12383" w:rsidP="00D12383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sz w:val="13"/>
          <w:szCs w:val="13"/>
        </w:rPr>
        <w:t>Примечания</w:t>
      </w:r>
    </w:p>
    <w:p w:rsidR="00D12383" w:rsidRDefault="00D12383" w:rsidP="00D12383">
      <w:pPr>
        <w:spacing w:line="35" w:lineRule="exact"/>
        <w:rPr>
          <w:sz w:val="20"/>
          <w:szCs w:val="20"/>
        </w:rPr>
      </w:pPr>
    </w:p>
    <w:p w:rsidR="00D12383" w:rsidRDefault="00D12383" w:rsidP="00D12383">
      <w:pPr>
        <w:numPr>
          <w:ilvl w:val="0"/>
          <w:numId w:val="4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год, предшествующий предыдущему.</w:t>
      </w:r>
    </w:p>
    <w:p w:rsid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</w:rPr>
      </w:pPr>
    </w:p>
    <w:p w:rsidR="00D12383" w:rsidRDefault="00D12383" w:rsidP="00D12383">
      <w:pPr>
        <w:numPr>
          <w:ilvl w:val="0"/>
          <w:numId w:val="4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предыдущий год.</w:t>
      </w:r>
    </w:p>
    <w:p w:rsid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</w:rPr>
      </w:pPr>
    </w:p>
    <w:p w:rsidR="00D12383" w:rsidRDefault="00D12383" w:rsidP="00D12383">
      <w:pPr>
        <w:numPr>
          <w:ilvl w:val="0"/>
          <w:numId w:val="4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отчетный год.</w:t>
      </w:r>
    </w:p>
    <w:p w:rsidR="00D12383" w:rsidRDefault="00D12383" w:rsidP="00D12383">
      <w:pPr>
        <w:sectPr w:rsidR="00D12383">
          <w:pgSz w:w="16840" w:h="11909" w:orient="landscape"/>
          <w:pgMar w:top="572" w:right="1440" w:bottom="1440" w:left="560" w:header="0" w:footer="0" w:gutter="0"/>
          <w:cols w:space="720" w:equalWidth="0">
            <w:col w:w="14834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1060"/>
        <w:gridCol w:w="500"/>
        <w:gridCol w:w="2560"/>
        <w:gridCol w:w="500"/>
        <w:gridCol w:w="260"/>
        <w:gridCol w:w="1500"/>
        <w:gridCol w:w="640"/>
        <w:gridCol w:w="40"/>
        <w:gridCol w:w="440"/>
        <w:gridCol w:w="20"/>
        <w:gridCol w:w="520"/>
        <w:gridCol w:w="140"/>
        <w:gridCol w:w="80"/>
        <w:gridCol w:w="20"/>
        <w:gridCol w:w="760"/>
        <w:gridCol w:w="30"/>
        <w:gridCol w:w="40"/>
        <w:gridCol w:w="140"/>
        <w:gridCol w:w="320"/>
        <w:gridCol w:w="280"/>
        <w:gridCol w:w="200"/>
        <w:gridCol w:w="140"/>
        <w:gridCol w:w="220"/>
        <w:gridCol w:w="560"/>
        <w:gridCol w:w="80"/>
        <w:gridCol w:w="30"/>
      </w:tblGrid>
      <w:tr w:rsidR="00D12383" w:rsidRPr="00650C69" w:rsidTr="00D12383">
        <w:trPr>
          <w:trHeight w:val="37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5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4"/>
                <w:szCs w:val="14"/>
              </w:rPr>
              <w:t xml:space="preserve">Приложение </w:t>
            </w:r>
            <w:r>
              <w:rPr>
                <w:rFonts w:ascii="Tahoma" w:eastAsia="Tahoma" w:hAnsi="Tahoma" w:cs="Tahoma"/>
                <w:w w:val="98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w w:val="98"/>
                <w:sz w:val="14"/>
                <w:szCs w:val="14"/>
              </w:rPr>
              <w:t xml:space="preserve"> 2</w:t>
            </w: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7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gridSpan w:val="11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к Приказу Министерства финансов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gridSpan w:val="9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Российской Федерации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9"/>
            <w:vAlign w:val="bottom"/>
          </w:tcPr>
          <w:p w:rsidR="00D12383" w:rsidRPr="00650C69" w:rsidRDefault="00D12383" w:rsidP="00D12383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3"/>
                <w:szCs w:val="13"/>
              </w:rPr>
              <w:t xml:space="preserve">от 02.07.2010 </w:t>
            </w:r>
            <w:r>
              <w:rPr>
                <w:rFonts w:ascii="Tahoma" w:eastAsia="Tahoma" w:hAnsi="Tahoma" w:cs="Tahoma"/>
                <w:sz w:val="25"/>
                <w:szCs w:val="25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3"/>
                <w:szCs w:val="13"/>
              </w:rPr>
              <w:t xml:space="preserve"> 66н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760" w:type="dxa"/>
            <w:gridSpan w:val="11"/>
            <w:vAlign w:val="bottom"/>
          </w:tcPr>
          <w:p w:rsidR="00D12383" w:rsidRPr="00D12383" w:rsidRDefault="00D12383" w:rsidP="00D12383">
            <w:pPr>
              <w:spacing w:line="202" w:lineRule="exact"/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vertAlign w:val="subscript"/>
                <w:lang w:val="ru-RU"/>
              </w:rPr>
              <w:t>(</w:t>
            </w:r>
            <w:r w:rsidRPr="00D12383">
              <w:rPr>
                <w:rFonts w:ascii="Tahoma" w:eastAsia="Tahoma" w:hAnsi="Tahoma" w:cs="Tahoma"/>
                <w:sz w:val="12"/>
                <w:szCs w:val="12"/>
                <w:lang w:val="ru-RU"/>
              </w:rPr>
              <w:t xml:space="preserve"> в ред. Приказа Минфина России</w:t>
            </w: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0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5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5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120" w:type="dxa"/>
            <w:gridSpan w:val="9"/>
            <w:vAlign w:val="bottom"/>
          </w:tcPr>
          <w:p w:rsidR="00D12383" w:rsidRPr="00650C69" w:rsidRDefault="00D12383" w:rsidP="00D12383">
            <w:pPr>
              <w:spacing w:line="202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 xml:space="preserve">от 05.10.2011 </w:t>
            </w:r>
            <w:r>
              <w:rPr>
                <w:rFonts w:ascii="Tahoma" w:eastAsia="Tahoma" w:hAnsi="Tahoma" w:cs="Tahoma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2"/>
                <w:szCs w:val="12"/>
              </w:rPr>
              <w:t xml:space="preserve"> 124н,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1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9"/>
            <w:vAlign w:val="bottom"/>
          </w:tcPr>
          <w:p w:rsidR="00D12383" w:rsidRPr="00650C69" w:rsidRDefault="00D12383" w:rsidP="00D12383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 xml:space="preserve">от 06.04.2015 </w:t>
            </w:r>
            <w:r>
              <w:rPr>
                <w:rFonts w:ascii="Tahoma" w:eastAsia="Tahoma" w:hAnsi="Tahoma" w:cs="Tahoma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57н)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1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gridSpan w:val="4"/>
            <w:vAlign w:val="bottom"/>
          </w:tcPr>
          <w:p w:rsidR="00D12383" w:rsidRPr="00D12383" w:rsidRDefault="00D12383" w:rsidP="00D12383">
            <w:pPr>
              <w:ind w:left="981"/>
              <w:jc w:val="center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b/>
                <w:bCs/>
                <w:sz w:val="17"/>
                <w:szCs w:val="17"/>
                <w:lang w:val="ru-RU"/>
              </w:rPr>
              <w:t>Отчет о движении денежных средств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7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06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50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256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226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15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за 2016 г.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gridSpan w:val="3"/>
            <w:vAlign w:val="bottom"/>
          </w:tcPr>
          <w:p w:rsidR="00D12383" w:rsidRPr="00650C69" w:rsidRDefault="00D12383" w:rsidP="00D12383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Коды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Форма по ОКУД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D12383" w:rsidRPr="00650C69" w:rsidRDefault="00D12383" w:rsidP="00D12383">
            <w:pPr>
              <w:ind w:left="2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0710004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7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Дата (число, месяц, год)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20</w:t>
            </w: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</w:t>
            </w: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12383" w:rsidRPr="00650C69" w:rsidRDefault="00D12383" w:rsidP="00D12383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2017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7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Организация Акционерное общество "Редуктор"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ОКПО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00221830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38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38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56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Идентификационный номер налогоплательщика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ИНН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ind w:right="38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7301000737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38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280" w:type="dxa"/>
            <w:gridSpan w:val="14"/>
            <w:vMerge w:val="restart"/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Вид экономической Производство корпусов подшипников и подшипников скольжения, зубчатых</w:t>
            </w: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6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80" w:type="dxa"/>
            <w:gridSpan w:val="14"/>
            <w:vMerge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197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280" w:type="dxa"/>
            <w:gridSpan w:val="14"/>
            <w:vMerge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74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деятельности</w:t>
            </w:r>
          </w:p>
        </w:tc>
        <w:tc>
          <w:tcPr>
            <w:tcW w:w="482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колес, зубчатых передач и элементов приводов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ОКВЭД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D12383" w:rsidRPr="00650C69" w:rsidRDefault="00D12383" w:rsidP="00D12383">
            <w:pPr>
              <w:ind w:left="2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28.15.2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380" w:type="dxa"/>
            <w:gridSpan w:val="6"/>
            <w:vMerge w:val="restart"/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Организационно-правовая форма / форма собственности Открытые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0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380" w:type="dxa"/>
            <w:gridSpan w:val="6"/>
            <w:vMerge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380" w:type="dxa"/>
            <w:gridSpan w:val="6"/>
            <w:vMerge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1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62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акционерные общества/Частная собственность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ОКОПФ / ОКФС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47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12383" w:rsidRPr="00650C69" w:rsidRDefault="00D12383" w:rsidP="00D12383">
            <w:pPr>
              <w:ind w:right="302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5"/>
                <w:sz w:val="17"/>
                <w:szCs w:val="17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31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6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6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Единица измерения: тыс. руб.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ОКЕИ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gridSpan w:val="3"/>
            <w:vAlign w:val="bottom"/>
          </w:tcPr>
          <w:p w:rsidR="00D12383" w:rsidRPr="00650C69" w:rsidRDefault="00D12383" w:rsidP="00D12383">
            <w:pPr>
              <w:ind w:left="22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384</w:t>
            </w: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98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7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Наименование показателя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 НИ/</w:t>
            </w: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7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5"/>
                <w:szCs w:val="15"/>
              </w:rPr>
              <w:t>За 2016 г.</w:t>
            </w:r>
            <w:r>
              <w:rPr>
                <w:rFonts w:ascii="Tahoma" w:eastAsia="Tahoma" w:hAnsi="Tahoma" w:cs="Tahoma"/>
                <w:w w:val="93"/>
                <w:vertAlign w:val="superscript"/>
              </w:rPr>
              <w:t>1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5"/>
                <w:szCs w:val="15"/>
              </w:rPr>
              <w:t>За 2015 г.</w:t>
            </w:r>
            <w:r>
              <w:rPr>
                <w:rFonts w:ascii="Tahoma" w:eastAsia="Tahoma" w:hAnsi="Tahoma" w:cs="Tahoma"/>
                <w:w w:val="93"/>
                <w:vertAlign w:val="superscript"/>
              </w:rPr>
              <w:t>2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20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стат</w:t>
            </w: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76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0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57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57" w:lineRule="exact"/>
              <w:ind w:right="15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8"/>
                <w:sz w:val="15"/>
                <w:szCs w:val="15"/>
              </w:rPr>
              <w:t>Денежные потоки от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1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gridSpan w:val="4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5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15"/>
                <w:szCs w:val="15"/>
              </w:rPr>
              <w:t>текущих операций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Поступления - всего</w:t>
            </w: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4110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64 019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65 187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1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в том числе:</w:t>
            </w: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от продажи продукции, товаров, работ и услуг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4111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63 850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64 879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187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380" w:type="dxa"/>
            <w:gridSpan w:val="6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арендных платежей, лицензионных платежей, роялти,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комиссионных и иных аналогичных платежей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4112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105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177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от перепродажи финансовых вложений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4113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поступления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4119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64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131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Платежи - всего</w:t>
            </w: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4120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(</w:t>
            </w: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65 127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62 575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1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D12383" w:rsidRPr="00650C69" w:rsidRDefault="00D12383" w:rsidP="00D12383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в том числе:</w:t>
            </w:r>
          </w:p>
        </w:tc>
        <w:tc>
          <w:tcPr>
            <w:tcW w:w="2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0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поставщикам (подрядчикам) за сырье, материалы, работы, услуги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4121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(</w:t>
            </w: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26 871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22 773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в связи с оплатой труда работников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4122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(</w:t>
            </w: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24 048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24 556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процентов по долговым обязательствам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4123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3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налога на прибыль организаций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4124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платежи</w:t>
            </w: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4129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(</w:t>
            </w:r>
          </w:p>
        </w:tc>
        <w:tc>
          <w:tcPr>
            <w:tcW w:w="76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14 208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4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15 246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3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380" w:type="dxa"/>
            <w:gridSpan w:val="6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Сальдо денежных потоков от текущих операций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4100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5"/>
            <w:vAlign w:val="bottom"/>
          </w:tcPr>
          <w:p w:rsidR="00D12383" w:rsidRPr="00650C69" w:rsidRDefault="00D12383" w:rsidP="00D12383">
            <w:pPr>
              <w:ind w:left="2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5"/>
                <w:szCs w:val="15"/>
              </w:rPr>
              <w:t>(1 108)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2 612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7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ectPr w:rsidR="00D12383">
          <w:pgSz w:w="11900" w:h="16834"/>
          <w:pgMar w:top="395" w:right="289" w:bottom="1440" w:left="560" w:header="0" w:footer="0" w:gutter="0"/>
          <w:cols w:space="720" w:equalWidth="0">
            <w:col w:w="110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20"/>
        <w:gridCol w:w="640"/>
        <w:gridCol w:w="60"/>
        <w:gridCol w:w="320"/>
        <w:gridCol w:w="640"/>
        <w:gridCol w:w="140"/>
        <w:gridCol w:w="480"/>
        <w:gridCol w:w="400"/>
        <w:gridCol w:w="80"/>
        <w:gridCol w:w="880"/>
        <w:gridCol w:w="160"/>
        <w:gridCol w:w="600"/>
        <w:gridCol w:w="240"/>
        <w:gridCol w:w="30"/>
      </w:tblGrid>
      <w:tr w:rsidR="00D12383" w:rsidRPr="00650C69" w:rsidTr="00D12383">
        <w:trPr>
          <w:trHeight w:val="210"/>
        </w:trPr>
        <w:tc>
          <w:tcPr>
            <w:tcW w:w="64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Форма 0710004 с. 2</w:t>
            </w:r>
          </w:p>
        </w:tc>
        <w:tc>
          <w:tcPr>
            <w:tcW w:w="2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"/>
        </w:trPr>
        <w:tc>
          <w:tcPr>
            <w:tcW w:w="64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1"/>
        </w:trPr>
        <w:tc>
          <w:tcPr>
            <w:tcW w:w="6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Наименование показателя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 НИ/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5"/>
                <w:szCs w:val="15"/>
              </w:rPr>
              <w:t>За 2016 г.</w:t>
            </w:r>
            <w:r>
              <w:rPr>
                <w:rFonts w:ascii="Tahoma" w:eastAsia="Tahoma" w:hAnsi="Tahoma" w:cs="Tahoma"/>
                <w:w w:val="93"/>
                <w:vertAlign w:val="superscript"/>
              </w:rPr>
              <w:t>1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5"/>
                <w:szCs w:val="15"/>
              </w:rPr>
              <w:t>За 2015 г.</w:t>
            </w:r>
            <w:r>
              <w:rPr>
                <w:rFonts w:ascii="Tahoma" w:eastAsia="Tahoma" w:hAnsi="Tahoma" w:cs="Tahoma"/>
                <w:w w:val="93"/>
                <w:vertAlign w:val="superscript"/>
              </w:rPr>
              <w:t>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14"/>
        </w:trPr>
        <w:tc>
          <w:tcPr>
            <w:tcW w:w="6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стат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00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68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spacing w:line="168" w:lineRule="exact"/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8"/>
                <w:sz w:val="15"/>
                <w:szCs w:val="15"/>
              </w:rPr>
              <w:t>Денежные потоки от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6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15"/>
                <w:szCs w:val="15"/>
              </w:rPr>
              <w:t>инвестиционных операций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3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Поступления - всего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4210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813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695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в том числе: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0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от продажи внеоборотных активов (кроме финансовых вложений)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4211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106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от продажи акций других организаций (долей участия)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4212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от возврата предоставленных займов, от продажи долговых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4213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16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ценных бумаг (прав требования денежных средств к другим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лицам)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дивидендов, процентов по долговым финансовым вложениям и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4214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ind w:left="4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707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695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16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аналогичных поступлений от долевого участия в других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организациях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поступления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4219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Платежи - всего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4220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1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в том числе: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17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в связи с приобретением, созданием, модернизацией,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16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реконструкцией и подготовкой к использованию внеоборотных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активов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4221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в связи с приобретением акций других организаций (долей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участия)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4222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в связи с приобретением долговых ценных бумаг (прав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45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требования денежных средств к другим лицам), предоставление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10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займов другим лицам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4223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процентов по долговым обязательствам, включаемым в стоимость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88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600" w:type="dxa"/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инвестиционного актива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4224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платежи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4229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Сальдо денежных потоков от инвестиционных операций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4200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5"/>
                <w:szCs w:val="15"/>
              </w:rPr>
              <w:t>813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695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8"/>
                <w:sz w:val="15"/>
                <w:szCs w:val="15"/>
              </w:rPr>
              <w:t>Денежные потоки от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1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15"/>
                <w:szCs w:val="15"/>
              </w:rPr>
              <w:t>финансовых операций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4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Поступления - всего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4310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1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в том числе: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0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получение кредитов и займов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4311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1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денежных вкладов собственников (участников)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4312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от выпуска акций, увеличения долей участия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4313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7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от выпуска облигаций, векселей и других долговых ценных бумаг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4314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и др.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8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поступления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4319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62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7018020</wp:posOffset>
            </wp:positionH>
            <wp:positionV relativeFrom="paragraph">
              <wp:posOffset>-20955</wp:posOffset>
            </wp:positionV>
            <wp:extent cx="5080" cy="20955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Default="00D12383" w:rsidP="00D12383">
      <w:pPr>
        <w:sectPr w:rsidR="00D12383">
          <w:pgSz w:w="11900" w:h="16834"/>
          <w:pgMar w:top="572" w:right="289" w:bottom="1440" w:left="560" w:header="0" w:footer="0" w:gutter="0"/>
          <w:cols w:space="720" w:equalWidth="0">
            <w:col w:w="11060"/>
          </w:cols>
        </w:sectPr>
      </w:pPr>
    </w:p>
    <w:p w:rsidR="00D12383" w:rsidRDefault="00D12383" w:rsidP="00D12383">
      <w:pPr>
        <w:ind w:left="91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Форма 0710004 с. 3</w:t>
      </w:r>
    </w:p>
    <w:p w:rsidR="00D12383" w:rsidRDefault="00D12383" w:rsidP="00D12383">
      <w:pPr>
        <w:spacing w:line="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420"/>
        <w:gridCol w:w="640"/>
        <w:gridCol w:w="60"/>
        <w:gridCol w:w="320"/>
        <w:gridCol w:w="640"/>
        <w:gridCol w:w="140"/>
        <w:gridCol w:w="480"/>
        <w:gridCol w:w="400"/>
        <w:gridCol w:w="340"/>
        <w:gridCol w:w="620"/>
        <w:gridCol w:w="160"/>
        <w:gridCol w:w="460"/>
        <w:gridCol w:w="380"/>
        <w:gridCol w:w="30"/>
      </w:tblGrid>
      <w:tr w:rsidR="00D12383" w:rsidRPr="00650C69" w:rsidTr="00D12383">
        <w:trPr>
          <w:trHeight w:val="261"/>
        </w:trPr>
        <w:tc>
          <w:tcPr>
            <w:tcW w:w="64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Наименование показателя</w:t>
            </w:r>
          </w:p>
        </w:tc>
        <w:tc>
          <w:tcPr>
            <w:tcW w:w="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Код НИ/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26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5"/>
                <w:szCs w:val="15"/>
              </w:rPr>
              <w:t>За 2016 г.</w:t>
            </w:r>
            <w:r>
              <w:rPr>
                <w:rFonts w:ascii="Tahoma" w:eastAsia="Tahoma" w:hAnsi="Tahoma" w:cs="Tahoma"/>
                <w:w w:val="93"/>
                <w:vertAlign w:val="superscript"/>
              </w:rPr>
              <w:t>1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240" w:type="dxa"/>
            <w:gridSpan w:val="3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За 2015 г.</w:t>
            </w:r>
            <w:r>
              <w:rPr>
                <w:rFonts w:ascii="Tahoma" w:eastAsia="Tahoma" w:hAnsi="Tahoma" w:cs="Tahoma"/>
                <w:vertAlign w:val="superscript"/>
              </w:rPr>
              <w:t>2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14"/>
        </w:trPr>
        <w:tc>
          <w:tcPr>
            <w:tcW w:w="6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стат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3"/>
            <w:vMerge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00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5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Платежи - всего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4320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1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1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>в том числе: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17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собственникам (участникам) в связи с выкупом у них акций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16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(долей участия) организации или их выходом из состава</w:t>
            </w: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участников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4321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1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на уплату дивидендов и иных платежей по распределению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4322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прибыли в пользу собственников (участников)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1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в связи с погашением (выкупом) векселей и других долговых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4323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9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ценных бумаг, возврат кредитов и займов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1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прочие платежи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4329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9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11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3"/>
                <w:sz w:val="14"/>
                <w:szCs w:val="14"/>
              </w:rPr>
              <w:t>(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)</w:t>
            </w: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6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Сальдо денежных потоков от финансовых операций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4300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b/>
                <w:bCs/>
                <w:sz w:val="15"/>
                <w:szCs w:val="15"/>
                <w:lang w:val="ru-RU"/>
              </w:rPr>
              <w:t>Сальдо денежных потоков за отчетный период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4400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5"/>
                <w:szCs w:val="15"/>
              </w:rPr>
              <w:t>(295)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D12383" w:rsidRPr="00650C69" w:rsidRDefault="00D12383" w:rsidP="00D1238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3 307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8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b/>
                <w:bCs/>
                <w:sz w:val="15"/>
                <w:szCs w:val="15"/>
                <w:lang w:val="ru-RU"/>
              </w:rPr>
              <w:t>Остаток денежных средств и денежных эквивалентов на начало отчетного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4450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6 582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D12383" w:rsidRPr="00650C69" w:rsidRDefault="00D12383" w:rsidP="00D1238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3 275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1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5"/>
                <w:szCs w:val="15"/>
              </w:rPr>
              <w:t>периода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8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82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b/>
                <w:bCs/>
                <w:sz w:val="15"/>
                <w:szCs w:val="15"/>
                <w:lang w:val="ru-RU"/>
              </w:rPr>
              <w:t>Остаток денежных средств и денежных эквивалентов на конец отчетного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4500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5"/>
                <w:szCs w:val="15"/>
              </w:rPr>
              <w:t>6 287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D12383" w:rsidRPr="00650C69" w:rsidRDefault="00D12383" w:rsidP="00D12383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6 582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1"/>
        </w:trPr>
        <w:tc>
          <w:tcPr>
            <w:tcW w:w="6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5"/>
                <w:szCs w:val="15"/>
              </w:rPr>
              <w:t>периода</w:t>
            </w: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8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40"/>
        </w:trPr>
        <w:tc>
          <w:tcPr>
            <w:tcW w:w="6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4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5"/>
                <w:szCs w:val="15"/>
                <w:lang w:val="ru-RU"/>
              </w:rPr>
              <w:t>Величина влияния изменений курса иностранной валюты по отношению к рублю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4490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40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36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5"/>
                <w:szCs w:val="15"/>
              </w:rPr>
              <w:t>-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7018020</wp:posOffset>
            </wp:positionH>
            <wp:positionV relativeFrom="paragraph">
              <wp:posOffset>-2458720</wp:posOffset>
            </wp:positionV>
            <wp:extent cx="5080" cy="30480"/>
            <wp:effectExtent l="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" cy="3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00" w:lineRule="exact"/>
        <w:rPr>
          <w:sz w:val="20"/>
          <w:szCs w:val="20"/>
        </w:rPr>
      </w:pPr>
    </w:p>
    <w:p w:rsidR="00D12383" w:rsidRDefault="00D12383" w:rsidP="00D12383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00"/>
        <w:gridCol w:w="160"/>
        <w:gridCol w:w="480"/>
        <w:gridCol w:w="140"/>
        <w:gridCol w:w="180"/>
        <w:gridCol w:w="200"/>
        <w:gridCol w:w="820"/>
        <w:gridCol w:w="180"/>
        <w:gridCol w:w="1960"/>
      </w:tblGrid>
      <w:tr w:rsidR="00D12383" w:rsidRPr="00650C69" w:rsidTr="00D12383">
        <w:trPr>
          <w:trHeight w:val="230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Руководитель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Прохоров С.Н.</w:t>
            </w:r>
          </w:p>
        </w:tc>
      </w:tr>
      <w:tr w:rsidR="00D12383" w:rsidRPr="00650C69" w:rsidTr="00D12383">
        <w:trPr>
          <w:trHeight w:val="171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(подпись)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4"/>
                <w:szCs w:val="14"/>
              </w:rPr>
              <w:t>(расшифровка подписи)</w:t>
            </w:r>
          </w:p>
        </w:tc>
      </w:tr>
      <w:tr w:rsidR="00D12383" w:rsidRPr="00650C69" w:rsidTr="00D12383">
        <w:trPr>
          <w:trHeight w:val="271"/>
        </w:trPr>
        <w:tc>
          <w:tcPr>
            <w:tcW w:w="2300" w:type="dxa"/>
            <w:gridSpan w:val="8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" 20 " марта  2017 г.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</w:tr>
      <w:tr w:rsidR="00D12383" w:rsidRPr="00650C69" w:rsidTr="00D12383">
        <w:trPr>
          <w:trHeight w:val="20"/>
        </w:trPr>
        <w:tc>
          <w:tcPr>
            <w:tcW w:w="1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spacing w:line="293" w:lineRule="exact"/>
        <w:rPr>
          <w:sz w:val="20"/>
          <w:szCs w:val="20"/>
        </w:rPr>
      </w:pPr>
    </w:p>
    <w:p w:rsidR="00D12383" w:rsidRDefault="00D12383" w:rsidP="00D12383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sz w:val="13"/>
          <w:szCs w:val="13"/>
        </w:rPr>
        <w:t>Примечания</w:t>
      </w:r>
    </w:p>
    <w:p w:rsidR="00D12383" w:rsidRDefault="00D12383" w:rsidP="00D12383">
      <w:pPr>
        <w:spacing w:line="35" w:lineRule="exact"/>
        <w:rPr>
          <w:sz w:val="20"/>
          <w:szCs w:val="20"/>
        </w:rPr>
      </w:pPr>
    </w:p>
    <w:p w:rsidR="00D12383" w:rsidRDefault="00D12383" w:rsidP="00D12383">
      <w:pPr>
        <w:numPr>
          <w:ilvl w:val="0"/>
          <w:numId w:val="5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отчетный период.</w:t>
      </w:r>
    </w:p>
    <w:p w:rsid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</w:rPr>
      </w:pPr>
    </w:p>
    <w:p w:rsidR="00D12383" w:rsidRPr="00D12383" w:rsidRDefault="00D12383" w:rsidP="00D12383">
      <w:pPr>
        <w:numPr>
          <w:ilvl w:val="0"/>
          <w:numId w:val="5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Указывается период предыдущего года, аналогичный отчетному периоду.</w:t>
      </w:r>
    </w:p>
    <w:p w:rsidR="00D12383" w:rsidRPr="00D12383" w:rsidRDefault="00D12383" w:rsidP="00D12383">
      <w:pPr>
        <w:rPr>
          <w:lang w:val="ru-RU"/>
        </w:rPr>
        <w:sectPr w:rsidR="00D12383" w:rsidRPr="00D12383">
          <w:pgSz w:w="11900" w:h="16834"/>
          <w:pgMar w:top="572" w:right="289" w:bottom="1440" w:left="560" w:header="0" w:footer="0" w:gutter="0"/>
          <w:cols w:space="720" w:equalWidth="0">
            <w:col w:w="11060"/>
          </w:cols>
        </w:sectPr>
      </w:pPr>
    </w:p>
    <w:tbl>
      <w:tblPr>
        <w:tblW w:w="111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100"/>
        <w:gridCol w:w="200"/>
        <w:gridCol w:w="160"/>
        <w:gridCol w:w="480"/>
        <w:gridCol w:w="120"/>
        <w:gridCol w:w="20"/>
        <w:gridCol w:w="180"/>
        <w:gridCol w:w="200"/>
        <w:gridCol w:w="100"/>
        <w:gridCol w:w="720"/>
        <w:gridCol w:w="180"/>
        <w:gridCol w:w="120"/>
        <w:gridCol w:w="1540"/>
        <w:gridCol w:w="300"/>
        <w:gridCol w:w="200"/>
        <w:gridCol w:w="260"/>
        <w:gridCol w:w="1340"/>
        <w:gridCol w:w="800"/>
        <w:gridCol w:w="40"/>
        <w:gridCol w:w="440"/>
        <w:gridCol w:w="20"/>
        <w:gridCol w:w="520"/>
        <w:gridCol w:w="140"/>
        <w:gridCol w:w="40"/>
        <w:gridCol w:w="40"/>
        <w:gridCol w:w="780"/>
        <w:gridCol w:w="30"/>
        <w:gridCol w:w="20"/>
        <w:gridCol w:w="20"/>
        <w:gridCol w:w="140"/>
        <w:gridCol w:w="320"/>
        <w:gridCol w:w="280"/>
        <w:gridCol w:w="200"/>
        <w:gridCol w:w="160"/>
        <w:gridCol w:w="200"/>
        <w:gridCol w:w="560"/>
        <w:gridCol w:w="80"/>
        <w:gridCol w:w="30"/>
      </w:tblGrid>
      <w:tr w:rsidR="00D12383" w:rsidRPr="00650C69" w:rsidTr="00D12383">
        <w:trPr>
          <w:trHeight w:val="372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10" w:type="dxa"/>
            <w:gridSpan w:val="6"/>
            <w:vAlign w:val="bottom"/>
          </w:tcPr>
          <w:p w:rsidR="00D12383" w:rsidRPr="00650C69" w:rsidRDefault="00D12383" w:rsidP="00D12383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4"/>
                <w:szCs w:val="14"/>
              </w:rPr>
              <w:t xml:space="preserve">Приложение </w:t>
            </w:r>
            <w:r>
              <w:rPr>
                <w:rFonts w:ascii="Tahoma" w:eastAsia="Tahoma" w:hAnsi="Tahoma" w:cs="Tahoma"/>
                <w:w w:val="98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w w:val="98"/>
                <w:sz w:val="14"/>
                <w:szCs w:val="14"/>
              </w:rPr>
              <w:t xml:space="preserve"> 2</w:t>
            </w: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7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5"/>
                <w:szCs w:val="15"/>
              </w:rPr>
            </w:pPr>
          </w:p>
        </w:tc>
        <w:tc>
          <w:tcPr>
            <w:tcW w:w="2790" w:type="dxa"/>
            <w:gridSpan w:val="12"/>
            <w:vAlign w:val="bottom"/>
          </w:tcPr>
          <w:p w:rsidR="00D12383" w:rsidRPr="00650C69" w:rsidRDefault="00D12383" w:rsidP="00D12383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к Приказу Министерства финансов</w:t>
            </w: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150" w:type="dxa"/>
            <w:gridSpan w:val="10"/>
            <w:vAlign w:val="bottom"/>
          </w:tcPr>
          <w:p w:rsidR="00D12383" w:rsidRPr="00650C69" w:rsidRDefault="00D12383" w:rsidP="00D12383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4"/>
                <w:szCs w:val="14"/>
              </w:rPr>
              <w:t>Российской Федерации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150" w:type="dxa"/>
            <w:gridSpan w:val="10"/>
            <w:vAlign w:val="bottom"/>
          </w:tcPr>
          <w:p w:rsidR="00D12383" w:rsidRPr="00650C69" w:rsidRDefault="00D12383" w:rsidP="00D12383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3"/>
                <w:szCs w:val="13"/>
              </w:rPr>
              <w:t xml:space="preserve">от 02.07.2010 </w:t>
            </w:r>
            <w:r>
              <w:rPr>
                <w:rFonts w:ascii="Tahoma" w:eastAsia="Tahoma" w:hAnsi="Tahoma" w:cs="Tahoma"/>
                <w:sz w:val="25"/>
                <w:szCs w:val="25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3"/>
                <w:szCs w:val="13"/>
              </w:rPr>
              <w:t xml:space="preserve"> 66н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790" w:type="dxa"/>
            <w:gridSpan w:val="12"/>
            <w:vAlign w:val="bottom"/>
          </w:tcPr>
          <w:p w:rsidR="00D12383" w:rsidRPr="00D12383" w:rsidRDefault="00D12383" w:rsidP="00D12383">
            <w:pPr>
              <w:spacing w:line="202" w:lineRule="exact"/>
              <w:ind w:left="1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vertAlign w:val="subscript"/>
                <w:lang w:val="ru-RU"/>
              </w:rPr>
              <w:t>(</w:t>
            </w:r>
            <w:r w:rsidRPr="00D12383">
              <w:rPr>
                <w:rFonts w:ascii="Tahoma" w:eastAsia="Tahoma" w:hAnsi="Tahoma" w:cs="Tahoma"/>
                <w:sz w:val="12"/>
                <w:szCs w:val="12"/>
                <w:lang w:val="ru-RU"/>
              </w:rPr>
              <w:t xml:space="preserve"> в ред. Приказа Минфина России</w:t>
            </w: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02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5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3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150" w:type="dxa"/>
            <w:gridSpan w:val="10"/>
            <w:vAlign w:val="bottom"/>
          </w:tcPr>
          <w:p w:rsidR="00D12383" w:rsidRPr="00650C69" w:rsidRDefault="00D12383" w:rsidP="00D12383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2"/>
                <w:szCs w:val="12"/>
              </w:rPr>
              <w:t xml:space="preserve">от 05.10.2011 </w:t>
            </w:r>
            <w:r>
              <w:rPr>
                <w:rFonts w:ascii="Tahoma" w:eastAsia="Tahoma" w:hAnsi="Tahoma" w:cs="Tahoma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2"/>
                <w:szCs w:val="12"/>
              </w:rPr>
              <w:t xml:space="preserve"> 124н,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1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150" w:type="dxa"/>
            <w:gridSpan w:val="10"/>
            <w:vAlign w:val="bottom"/>
          </w:tcPr>
          <w:p w:rsidR="00D12383" w:rsidRPr="00650C69" w:rsidRDefault="00D12383" w:rsidP="00D12383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 xml:space="preserve">от 06.04.2015 </w:t>
            </w:r>
            <w:r>
              <w:rPr>
                <w:rFonts w:ascii="Tahoma" w:eastAsia="Tahoma" w:hAnsi="Tahoma" w:cs="Tahoma"/>
                <w:sz w:val="27"/>
                <w:szCs w:val="27"/>
                <w:vertAlign w:val="subscript"/>
              </w:rPr>
              <w:t>№</w:t>
            </w:r>
            <w:r>
              <w:rPr>
                <w:rFonts w:ascii="Tahoma" w:eastAsia="Tahoma" w:hAnsi="Tahoma" w:cs="Tahoma"/>
                <w:sz w:val="14"/>
                <w:szCs w:val="14"/>
              </w:rPr>
              <w:t xml:space="preserve"> 57н)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1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80" w:type="dxa"/>
            <w:gridSpan w:val="7"/>
            <w:vAlign w:val="bottom"/>
          </w:tcPr>
          <w:p w:rsidR="00D12383" w:rsidRPr="00D12383" w:rsidRDefault="00D12383" w:rsidP="00D12383">
            <w:pPr>
              <w:ind w:right="640"/>
              <w:jc w:val="center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b/>
                <w:bCs/>
                <w:sz w:val="17"/>
                <w:szCs w:val="17"/>
                <w:lang w:val="ru-RU"/>
              </w:rPr>
              <w:t>Отчет о целевом использовании средств</w:t>
            </w: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7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72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8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1540" w:type="dxa"/>
            <w:vAlign w:val="bottom"/>
          </w:tcPr>
          <w:p w:rsidR="00D12383" w:rsidRPr="00D12383" w:rsidRDefault="00D12383" w:rsidP="00D12383">
            <w:pPr>
              <w:rPr>
                <w:sz w:val="6"/>
                <w:szCs w:val="6"/>
                <w:lang w:val="ru-RU"/>
              </w:rPr>
            </w:pPr>
          </w:p>
        </w:tc>
        <w:tc>
          <w:tcPr>
            <w:tcW w:w="210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ind w:right="13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за 2016 г.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gridSpan w:val="3"/>
            <w:vAlign w:val="bottom"/>
          </w:tcPr>
          <w:p w:rsidR="00D12383" w:rsidRPr="00650C69" w:rsidRDefault="00D12383" w:rsidP="00D12383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7"/>
                <w:szCs w:val="17"/>
              </w:rPr>
              <w:t>Коды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Форма по ОКУД</w:t>
            </w:r>
          </w:p>
        </w:tc>
        <w:tc>
          <w:tcPr>
            <w:tcW w:w="3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D12383" w:rsidRPr="00650C69" w:rsidRDefault="00D12383" w:rsidP="00D12383">
            <w:pPr>
              <w:ind w:left="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0710006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8"/>
            <w:vMerge w:val="restart"/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Дата (число, месяц, год)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20</w:t>
            </w: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12383" w:rsidRPr="00650C69" w:rsidRDefault="00D12383" w:rsidP="00D12383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2017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10" w:type="dxa"/>
            <w:gridSpan w:val="8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220" w:type="dxa"/>
            <w:gridSpan w:val="17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Организация Акционерное общество "Редуктор"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ОКПО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4"/>
            <w:vMerge w:val="restart"/>
            <w:vAlign w:val="bottom"/>
          </w:tcPr>
          <w:p w:rsidR="00D12383" w:rsidRPr="00650C69" w:rsidRDefault="00D12383" w:rsidP="00D12383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00221830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220" w:type="dxa"/>
            <w:gridSpan w:val="17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1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4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220" w:type="dxa"/>
            <w:gridSpan w:val="17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6"/>
        </w:trPr>
        <w:tc>
          <w:tcPr>
            <w:tcW w:w="40" w:type="dxa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220" w:type="dxa"/>
            <w:gridSpan w:val="17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1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96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"/>
        </w:trPr>
        <w:tc>
          <w:tcPr>
            <w:tcW w:w="4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220" w:type="dxa"/>
            <w:gridSpan w:val="17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Идентификационный номер налогоплательщика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ИНН</w:t>
            </w: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gridSpan w:val="5"/>
            <w:vMerge w:val="restart"/>
            <w:vAlign w:val="bottom"/>
          </w:tcPr>
          <w:p w:rsidR="00D12383" w:rsidRPr="00650C69" w:rsidRDefault="00D12383" w:rsidP="00D12383">
            <w:pPr>
              <w:ind w:right="37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7301000737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97"/>
        </w:trPr>
        <w:tc>
          <w:tcPr>
            <w:tcW w:w="40" w:type="dxa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6220" w:type="dxa"/>
            <w:gridSpan w:val="17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1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gridSpan w:val="5"/>
            <w:vMerge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49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4"/>
                <w:szCs w:val="4"/>
              </w:rPr>
            </w:pPr>
          </w:p>
        </w:tc>
        <w:tc>
          <w:tcPr>
            <w:tcW w:w="8180" w:type="dxa"/>
            <w:gridSpan w:val="23"/>
            <w:vMerge w:val="restart"/>
            <w:vAlign w:val="bottom"/>
          </w:tcPr>
          <w:p w:rsidR="00D12383" w:rsidRPr="00D12383" w:rsidRDefault="00D12383" w:rsidP="00D12383">
            <w:pPr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Вид экономической Производство корпусов подшипников и подшипников скольжения, зубчатых</w:t>
            </w: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4"/>
                <w:szCs w:val="4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6"/>
        </w:trPr>
        <w:tc>
          <w:tcPr>
            <w:tcW w:w="40" w:type="dxa"/>
            <w:vMerge w:val="restart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80" w:type="dxa"/>
            <w:gridSpan w:val="23"/>
            <w:vMerge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197"/>
        </w:trPr>
        <w:tc>
          <w:tcPr>
            <w:tcW w:w="40" w:type="dxa"/>
            <w:vMerge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180" w:type="dxa"/>
            <w:gridSpan w:val="23"/>
            <w:vMerge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7"/>
                <w:szCs w:val="17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274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080" w:type="dxa"/>
            <w:gridSpan w:val="6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деятельности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gridSpan w:val="8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колес, зубчатых передач и элементов приводов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23"/>
                <w:szCs w:val="23"/>
                <w:lang w:val="ru-RU"/>
              </w:rPr>
            </w:pPr>
          </w:p>
        </w:tc>
        <w:tc>
          <w:tcPr>
            <w:tcW w:w="890" w:type="dxa"/>
            <w:gridSpan w:val="4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ОКВЭД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D12383" w:rsidRPr="00650C69" w:rsidRDefault="00D12383" w:rsidP="00D12383">
            <w:pPr>
              <w:ind w:left="1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28.15.2</w:t>
            </w: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2437D5" w:rsidTr="00D12383">
        <w:trPr>
          <w:trHeight w:val="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20" w:type="dxa"/>
            <w:gridSpan w:val="17"/>
            <w:vMerge w:val="restart"/>
            <w:vAlign w:val="bottom"/>
          </w:tcPr>
          <w:p w:rsidR="00D12383" w:rsidRPr="00D12383" w:rsidRDefault="00D12383" w:rsidP="00D12383">
            <w:pPr>
              <w:ind w:left="2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Организационно-правовая форма / форма собственности Открытые</w:t>
            </w:r>
          </w:p>
        </w:tc>
        <w:tc>
          <w:tcPr>
            <w:tcW w:w="8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0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6220" w:type="dxa"/>
            <w:gridSpan w:val="17"/>
            <w:vMerge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spacing w:line="20" w:lineRule="exact"/>
              <w:rPr>
                <w:sz w:val="1"/>
                <w:szCs w:val="1"/>
                <w:lang w:val="ru-RU"/>
              </w:rPr>
            </w:pPr>
          </w:p>
        </w:tc>
      </w:tr>
      <w:tr w:rsidR="00D12383" w:rsidRPr="002437D5" w:rsidTr="00D12383">
        <w:trPr>
          <w:trHeight w:val="2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6220" w:type="dxa"/>
            <w:gridSpan w:val="17"/>
            <w:vMerge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2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8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560" w:type="dxa"/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D12383" w:rsidRPr="00D12383" w:rsidRDefault="00D12383" w:rsidP="00D12383">
            <w:pPr>
              <w:rPr>
                <w:sz w:val="1"/>
                <w:szCs w:val="1"/>
                <w:lang w:val="ru-RU"/>
              </w:rPr>
            </w:pPr>
          </w:p>
        </w:tc>
      </w:tr>
      <w:tr w:rsidR="00D12383" w:rsidRPr="00650C69" w:rsidTr="00D12383">
        <w:trPr>
          <w:trHeight w:val="113"/>
        </w:trPr>
        <w:tc>
          <w:tcPr>
            <w:tcW w:w="40" w:type="dxa"/>
            <w:vAlign w:val="bottom"/>
          </w:tcPr>
          <w:p w:rsidR="00D12383" w:rsidRPr="00D12383" w:rsidRDefault="00D12383" w:rsidP="00D12383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620" w:type="dxa"/>
            <w:gridSpan w:val="15"/>
            <w:vMerge w:val="restart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акционерные общества/Частная собственность</w:t>
            </w:r>
          </w:p>
        </w:tc>
        <w:tc>
          <w:tcPr>
            <w:tcW w:w="1600" w:type="dxa"/>
            <w:gridSpan w:val="2"/>
            <w:vMerge w:val="restart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550" w:type="dxa"/>
            <w:gridSpan w:val="6"/>
            <w:vMerge w:val="restart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ОКОПФ / ОКФС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47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12383" w:rsidRPr="00650C69" w:rsidRDefault="00D12383" w:rsidP="00D12383">
            <w:pPr>
              <w:ind w:right="29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5"/>
                <w:sz w:val="17"/>
                <w:szCs w:val="17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31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620" w:type="dxa"/>
            <w:gridSpan w:val="15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550" w:type="dxa"/>
            <w:gridSpan w:val="6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6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3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2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gridSpan w:val="12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Единица измерения: тыс. руб.</w:t>
            </w: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10" w:type="dxa"/>
            <w:gridSpan w:val="2"/>
            <w:vAlign w:val="bottom"/>
          </w:tcPr>
          <w:p w:rsidR="00D12383" w:rsidRPr="00650C69" w:rsidRDefault="00D12383" w:rsidP="00D12383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по ОКЕИ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gridSpan w:val="3"/>
            <w:vAlign w:val="bottom"/>
          </w:tcPr>
          <w:p w:rsidR="00D12383" w:rsidRPr="00650C69" w:rsidRDefault="00D12383" w:rsidP="00D12383">
            <w:pPr>
              <w:ind w:left="1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384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3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5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4660" w:type="dxa"/>
            <w:gridSpan w:val="8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Наименование показателя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код НИ/</w:t>
            </w: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9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7"/>
                <w:szCs w:val="17"/>
              </w:rPr>
              <w:t>За 2016 г.</w:t>
            </w:r>
            <w:r>
              <w:rPr>
                <w:rFonts w:ascii="Tahoma" w:eastAsia="Tahoma" w:hAnsi="Tahoma" w:cs="Tahoma"/>
                <w:w w:val="97"/>
                <w:vertAlign w:val="superscript"/>
              </w:rPr>
              <w:t>1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7"/>
                <w:szCs w:val="17"/>
              </w:rPr>
              <w:t>За 2015 г.</w:t>
            </w:r>
            <w:r>
              <w:rPr>
                <w:rFonts w:ascii="Tahoma" w:eastAsia="Tahoma" w:hAnsi="Tahoma" w:cs="Tahoma"/>
                <w:w w:val="97"/>
                <w:vertAlign w:val="superscript"/>
              </w:rPr>
              <w:t>2</w:t>
            </w: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64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7"/>
                <w:szCs w:val="17"/>
              </w:rPr>
              <w:t>стат</w:t>
            </w: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61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07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3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22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spacing w:line="190" w:lineRule="exact"/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Остаток средств на начало отчетного года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6100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9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8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Поступило средств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gridSpan w:val="12"/>
            <w:vMerge w:val="restart"/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Вступительные взносы</w:t>
            </w: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6210</w:t>
            </w:r>
          </w:p>
        </w:tc>
        <w:tc>
          <w:tcPr>
            <w:tcW w:w="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58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gridSpan w:val="1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Членские взносы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6215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gridSpan w:val="1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Целевые взносы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6220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22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Добровольные имущественные взносы и пожертвования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6230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22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Прибыль от приносящей доход деятельности организации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6240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Прочие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6250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gridSpan w:val="1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Всего поступило средств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6200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9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660" w:type="dxa"/>
            <w:gridSpan w:val="8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Использовано средств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220" w:type="dxa"/>
            <w:gridSpan w:val="17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Расходы на целевые мероприятия</w:t>
            </w:r>
          </w:p>
        </w:tc>
        <w:tc>
          <w:tcPr>
            <w:tcW w:w="800" w:type="dxa"/>
            <w:vMerge w:val="restart"/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6310</w:t>
            </w:r>
          </w:p>
        </w:tc>
        <w:tc>
          <w:tcPr>
            <w:tcW w:w="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220" w:type="dxa"/>
            <w:gridSpan w:val="1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9"/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 том числе:</w:t>
            </w: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социальная и благотворительная помощь</w:t>
            </w:r>
          </w:p>
        </w:tc>
        <w:tc>
          <w:tcPr>
            <w:tcW w:w="800" w:type="dxa"/>
            <w:vMerge w:val="restart"/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6311</w:t>
            </w:r>
          </w:p>
        </w:tc>
        <w:tc>
          <w:tcPr>
            <w:tcW w:w="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120" w:type="dxa"/>
            <w:gridSpan w:val="1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12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8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проведение конференций, совещаний, семинаров и т.п.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6312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gridSpan w:val="11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иные мероприятия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6313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22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Расходы на содержание аппарата управления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6320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9"/>
            <w:vAlign w:val="bottom"/>
          </w:tcPr>
          <w:p w:rsidR="00D12383" w:rsidRPr="00650C69" w:rsidRDefault="00D12383" w:rsidP="00D12383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 том числе</w:t>
            </w: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9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12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6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расходы, связанные с оплатой труда (включая начисления)</w:t>
            </w:r>
          </w:p>
        </w:tc>
        <w:tc>
          <w:tcPr>
            <w:tcW w:w="800" w:type="dxa"/>
            <w:vMerge w:val="restart"/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6321</w:t>
            </w:r>
          </w:p>
        </w:tc>
        <w:tc>
          <w:tcPr>
            <w:tcW w:w="40" w:type="dxa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3"/>
            <w:vMerge w:val="restart"/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26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120" w:type="dxa"/>
            <w:gridSpan w:val="1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12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8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выплаты, не связанные с оплатой труда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6322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12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8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расходы на служебные командировки и деловые поездки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6323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120" w:type="dxa"/>
            <w:gridSpan w:val="16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8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содержание помещений, зданий, автомобильного транспорта и иного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6324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gridSpan w:val="3"/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6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480" w:type="dxa"/>
            <w:gridSpan w:val="11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имущества (кроме ремонта)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/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8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12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8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ремонт основных средств и иного имущества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6325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5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прочие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6326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220" w:type="dxa"/>
            <w:gridSpan w:val="1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Приобретение основных средств, инвентаря и иного имущества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6330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6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Прочие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6350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34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gridSpan w:val="1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Всего использовано средств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6300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25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(</w:t>
            </w:r>
          </w:p>
        </w:tc>
        <w:tc>
          <w:tcPr>
            <w:tcW w:w="6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1"/>
                <w:sz w:val="17"/>
                <w:szCs w:val="17"/>
              </w:rPr>
              <w:t>(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3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)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15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220" w:type="dxa"/>
            <w:gridSpan w:val="17"/>
            <w:tcBorders>
              <w:right w:val="single" w:sz="8" w:space="0" w:color="auto"/>
            </w:tcBorders>
            <w:vAlign w:val="bottom"/>
          </w:tcPr>
          <w:p w:rsidR="00D12383" w:rsidRPr="00D12383" w:rsidRDefault="00D12383" w:rsidP="00D12383">
            <w:pPr>
              <w:ind w:left="100"/>
              <w:rPr>
                <w:sz w:val="20"/>
                <w:szCs w:val="20"/>
                <w:lang w:val="ru-RU"/>
              </w:rPr>
            </w:pPr>
            <w:r w:rsidRPr="00D12383">
              <w:rPr>
                <w:rFonts w:ascii="Tahoma" w:eastAsia="Tahoma" w:hAnsi="Tahoma" w:cs="Tahoma"/>
                <w:sz w:val="17"/>
                <w:szCs w:val="17"/>
                <w:lang w:val="ru-RU"/>
              </w:rPr>
              <w:t>Остаток средств на конец отчетного года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ind w:right="114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6400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gridSpan w:val="3"/>
            <w:vAlign w:val="bottom"/>
          </w:tcPr>
          <w:p w:rsidR="00D12383" w:rsidRPr="00650C69" w:rsidRDefault="00D12383" w:rsidP="00D12383">
            <w:pPr>
              <w:ind w:left="29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6"/>
                <w:sz w:val="17"/>
                <w:szCs w:val="17"/>
              </w:rPr>
              <w:t>-</w:t>
            </w: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gridSpan w:val="3"/>
            <w:vAlign w:val="bottom"/>
          </w:tcPr>
          <w:p w:rsidR="00D12383" w:rsidRPr="00650C69" w:rsidRDefault="00D12383" w:rsidP="00D12383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-</w:t>
            </w: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58"/>
        </w:trPr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421"/>
        </w:trPr>
        <w:tc>
          <w:tcPr>
            <w:tcW w:w="1120" w:type="dxa"/>
            <w:gridSpan w:val="7"/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Руководитель</w:t>
            </w: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D12383" w:rsidRPr="00650C69" w:rsidRDefault="00D12383" w:rsidP="00D12383">
            <w:pPr>
              <w:ind w:right="3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7"/>
                <w:szCs w:val="17"/>
              </w:rPr>
              <w:t>Прохоров С.Н.</w:t>
            </w:r>
          </w:p>
        </w:tc>
        <w:tc>
          <w:tcPr>
            <w:tcW w:w="1800" w:type="dxa"/>
            <w:gridSpan w:val="3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171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gridSpan w:val="4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(подпись)</w:t>
            </w:r>
          </w:p>
        </w:tc>
        <w:tc>
          <w:tcPr>
            <w:tcW w:w="3640" w:type="dxa"/>
            <w:gridSpan w:val="5"/>
            <w:vAlign w:val="bottom"/>
          </w:tcPr>
          <w:p w:rsidR="00D12383" w:rsidRPr="00650C69" w:rsidRDefault="00D12383" w:rsidP="00D12383">
            <w:pPr>
              <w:ind w:right="19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4"/>
                <w:szCs w:val="14"/>
              </w:rPr>
              <w:t>(расшифровка подписи)</w:t>
            </w: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71"/>
        </w:trPr>
        <w:tc>
          <w:tcPr>
            <w:tcW w:w="1120" w:type="dxa"/>
            <w:gridSpan w:val="7"/>
            <w:vAlign w:val="bottom"/>
          </w:tcPr>
          <w:p w:rsidR="00D12383" w:rsidRPr="00650C69" w:rsidRDefault="00D12383" w:rsidP="00D12383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" 20 " марта</w:t>
            </w:r>
          </w:p>
        </w:tc>
        <w:tc>
          <w:tcPr>
            <w:tcW w:w="1500" w:type="dxa"/>
            <w:gridSpan w:val="6"/>
            <w:vAlign w:val="bottom"/>
          </w:tcPr>
          <w:p w:rsidR="00D12383" w:rsidRPr="00650C69" w:rsidRDefault="00D12383" w:rsidP="00D12383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2017 г.</w:t>
            </w: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rPr>
                <w:sz w:val="1"/>
                <w:szCs w:val="1"/>
              </w:rPr>
            </w:pPr>
          </w:p>
        </w:tc>
      </w:tr>
      <w:tr w:rsidR="00D12383" w:rsidRPr="00650C69" w:rsidTr="00D12383">
        <w:trPr>
          <w:trHeight w:val="20"/>
        </w:trPr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D12383" w:rsidRPr="00650C69" w:rsidRDefault="00D12383" w:rsidP="00D12383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12383" w:rsidRDefault="00D12383" w:rsidP="00D12383">
      <w:pPr>
        <w:rPr>
          <w:sz w:val="20"/>
          <w:szCs w:val="20"/>
        </w:rPr>
      </w:pPr>
      <w:r>
        <w:rPr>
          <w:rFonts w:ascii="Tahoma" w:eastAsia="Tahoma" w:hAnsi="Tahoma" w:cs="Tahoma"/>
          <w:sz w:val="13"/>
          <w:szCs w:val="13"/>
        </w:rPr>
        <w:t>Примечания</w:t>
      </w:r>
    </w:p>
    <w:p w:rsidR="00D12383" w:rsidRDefault="00D12383" w:rsidP="00D12383">
      <w:pPr>
        <w:spacing w:line="35" w:lineRule="exact"/>
        <w:rPr>
          <w:sz w:val="20"/>
          <w:szCs w:val="20"/>
        </w:rPr>
      </w:pPr>
    </w:p>
    <w:p w:rsidR="00D12383" w:rsidRDefault="00D12383" w:rsidP="00D12383">
      <w:pPr>
        <w:numPr>
          <w:ilvl w:val="0"/>
          <w:numId w:val="6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</w:rPr>
      </w:pPr>
      <w:r>
        <w:rPr>
          <w:rFonts w:ascii="Tahoma" w:eastAsia="Tahoma" w:hAnsi="Tahoma" w:cs="Tahoma"/>
          <w:sz w:val="13"/>
          <w:szCs w:val="13"/>
        </w:rPr>
        <w:t>Указывается отчетный период.</w:t>
      </w:r>
    </w:p>
    <w:p w:rsidR="00D12383" w:rsidRDefault="00D12383" w:rsidP="00D12383">
      <w:pPr>
        <w:spacing w:line="35" w:lineRule="exact"/>
        <w:rPr>
          <w:rFonts w:ascii="Tahoma" w:eastAsia="Tahoma" w:hAnsi="Tahoma" w:cs="Tahoma"/>
          <w:sz w:val="13"/>
          <w:szCs w:val="13"/>
        </w:rPr>
      </w:pPr>
    </w:p>
    <w:p w:rsidR="00D12383" w:rsidRPr="00D12383" w:rsidRDefault="00D12383" w:rsidP="00D12383">
      <w:pPr>
        <w:numPr>
          <w:ilvl w:val="0"/>
          <w:numId w:val="6"/>
        </w:numPr>
        <w:tabs>
          <w:tab w:val="left" w:pos="720"/>
        </w:tabs>
        <w:ind w:left="720" w:hanging="147"/>
        <w:rPr>
          <w:rFonts w:ascii="Tahoma" w:eastAsia="Tahoma" w:hAnsi="Tahoma" w:cs="Tahoma"/>
          <w:sz w:val="13"/>
          <w:szCs w:val="13"/>
          <w:lang w:val="ru-RU"/>
        </w:rPr>
      </w:pPr>
      <w:r w:rsidRPr="00D12383">
        <w:rPr>
          <w:rFonts w:ascii="Tahoma" w:eastAsia="Tahoma" w:hAnsi="Tahoma" w:cs="Tahoma"/>
          <w:sz w:val="13"/>
          <w:szCs w:val="13"/>
          <w:lang w:val="ru-RU"/>
        </w:rPr>
        <w:t>Указывается период предыдущего года, аналогичный отчетному периоду.</w:t>
      </w:r>
    </w:p>
    <w:p w:rsidR="00D12383" w:rsidRPr="00D12383" w:rsidRDefault="00D12383" w:rsidP="00D12383">
      <w:pPr>
        <w:rPr>
          <w:lang w:val="ru-RU"/>
        </w:rPr>
      </w:pPr>
    </w:p>
    <w:p w:rsidR="00D12383" w:rsidRPr="00D12383" w:rsidRDefault="00D12383" w:rsidP="00D12383">
      <w:pPr>
        <w:rPr>
          <w:lang w:val="ru-RU"/>
        </w:rPr>
        <w:sectPr w:rsidR="00D12383" w:rsidRPr="00D12383">
          <w:pgSz w:w="11900" w:h="16834"/>
          <w:pgMar w:top="395" w:right="289" w:bottom="1440" w:left="560" w:header="0" w:footer="0" w:gutter="0"/>
          <w:cols w:space="720" w:equalWidth="0">
            <w:col w:w="11060"/>
          </w:cols>
        </w:sectPr>
      </w:pPr>
    </w:p>
    <w:p w:rsidR="00125BEF" w:rsidRPr="00D203F1" w:rsidRDefault="00125BEF" w:rsidP="00125BEF">
      <w:pPr>
        <w:ind w:left="7540"/>
        <w:rPr>
          <w:sz w:val="20"/>
          <w:szCs w:val="20"/>
          <w:lang w:val="ru-RU"/>
        </w:rPr>
      </w:pPr>
      <w:r w:rsidRPr="00D203F1">
        <w:rPr>
          <w:rFonts w:ascii="Tahoma" w:eastAsia="Tahoma" w:hAnsi="Tahoma" w:cs="Tahoma"/>
          <w:sz w:val="13"/>
          <w:szCs w:val="13"/>
          <w:lang w:val="ru-RU"/>
        </w:rPr>
        <w:lastRenderedPageBreak/>
        <w:t xml:space="preserve">Приложение </w:t>
      </w:r>
      <w:r w:rsidRPr="00D203F1">
        <w:rPr>
          <w:rFonts w:ascii="Tahoma" w:eastAsia="Tahoma" w:hAnsi="Tahoma" w:cs="Tahoma"/>
          <w:sz w:val="26"/>
          <w:szCs w:val="26"/>
          <w:vertAlign w:val="subscript"/>
          <w:lang w:val="ru-RU"/>
        </w:rPr>
        <w:t>№</w:t>
      </w:r>
      <w:r w:rsidRPr="00D203F1">
        <w:rPr>
          <w:rFonts w:ascii="Tahoma" w:eastAsia="Tahoma" w:hAnsi="Tahoma" w:cs="Tahoma"/>
          <w:sz w:val="13"/>
          <w:szCs w:val="13"/>
          <w:lang w:val="ru-RU"/>
        </w:rPr>
        <w:t xml:space="preserve"> 3 к приказу Министерства</w:t>
      </w:r>
    </w:p>
    <w:p w:rsidR="00125BEF" w:rsidRPr="00D203F1" w:rsidRDefault="00125BEF" w:rsidP="00125BEF">
      <w:pPr>
        <w:spacing w:line="62" w:lineRule="exact"/>
        <w:rPr>
          <w:sz w:val="24"/>
          <w:szCs w:val="24"/>
          <w:lang w:val="ru-RU"/>
        </w:rPr>
      </w:pPr>
    </w:p>
    <w:p w:rsidR="00125BEF" w:rsidRPr="00D203F1" w:rsidRDefault="00125BEF" w:rsidP="00125BEF">
      <w:pPr>
        <w:ind w:left="7540"/>
        <w:rPr>
          <w:sz w:val="20"/>
          <w:szCs w:val="20"/>
          <w:lang w:val="ru-RU"/>
        </w:rPr>
      </w:pPr>
      <w:r w:rsidRPr="00D203F1">
        <w:rPr>
          <w:rFonts w:ascii="Tahoma" w:eastAsia="Tahoma" w:hAnsi="Tahoma" w:cs="Tahoma"/>
          <w:sz w:val="14"/>
          <w:szCs w:val="14"/>
          <w:lang w:val="ru-RU"/>
        </w:rPr>
        <w:t>финансов Российской Федерации</w:t>
      </w:r>
    </w:p>
    <w:p w:rsidR="00125BEF" w:rsidRPr="00D203F1" w:rsidRDefault="00125BEF" w:rsidP="00125BEF">
      <w:pPr>
        <w:spacing w:line="183" w:lineRule="auto"/>
        <w:ind w:left="7540"/>
        <w:rPr>
          <w:sz w:val="20"/>
          <w:szCs w:val="20"/>
          <w:lang w:val="ru-RU"/>
        </w:rPr>
      </w:pPr>
      <w:r w:rsidRPr="00D203F1">
        <w:rPr>
          <w:rFonts w:ascii="Tahoma" w:eastAsia="Tahoma" w:hAnsi="Tahoma" w:cs="Tahoma"/>
          <w:sz w:val="13"/>
          <w:szCs w:val="13"/>
          <w:lang w:val="ru-RU"/>
        </w:rPr>
        <w:t xml:space="preserve">от 02 июля 2010 г. </w:t>
      </w:r>
      <w:r w:rsidRPr="00D203F1">
        <w:rPr>
          <w:rFonts w:ascii="Tahoma" w:eastAsia="Tahoma" w:hAnsi="Tahoma" w:cs="Tahoma"/>
          <w:sz w:val="25"/>
          <w:szCs w:val="25"/>
          <w:vertAlign w:val="subscript"/>
          <w:lang w:val="ru-RU"/>
        </w:rPr>
        <w:t>№</w:t>
      </w:r>
      <w:r w:rsidRPr="00D203F1">
        <w:rPr>
          <w:rFonts w:ascii="Tahoma" w:eastAsia="Tahoma" w:hAnsi="Tahoma" w:cs="Tahoma"/>
          <w:sz w:val="13"/>
          <w:szCs w:val="13"/>
          <w:lang w:val="ru-RU"/>
        </w:rPr>
        <w:t xml:space="preserve"> 66н</w:t>
      </w:r>
    </w:p>
    <w:p w:rsidR="00125BEF" w:rsidRPr="00D203F1" w:rsidRDefault="00125BEF" w:rsidP="00125BEF">
      <w:pPr>
        <w:spacing w:line="219" w:lineRule="exact"/>
        <w:rPr>
          <w:sz w:val="24"/>
          <w:szCs w:val="24"/>
          <w:lang w:val="ru-RU"/>
        </w:rPr>
      </w:pPr>
    </w:p>
    <w:p w:rsidR="00125BEF" w:rsidRDefault="00125BEF" w:rsidP="00125BEF">
      <w:pPr>
        <w:ind w:right="20"/>
        <w:jc w:val="center"/>
        <w:rPr>
          <w:sz w:val="20"/>
          <w:szCs w:val="20"/>
        </w:rPr>
      </w:pPr>
      <w:r w:rsidRPr="00D203F1">
        <w:rPr>
          <w:rFonts w:ascii="Tahoma" w:eastAsia="Tahoma" w:hAnsi="Tahoma" w:cs="Tahoma"/>
          <w:sz w:val="21"/>
          <w:szCs w:val="21"/>
          <w:lang w:val="ru-RU"/>
        </w:rPr>
        <w:t xml:space="preserve">Пояснения к бухгалтерскому балансу и отчету о финансовых результатах(тыс. руб. </w:t>
      </w:r>
      <w:r>
        <w:rPr>
          <w:rFonts w:ascii="Tahoma" w:eastAsia="Tahoma" w:hAnsi="Tahoma" w:cs="Tahoma"/>
          <w:sz w:val="21"/>
          <w:szCs w:val="21"/>
        </w:rPr>
        <w:t>(млн. руб.)</w:t>
      </w:r>
    </w:p>
    <w:p w:rsidR="00125BEF" w:rsidRDefault="00125BEF" w:rsidP="00125BEF">
      <w:pPr>
        <w:spacing w:line="38" w:lineRule="exact"/>
        <w:rPr>
          <w:sz w:val="24"/>
          <w:szCs w:val="24"/>
        </w:rPr>
      </w:pPr>
    </w:p>
    <w:p w:rsidR="00125BEF" w:rsidRPr="00D203F1" w:rsidRDefault="00125BEF" w:rsidP="00125BEF">
      <w:pPr>
        <w:numPr>
          <w:ilvl w:val="0"/>
          <w:numId w:val="7"/>
        </w:numPr>
        <w:tabs>
          <w:tab w:val="left" w:pos="1778"/>
        </w:tabs>
        <w:spacing w:line="286" w:lineRule="auto"/>
        <w:ind w:left="2680" w:right="1580" w:hanging="1108"/>
        <w:rPr>
          <w:rFonts w:ascii="Tahoma" w:eastAsia="Tahoma" w:hAnsi="Tahoma" w:cs="Tahoma"/>
          <w:b/>
          <w:bCs/>
          <w:sz w:val="17"/>
          <w:szCs w:val="17"/>
          <w:lang w:val="ru-RU"/>
        </w:rPr>
      </w:pPr>
      <w:r w:rsidRPr="00D203F1">
        <w:rPr>
          <w:rFonts w:ascii="Tahoma" w:eastAsia="Tahoma" w:hAnsi="Tahoma" w:cs="Tahoma"/>
          <w:b/>
          <w:bCs/>
          <w:sz w:val="17"/>
          <w:szCs w:val="17"/>
          <w:lang w:val="ru-RU"/>
        </w:rPr>
        <w:t>Нематериальные активы и расходы на научно-исследовательские, опытно-конструкторские и технологические работы (НИОКР)</w:t>
      </w:r>
    </w:p>
    <w:p w:rsidR="00125BEF" w:rsidRPr="00D203F1" w:rsidRDefault="00125BEF" w:rsidP="00125BEF">
      <w:pPr>
        <w:ind w:left="2780"/>
        <w:rPr>
          <w:rFonts w:ascii="Tahoma" w:eastAsia="Tahoma" w:hAnsi="Tahoma" w:cs="Tahoma"/>
          <w:b/>
          <w:bCs/>
          <w:sz w:val="17"/>
          <w:szCs w:val="17"/>
          <w:lang w:val="ru-RU"/>
        </w:rPr>
      </w:pPr>
      <w:r w:rsidRPr="00D203F1">
        <w:rPr>
          <w:rFonts w:ascii="Tahoma" w:eastAsia="Tahoma" w:hAnsi="Tahoma" w:cs="Tahoma"/>
          <w:b/>
          <w:bCs/>
          <w:sz w:val="17"/>
          <w:szCs w:val="17"/>
          <w:lang w:val="ru-RU"/>
        </w:rPr>
        <w:t>1.1. Наличие и движение нематериальных активов</w:t>
      </w:r>
    </w:p>
    <w:p w:rsidR="00125BEF" w:rsidRPr="00D203F1" w:rsidRDefault="00125BEF" w:rsidP="00125BEF">
      <w:pPr>
        <w:spacing w:line="50" w:lineRule="exact"/>
        <w:rPr>
          <w:sz w:val="24"/>
          <w:szCs w:val="24"/>
          <w:lang w:val="ru-RU"/>
        </w:rPr>
      </w:pPr>
    </w:p>
    <w:p w:rsidR="00125BEF" w:rsidRPr="00D203F1" w:rsidRDefault="00125BEF" w:rsidP="00125BEF">
      <w:pPr>
        <w:ind w:left="9260"/>
        <w:rPr>
          <w:sz w:val="20"/>
          <w:szCs w:val="20"/>
          <w:lang w:val="ru-RU"/>
        </w:rPr>
      </w:pPr>
      <w:r w:rsidRPr="00D203F1">
        <w:rPr>
          <w:rFonts w:ascii="Tahoma" w:eastAsia="Tahoma" w:hAnsi="Tahoma" w:cs="Tahoma"/>
          <w:sz w:val="17"/>
          <w:szCs w:val="17"/>
          <w:lang w:val="ru-RU"/>
        </w:rPr>
        <w:t>0710005 с.1</w:t>
      </w:r>
    </w:p>
    <w:p w:rsidR="00125BEF" w:rsidRPr="00D203F1" w:rsidRDefault="00125BEF" w:rsidP="00125BEF">
      <w:pPr>
        <w:spacing w:line="14" w:lineRule="exact"/>
        <w:rPr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0"/>
        <w:gridCol w:w="520"/>
        <w:gridCol w:w="40"/>
        <w:gridCol w:w="400"/>
        <w:gridCol w:w="40"/>
        <w:gridCol w:w="120"/>
        <w:gridCol w:w="40"/>
        <w:gridCol w:w="220"/>
        <w:gridCol w:w="160"/>
        <w:gridCol w:w="40"/>
        <w:gridCol w:w="260"/>
        <w:gridCol w:w="40"/>
        <w:gridCol w:w="40"/>
        <w:gridCol w:w="240"/>
        <w:gridCol w:w="160"/>
        <w:gridCol w:w="200"/>
        <w:gridCol w:w="320"/>
        <w:gridCol w:w="80"/>
        <w:gridCol w:w="60"/>
        <w:gridCol w:w="300"/>
        <w:gridCol w:w="300"/>
        <w:gridCol w:w="60"/>
        <w:gridCol w:w="100"/>
        <w:gridCol w:w="320"/>
        <w:gridCol w:w="200"/>
        <w:gridCol w:w="120"/>
        <w:gridCol w:w="200"/>
        <w:gridCol w:w="460"/>
        <w:gridCol w:w="100"/>
        <w:gridCol w:w="140"/>
        <w:gridCol w:w="40"/>
        <w:gridCol w:w="120"/>
        <w:gridCol w:w="140"/>
        <w:gridCol w:w="360"/>
        <w:gridCol w:w="100"/>
        <w:gridCol w:w="60"/>
        <w:gridCol w:w="30"/>
        <w:gridCol w:w="140"/>
        <w:gridCol w:w="600"/>
        <w:gridCol w:w="120"/>
        <w:gridCol w:w="680"/>
        <w:gridCol w:w="740"/>
        <w:gridCol w:w="80"/>
        <w:gridCol w:w="420"/>
        <w:gridCol w:w="120"/>
        <w:gridCol w:w="30"/>
      </w:tblGrid>
      <w:tr w:rsidR="00125BEF" w:rsidRPr="004E625B" w:rsidTr="001F3092">
        <w:trPr>
          <w:trHeight w:val="151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0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gridSpan w:val="6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начало года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gridSpan w:val="8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gridSpan w:val="3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 периода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2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стат</w:t>
            </w: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Поступило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Выбыло</w:t>
            </w:r>
          </w:p>
        </w:tc>
        <w:tc>
          <w:tcPr>
            <w:tcW w:w="540" w:type="dxa"/>
            <w:gridSpan w:val="5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начисле</w:t>
            </w:r>
          </w:p>
        </w:tc>
        <w:tc>
          <w:tcPr>
            <w:tcW w:w="46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убыток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Переоценка</w:t>
            </w: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3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от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амортиз</w:t>
            </w:r>
          </w:p>
        </w:tc>
        <w:tc>
          <w:tcPr>
            <w:tcW w:w="4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обесцен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5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66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накоплен-</w:t>
            </w: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накоплен-</w:t>
            </w:r>
          </w:p>
        </w:tc>
        <w:tc>
          <w:tcPr>
            <w:tcW w:w="5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накопленная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6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5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ind w:right="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8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ная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3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ации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ения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амортизация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енная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5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520" w:type="dxa"/>
            <w:gridSpan w:val="2"/>
            <w:vAlign w:val="bottom"/>
          </w:tcPr>
          <w:p w:rsidR="00125BEF" w:rsidRPr="004E625B" w:rsidRDefault="00125BEF" w:rsidP="001F3092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аморти-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аморти-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аморти-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125BEF" w:rsidRPr="004E625B" w:rsidRDefault="00125BEF" w:rsidP="001F3092">
            <w:pPr>
              <w:ind w:left="6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зация и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зация и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зация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убытки от</w:t>
            </w: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убытки от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убытки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обесцене-</w:t>
            </w: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обесцене-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от обесце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ind w:right="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ния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8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ния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Нематериальные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5100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125BEF" w:rsidRPr="004E625B" w:rsidRDefault="00125BEF" w:rsidP="001F3092">
            <w:pPr>
              <w:spacing w:line="131" w:lineRule="exact"/>
              <w:ind w:right="1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28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18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3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3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0"/>
        </w:trPr>
        <w:tc>
          <w:tcPr>
            <w:tcW w:w="1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активы </w:t>
            </w:r>
            <w:r>
              <w:rPr>
                <w:rFonts w:ascii="Tahoma" w:eastAsia="Tahoma" w:hAnsi="Tahoma" w:cs="Tahoma"/>
                <w:b/>
                <w:bCs/>
                <w:vertAlign w:val="subscript"/>
              </w:rPr>
              <w:t>–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4"/>
        </w:trPr>
        <w:tc>
          <w:tcPr>
            <w:tcW w:w="1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5110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20" w:type="dxa"/>
            <w:gridSpan w:val="3"/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125BEF" w:rsidRPr="004E625B" w:rsidRDefault="00125BEF" w:rsidP="001F3092">
            <w:pPr>
              <w:ind w:right="1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3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8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180" w:type="dxa"/>
            <w:gridSpan w:val="2"/>
            <w:vAlign w:val="bottom"/>
          </w:tcPr>
          <w:p w:rsidR="00125BEF" w:rsidRPr="004E625B" w:rsidRDefault="00125BEF" w:rsidP="001F309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9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5101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5111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77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2437D5" w:rsidTr="001F3092">
        <w:trPr>
          <w:trHeight w:val="354"/>
        </w:trPr>
        <w:tc>
          <w:tcPr>
            <w:tcW w:w="8840" w:type="dxa"/>
            <w:gridSpan w:val="41"/>
            <w:vAlign w:val="bottom"/>
          </w:tcPr>
          <w:p w:rsidR="00125BEF" w:rsidRPr="00D203F1" w:rsidRDefault="00125BEF" w:rsidP="001F3092">
            <w:pPr>
              <w:ind w:right="360"/>
              <w:jc w:val="center"/>
              <w:rPr>
                <w:sz w:val="20"/>
                <w:szCs w:val="20"/>
                <w:lang w:val="ru-RU"/>
              </w:rPr>
            </w:pPr>
            <w:r w:rsidRPr="00D203F1">
              <w:rPr>
                <w:rFonts w:ascii="Tahoma" w:eastAsia="Tahoma" w:hAnsi="Tahoma" w:cs="Tahoma"/>
                <w:b/>
                <w:bCs/>
                <w:sz w:val="17"/>
                <w:szCs w:val="17"/>
                <w:lang w:val="ru-RU"/>
              </w:rPr>
              <w:t>1.2. Первоначальная стоимость нематериальных активов, созданных самой организацией</w:t>
            </w:r>
          </w:p>
        </w:tc>
        <w:tc>
          <w:tcPr>
            <w:tcW w:w="74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D203F1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2437D5" w:rsidTr="001F3092">
        <w:trPr>
          <w:trHeight w:val="260"/>
        </w:trPr>
        <w:tc>
          <w:tcPr>
            <w:tcW w:w="2180" w:type="dxa"/>
            <w:gridSpan w:val="5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46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320" w:type="dxa"/>
            <w:gridSpan w:val="4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740" w:type="dxa"/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420" w:type="dxa"/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125BEF" w:rsidRPr="00D203F1" w:rsidRDefault="00125BEF" w:rsidP="001F3092">
            <w:pPr>
              <w:rPr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D203F1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2180" w:type="dxa"/>
            <w:gridSpan w:val="5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3"/>
            <w:vAlign w:val="bottom"/>
          </w:tcPr>
          <w:p w:rsidR="00125BEF" w:rsidRPr="004E625B" w:rsidRDefault="00125BEF" w:rsidP="001F3092">
            <w:pPr>
              <w:spacing w:line="131" w:lineRule="exact"/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</w:t>
            </w:r>
          </w:p>
        </w:tc>
        <w:tc>
          <w:tcPr>
            <w:tcW w:w="1320" w:type="dxa"/>
            <w:gridSpan w:val="7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4"/>
            <w:vAlign w:val="bottom"/>
          </w:tcPr>
          <w:p w:rsidR="00125BEF" w:rsidRPr="004E625B" w:rsidRDefault="00125BEF" w:rsidP="001F3092">
            <w:pPr>
              <w:spacing w:line="131" w:lineRule="exact"/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6"/>
            <w:vAlign w:val="bottom"/>
          </w:tcPr>
          <w:p w:rsidR="00125BEF" w:rsidRPr="004E625B" w:rsidRDefault="00125BEF" w:rsidP="001F3092">
            <w:pPr>
              <w:spacing w:line="131" w:lineRule="exact"/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2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gridSpan w:val="3"/>
            <w:vMerge w:val="restart"/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1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15   г.</w:t>
            </w:r>
            <w:r>
              <w:rPr>
                <w:rFonts w:ascii="Tahoma" w:eastAsia="Tahoma" w:hAnsi="Tahoma" w:cs="Tahoma"/>
                <w:w w:val="99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gridSpan w:val="4"/>
            <w:vMerge w:val="restart"/>
            <w:vAlign w:val="bottom"/>
          </w:tcPr>
          <w:p w:rsidR="00125BEF" w:rsidRPr="004E625B" w:rsidRDefault="00125BEF" w:rsidP="001F3092">
            <w:pPr>
              <w:ind w:right="28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14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3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</w:t>
            </w:r>
          </w:p>
        </w:tc>
        <w:tc>
          <w:tcPr>
            <w:tcW w:w="320" w:type="dxa"/>
            <w:vMerge w:val="restart"/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1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w w:val="81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gridSpan w:val="4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gridSpan w:val="4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Всего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gridSpan w:val="3"/>
            <w:vAlign w:val="bottom"/>
          </w:tcPr>
          <w:p w:rsidR="00125BEF" w:rsidRPr="004E625B" w:rsidRDefault="00125BEF" w:rsidP="001F3092">
            <w:pPr>
              <w:spacing w:line="131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5120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gridSpan w:val="3"/>
            <w:vAlign w:val="bottom"/>
          </w:tcPr>
          <w:p w:rsidR="00125BEF" w:rsidRPr="004E625B" w:rsidRDefault="00125BEF" w:rsidP="001F3092">
            <w:pPr>
              <w:spacing w:line="131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4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gridSpan w:val="3"/>
            <w:vMerge w:val="restart"/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5121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gridSpan w:val="3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3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ja-JP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6453505</wp:posOffset>
            </wp:positionH>
            <wp:positionV relativeFrom="paragraph">
              <wp:posOffset>-1522730</wp:posOffset>
            </wp:positionV>
            <wp:extent cx="19685" cy="12065"/>
            <wp:effectExtent l="19050" t="0" r="0" b="0"/>
            <wp:wrapNone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395" w:right="569" w:bottom="1440" w:left="1140" w:header="0" w:footer="0" w:gutter="0"/>
          <w:cols w:space="720" w:equalWidth="0">
            <w:col w:w="10200"/>
          </w:cols>
        </w:sectPr>
      </w:pPr>
    </w:p>
    <w:p w:rsidR="00125BEF" w:rsidRDefault="00125BEF" w:rsidP="00125BEF">
      <w:pPr>
        <w:ind w:left="92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с.2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Pr="00D203F1" w:rsidRDefault="00125BEF" w:rsidP="00125BEF">
      <w:pPr>
        <w:ind w:left="180"/>
        <w:rPr>
          <w:sz w:val="20"/>
          <w:szCs w:val="20"/>
          <w:lang w:val="ru-RU"/>
        </w:rPr>
      </w:pPr>
      <w:r w:rsidRPr="00D203F1">
        <w:rPr>
          <w:rFonts w:ascii="Tahoma" w:eastAsia="Tahoma" w:hAnsi="Tahoma" w:cs="Tahoma"/>
          <w:b/>
          <w:bCs/>
          <w:sz w:val="17"/>
          <w:szCs w:val="17"/>
          <w:lang w:val="ru-RU"/>
        </w:rPr>
        <w:t>1.3. Нематериальные активы с полностью погашенной стоимостью</w:t>
      </w:r>
    </w:p>
    <w:p w:rsidR="00125BEF" w:rsidRPr="00D203F1" w:rsidRDefault="00125BEF" w:rsidP="00125BEF">
      <w:pPr>
        <w:spacing w:line="245" w:lineRule="exact"/>
        <w:rPr>
          <w:sz w:val="20"/>
          <w:szCs w:val="20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540"/>
        <w:gridCol w:w="240"/>
        <w:gridCol w:w="360"/>
        <w:gridCol w:w="400"/>
        <w:gridCol w:w="360"/>
        <w:gridCol w:w="300"/>
        <w:gridCol w:w="60"/>
        <w:gridCol w:w="620"/>
        <w:gridCol w:w="320"/>
        <w:gridCol w:w="700"/>
        <w:gridCol w:w="60"/>
        <w:gridCol w:w="600"/>
        <w:gridCol w:w="320"/>
        <w:gridCol w:w="720"/>
        <w:gridCol w:w="30"/>
      </w:tblGrid>
      <w:tr w:rsidR="00125BEF" w:rsidRPr="004E625B" w:rsidTr="001F3092">
        <w:trPr>
          <w:trHeight w:val="157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</w:t>
            </w:r>
          </w:p>
        </w:tc>
        <w:tc>
          <w:tcPr>
            <w:tcW w:w="14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7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15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14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20   16</w:t>
            </w:r>
          </w:p>
        </w:tc>
        <w:tc>
          <w:tcPr>
            <w:tcW w:w="7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17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6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1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Всего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1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5130</w:t>
            </w: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spacing w:line="111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125BEF" w:rsidRPr="004E625B" w:rsidRDefault="00125BEF" w:rsidP="001F3092">
            <w:pPr>
              <w:spacing w:line="11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125BEF" w:rsidRPr="004E625B" w:rsidRDefault="00125BEF" w:rsidP="001F3092">
            <w:pPr>
              <w:spacing w:line="11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5131</w:t>
            </w: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150" w:lineRule="exact"/>
        <w:rPr>
          <w:sz w:val="20"/>
          <w:szCs w:val="20"/>
        </w:rPr>
      </w:pPr>
    </w:p>
    <w:p w:rsidR="00125BEF" w:rsidRDefault="00125BEF" w:rsidP="00125BEF">
      <w:pPr>
        <w:ind w:right="-15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1.4. Наличие и движение результатов НИОКР</w:t>
      </w:r>
    </w:p>
    <w:p w:rsidR="00125BEF" w:rsidRDefault="00125BEF" w:rsidP="00125BEF">
      <w:pPr>
        <w:spacing w:line="17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560"/>
        <w:gridCol w:w="420"/>
        <w:gridCol w:w="20"/>
        <w:gridCol w:w="140"/>
        <w:gridCol w:w="20"/>
        <w:gridCol w:w="440"/>
        <w:gridCol w:w="620"/>
        <w:gridCol w:w="40"/>
        <w:gridCol w:w="60"/>
        <w:gridCol w:w="580"/>
        <w:gridCol w:w="60"/>
        <w:gridCol w:w="40"/>
        <w:gridCol w:w="660"/>
        <w:gridCol w:w="40"/>
        <w:gridCol w:w="140"/>
        <w:gridCol w:w="420"/>
        <w:gridCol w:w="440"/>
        <w:gridCol w:w="1000"/>
        <w:gridCol w:w="40"/>
        <w:gridCol w:w="100"/>
        <w:gridCol w:w="780"/>
        <w:gridCol w:w="120"/>
        <w:gridCol w:w="40"/>
        <w:gridCol w:w="640"/>
        <w:gridCol w:w="40"/>
        <w:gridCol w:w="140"/>
        <w:gridCol w:w="700"/>
        <w:gridCol w:w="180"/>
        <w:gridCol w:w="30"/>
      </w:tblGrid>
      <w:tr w:rsidR="00125BEF" w:rsidRPr="004E625B" w:rsidTr="001F3092">
        <w:trPr>
          <w:trHeight w:val="151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0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1300" w:type="dxa"/>
            <w:gridSpan w:val="4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начало года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3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gridSpan w:val="4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 периода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2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часть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Поступило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Выбыло</w:t>
            </w:r>
          </w:p>
        </w:tc>
        <w:tc>
          <w:tcPr>
            <w:tcW w:w="104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часть стоимости,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10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часть стоимости,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стоимости,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списанная на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списанной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списанной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расходы за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расходы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первоначальная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часть стоимости,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расходы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списанной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расходы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4" w:lineRule="exact"/>
              <w:ind w:right="567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8"/>
                <w:szCs w:val="8"/>
              </w:rPr>
              <w:t xml:space="preserve">НИОКР </w:t>
            </w:r>
            <w:r>
              <w:rPr>
                <w:rFonts w:ascii="Tahoma" w:eastAsia="Tahoma" w:hAnsi="Tahoma" w:cs="Tahoma"/>
                <w:b/>
                <w:bCs/>
                <w:sz w:val="14"/>
                <w:szCs w:val="14"/>
                <w:vertAlign w:val="subscript"/>
              </w:rPr>
              <w:t>–</w:t>
            </w:r>
            <w:r>
              <w:rPr>
                <w:rFonts w:ascii="Tahoma" w:eastAsia="Tahoma" w:hAnsi="Tahoma" w:cs="Tahoma"/>
                <w:b/>
                <w:bCs/>
                <w:sz w:val="8"/>
                <w:szCs w:val="8"/>
              </w:rPr>
              <w:t xml:space="preserve"> всего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5140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2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left="20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10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28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5150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ind w:right="2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ind w:left="20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10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ind w:right="28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8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567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5141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5151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-407035</wp:posOffset>
            </wp:positionV>
            <wp:extent cx="19685" cy="12065"/>
            <wp:effectExtent l="19050" t="0" r="0" b="0"/>
            <wp:wrapNone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572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ind w:left="92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с.3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Pr="00D203F1" w:rsidRDefault="00125BEF" w:rsidP="00125BEF">
      <w:pPr>
        <w:ind w:left="1020"/>
        <w:rPr>
          <w:sz w:val="20"/>
          <w:szCs w:val="20"/>
          <w:lang w:val="ru-RU"/>
        </w:rPr>
      </w:pPr>
      <w:r w:rsidRPr="00D203F1">
        <w:rPr>
          <w:rFonts w:ascii="Tahoma" w:eastAsia="Tahoma" w:hAnsi="Tahoma" w:cs="Tahoma"/>
          <w:b/>
          <w:bCs/>
          <w:sz w:val="17"/>
          <w:szCs w:val="17"/>
          <w:lang w:val="ru-RU"/>
        </w:rPr>
        <w:t>1.5. Незаконченные и неоформленные НИОКР и незаконченные операции по приобретению</w:t>
      </w:r>
    </w:p>
    <w:p w:rsidR="00125BEF" w:rsidRPr="00D203F1" w:rsidRDefault="00125BEF" w:rsidP="00125BEF">
      <w:pPr>
        <w:spacing w:line="44" w:lineRule="exact"/>
        <w:rPr>
          <w:sz w:val="20"/>
          <w:szCs w:val="20"/>
          <w:lang w:val="ru-RU"/>
        </w:rPr>
      </w:pPr>
    </w:p>
    <w:p w:rsidR="00125BEF" w:rsidRDefault="00125BEF" w:rsidP="00125BEF">
      <w:pPr>
        <w:ind w:left="404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нематериальных активов</w:t>
      </w:r>
    </w:p>
    <w:p w:rsidR="00125BEF" w:rsidRDefault="00125BEF" w:rsidP="00125BEF">
      <w:pPr>
        <w:spacing w:line="1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560"/>
        <w:gridCol w:w="420"/>
        <w:gridCol w:w="20"/>
        <w:gridCol w:w="140"/>
        <w:gridCol w:w="20"/>
        <w:gridCol w:w="440"/>
        <w:gridCol w:w="1000"/>
        <w:gridCol w:w="1160"/>
        <w:gridCol w:w="80"/>
        <w:gridCol w:w="1300"/>
        <w:gridCol w:w="100"/>
        <w:gridCol w:w="80"/>
        <w:gridCol w:w="900"/>
        <w:gridCol w:w="100"/>
        <w:gridCol w:w="980"/>
        <w:gridCol w:w="40"/>
        <w:gridCol w:w="30"/>
      </w:tblGrid>
      <w:tr w:rsidR="00125BEF" w:rsidRPr="004E625B" w:rsidTr="001F3092">
        <w:trPr>
          <w:trHeight w:val="157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0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1"/>
                <w:szCs w:val="11"/>
              </w:rPr>
              <w:t>На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2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начало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конец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1"/>
                <w:szCs w:val="11"/>
              </w:rPr>
              <w:t>года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0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затраты за период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spacing w:line="10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списано затрат как не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0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принято к учету в</w:t>
            </w:r>
          </w:p>
        </w:tc>
        <w:tc>
          <w:tcPr>
            <w:tcW w:w="1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72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давших положительного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качестве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результата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нематериальных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активов или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НИОКР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4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Затраты по незаконченным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5160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4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spacing w:line="114" w:lineRule="exact"/>
              <w:ind w:right="4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0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исследованиям и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5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5170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13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9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980" w:type="dxa"/>
            <w:vMerge w:val="restart"/>
            <w:vAlign w:val="bottom"/>
          </w:tcPr>
          <w:p w:rsidR="00125BEF" w:rsidRPr="004E625B" w:rsidRDefault="00125BEF" w:rsidP="001F3092">
            <w:pPr>
              <w:ind w:right="4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3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разработкам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–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1"/>
        </w:trPr>
        <w:tc>
          <w:tcPr>
            <w:tcW w:w="28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4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5161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5171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незаконченные операции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5180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ind w:right="4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по приобретению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2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80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0"/>
                <w:szCs w:val="10"/>
              </w:rPr>
              <w:t xml:space="preserve">нематериальных активов </w:t>
            </w:r>
            <w:r>
              <w:rPr>
                <w:rFonts w:ascii="Tahoma" w:eastAsia="Tahoma" w:hAnsi="Tahoma" w:cs="Tahoma"/>
                <w:b/>
                <w:bCs/>
                <w:sz w:val="19"/>
                <w:szCs w:val="19"/>
                <w:vertAlign w:val="subscript"/>
              </w:rPr>
              <w:t>–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4"/>
        </w:trPr>
        <w:tc>
          <w:tcPr>
            <w:tcW w:w="2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5190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4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4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5181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5191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-1260475</wp:posOffset>
            </wp:positionV>
            <wp:extent cx="19685" cy="12065"/>
            <wp:effectExtent l="1905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-407035</wp:posOffset>
            </wp:positionV>
            <wp:extent cx="19685" cy="12065"/>
            <wp:effectExtent l="1905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572" w:right="569" w:bottom="1440" w:left="1120" w:header="0" w:footer="0" w:gutter="0"/>
          <w:cols w:space="720" w:equalWidth="0">
            <w:col w:w="10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540"/>
        <w:gridCol w:w="420"/>
        <w:gridCol w:w="20"/>
        <w:gridCol w:w="140"/>
        <w:gridCol w:w="20"/>
        <w:gridCol w:w="440"/>
        <w:gridCol w:w="640"/>
        <w:gridCol w:w="40"/>
        <w:gridCol w:w="80"/>
        <w:gridCol w:w="420"/>
        <w:gridCol w:w="120"/>
        <w:gridCol w:w="600"/>
        <w:gridCol w:w="80"/>
        <w:gridCol w:w="500"/>
        <w:gridCol w:w="80"/>
        <w:gridCol w:w="40"/>
        <w:gridCol w:w="560"/>
        <w:gridCol w:w="40"/>
        <w:gridCol w:w="60"/>
        <w:gridCol w:w="380"/>
        <w:gridCol w:w="60"/>
        <w:gridCol w:w="40"/>
        <w:gridCol w:w="660"/>
        <w:gridCol w:w="40"/>
        <w:gridCol w:w="840"/>
        <w:gridCol w:w="660"/>
        <w:gridCol w:w="40"/>
        <w:gridCol w:w="80"/>
        <w:gridCol w:w="420"/>
        <w:gridCol w:w="80"/>
        <w:gridCol w:w="40"/>
        <w:gridCol w:w="30"/>
      </w:tblGrid>
      <w:tr w:rsidR="00125BEF" w:rsidRPr="004E625B" w:rsidTr="001F3092">
        <w:trPr>
          <w:trHeight w:val="210"/>
        </w:trPr>
        <w:tc>
          <w:tcPr>
            <w:tcW w:w="20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gridSpan w:val="6"/>
            <w:vAlign w:val="bottom"/>
          </w:tcPr>
          <w:p w:rsidR="00125BEF" w:rsidRPr="004E625B" w:rsidRDefault="00125BEF" w:rsidP="001F3092">
            <w:pPr>
              <w:ind w:left="3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7"/>
                <w:szCs w:val="17"/>
              </w:rPr>
              <w:t>0710005 с.4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45"/>
        </w:trPr>
        <w:tc>
          <w:tcPr>
            <w:tcW w:w="20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10"/>
            <w:vAlign w:val="bottom"/>
          </w:tcPr>
          <w:p w:rsidR="00125BEF" w:rsidRPr="004E625B" w:rsidRDefault="00125BEF" w:rsidP="001F3092">
            <w:pPr>
              <w:ind w:left="482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2. Основные средства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2437D5" w:rsidTr="001F3092">
        <w:trPr>
          <w:trHeight w:val="398"/>
        </w:trPr>
        <w:tc>
          <w:tcPr>
            <w:tcW w:w="20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gridSpan w:val="15"/>
            <w:vAlign w:val="bottom"/>
          </w:tcPr>
          <w:p w:rsidR="00125BEF" w:rsidRPr="00D203F1" w:rsidRDefault="00125BEF" w:rsidP="001F3092">
            <w:pPr>
              <w:ind w:right="3"/>
              <w:jc w:val="center"/>
              <w:rPr>
                <w:sz w:val="20"/>
                <w:szCs w:val="20"/>
                <w:lang w:val="ru-RU"/>
              </w:rPr>
            </w:pPr>
            <w:r w:rsidRPr="00D203F1">
              <w:rPr>
                <w:rFonts w:ascii="Tahoma" w:eastAsia="Tahoma" w:hAnsi="Tahoma" w:cs="Tahoma"/>
                <w:b/>
                <w:bCs/>
                <w:sz w:val="17"/>
                <w:szCs w:val="17"/>
                <w:lang w:val="ru-RU"/>
              </w:rPr>
              <w:t>2.1. Наличие и движение основных средств</w:t>
            </w:r>
          </w:p>
        </w:tc>
        <w:tc>
          <w:tcPr>
            <w:tcW w:w="6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6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4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6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2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125BEF" w:rsidRPr="00D203F1" w:rsidRDefault="00125BEF" w:rsidP="001F309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D203F1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2437D5" w:rsidTr="001F3092">
        <w:trPr>
          <w:trHeight w:val="28"/>
        </w:trPr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D203F1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D203F1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4E625B" w:rsidTr="001F3092">
        <w:trPr>
          <w:trHeight w:val="137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040" w:type="dxa"/>
            <w:gridSpan w:val="5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1180" w:type="dxa"/>
            <w:gridSpan w:val="4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начало года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8"/>
            <w:vAlign w:val="bottom"/>
          </w:tcPr>
          <w:p w:rsidR="00125BEF" w:rsidRPr="004E625B" w:rsidRDefault="00125BEF" w:rsidP="001F3092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gridSpan w:val="4"/>
            <w:vAlign w:val="bottom"/>
          </w:tcPr>
          <w:p w:rsidR="00125BEF" w:rsidRPr="004E625B" w:rsidRDefault="00125BEF" w:rsidP="001F3092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 периода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5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7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Поступило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gridSpan w:val="5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Выбыло</w:t>
            </w:r>
          </w:p>
        </w:tc>
        <w:tc>
          <w:tcPr>
            <w:tcW w:w="54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начисле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Переоценка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но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50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амортиз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7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накоплен-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накоплен-</w:t>
            </w:r>
          </w:p>
        </w:tc>
        <w:tc>
          <w:tcPr>
            <w:tcW w:w="5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накопленная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spacing w:line="118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ная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1"/>
                <w:szCs w:val="11"/>
              </w:rPr>
              <w:t>ации6)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амортизация6)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енная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аморти-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аморти-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стоимость3)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аморти-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зация6)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зация6)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зация6)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gridSpan w:val="3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4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Основные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5200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91 987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( 75 906 )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338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338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( 2 664 )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91 649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5BEF" w:rsidRPr="004E625B" w:rsidRDefault="00125BEF" w:rsidP="001F3092">
            <w:pPr>
              <w:spacing w:line="114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( 78 232 )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средства (без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учета доходных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вложений в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5210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93 180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( 73 216 )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1 193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1 193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( 3 883 )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91 987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5BEF" w:rsidRPr="004E625B" w:rsidRDefault="00125BEF" w:rsidP="001F3092">
            <w:pPr>
              <w:spacing w:line="131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( 75 906 )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материальные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99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ценности)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4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земля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5201</w:t>
            </w: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5211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здания и сооружения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5202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23 726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( 14 181 )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323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23 726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( 14 504 )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5212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23 726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( 13 850 )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331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23 726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( 14 181 )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машины и оборудование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5203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64 117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( 58 460 )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16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( 2 177 )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64 101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( 60 621 )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5213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65 310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( 56 352 )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1 193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1 193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( 3 301 )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64 117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3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( 58 460 )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прочие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5204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5214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61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транспорт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5205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3 466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3 204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322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322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164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3 144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3 046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5215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3 466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2 953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251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3 466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3 204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Учтено в составе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5220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доходных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3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вложений в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5230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3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4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3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материальные</w:t>
            </w: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5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4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ценности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4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5221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5231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-2498090</wp:posOffset>
            </wp:positionV>
            <wp:extent cx="19685" cy="12065"/>
            <wp:effectExtent l="1905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-407035</wp:posOffset>
            </wp:positionV>
            <wp:extent cx="19685" cy="12065"/>
            <wp:effectExtent l="19050" t="0" r="0" b="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721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ind w:left="92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с.5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ind w:right="-15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2.2. Незавершенные капитальные вложения</w:t>
      </w:r>
    </w:p>
    <w:p w:rsidR="00125BEF" w:rsidRDefault="00125BEF" w:rsidP="00125BEF">
      <w:pPr>
        <w:spacing w:line="1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40"/>
        <w:gridCol w:w="540"/>
        <w:gridCol w:w="420"/>
        <w:gridCol w:w="40"/>
        <w:gridCol w:w="120"/>
        <w:gridCol w:w="20"/>
        <w:gridCol w:w="440"/>
        <w:gridCol w:w="760"/>
        <w:gridCol w:w="1160"/>
        <w:gridCol w:w="30"/>
        <w:gridCol w:w="80"/>
        <w:gridCol w:w="440"/>
        <w:gridCol w:w="100"/>
        <w:gridCol w:w="100"/>
        <w:gridCol w:w="1440"/>
        <w:gridCol w:w="100"/>
        <w:gridCol w:w="30"/>
        <w:gridCol w:w="640"/>
        <w:gridCol w:w="40"/>
        <w:gridCol w:w="30"/>
      </w:tblGrid>
      <w:tr w:rsidR="00125BEF" w:rsidRPr="004E625B" w:rsidTr="001F3092">
        <w:trPr>
          <w:trHeight w:val="157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10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начало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180" w:type="dxa"/>
            <w:gridSpan w:val="6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6"/>
        </w:trPr>
        <w:tc>
          <w:tcPr>
            <w:tcW w:w="3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1"/>
                <w:szCs w:val="11"/>
              </w:rPr>
              <w:t>года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2437D5" w:rsidTr="001F3092">
        <w:trPr>
          <w:trHeight w:val="131"/>
        </w:trPr>
        <w:tc>
          <w:tcPr>
            <w:tcW w:w="3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затраты за период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Align w:val="bottom"/>
          </w:tcPr>
          <w:p w:rsidR="00125BEF" w:rsidRPr="00125BEF" w:rsidRDefault="00125BEF" w:rsidP="001F3092">
            <w:pPr>
              <w:spacing w:line="131" w:lineRule="exact"/>
              <w:jc w:val="center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sz w:val="11"/>
                <w:szCs w:val="11"/>
                <w:lang w:val="ru-RU"/>
              </w:rPr>
              <w:t>принято к учету в качестве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20" w:type="dxa"/>
            <w:vMerge/>
            <w:vAlign w:val="bottom"/>
          </w:tcPr>
          <w:p w:rsidR="00125BEF" w:rsidRPr="00125BEF" w:rsidRDefault="00125BEF" w:rsidP="001F3092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125BEF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2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2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8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44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00" w:type="dxa"/>
            <w:vAlign w:val="bottom"/>
          </w:tcPr>
          <w:p w:rsidR="00125BEF" w:rsidRPr="00125BEF" w:rsidRDefault="00125BEF" w:rsidP="001F3092">
            <w:pPr>
              <w:rPr>
                <w:sz w:val="15"/>
                <w:szCs w:val="15"/>
                <w:lang w:val="ru-RU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основных средств или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увеличена стоимость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Незавершенное строительство 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5240</w:t>
            </w:r>
          </w:p>
        </w:tc>
        <w:tc>
          <w:tcPr>
            <w:tcW w:w="46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spacing w:line="11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660" w:type="dxa"/>
            <w:gridSpan w:val="2"/>
            <w:vAlign w:val="bottom"/>
          </w:tcPr>
          <w:p w:rsidR="00125BEF" w:rsidRPr="004E625B" w:rsidRDefault="00125BEF" w:rsidP="001F3092">
            <w:pPr>
              <w:spacing w:line="114" w:lineRule="exact"/>
              <w:ind w:right="2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незаконченные операции по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2437D5" w:rsidTr="001F3092">
        <w:trPr>
          <w:trHeight w:val="113"/>
        </w:trPr>
        <w:tc>
          <w:tcPr>
            <w:tcW w:w="3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b/>
                <w:bCs/>
                <w:sz w:val="11"/>
                <w:szCs w:val="11"/>
                <w:lang w:val="ru-RU"/>
              </w:rPr>
              <w:t>приобретению, модернизации и т.п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125BEF" w:rsidRDefault="00125BEF" w:rsidP="001F3092">
            <w:pPr>
              <w:rPr>
                <w:sz w:val="9"/>
                <w:szCs w:val="9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125BEF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4E625B" w:rsidTr="001F3092">
        <w:trPr>
          <w:trHeight w:val="25"/>
        </w:trPr>
        <w:tc>
          <w:tcPr>
            <w:tcW w:w="3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5250</w:t>
            </w:r>
          </w:p>
        </w:tc>
        <w:tc>
          <w:tcPr>
            <w:tcW w:w="4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2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14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6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2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3"/>
        </w:trPr>
        <w:tc>
          <w:tcPr>
            <w:tcW w:w="3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основных средств</w:t>
            </w: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5"/>
        </w:trPr>
        <w:tc>
          <w:tcPr>
            <w:tcW w:w="3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5241</w:t>
            </w:r>
          </w:p>
        </w:tc>
        <w:tc>
          <w:tcPr>
            <w:tcW w:w="4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5251</w:t>
            </w:r>
          </w:p>
        </w:tc>
        <w:tc>
          <w:tcPr>
            <w:tcW w:w="46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-407035</wp:posOffset>
            </wp:positionV>
            <wp:extent cx="19685" cy="12065"/>
            <wp:effectExtent l="19050" t="0" r="0" b="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pacing w:line="130" w:lineRule="exact"/>
        <w:rPr>
          <w:sz w:val="20"/>
          <w:szCs w:val="20"/>
        </w:rPr>
      </w:pPr>
    </w:p>
    <w:p w:rsidR="00125BEF" w:rsidRPr="00125BEF" w:rsidRDefault="00125BEF" w:rsidP="00125BEF">
      <w:pPr>
        <w:ind w:right="2040"/>
        <w:jc w:val="center"/>
        <w:rPr>
          <w:sz w:val="20"/>
          <w:szCs w:val="20"/>
          <w:lang w:val="ru-RU"/>
        </w:rPr>
      </w:pPr>
      <w:r w:rsidRPr="00125BEF">
        <w:rPr>
          <w:rFonts w:ascii="Tahoma" w:eastAsia="Tahoma" w:hAnsi="Tahoma" w:cs="Tahoma"/>
          <w:b/>
          <w:bCs/>
          <w:sz w:val="17"/>
          <w:szCs w:val="17"/>
          <w:lang w:val="ru-RU"/>
        </w:rPr>
        <w:t>2.3. Изменение стоимости основных средств в результате достройки, дооборудования,</w:t>
      </w:r>
    </w:p>
    <w:p w:rsidR="00125BEF" w:rsidRPr="00125BEF" w:rsidRDefault="00125BEF" w:rsidP="00125BEF">
      <w:pPr>
        <w:spacing w:line="44" w:lineRule="exact"/>
        <w:rPr>
          <w:sz w:val="20"/>
          <w:szCs w:val="20"/>
          <w:lang w:val="ru-RU"/>
        </w:rPr>
      </w:pPr>
    </w:p>
    <w:p w:rsidR="00125BEF" w:rsidRDefault="00125BEF" w:rsidP="00125BEF">
      <w:pPr>
        <w:ind w:right="2040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реконструкции и частичной ликвидации</w:t>
      </w:r>
    </w:p>
    <w:p w:rsidR="00125BEF" w:rsidRDefault="00125BEF" w:rsidP="00125BEF">
      <w:pPr>
        <w:spacing w:line="251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40"/>
        <w:gridCol w:w="540"/>
        <w:gridCol w:w="500"/>
        <w:gridCol w:w="560"/>
        <w:gridCol w:w="640"/>
        <w:gridCol w:w="500"/>
        <w:gridCol w:w="560"/>
        <w:gridCol w:w="620"/>
        <w:gridCol w:w="30"/>
      </w:tblGrid>
      <w:tr w:rsidR="00125BEF" w:rsidRPr="004E625B" w:rsidTr="001F3092">
        <w:trPr>
          <w:trHeight w:val="151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11"/>
                <w:szCs w:val="11"/>
              </w:rPr>
              <w:t>За 20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9"/>
                <w:szCs w:val="9"/>
              </w:rPr>
              <w:t>1)</w:t>
            </w: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5"/>
                <w:sz w:val="11"/>
                <w:szCs w:val="11"/>
              </w:rPr>
              <w:t>За 20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15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9"/>
                <w:szCs w:val="9"/>
              </w:rPr>
              <w:t>2)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3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Увеличение стоимости объектов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5260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18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основных средств в результате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достройки, дооборудования,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9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реконструкции </w:t>
            </w:r>
            <w:r>
              <w:rPr>
                <w:rFonts w:ascii="Tahoma" w:eastAsia="Tahoma" w:hAnsi="Tahoma" w:cs="Tahoma"/>
                <w:b/>
                <w:bCs/>
                <w:vertAlign w:val="subscript"/>
              </w:rPr>
              <w:t>–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5261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3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Уменьшение стоимости объектов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5270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ind w:right="1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ind w:right="1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основных средств в результате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9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частичной ликвидации </w:t>
            </w:r>
            <w:r>
              <w:rPr>
                <w:rFonts w:ascii="Tahoma" w:eastAsia="Tahoma" w:hAnsi="Tahoma" w:cs="Tahoma"/>
                <w:b/>
                <w:bCs/>
                <w:vertAlign w:val="subscript"/>
              </w:rPr>
              <w:t>–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всего: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8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5271</w:t>
            </w: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3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5167630</wp:posOffset>
            </wp:positionH>
            <wp:positionV relativeFrom="paragraph">
              <wp:posOffset>-242570</wp:posOffset>
            </wp:positionV>
            <wp:extent cx="19685" cy="12065"/>
            <wp:effectExtent l="19050" t="0" r="0" b="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572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jc w:val="right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с.6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ind w:left="216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2.4.Иное использование основных средств</w:t>
      </w:r>
    </w:p>
    <w:p w:rsidR="00125BEF" w:rsidRDefault="00125BEF" w:rsidP="00125BEF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40"/>
        <w:gridCol w:w="560"/>
        <w:gridCol w:w="220"/>
        <w:gridCol w:w="360"/>
        <w:gridCol w:w="400"/>
        <w:gridCol w:w="380"/>
        <w:gridCol w:w="340"/>
        <w:gridCol w:w="620"/>
        <w:gridCol w:w="340"/>
        <w:gridCol w:w="720"/>
        <w:gridCol w:w="640"/>
        <w:gridCol w:w="340"/>
        <w:gridCol w:w="720"/>
        <w:gridCol w:w="30"/>
      </w:tblGrid>
      <w:tr w:rsidR="00125BEF" w:rsidRPr="004E625B" w:rsidTr="001F3092">
        <w:trPr>
          <w:trHeight w:val="157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1"/>
                <w:szCs w:val="11"/>
              </w:rPr>
              <w:t>На</w:t>
            </w:r>
          </w:p>
        </w:tc>
        <w:tc>
          <w:tcPr>
            <w:tcW w:w="14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6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15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14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16 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1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Переданные в аренду основные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5280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средства, числящиеся на балансе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Переданные в аренду основные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5281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средства, числящиеся за балансом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Полученные в аренду основные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5282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средства, числящиеся на балансе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Полученные в аренду основные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5283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средства, числящиеся за балансом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Объекты недвижимости, принятые 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5284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эксплуатацию и фактически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используемые, находящиеся 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процессе государственной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регистрации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Основные средства, переведенные на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5285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консервацию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Иное использование основных средств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9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(залог и др.</w:t>
            </w:r>
            <w:r>
              <w:rPr>
                <w:rFonts w:ascii="Tahoma" w:eastAsia="Tahoma" w:hAnsi="Tahoma" w:cs="Tahoma"/>
                <w:sz w:val="21"/>
                <w:szCs w:val="21"/>
                <w:vertAlign w:val="subscript"/>
              </w:rPr>
              <w:t>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5286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ectPr w:rsidR="00125BEF">
          <w:pgSz w:w="11900" w:h="16834"/>
          <w:pgMar w:top="572" w:right="589" w:bottom="1440" w:left="1120" w:header="0" w:footer="0" w:gutter="0"/>
          <w:cols w:space="720" w:equalWidth="0">
            <w:col w:w="10200"/>
          </w:cols>
        </w:sectPr>
      </w:pPr>
    </w:p>
    <w:p w:rsidR="00125BEF" w:rsidRDefault="00125BEF" w:rsidP="00125BEF">
      <w:pPr>
        <w:ind w:left="92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с.7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ind w:right="-15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3. Финансовые вложения</w:t>
      </w:r>
    </w:p>
    <w:p w:rsidR="00125BEF" w:rsidRDefault="00125BEF" w:rsidP="00125BEF">
      <w:pPr>
        <w:spacing w:line="193" w:lineRule="exact"/>
        <w:rPr>
          <w:sz w:val="20"/>
          <w:szCs w:val="20"/>
        </w:rPr>
      </w:pPr>
    </w:p>
    <w:p w:rsidR="00125BEF" w:rsidRDefault="00125BEF" w:rsidP="00125BEF">
      <w:pPr>
        <w:ind w:right="-15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3.1. Наличие и движение финансовых вложений</w:t>
      </w:r>
    </w:p>
    <w:p w:rsidR="00125BEF" w:rsidRDefault="00125BEF" w:rsidP="00125BEF">
      <w:pPr>
        <w:spacing w:line="1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540"/>
        <w:gridCol w:w="420"/>
        <w:gridCol w:w="20"/>
        <w:gridCol w:w="140"/>
        <w:gridCol w:w="20"/>
        <w:gridCol w:w="460"/>
        <w:gridCol w:w="560"/>
        <w:gridCol w:w="620"/>
        <w:gridCol w:w="60"/>
        <w:gridCol w:w="580"/>
        <w:gridCol w:w="80"/>
        <w:gridCol w:w="340"/>
        <w:gridCol w:w="160"/>
        <w:gridCol w:w="640"/>
        <w:gridCol w:w="40"/>
        <w:gridCol w:w="1440"/>
        <w:gridCol w:w="40"/>
        <w:gridCol w:w="780"/>
        <w:gridCol w:w="540"/>
        <w:gridCol w:w="40"/>
        <w:gridCol w:w="620"/>
        <w:gridCol w:w="60"/>
        <w:gridCol w:w="30"/>
      </w:tblGrid>
      <w:tr w:rsidR="00125BEF" w:rsidRPr="004E625B" w:rsidTr="001F3092">
        <w:trPr>
          <w:trHeight w:val="157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0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12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начало года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4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 периода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5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7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Поступило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выбыло (погашено)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начисление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Текущей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ная коррек-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процентов (включая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рыночной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ная коррек-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11"/>
                <w:szCs w:val="11"/>
              </w:rPr>
              <w:t>стоимость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тировка7)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доведение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стоимости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тировка7)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0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первона-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0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накоплен-</w:t>
            </w:r>
          </w:p>
        </w:tc>
        <w:tc>
          <w:tcPr>
            <w:tcW w:w="14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первоначальной стоимости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(убытков от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7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чальная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ная коррек-</w:t>
            </w:r>
          </w:p>
        </w:tc>
        <w:tc>
          <w:tcPr>
            <w:tcW w:w="1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до номинальной)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обесценения)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57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тировка7)</w:t>
            </w:r>
          </w:p>
        </w:tc>
        <w:tc>
          <w:tcPr>
            <w:tcW w:w="1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4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Долгосрочные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5301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114" w:lineRule="exact"/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1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4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5311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9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sz w:val="11"/>
                <w:szCs w:val="11"/>
                <w:lang w:val="ru-RU"/>
              </w:rPr>
              <w:t>взносы в уставный капитал других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5302</w:t>
            </w: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Merge w:val="restart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0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организаций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3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5312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Merge w:val="restart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Краткосрочные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5305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6 500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707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660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0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4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5315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7 000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698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701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9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краткосрочные депозиты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5306</w:t>
            </w: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6 500</w:t>
            </w: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Merge w:val="restart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707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660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160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5316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7 000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500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698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701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6 500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207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2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Финансовых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5300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6 520</w:t>
            </w: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707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660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160</w:t>
            </w: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3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вложений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-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20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5310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7 020</w:t>
            </w: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204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3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500</w:t>
            </w: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6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698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701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6 520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207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56"/>
        </w:trPr>
        <w:tc>
          <w:tcPr>
            <w:tcW w:w="20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итого</w:t>
            </w: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7"/>
        </w:trPr>
        <w:tc>
          <w:tcPr>
            <w:tcW w:w="20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-1431290</wp:posOffset>
            </wp:positionV>
            <wp:extent cx="19685" cy="12065"/>
            <wp:effectExtent l="19050" t="0" r="0" b="0"/>
            <wp:wrapNone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-748665</wp:posOffset>
            </wp:positionV>
            <wp:extent cx="19685" cy="12065"/>
            <wp:effectExtent l="19050" t="0" r="0" b="0"/>
            <wp:wrapNone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721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ind w:left="92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с.8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ind w:left="19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3.2. Иное использование финансовых вложений</w:t>
      </w:r>
    </w:p>
    <w:p w:rsidR="00125BEF" w:rsidRDefault="00125BEF" w:rsidP="00125BEF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40"/>
        <w:gridCol w:w="560"/>
        <w:gridCol w:w="220"/>
        <w:gridCol w:w="360"/>
        <w:gridCol w:w="400"/>
        <w:gridCol w:w="380"/>
        <w:gridCol w:w="320"/>
        <w:gridCol w:w="640"/>
        <w:gridCol w:w="340"/>
        <w:gridCol w:w="720"/>
        <w:gridCol w:w="640"/>
        <w:gridCol w:w="340"/>
        <w:gridCol w:w="720"/>
        <w:gridCol w:w="30"/>
      </w:tblGrid>
      <w:tr w:rsidR="00125BEF" w:rsidRPr="004E625B" w:rsidTr="001F3092">
        <w:trPr>
          <w:trHeight w:val="157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1"/>
                <w:szCs w:val="11"/>
              </w:rPr>
              <w:t>На</w:t>
            </w:r>
          </w:p>
        </w:tc>
        <w:tc>
          <w:tcPr>
            <w:tcW w:w="1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14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16 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98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Финансовые вложения, находящиеся 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5320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залоге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5321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Финансовые вложения, переданные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5325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1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третьим лицам (кроме продажи) </w:t>
            </w:r>
            <w:r>
              <w:rPr>
                <w:rFonts w:ascii="Tahoma" w:eastAsia="Tahoma" w:hAnsi="Tahoma" w:cs="Tahoma"/>
                <w:b/>
                <w:bCs/>
                <w:vertAlign w:val="subscript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5326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Иное использование финансовых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5329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1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вложений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5167630</wp:posOffset>
            </wp:positionH>
            <wp:positionV relativeFrom="paragraph">
              <wp:posOffset>-474345</wp:posOffset>
            </wp:positionV>
            <wp:extent cx="19685" cy="12065"/>
            <wp:effectExtent l="19050" t="0" r="0" b="0"/>
            <wp:wrapNone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pacing w:line="279" w:lineRule="exact"/>
        <w:rPr>
          <w:sz w:val="20"/>
          <w:szCs w:val="20"/>
        </w:rPr>
      </w:pPr>
    </w:p>
    <w:p w:rsidR="00125BEF" w:rsidRDefault="00125BEF" w:rsidP="00125BEF">
      <w:pPr>
        <w:ind w:right="-15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4. Запасы</w:t>
      </w:r>
    </w:p>
    <w:p w:rsidR="00125BEF" w:rsidRDefault="00125BEF" w:rsidP="00125BEF">
      <w:pPr>
        <w:spacing w:line="193" w:lineRule="exact"/>
        <w:rPr>
          <w:sz w:val="20"/>
          <w:szCs w:val="20"/>
        </w:rPr>
      </w:pPr>
    </w:p>
    <w:p w:rsidR="00125BEF" w:rsidRDefault="00125BEF" w:rsidP="00125BEF">
      <w:pPr>
        <w:ind w:right="-15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4.1. Наличие и движение запасов</w:t>
      </w:r>
    </w:p>
    <w:p w:rsidR="00125BEF" w:rsidRDefault="00125BEF" w:rsidP="00125BEF">
      <w:pPr>
        <w:spacing w:line="25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0"/>
        <w:gridCol w:w="560"/>
        <w:gridCol w:w="420"/>
        <w:gridCol w:w="20"/>
        <w:gridCol w:w="140"/>
        <w:gridCol w:w="20"/>
        <w:gridCol w:w="440"/>
        <w:gridCol w:w="600"/>
        <w:gridCol w:w="40"/>
        <w:gridCol w:w="80"/>
        <w:gridCol w:w="560"/>
        <w:gridCol w:w="80"/>
        <w:gridCol w:w="40"/>
        <w:gridCol w:w="740"/>
        <w:gridCol w:w="40"/>
        <w:gridCol w:w="80"/>
        <w:gridCol w:w="540"/>
        <w:gridCol w:w="80"/>
        <w:gridCol w:w="30"/>
        <w:gridCol w:w="700"/>
        <w:gridCol w:w="660"/>
        <w:gridCol w:w="900"/>
        <w:gridCol w:w="40"/>
        <w:gridCol w:w="640"/>
        <w:gridCol w:w="100"/>
        <w:gridCol w:w="540"/>
        <w:gridCol w:w="80"/>
        <w:gridCol w:w="40"/>
        <w:gridCol w:w="30"/>
      </w:tblGrid>
      <w:tr w:rsidR="00125BEF" w:rsidRPr="004E625B" w:rsidTr="001F3092">
        <w:trPr>
          <w:trHeight w:val="151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0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1280" w:type="dxa"/>
            <w:gridSpan w:val="4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На начало года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gridSpan w:val="5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gridSpan w:val="3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 периода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2"/>
        </w:trPr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себе-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величина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поступления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4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выбыло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убытков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оборот запасов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себе-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величина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76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резерва под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 затраты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от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между 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76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резерва под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снижение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снижения</w:t>
            </w:r>
          </w:p>
        </w:tc>
        <w:tc>
          <w:tcPr>
            <w:tcW w:w="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группами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снижение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себе-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резерв под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стоимости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снижение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стоимости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(видами)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стоимости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4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8"/>
                <w:szCs w:val="8"/>
              </w:rPr>
              <w:t xml:space="preserve">Запасы </w:t>
            </w:r>
            <w:r>
              <w:rPr>
                <w:rFonts w:ascii="Tahoma" w:eastAsia="Tahoma" w:hAnsi="Tahoma" w:cs="Tahoma"/>
                <w:b/>
                <w:bCs/>
                <w:sz w:val="14"/>
                <w:szCs w:val="14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8"/>
                <w:szCs w:val="8"/>
              </w:rPr>
              <w:t>всего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5400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29 263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184 632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187 865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26 030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5420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80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33 860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178 204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182 801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29 263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9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сырье и материалы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5401</w:t>
            </w: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6 910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25 805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26 661</w:t>
            </w:r>
          </w:p>
        </w:tc>
        <w:tc>
          <w:tcPr>
            <w:tcW w:w="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6 054</w:t>
            </w:r>
          </w:p>
        </w:tc>
        <w:tc>
          <w:tcPr>
            <w:tcW w:w="10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5421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7 709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22 843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23 642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6 910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готовая продукция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5402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7 177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64 771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64 339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7 609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5422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8 706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65 356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66 885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7 177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расходы будущих периодов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5403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5423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незавершенное производство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5404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15 176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94 056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96 865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12 367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5424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17 445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90 005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92 274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9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15 176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-1248410</wp:posOffset>
            </wp:positionV>
            <wp:extent cx="19685" cy="12065"/>
            <wp:effectExtent l="19050" t="0" r="0" b="0"/>
            <wp:wrapNone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572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jc w:val="right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с.9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ind w:left="318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4.2. Запасы в залоге</w:t>
      </w:r>
    </w:p>
    <w:p w:rsidR="00125BEF" w:rsidRDefault="00125BEF" w:rsidP="00125BEF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40"/>
        <w:gridCol w:w="560"/>
        <w:gridCol w:w="220"/>
        <w:gridCol w:w="360"/>
        <w:gridCol w:w="400"/>
        <w:gridCol w:w="380"/>
        <w:gridCol w:w="340"/>
        <w:gridCol w:w="620"/>
        <w:gridCol w:w="340"/>
        <w:gridCol w:w="720"/>
        <w:gridCol w:w="640"/>
        <w:gridCol w:w="340"/>
        <w:gridCol w:w="720"/>
        <w:gridCol w:w="30"/>
      </w:tblGrid>
      <w:tr w:rsidR="00125BEF" w:rsidRPr="004E625B" w:rsidTr="001F3092">
        <w:trPr>
          <w:trHeight w:val="157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1"/>
                <w:szCs w:val="11"/>
              </w:rPr>
              <w:t>На</w:t>
            </w:r>
          </w:p>
        </w:tc>
        <w:tc>
          <w:tcPr>
            <w:tcW w:w="14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6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15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14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20   16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1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spacing w:line="116" w:lineRule="exact"/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b/>
                <w:bCs/>
                <w:sz w:val="11"/>
                <w:szCs w:val="11"/>
                <w:lang w:val="ru-RU"/>
              </w:rPr>
              <w:t>Запасы, не оплаченные на отчетную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5440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дату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5441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b/>
                <w:bCs/>
                <w:sz w:val="11"/>
                <w:szCs w:val="11"/>
                <w:lang w:val="ru-RU"/>
              </w:rPr>
              <w:t>Запасы, находящиеся в залоге по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5445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125BEF" w:rsidRPr="004E625B" w:rsidRDefault="00125BEF" w:rsidP="001F309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9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договору </w:t>
            </w:r>
            <w:r>
              <w:rPr>
                <w:rFonts w:ascii="Tahoma" w:eastAsia="Tahoma" w:hAnsi="Tahoma" w:cs="Tahoma"/>
                <w:b/>
                <w:bCs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5446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5167630</wp:posOffset>
            </wp:positionH>
            <wp:positionV relativeFrom="paragraph">
              <wp:posOffset>-242570</wp:posOffset>
            </wp:positionV>
            <wp:extent cx="19685" cy="12065"/>
            <wp:effectExtent l="19050" t="0" r="0" b="0"/>
            <wp:wrapNone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572" w:right="589" w:bottom="1440" w:left="1120" w:header="0" w:footer="0" w:gutter="0"/>
          <w:cols w:space="720" w:equalWidth="0">
            <w:col w:w="10200"/>
          </w:cols>
        </w:sectPr>
      </w:pPr>
    </w:p>
    <w:p w:rsidR="00125BEF" w:rsidRPr="00125BEF" w:rsidRDefault="00125BEF" w:rsidP="00125BEF">
      <w:pPr>
        <w:ind w:left="9180"/>
        <w:rPr>
          <w:sz w:val="20"/>
          <w:szCs w:val="20"/>
          <w:lang w:val="ru-RU"/>
        </w:rPr>
      </w:pPr>
      <w:r w:rsidRPr="00125BEF">
        <w:rPr>
          <w:rFonts w:ascii="Tahoma" w:eastAsia="Tahoma" w:hAnsi="Tahoma" w:cs="Tahoma"/>
          <w:sz w:val="17"/>
          <w:szCs w:val="17"/>
          <w:lang w:val="ru-RU"/>
        </w:rPr>
        <w:lastRenderedPageBreak/>
        <w:t>0710005 с.10</w:t>
      </w:r>
    </w:p>
    <w:p w:rsidR="00125BEF" w:rsidRPr="00125BEF" w:rsidRDefault="00125BEF" w:rsidP="00125BEF">
      <w:pPr>
        <w:spacing w:line="34" w:lineRule="exact"/>
        <w:rPr>
          <w:sz w:val="20"/>
          <w:szCs w:val="20"/>
          <w:lang w:val="ru-RU"/>
        </w:rPr>
      </w:pPr>
    </w:p>
    <w:p w:rsidR="00125BEF" w:rsidRPr="00125BEF" w:rsidRDefault="00125BEF" w:rsidP="00125BEF">
      <w:pPr>
        <w:ind w:right="-159"/>
        <w:jc w:val="center"/>
        <w:rPr>
          <w:sz w:val="20"/>
          <w:szCs w:val="20"/>
          <w:lang w:val="ru-RU"/>
        </w:rPr>
      </w:pPr>
      <w:r w:rsidRPr="00125BEF">
        <w:rPr>
          <w:rFonts w:ascii="Tahoma" w:eastAsia="Tahoma" w:hAnsi="Tahoma" w:cs="Tahoma"/>
          <w:b/>
          <w:bCs/>
          <w:sz w:val="17"/>
          <w:szCs w:val="17"/>
          <w:lang w:val="ru-RU"/>
        </w:rPr>
        <w:t>5. Дебиторская и кредиторская задолженность</w:t>
      </w:r>
    </w:p>
    <w:p w:rsidR="00125BEF" w:rsidRPr="00125BEF" w:rsidRDefault="00125BEF" w:rsidP="00125BEF">
      <w:pPr>
        <w:spacing w:line="193" w:lineRule="exact"/>
        <w:rPr>
          <w:sz w:val="20"/>
          <w:szCs w:val="20"/>
          <w:lang w:val="ru-RU"/>
        </w:rPr>
      </w:pPr>
    </w:p>
    <w:p w:rsidR="00125BEF" w:rsidRPr="00125BEF" w:rsidRDefault="00125BEF" w:rsidP="00125BEF">
      <w:pPr>
        <w:ind w:right="-159"/>
        <w:jc w:val="center"/>
        <w:rPr>
          <w:sz w:val="20"/>
          <w:szCs w:val="20"/>
          <w:lang w:val="ru-RU"/>
        </w:rPr>
      </w:pPr>
      <w:r w:rsidRPr="00125BEF">
        <w:rPr>
          <w:rFonts w:ascii="Tahoma" w:eastAsia="Tahoma" w:hAnsi="Tahoma" w:cs="Tahoma"/>
          <w:b/>
          <w:bCs/>
          <w:sz w:val="17"/>
          <w:szCs w:val="17"/>
          <w:lang w:val="ru-RU"/>
        </w:rPr>
        <w:t>5.1. Наличие и движение дебиторской задолженности</w:t>
      </w:r>
    </w:p>
    <w:p w:rsidR="00125BEF" w:rsidRPr="00125BEF" w:rsidRDefault="00125BEF" w:rsidP="00125BEF">
      <w:pPr>
        <w:spacing w:line="19" w:lineRule="exact"/>
        <w:rPr>
          <w:sz w:val="20"/>
          <w:szCs w:val="20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0"/>
        <w:gridCol w:w="440"/>
        <w:gridCol w:w="380"/>
        <w:gridCol w:w="40"/>
        <w:gridCol w:w="120"/>
        <w:gridCol w:w="40"/>
        <w:gridCol w:w="400"/>
        <w:gridCol w:w="560"/>
        <w:gridCol w:w="60"/>
        <w:gridCol w:w="60"/>
        <w:gridCol w:w="560"/>
        <w:gridCol w:w="60"/>
        <w:gridCol w:w="60"/>
        <w:gridCol w:w="880"/>
        <w:gridCol w:w="840"/>
        <w:gridCol w:w="100"/>
        <w:gridCol w:w="460"/>
        <w:gridCol w:w="100"/>
        <w:gridCol w:w="30"/>
        <w:gridCol w:w="80"/>
        <w:gridCol w:w="660"/>
        <w:gridCol w:w="100"/>
        <w:gridCol w:w="620"/>
        <w:gridCol w:w="80"/>
        <w:gridCol w:w="580"/>
        <w:gridCol w:w="140"/>
        <w:gridCol w:w="580"/>
        <w:gridCol w:w="80"/>
        <w:gridCol w:w="540"/>
        <w:gridCol w:w="80"/>
        <w:gridCol w:w="40"/>
        <w:gridCol w:w="30"/>
      </w:tblGrid>
      <w:tr w:rsidR="00125BEF" w:rsidRPr="004E625B" w:rsidTr="001F3092">
        <w:trPr>
          <w:trHeight w:val="157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9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1240" w:type="dxa"/>
            <w:gridSpan w:val="4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начало года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gridSpan w:val="6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gridSpan w:val="3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 периода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5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7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учтенная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величина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поступление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выбыло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перевод из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учтенная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величина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по</w:t>
            </w:r>
          </w:p>
        </w:tc>
        <w:tc>
          <w:tcPr>
            <w:tcW w:w="62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резерва по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долго- в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по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резерва по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условиям</w:t>
            </w:r>
          </w:p>
        </w:tc>
        <w:tc>
          <w:tcPr>
            <w:tcW w:w="74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сомнитель-</w:t>
            </w:r>
          </w:p>
        </w:tc>
        <w:tc>
          <w:tcPr>
            <w:tcW w:w="8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краткосроч-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условиям</w:t>
            </w:r>
          </w:p>
        </w:tc>
        <w:tc>
          <w:tcPr>
            <w:tcW w:w="740" w:type="dxa"/>
            <w:gridSpan w:val="4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сомнитель-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договора</w:t>
            </w:r>
          </w:p>
        </w:tc>
        <w:tc>
          <w:tcPr>
            <w:tcW w:w="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ным долгам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ную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договора</w:t>
            </w:r>
          </w:p>
        </w:tc>
        <w:tc>
          <w:tcPr>
            <w:tcW w:w="7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ным долгам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результате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причитаю-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погаше-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списание на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восста-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хозяйственных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щиеся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ние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финансовы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новление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задолжен-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операций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проценты,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й результат8)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резерва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ность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(сумма долга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штрафы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 сделке,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 иные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операции)8)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начисления8)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4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Долгосрочная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5501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4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14" w:lineRule="exact"/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дебиторская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80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0"/>
                <w:szCs w:val="10"/>
              </w:rPr>
              <w:t xml:space="preserve">задолженность </w:t>
            </w:r>
            <w:r>
              <w:rPr>
                <w:rFonts w:ascii="Tahoma" w:eastAsia="Tahoma" w:hAnsi="Tahoma" w:cs="Tahoma"/>
                <w:b/>
                <w:bCs/>
                <w:sz w:val="19"/>
                <w:szCs w:val="19"/>
                <w:vertAlign w:val="subscript"/>
              </w:rPr>
              <w:t>–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4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5521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5502</w:t>
            </w:r>
          </w:p>
        </w:tc>
        <w:tc>
          <w:tcPr>
            <w:tcW w:w="42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5522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Краткосрочная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5510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1 336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31 462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31 833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965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дебиторская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80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0"/>
                <w:szCs w:val="10"/>
              </w:rPr>
              <w:t xml:space="preserve">задолженность </w:t>
            </w:r>
            <w:r>
              <w:rPr>
                <w:rFonts w:ascii="Tahoma" w:eastAsia="Tahoma" w:hAnsi="Tahoma" w:cs="Tahoma"/>
                <w:b/>
                <w:bCs/>
                <w:sz w:val="19"/>
                <w:szCs w:val="19"/>
                <w:vertAlign w:val="subscript"/>
              </w:rPr>
              <w:t>–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4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5530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1 668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33 080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33 412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1 336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 расчетам с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5511</w:t>
            </w:r>
          </w:p>
        </w:tc>
        <w:tc>
          <w:tcPr>
            <w:tcW w:w="42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1 113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30 593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31 118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588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0"/>
        </w:trPr>
        <w:tc>
          <w:tcPr>
            <w:tcW w:w="1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покупателями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93"/>
        </w:trPr>
        <w:tc>
          <w:tcPr>
            <w:tcW w:w="1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5531</w:t>
            </w:r>
          </w:p>
        </w:tc>
        <w:tc>
          <w:tcPr>
            <w:tcW w:w="42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1 156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32 857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32 900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1 113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Merge w:val="restart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прочая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5512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223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869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715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377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5532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512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223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512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223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Итого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5500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1 336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31 462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31 833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Х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965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5520</w:t>
            </w:r>
          </w:p>
        </w:tc>
        <w:tc>
          <w:tcPr>
            <w:tcW w:w="420" w:type="dxa"/>
            <w:gridSpan w:val="2"/>
            <w:vAlign w:val="bottom"/>
          </w:tcPr>
          <w:p w:rsidR="00125BEF" w:rsidRPr="004E625B" w:rsidRDefault="00125BEF" w:rsidP="001F3092">
            <w:pPr>
              <w:ind w:left="1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4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1 668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33 080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4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33 412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100" w:type="dxa"/>
            <w:gridSpan w:val="2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Х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1 336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40" w:type="dxa"/>
            <w:vAlign w:val="bottom"/>
          </w:tcPr>
          <w:p w:rsidR="00125BEF" w:rsidRPr="004E625B" w:rsidRDefault="00125BEF" w:rsidP="001F3092">
            <w:pPr>
              <w:ind w:right="2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-1821180</wp:posOffset>
            </wp:positionV>
            <wp:extent cx="19685" cy="12065"/>
            <wp:effectExtent l="19050" t="0" r="0" b="0"/>
            <wp:wrapNone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-967740</wp:posOffset>
            </wp:positionV>
            <wp:extent cx="19685" cy="12065"/>
            <wp:effectExtent l="19050" t="0" r="0" b="0"/>
            <wp:wrapNone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721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ind w:left="91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с.11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ind w:left="246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5.2. Просроченная дебиторская задолженность</w:t>
      </w:r>
    </w:p>
    <w:p w:rsidR="00125BEF" w:rsidRDefault="00125BEF" w:rsidP="00125BEF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00"/>
        <w:gridCol w:w="580"/>
        <w:gridCol w:w="280"/>
        <w:gridCol w:w="420"/>
        <w:gridCol w:w="280"/>
        <w:gridCol w:w="80"/>
        <w:gridCol w:w="100"/>
        <w:gridCol w:w="420"/>
        <w:gridCol w:w="400"/>
        <w:gridCol w:w="740"/>
        <w:gridCol w:w="240"/>
        <w:gridCol w:w="140"/>
        <w:gridCol w:w="840"/>
        <w:gridCol w:w="760"/>
        <w:gridCol w:w="200"/>
        <w:gridCol w:w="40"/>
        <w:gridCol w:w="140"/>
        <w:gridCol w:w="840"/>
        <w:gridCol w:w="30"/>
      </w:tblGrid>
      <w:tr w:rsidR="00125BEF" w:rsidRPr="004E625B" w:rsidTr="001F3092">
        <w:trPr>
          <w:trHeight w:val="157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</w:t>
            </w:r>
          </w:p>
        </w:tc>
        <w:tc>
          <w:tcPr>
            <w:tcW w:w="17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3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9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5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9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5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3"/>
            <w:vMerge w:val="restart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20   15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5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1140" w:type="dxa"/>
            <w:gridSpan w:val="4"/>
            <w:vMerge w:val="restart"/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20   14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gridSpan w:val="3"/>
            <w:vMerge w:val="restart"/>
            <w:vAlign w:val="bottom"/>
          </w:tcPr>
          <w:p w:rsidR="00125BEF" w:rsidRPr="004E625B" w:rsidRDefault="00125BEF" w:rsidP="001F309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20   16</w:t>
            </w: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1120" w:type="dxa"/>
            <w:gridSpan w:val="3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4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gridSpan w:val="3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gridSpan w:val="3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gridSpan w:val="4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7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учтенная по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балансовая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учтенная по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10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балансовая</w:t>
            </w: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учтенная по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10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балансовая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условиям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условиям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условиям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0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стоимость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договора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договора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договора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5540</w:t>
            </w: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spacing w:line="116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left="18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spacing w:line="116" w:lineRule="exact"/>
              <w:ind w:left="1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1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60" w:type="dxa"/>
            <w:vAlign w:val="bottom"/>
          </w:tcPr>
          <w:p w:rsidR="00125BEF" w:rsidRPr="004E625B" w:rsidRDefault="00125BEF" w:rsidP="001F3092">
            <w:pPr>
              <w:spacing w:line="116" w:lineRule="exact"/>
              <w:ind w:left="1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4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5541</w:t>
            </w: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99" w:lineRule="exact"/>
        <w:rPr>
          <w:sz w:val="20"/>
          <w:szCs w:val="20"/>
        </w:rPr>
      </w:pPr>
    </w:p>
    <w:p w:rsidR="00125BEF" w:rsidRDefault="00125BEF" w:rsidP="00125BEF">
      <w:pPr>
        <w:ind w:right="-159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5.3. Наличие и движение кредиторской задолженности</w:t>
      </w:r>
    </w:p>
    <w:p w:rsidR="00125BEF" w:rsidRDefault="00125BEF" w:rsidP="00125BEF">
      <w:pPr>
        <w:spacing w:line="174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0"/>
        <w:gridCol w:w="560"/>
        <w:gridCol w:w="420"/>
        <w:gridCol w:w="20"/>
        <w:gridCol w:w="140"/>
        <w:gridCol w:w="20"/>
        <w:gridCol w:w="440"/>
        <w:gridCol w:w="600"/>
        <w:gridCol w:w="1520"/>
        <w:gridCol w:w="1280"/>
        <w:gridCol w:w="40"/>
        <w:gridCol w:w="80"/>
        <w:gridCol w:w="520"/>
        <w:gridCol w:w="200"/>
        <w:gridCol w:w="80"/>
        <w:gridCol w:w="680"/>
        <w:gridCol w:w="100"/>
        <w:gridCol w:w="80"/>
        <w:gridCol w:w="820"/>
        <w:gridCol w:w="100"/>
        <w:gridCol w:w="740"/>
        <w:gridCol w:w="40"/>
        <w:gridCol w:w="30"/>
      </w:tblGrid>
      <w:tr w:rsidR="00125BEF" w:rsidRPr="004E625B" w:rsidTr="001F3092">
        <w:trPr>
          <w:trHeight w:val="151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0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5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Остаток</w:t>
            </w: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gridSpan w:val="4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6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Изменения за период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Остаток на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на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конец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3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0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поступление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gridSpan w:val="3"/>
            <w:vMerge w:val="restart"/>
            <w:vAlign w:val="bottom"/>
          </w:tcPr>
          <w:p w:rsidR="00125BEF" w:rsidRPr="004E625B" w:rsidRDefault="00125BEF" w:rsidP="001F3092">
            <w:pPr>
              <w:spacing w:line="131" w:lineRule="exact"/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выбыло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перевод из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начало</w:t>
            </w:r>
          </w:p>
        </w:tc>
        <w:tc>
          <w:tcPr>
            <w:tcW w:w="2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gridSpan w:val="3"/>
            <w:vMerge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Merge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периода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долго- 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года</w:t>
            </w:r>
          </w:p>
        </w:tc>
        <w:tc>
          <w:tcPr>
            <w:tcW w:w="15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Merge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краткосрочную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2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82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в результате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8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причитающиеся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82" w:lineRule="exact"/>
              <w:ind w:right="6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погашение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spacing w:line="82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списание на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хозяйственных операций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проценты, штрафы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финансовый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задолженность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(сумма долга по сделке,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 иные начисления9)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результат9)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операции)9)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Долгосрочная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5551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кредиторская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0"/>
                <w:szCs w:val="10"/>
              </w:rPr>
              <w:t xml:space="preserve">задолженность </w:t>
            </w:r>
            <w:r>
              <w:rPr>
                <w:rFonts w:ascii="Tahoma" w:eastAsia="Tahoma" w:hAnsi="Tahoma" w:cs="Tahoma"/>
                <w:b/>
                <w:bCs/>
                <w:sz w:val="19"/>
                <w:szCs w:val="19"/>
                <w:vertAlign w:val="subscript"/>
              </w:rPr>
              <w:t>–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4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5571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)</w:t>
            </w: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5552</w:t>
            </w: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5572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Краткосрочная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5560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7 177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138 308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138 803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6 682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кредиторская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0"/>
                <w:szCs w:val="10"/>
              </w:rPr>
              <w:t xml:space="preserve">задолженность </w:t>
            </w:r>
            <w:r>
              <w:rPr>
                <w:rFonts w:ascii="Tahoma" w:eastAsia="Tahoma" w:hAnsi="Tahoma" w:cs="Tahoma"/>
                <w:b/>
                <w:bCs/>
                <w:sz w:val="19"/>
                <w:szCs w:val="19"/>
                <w:vertAlign w:val="subscript"/>
              </w:rPr>
              <w:t>–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4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5580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9 141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134 239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136 203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7 177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1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 расчетам с поставщиками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5561</w:t>
            </w: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3 887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81 618</w:t>
            </w:r>
          </w:p>
        </w:tc>
        <w:tc>
          <w:tcPr>
            <w:tcW w:w="12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Merge w:val="restart"/>
            <w:vAlign w:val="bottom"/>
          </w:tcPr>
          <w:p w:rsidR="00125BEF" w:rsidRPr="004E625B" w:rsidRDefault="00125BEF" w:rsidP="001F3092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82 096</w:t>
            </w:r>
          </w:p>
        </w:tc>
        <w:tc>
          <w:tcPr>
            <w:tcW w:w="2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3 409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4"/>
        </w:trPr>
        <w:tc>
          <w:tcPr>
            <w:tcW w:w="1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5581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5 474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76 752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78 339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3 887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прочая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5562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3 290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56 690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56 707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3 273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5582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3 667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57 487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57 864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3 290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Итого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5550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9"/>
                <w:szCs w:val="9"/>
              </w:rPr>
              <w:t>За 20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7 177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138 308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138 803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6 682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3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5570</w:t>
            </w:r>
          </w:p>
        </w:tc>
        <w:tc>
          <w:tcPr>
            <w:tcW w:w="440" w:type="dxa"/>
            <w:gridSpan w:val="2"/>
            <w:vAlign w:val="bottom"/>
          </w:tcPr>
          <w:p w:rsidR="00125BEF" w:rsidRPr="004E625B" w:rsidRDefault="00125BEF" w:rsidP="001F3092">
            <w:pPr>
              <w:ind w:left="1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За 20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9 141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134 239</w:t>
            </w:r>
          </w:p>
        </w:tc>
        <w:tc>
          <w:tcPr>
            <w:tcW w:w="12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136 203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72"/>
                <w:sz w:val="7"/>
                <w:szCs w:val="7"/>
              </w:rPr>
              <w:t>)</w:t>
            </w:r>
          </w:p>
        </w:tc>
        <w:tc>
          <w:tcPr>
            <w:tcW w:w="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4"/>
                <w:sz w:val="11"/>
                <w:szCs w:val="11"/>
              </w:rPr>
              <w:t>7 177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-1821180</wp:posOffset>
            </wp:positionV>
            <wp:extent cx="19685" cy="12065"/>
            <wp:effectExtent l="19050" t="0" r="0" b="0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-967740</wp:posOffset>
            </wp:positionV>
            <wp:extent cx="19685" cy="12065"/>
            <wp:effectExtent l="19050" t="0" r="0" b="0"/>
            <wp:wrapNone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572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jc w:val="right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с.12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ind w:left="19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5.4. Просроченная кредиторская задолженность</w:t>
      </w:r>
    </w:p>
    <w:p w:rsidR="00125BEF" w:rsidRDefault="00125BEF" w:rsidP="00125BEF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40"/>
        <w:gridCol w:w="560"/>
        <w:gridCol w:w="220"/>
        <w:gridCol w:w="200"/>
        <w:gridCol w:w="160"/>
        <w:gridCol w:w="400"/>
        <w:gridCol w:w="140"/>
        <w:gridCol w:w="240"/>
        <w:gridCol w:w="360"/>
        <w:gridCol w:w="480"/>
        <w:gridCol w:w="120"/>
        <w:gridCol w:w="340"/>
        <w:gridCol w:w="60"/>
        <w:gridCol w:w="40"/>
        <w:gridCol w:w="620"/>
        <w:gridCol w:w="520"/>
        <w:gridCol w:w="120"/>
        <w:gridCol w:w="340"/>
        <w:gridCol w:w="40"/>
        <w:gridCol w:w="60"/>
        <w:gridCol w:w="620"/>
        <w:gridCol w:w="30"/>
      </w:tblGrid>
      <w:tr w:rsidR="00125BEF" w:rsidRPr="004E625B" w:rsidTr="001F3092">
        <w:trPr>
          <w:trHeight w:val="157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420" w:type="dxa"/>
            <w:gridSpan w:val="2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</w:t>
            </w:r>
          </w:p>
        </w:tc>
        <w:tc>
          <w:tcPr>
            <w:tcW w:w="13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6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7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4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340" w:type="dxa"/>
            <w:vMerge w:val="restart"/>
            <w:vAlign w:val="bottom"/>
          </w:tcPr>
          <w:p w:rsidR="00125BEF" w:rsidRPr="004E625B" w:rsidRDefault="00125BEF" w:rsidP="001F3092">
            <w:pPr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15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64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20</w:t>
            </w:r>
          </w:p>
        </w:tc>
        <w:tc>
          <w:tcPr>
            <w:tcW w:w="340" w:type="dxa"/>
            <w:vMerge w:val="restart"/>
            <w:vAlign w:val="bottom"/>
          </w:tcPr>
          <w:p w:rsidR="00125BEF" w:rsidRPr="004E625B" w:rsidRDefault="00125BEF" w:rsidP="001F3092">
            <w:pPr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14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20   16</w:t>
            </w:r>
          </w:p>
        </w:tc>
        <w:tc>
          <w:tcPr>
            <w:tcW w:w="7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60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06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5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Всего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17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5590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116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11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7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4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7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5591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54"/>
        </w:trPr>
        <w:tc>
          <w:tcPr>
            <w:tcW w:w="25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10"/>
            <w:vAlign w:val="bottom"/>
          </w:tcPr>
          <w:p w:rsidR="00125BEF" w:rsidRPr="004E625B" w:rsidRDefault="00125BEF" w:rsidP="001F3092">
            <w:pPr>
              <w:ind w:left="3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6. Затраты на производство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0"/>
        </w:trPr>
        <w:tc>
          <w:tcPr>
            <w:tcW w:w="3520" w:type="dxa"/>
            <w:gridSpan w:val="4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/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3520" w:type="dxa"/>
            <w:gridSpan w:val="4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4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60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ind w:left="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 20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9"/>
                <w:szCs w:val="9"/>
              </w:rPr>
              <w:t>1)</w:t>
            </w:r>
          </w:p>
        </w:tc>
        <w:tc>
          <w:tcPr>
            <w:tcW w:w="64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 20</w:t>
            </w: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131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15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9"/>
                <w:szCs w:val="9"/>
              </w:rPr>
              <w:t>2)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2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3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Материальные затраты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5610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25 805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25BEF" w:rsidRPr="004E625B" w:rsidRDefault="00125BEF" w:rsidP="001F3092">
            <w:pPr>
              <w:spacing w:line="1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22 843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Расходы на оплату труда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5620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23 904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24 090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Отчисления на социальные нужды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5630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7 171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7 227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Амортизация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5640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2 664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3 288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Прочие затраты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5650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12 100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9 821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Итого по элементам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5660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71 644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67 269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408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4080" w:type="dxa"/>
            <w:gridSpan w:val="6"/>
            <w:tcBorders>
              <w:left w:val="single" w:sz="8" w:space="0" w:color="auto"/>
            </w:tcBorders>
            <w:vAlign w:val="bottom"/>
          </w:tcPr>
          <w:p w:rsidR="00125BEF" w:rsidRPr="00125BEF" w:rsidRDefault="00125BEF" w:rsidP="001F3092">
            <w:pPr>
              <w:spacing w:line="172" w:lineRule="exact"/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b/>
                <w:bCs/>
                <w:sz w:val="10"/>
                <w:szCs w:val="10"/>
                <w:lang w:val="ru-RU"/>
              </w:rPr>
              <w:t>Изменение остатков (прирост [-</w:t>
            </w:r>
            <w:r w:rsidRPr="00125BEF">
              <w:rPr>
                <w:rFonts w:ascii="Tahoma" w:eastAsia="Tahoma" w:hAnsi="Tahoma" w:cs="Tahoma"/>
                <w:b/>
                <w:bCs/>
                <w:sz w:val="19"/>
                <w:szCs w:val="19"/>
                <w:vertAlign w:val="subscript"/>
                <w:lang w:val="ru-RU"/>
              </w:rPr>
              <w:t>]):</w:t>
            </w:r>
            <w:r w:rsidRPr="00125BEF">
              <w:rPr>
                <w:rFonts w:ascii="Tahoma" w:eastAsia="Tahoma" w:hAnsi="Tahoma" w:cs="Tahoma"/>
                <w:b/>
                <w:bCs/>
                <w:sz w:val="10"/>
                <w:szCs w:val="10"/>
                <w:lang w:val="ru-RU"/>
              </w:rPr>
              <w:t xml:space="preserve"> незавершенного производства,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5670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2 809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1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готовой продукции и др.</w:t>
            </w:r>
          </w:p>
        </w:tc>
        <w:tc>
          <w:tcPr>
            <w:tcW w:w="5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35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3520" w:type="dxa"/>
            <w:gridSpan w:val="4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72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0"/>
                <w:szCs w:val="10"/>
              </w:rPr>
              <w:t>Изменение остатков (уменьшение [+</w:t>
            </w:r>
            <w:r>
              <w:rPr>
                <w:rFonts w:ascii="Tahoma" w:eastAsia="Tahoma" w:hAnsi="Tahoma" w:cs="Tahoma"/>
                <w:b/>
                <w:bCs/>
                <w:sz w:val="19"/>
                <w:szCs w:val="19"/>
                <w:vertAlign w:val="subscript"/>
              </w:rPr>
              <w:t>]):</w:t>
            </w:r>
            <w:r>
              <w:rPr>
                <w:rFonts w:ascii="Tahoma" w:eastAsia="Tahoma" w:hAnsi="Tahoma" w:cs="Tahoma"/>
                <w:b/>
                <w:bCs/>
                <w:sz w:val="10"/>
                <w:szCs w:val="10"/>
              </w:rPr>
              <w:t xml:space="preserve"> незавершенного</w:t>
            </w: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5680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433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3 793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092342" w:rsidTr="001F3092">
        <w:trPr>
          <w:trHeight w:val="141"/>
        </w:trPr>
        <w:tc>
          <w:tcPr>
            <w:tcW w:w="2540" w:type="dxa"/>
            <w:tcBorders>
              <w:left w:val="single" w:sz="8" w:space="0" w:color="auto"/>
            </w:tcBorders>
            <w:vAlign w:val="bottom"/>
          </w:tcPr>
          <w:p w:rsidR="00125BEF" w:rsidRPr="00125BEF" w:rsidRDefault="00125BEF" w:rsidP="001F3092">
            <w:pPr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b/>
                <w:bCs/>
                <w:sz w:val="11"/>
                <w:szCs w:val="11"/>
                <w:lang w:val="ru-RU"/>
              </w:rPr>
              <w:t>производства, готовой продукции и др.</w:t>
            </w:r>
          </w:p>
        </w:tc>
        <w:tc>
          <w:tcPr>
            <w:tcW w:w="56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22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20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6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40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24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48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52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12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4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60" w:type="dxa"/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2"/>
                <w:szCs w:val="12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125BEF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092342" w:rsidTr="001F3092">
        <w:trPr>
          <w:trHeight w:val="31"/>
        </w:trPr>
        <w:tc>
          <w:tcPr>
            <w:tcW w:w="35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0" w:type="dxa"/>
            <w:vAlign w:val="bottom"/>
          </w:tcPr>
          <w:p w:rsidR="00125BEF" w:rsidRPr="00125BEF" w:rsidRDefault="00125BEF" w:rsidP="001F3092">
            <w:pPr>
              <w:rPr>
                <w:sz w:val="1"/>
                <w:szCs w:val="1"/>
                <w:lang w:val="ru-RU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3520" w:type="dxa"/>
            <w:gridSpan w:val="4"/>
            <w:tcBorders>
              <w:left w:val="single" w:sz="8" w:space="0" w:color="auto"/>
            </w:tcBorders>
            <w:vAlign w:val="bottom"/>
          </w:tcPr>
          <w:p w:rsidR="00125BEF" w:rsidRPr="00125BEF" w:rsidRDefault="00125BEF" w:rsidP="001F3092">
            <w:pPr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b/>
                <w:bCs/>
                <w:sz w:val="11"/>
                <w:szCs w:val="11"/>
                <w:lang w:val="ru-RU"/>
              </w:rPr>
              <w:t>Итого расходы по обычным видам деятельности</w:t>
            </w:r>
          </w:p>
        </w:tc>
        <w:tc>
          <w:tcPr>
            <w:tcW w:w="160" w:type="dxa"/>
            <w:vAlign w:val="bottom"/>
          </w:tcPr>
          <w:p w:rsidR="00125BEF" w:rsidRPr="00125BEF" w:rsidRDefault="00125BEF" w:rsidP="001F3092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400" w:type="dxa"/>
            <w:vAlign w:val="bottom"/>
          </w:tcPr>
          <w:p w:rsidR="00125BEF" w:rsidRPr="00125BEF" w:rsidRDefault="00125BEF" w:rsidP="001F3092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1"/>
                <w:szCs w:val="11"/>
                <w:lang w:val="ru-RU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5600</w:t>
            </w:r>
          </w:p>
        </w:tc>
        <w:tc>
          <w:tcPr>
            <w:tcW w:w="4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69 268</w:t>
            </w: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71 062</w:t>
            </w:r>
          </w:p>
        </w:tc>
        <w:tc>
          <w:tcPr>
            <w:tcW w:w="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ectPr w:rsidR="00125BEF">
          <w:pgSz w:w="11900" w:h="16834"/>
          <w:pgMar w:top="572" w:right="589" w:bottom="1440" w:left="112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580"/>
        <w:gridCol w:w="1380"/>
        <w:gridCol w:w="30"/>
        <w:gridCol w:w="1240"/>
        <w:gridCol w:w="40"/>
        <w:gridCol w:w="360"/>
        <w:gridCol w:w="680"/>
        <w:gridCol w:w="260"/>
        <w:gridCol w:w="220"/>
        <w:gridCol w:w="960"/>
        <w:gridCol w:w="240"/>
        <w:gridCol w:w="1360"/>
        <w:gridCol w:w="30"/>
      </w:tblGrid>
      <w:tr w:rsidR="00125BEF" w:rsidRPr="004E625B" w:rsidTr="001F3092">
        <w:trPr>
          <w:trHeight w:val="210"/>
        </w:trPr>
        <w:tc>
          <w:tcPr>
            <w:tcW w:w="28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7"/>
                <w:szCs w:val="17"/>
              </w:rPr>
              <w:t>0710005 с.13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94"/>
        </w:trPr>
        <w:tc>
          <w:tcPr>
            <w:tcW w:w="288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7"/>
                <w:szCs w:val="17"/>
              </w:rPr>
              <w:t>7. Оценочные обязательства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25BEF" w:rsidRPr="004E625B" w:rsidRDefault="00125BEF" w:rsidP="001F309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97"/>
        </w:trPr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7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Остаток на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Признано</w:t>
            </w: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spacing w:line="118" w:lineRule="exact"/>
              <w:ind w:right="6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Погашено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Списано как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Остаток на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показателя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начало года</w:t>
            </w: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избыточная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конец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сумма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периода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1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15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Оценочные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5700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616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260" w:type="dxa"/>
            <w:gridSpan w:val="2"/>
            <w:vAlign w:val="bottom"/>
          </w:tcPr>
          <w:p w:rsidR="00125BEF" w:rsidRPr="004E625B" w:rsidRDefault="00125BEF" w:rsidP="001F3092">
            <w:pPr>
              <w:spacing w:line="116" w:lineRule="exact"/>
              <w:ind w:right="5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spacing w:line="116" w:lineRule="exact"/>
              <w:ind w:right="24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3"/>
                <w:sz w:val="11"/>
                <w:szCs w:val="11"/>
              </w:rPr>
              <w:t>(</w:t>
            </w: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spacing w:line="116" w:lineRule="exact"/>
              <w:ind w:right="3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spacing w:line="116" w:lineRule="exact"/>
              <w:ind w:right="8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(</w:t>
            </w: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spacing w:line="11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)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6" w:lineRule="exact"/>
              <w:ind w:right="617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04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9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обязательства </w:t>
            </w:r>
            <w:r>
              <w:rPr>
                <w:rFonts w:ascii="Tahoma" w:eastAsia="Tahoma" w:hAnsi="Tahoma" w:cs="Tahoma"/>
                <w:b/>
                <w:bCs/>
                <w:sz w:val="21"/>
                <w:szCs w:val="21"/>
                <w:vertAlign w:val="subscript"/>
              </w:rPr>
              <w:t>-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4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5701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-245745</wp:posOffset>
            </wp:positionV>
            <wp:extent cx="19685" cy="12065"/>
            <wp:effectExtent l="19050" t="0" r="0" b="0"/>
            <wp:wrapNone/>
            <wp:docPr id="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pacing w:line="130" w:lineRule="exact"/>
        <w:rPr>
          <w:sz w:val="20"/>
          <w:szCs w:val="20"/>
        </w:rPr>
      </w:pPr>
    </w:p>
    <w:p w:rsidR="00125BEF" w:rsidRDefault="00125BEF" w:rsidP="00125BEF">
      <w:pPr>
        <w:ind w:left="278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8. Обеспечения обязательств</w:t>
      </w:r>
    </w:p>
    <w:p w:rsidR="00125BEF" w:rsidRDefault="00125BEF" w:rsidP="00125BEF">
      <w:pPr>
        <w:spacing w:line="251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00"/>
        <w:gridCol w:w="580"/>
        <w:gridCol w:w="220"/>
        <w:gridCol w:w="360"/>
        <w:gridCol w:w="400"/>
        <w:gridCol w:w="380"/>
        <w:gridCol w:w="320"/>
        <w:gridCol w:w="640"/>
        <w:gridCol w:w="340"/>
        <w:gridCol w:w="720"/>
        <w:gridCol w:w="640"/>
        <w:gridCol w:w="340"/>
        <w:gridCol w:w="720"/>
        <w:gridCol w:w="30"/>
      </w:tblGrid>
      <w:tr w:rsidR="00125BEF" w:rsidRPr="004E625B" w:rsidTr="001F3092">
        <w:trPr>
          <w:trHeight w:val="151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код НИ/</w:t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0"/>
                <w:sz w:val="11"/>
                <w:szCs w:val="11"/>
              </w:rPr>
              <w:t>На</w:t>
            </w:r>
          </w:p>
        </w:tc>
        <w:tc>
          <w:tcPr>
            <w:tcW w:w="14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31 декабря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0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31 декабря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2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vMerge w:val="restart"/>
            <w:vAlign w:val="bottom"/>
          </w:tcPr>
          <w:p w:rsidR="00125BEF" w:rsidRPr="004E625B" w:rsidRDefault="00125BEF" w:rsidP="001F309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423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9"/>
                <w:szCs w:val="9"/>
              </w:rPr>
              <w:t>2)</w:t>
            </w: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5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14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5)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1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11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20   16    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4)</w:t>
            </w:r>
          </w:p>
        </w:tc>
        <w:tc>
          <w:tcPr>
            <w:tcW w:w="98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9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86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2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62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9"/>
                <w:szCs w:val="9"/>
              </w:rPr>
              <w:t xml:space="preserve">Полученные </w:t>
            </w:r>
            <w:r>
              <w:rPr>
                <w:rFonts w:ascii="Tahoma" w:eastAsia="Tahoma" w:hAnsi="Tahoma" w:cs="Tahoma"/>
                <w:b/>
                <w:bCs/>
                <w:sz w:val="17"/>
                <w:szCs w:val="17"/>
                <w:vertAlign w:val="subscript"/>
              </w:rPr>
              <w:t>–</w:t>
            </w:r>
            <w:r>
              <w:rPr>
                <w:rFonts w:ascii="Tahoma" w:eastAsia="Tahoma" w:hAnsi="Tahoma" w:cs="Tahoma"/>
                <w:b/>
                <w:bCs/>
                <w:sz w:val="9"/>
                <w:szCs w:val="9"/>
              </w:rPr>
              <w:t xml:space="preserve"> всего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5800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5801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3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3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>Выданные- всего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5810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25BEF" w:rsidRPr="004E625B" w:rsidRDefault="00125BEF" w:rsidP="001F3092">
            <w:pPr>
              <w:ind w:left="42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125BEF" w:rsidRPr="004E625B" w:rsidRDefault="00125BEF" w:rsidP="001F309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82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5811</w:t>
            </w: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3"/>
        </w:trPr>
        <w:tc>
          <w:tcPr>
            <w:tcW w:w="2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5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5167630</wp:posOffset>
            </wp:positionH>
            <wp:positionV relativeFrom="paragraph">
              <wp:posOffset>-242570</wp:posOffset>
            </wp:positionV>
            <wp:extent cx="19685" cy="12065"/>
            <wp:effectExtent l="19050" t="0" r="0" b="0"/>
            <wp:wrapNone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ectPr w:rsidR="00125BEF">
          <w:pgSz w:w="11900" w:h="16834"/>
          <w:pgMar w:top="572" w:right="569" w:bottom="1440" w:left="1120" w:header="0" w:footer="0" w:gutter="0"/>
          <w:cols w:space="720" w:equalWidth="0">
            <w:col w:w="10220"/>
          </w:cols>
        </w:sectPr>
      </w:pPr>
    </w:p>
    <w:p w:rsidR="00125BEF" w:rsidRDefault="00125BEF" w:rsidP="00125BEF">
      <w:pPr>
        <w:ind w:left="9180"/>
        <w:rPr>
          <w:sz w:val="20"/>
          <w:szCs w:val="20"/>
        </w:rPr>
      </w:pPr>
      <w:r>
        <w:rPr>
          <w:rFonts w:ascii="Tahoma" w:eastAsia="Tahoma" w:hAnsi="Tahoma" w:cs="Tahoma"/>
          <w:sz w:val="17"/>
          <w:szCs w:val="17"/>
        </w:rPr>
        <w:lastRenderedPageBreak/>
        <w:t>0710005 с.14</w:t>
      </w:r>
    </w:p>
    <w:p w:rsidR="00125BEF" w:rsidRDefault="00125BEF" w:rsidP="00125BEF">
      <w:pPr>
        <w:spacing w:line="34" w:lineRule="exact"/>
        <w:rPr>
          <w:sz w:val="20"/>
          <w:szCs w:val="20"/>
        </w:rPr>
      </w:pPr>
    </w:p>
    <w:p w:rsidR="00125BEF" w:rsidRDefault="00125BEF" w:rsidP="00125BEF">
      <w:pPr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17"/>
          <w:szCs w:val="17"/>
        </w:rPr>
        <w:t>9. Государственная помощь</w:t>
      </w:r>
    </w:p>
    <w:p w:rsidR="00125BEF" w:rsidRDefault="00125BEF" w:rsidP="00125BEF">
      <w:pPr>
        <w:spacing w:line="24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60"/>
        <w:gridCol w:w="260"/>
        <w:gridCol w:w="160"/>
        <w:gridCol w:w="500"/>
        <w:gridCol w:w="520"/>
        <w:gridCol w:w="1440"/>
        <w:gridCol w:w="280"/>
        <w:gridCol w:w="200"/>
        <w:gridCol w:w="1520"/>
        <w:gridCol w:w="1400"/>
        <w:gridCol w:w="280"/>
        <w:gridCol w:w="200"/>
        <w:gridCol w:w="1500"/>
        <w:gridCol w:w="30"/>
      </w:tblGrid>
      <w:tr w:rsidR="00125BEF" w:rsidRPr="004E625B" w:rsidTr="001F3092">
        <w:trPr>
          <w:trHeight w:val="189"/>
        </w:trPr>
        <w:tc>
          <w:tcPr>
            <w:tcW w:w="222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7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код НИ/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 20</w:t>
            </w:r>
          </w:p>
        </w:tc>
        <w:tc>
          <w:tcPr>
            <w:tcW w:w="480" w:type="dxa"/>
            <w:gridSpan w:val="2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16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89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1)</w:t>
            </w:r>
          </w:p>
        </w:tc>
        <w:tc>
          <w:tcPr>
            <w:tcW w:w="1880" w:type="dxa"/>
            <w:gridSpan w:val="3"/>
            <w:tcBorders>
              <w:top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За 20   15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89" w:lineRule="exact"/>
              <w:ind w:left="8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г.</w:t>
            </w:r>
            <w:r>
              <w:rPr>
                <w:rFonts w:ascii="Tahoma" w:eastAsia="Tahoma" w:hAnsi="Tahoma" w:cs="Tahoma"/>
                <w:sz w:val="19"/>
                <w:szCs w:val="19"/>
                <w:vertAlign w:val="superscript"/>
              </w:rPr>
              <w:t>2)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67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стат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8"/>
        </w:trPr>
        <w:tc>
          <w:tcPr>
            <w:tcW w:w="28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49" w:lineRule="exact"/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9"/>
                <w:szCs w:val="9"/>
              </w:rPr>
              <w:t xml:space="preserve">Получено бюджетных средств </w:t>
            </w:r>
            <w:r>
              <w:rPr>
                <w:rFonts w:ascii="Tahoma" w:eastAsia="Tahoma" w:hAnsi="Tahoma" w:cs="Tahoma"/>
                <w:b/>
                <w:bCs/>
                <w:sz w:val="16"/>
                <w:szCs w:val="16"/>
                <w:vertAlign w:val="subscript"/>
              </w:rPr>
              <w:t>—</w:t>
            </w:r>
            <w:r>
              <w:rPr>
                <w:rFonts w:ascii="Tahoma" w:eastAsia="Tahoma" w:hAnsi="Tahoma" w:cs="Tahoma"/>
                <w:b/>
                <w:bCs/>
                <w:sz w:val="9"/>
                <w:szCs w:val="9"/>
              </w:rPr>
              <w:t xml:space="preserve"> всего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5900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18" w:lineRule="exact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6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5901</w:t>
            </w: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125BEF" w:rsidRPr="004E625B" w:rsidRDefault="00125BEF" w:rsidP="001F309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3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текущие расходы</w:t>
            </w:r>
          </w:p>
        </w:tc>
        <w:tc>
          <w:tcPr>
            <w:tcW w:w="2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6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72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ind w:left="140"/>
              <w:rPr>
                <w:sz w:val="20"/>
                <w:szCs w:val="20"/>
                <w:lang w:val="ru-RU"/>
              </w:rPr>
            </w:pPr>
            <w:r w:rsidRPr="00125BEF">
              <w:rPr>
                <w:rFonts w:ascii="Tahoma" w:eastAsia="Tahoma" w:hAnsi="Tahoma" w:cs="Tahoma"/>
                <w:sz w:val="11"/>
                <w:szCs w:val="11"/>
                <w:lang w:val="ru-RU"/>
              </w:rPr>
              <w:t>на вложения во внеоборотные активы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125BEF" w:rsidRDefault="00125BEF" w:rsidP="001F3092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5905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-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1"/>
        </w:trPr>
        <w:tc>
          <w:tcPr>
            <w:tcW w:w="1960" w:type="dxa"/>
            <w:vMerge w:val="restart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Бюджетные кредиты </w:t>
            </w:r>
            <w:r>
              <w:rPr>
                <w:rFonts w:ascii="Tahoma" w:eastAsia="Tahoma" w:hAnsi="Tahoma" w:cs="Tahoma"/>
                <w:b/>
                <w:bCs/>
                <w:vertAlign w:val="subscript"/>
              </w:rPr>
              <w:t>–</w:t>
            </w:r>
            <w:r>
              <w:rPr>
                <w:rFonts w:ascii="Tahoma" w:eastAsia="Tahoma" w:hAnsi="Tahoma" w:cs="Tahoma"/>
                <w:b/>
                <w:bCs/>
                <w:sz w:val="11"/>
                <w:szCs w:val="11"/>
              </w:rPr>
              <w:t xml:space="preserve"> всего</w:t>
            </w:r>
          </w:p>
        </w:tc>
        <w:tc>
          <w:tcPr>
            <w:tcW w:w="2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20</w:t>
            </w:r>
          </w:p>
        </w:tc>
        <w:tc>
          <w:tcPr>
            <w:tcW w:w="1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5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left="2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На начало года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16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Получено за год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Возвращено за год</w:t>
            </w: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31" w:lineRule="exact"/>
              <w:ind w:right="18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На конец года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61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Merge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39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spacing w:line="126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5910</w:t>
            </w: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left="26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1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spacing w:line="126" w:lineRule="exact"/>
              <w:ind w:left="18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spacing w:line="126" w:lineRule="exact"/>
              <w:ind w:right="20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7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20</w:t>
            </w:r>
          </w:p>
        </w:tc>
        <w:tc>
          <w:tcPr>
            <w:tcW w:w="1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5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8"/>
        </w:trPr>
        <w:tc>
          <w:tcPr>
            <w:tcW w:w="1960" w:type="dxa"/>
            <w:vMerge w:val="restart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1"/>
                <w:szCs w:val="11"/>
              </w:rPr>
              <w:t>в том числе:</w:t>
            </w: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5920</w:t>
            </w: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6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14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ind w:left="18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right="203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11"/>
                <w:szCs w:val="11"/>
              </w:rPr>
              <w:t>-</w:t>
            </w: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20</w:t>
            </w:r>
          </w:p>
        </w:tc>
        <w:tc>
          <w:tcPr>
            <w:tcW w:w="1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16</w:t>
            </w:r>
          </w:p>
        </w:tc>
        <w:tc>
          <w:tcPr>
            <w:tcW w:w="5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г.1)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28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 w:val="restart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5911</w:t>
            </w: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51"/>
        </w:trPr>
        <w:tc>
          <w:tcPr>
            <w:tcW w:w="1960" w:type="dxa"/>
            <w:vMerge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Merge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Merge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1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Align w:val="bottom"/>
          </w:tcPr>
          <w:p w:rsidR="00125BEF" w:rsidRPr="004E625B" w:rsidRDefault="00125BEF" w:rsidP="001F309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29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Merge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38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20</w:t>
            </w:r>
          </w:p>
        </w:tc>
        <w:tc>
          <w:tcPr>
            <w:tcW w:w="160" w:type="dxa"/>
            <w:vMerge w:val="restart"/>
            <w:vAlign w:val="bottom"/>
          </w:tcPr>
          <w:p w:rsidR="00125BEF" w:rsidRPr="004E625B" w:rsidRDefault="00125BEF" w:rsidP="001F309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15</w:t>
            </w:r>
          </w:p>
        </w:tc>
        <w:tc>
          <w:tcPr>
            <w:tcW w:w="500" w:type="dxa"/>
            <w:vMerge w:val="restart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ind w:left="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9"/>
                <w:szCs w:val="9"/>
              </w:rPr>
              <w:t>г.2)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148"/>
        </w:trPr>
        <w:tc>
          <w:tcPr>
            <w:tcW w:w="196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Merge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125BEF" w:rsidRPr="004E625B" w:rsidRDefault="00125BEF" w:rsidP="001F3092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11"/>
                <w:szCs w:val="11"/>
              </w:rPr>
              <w:t>5921</w:t>
            </w:r>
          </w:p>
        </w:tc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  <w:tr w:rsidR="00125BEF" w:rsidRPr="004E625B" w:rsidTr="001F3092">
        <w:trPr>
          <w:trHeight w:val="49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5BEF" w:rsidRPr="004E625B" w:rsidRDefault="00125BEF" w:rsidP="001F309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25BEF" w:rsidRPr="004E625B" w:rsidRDefault="00125BEF" w:rsidP="001F3092">
            <w:pPr>
              <w:rPr>
                <w:sz w:val="1"/>
                <w:szCs w:val="1"/>
              </w:rPr>
            </w:pPr>
          </w:p>
        </w:tc>
      </w:tr>
    </w:tbl>
    <w:p w:rsidR="00125BEF" w:rsidRDefault="00125BEF" w:rsidP="00125B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ja-JP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-407035</wp:posOffset>
            </wp:positionV>
            <wp:extent cx="19685" cy="12065"/>
            <wp:effectExtent l="19050" t="0" r="0" b="0"/>
            <wp:wrapNone/>
            <wp:docPr id="3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BEF" w:rsidRDefault="00125BEF" w:rsidP="00125BEF">
      <w:pPr>
        <w:spacing w:line="211" w:lineRule="exact"/>
        <w:rPr>
          <w:sz w:val="20"/>
          <w:szCs w:val="20"/>
        </w:rPr>
      </w:pPr>
    </w:p>
    <w:p w:rsidR="00125BEF" w:rsidRDefault="00125BEF" w:rsidP="00125BEF">
      <w:pPr>
        <w:ind w:left="120"/>
        <w:rPr>
          <w:sz w:val="20"/>
          <w:szCs w:val="20"/>
        </w:rPr>
      </w:pPr>
      <w:r>
        <w:rPr>
          <w:rFonts w:ascii="Tahoma" w:eastAsia="Tahoma" w:hAnsi="Tahoma" w:cs="Tahoma"/>
          <w:sz w:val="11"/>
          <w:szCs w:val="11"/>
        </w:rPr>
        <w:t>Примечания</w:t>
      </w:r>
    </w:p>
    <w:p w:rsidR="00125BEF" w:rsidRDefault="00125BEF" w:rsidP="00125BEF">
      <w:pPr>
        <w:spacing w:line="40" w:lineRule="exact"/>
        <w:rPr>
          <w:sz w:val="20"/>
          <w:szCs w:val="20"/>
        </w:rPr>
      </w:pPr>
    </w:p>
    <w:p w:rsidR="00125BEF" w:rsidRDefault="00125BEF" w:rsidP="00125BEF">
      <w:pPr>
        <w:numPr>
          <w:ilvl w:val="0"/>
          <w:numId w:val="8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</w:rPr>
      </w:pPr>
      <w:r>
        <w:rPr>
          <w:rFonts w:ascii="Tahoma" w:eastAsia="Tahoma" w:hAnsi="Tahoma" w:cs="Tahoma"/>
          <w:sz w:val="11"/>
          <w:szCs w:val="11"/>
        </w:rPr>
        <w:t>Указывается отчетный год.</w:t>
      </w:r>
    </w:p>
    <w:p w:rsidR="00125BEF" w:rsidRDefault="00125BEF" w:rsidP="00125BEF">
      <w:pPr>
        <w:spacing w:line="40" w:lineRule="exact"/>
        <w:rPr>
          <w:rFonts w:ascii="Tahoma" w:eastAsia="Tahoma" w:hAnsi="Tahoma" w:cs="Tahoma"/>
          <w:sz w:val="11"/>
          <w:szCs w:val="11"/>
        </w:rPr>
      </w:pPr>
    </w:p>
    <w:p w:rsidR="00125BEF" w:rsidRDefault="00125BEF" w:rsidP="00125BEF">
      <w:pPr>
        <w:numPr>
          <w:ilvl w:val="0"/>
          <w:numId w:val="8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</w:rPr>
      </w:pPr>
      <w:r>
        <w:rPr>
          <w:rFonts w:ascii="Tahoma" w:eastAsia="Tahoma" w:hAnsi="Tahoma" w:cs="Tahoma"/>
          <w:sz w:val="11"/>
          <w:szCs w:val="11"/>
        </w:rPr>
        <w:t>Указывается предыдущий год.</w:t>
      </w:r>
    </w:p>
    <w:p w:rsidR="00125BEF" w:rsidRDefault="00125BEF" w:rsidP="00125BEF">
      <w:pPr>
        <w:spacing w:line="40" w:lineRule="exact"/>
        <w:rPr>
          <w:rFonts w:ascii="Tahoma" w:eastAsia="Tahoma" w:hAnsi="Tahoma" w:cs="Tahoma"/>
          <w:sz w:val="11"/>
          <w:szCs w:val="11"/>
        </w:rPr>
      </w:pPr>
    </w:p>
    <w:p w:rsidR="00125BEF" w:rsidRPr="00125BEF" w:rsidRDefault="00125BEF" w:rsidP="00125BEF">
      <w:pPr>
        <w:numPr>
          <w:ilvl w:val="0"/>
          <w:numId w:val="8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  <w:lang w:val="ru-RU"/>
        </w:r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>В случае переоценки в графе «Первоначальная стоимость» приводится текущая рыночная стоимость или текущая (восстановительная) стоимость.</w:t>
      </w:r>
    </w:p>
    <w:p w:rsidR="00125BEF" w:rsidRPr="00125BEF" w:rsidRDefault="00125BEF" w:rsidP="00125BEF">
      <w:pPr>
        <w:spacing w:line="40" w:lineRule="exact"/>
        <w:rPr>
          <w:rFonts w:ascii="Tahoma" w:eastAsia="Tahoma" w:hAnsi="Tahoma" w:cs="Tahoma"/>
          <w:sz w:val="11"/>
          <w:szCs w:val="11"/>
          <w:lang w:val="ru-RU"/>
        </w:rPr>
      </w:pPr>
    </w:p>
    <w:p w:rsidR="00125BEF" w:rsidRPr="00125BEF" w:rsidRDefault="00125BEF" w:rsidP="00125BEF">
      <w:pPr>
        <w:numPr>
          <w:ilvl w:val="0"/>
          <w:numId w:val="8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  <w:lang w:val="ru-RU"/>
        </w:r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>Указывается отчетная дата отчетного периода.</w:t>
      </w:r>
    </w:p>
    <w:p w:rsidR="00125BEF" w:rsidRPr="00125BEF" w:rsidRDefault="00125BEF" w:rsidP="00125BEF">
      <w:pPr>
        <w:spacing w:line="40" w:lineRule="exact"/>
        <w:rPr>
          <w:rFonts w:ascii="Tahoma" w:eastAsia="Tahoma" w:hAnsi="Tahoma" w:cs="Tahoma"/>
          <w:sz w:val="11"/>
          <w:szCs w:val="11"/>
          <w:lang w:val="ru-RU"/>
        </w:rPr>
      </w:pPr>
    </w:p>
    <w:p w:rsidR="00125BEF" w:rsidRDefault="00125BEF" w:rsidP="00125BEF">
      <w:pPr>
        <w:numPr>
          <w:ilvl w:val="0"/>
          <w:numId w:val="8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</w:rPr>
      </w:pPr>
      <w:r>
        <w:rPr>
          <w:rFonts w:ascii="Tahoma" w:eastAsia="Tahoma" w:hAnsi="Tahoma" w:cs="Tahoma"/>
          <w:sz w:val="11"/>
          <w:szCs w:val="11"/>
        </w:rPr>
        <w:t>Указывается год, предшествующий предыдущему.</w:t>
      </w:r>
    </w:p>
    <w:p w:rsidR="00125BEF" w:rsidRDefault="00125BEF" w:rsidP="00125BEF">
      <w:pPr>
        <w:spacing w:line="40" w:lineRule="exact"/>
        <w:rPr>
          <w:rFonts w:ascii="Tahoma" w:eastAsia="Tahoma" w:hAnsi="Tahoma" w:cs="Tahoma"/>
          <w:sz w:val="11"/>
          <w:szCs w:val="11"/>
        </w:rPr>
      </w:pPr>
    </w:p>
    <w:p w:rsidR="00125BEF" w:rsidRPr="00125BEF" w:rsidRDefault="00125BEF" w:rsidP="00125BEF">
      <w:pPr>
        <w:numPr>
          <w:ilvl w:val="0"/>
          <w:numId w:val="8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  <w:lang w:val="ru-RU"/>
        </w:r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>Некоммерческая организация графы «Накопленная амортизация» и «Начисленная амортизация» именует соответственно «Накопленный износ» и «Начисленный износ».</w:t>
      </w:r>
    </w:p>
    <w:p w:rsidR="00125BEF" w:rsidRPr="00125BEF" w:rsidRDefault="00125BEF" w:rsidP="00125BEF">
      <w:pPr>
        <w:spacing w:line="40" w:lineRule="exact"/>
        <w:rPr>
          <w:rFonts w:ascii="Tahoma" w:eastAsia="Tahoma" w:hAnsi="Tahoma" w:cs="Tahoma"/>
          <w:sz w:val="11"/>
          <w:szCs w:val="11"/>
          <w:lang w:val="ru-RU"/>
        </w:rPr>
      </w:pPr>
    </w:p>
    <w:p w:rsidR="00125BEF" w:rsidRDefault="00125BEF" w:rsidP="00125BEF">
      <w:pPr>
        <w:numPr>
          <w:ilvl w:val="0"/>
          <w:numId w:val="8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</w:rPr>
      </w:pPr>
      <w:r>
        <w:rPr>
          <w:rFonts w:ascii="Tahoma" w:eastAsia="Tahoma" w:hAnsi="Tahoma" w:cs="Tahoma"/>
          <w:sz w:val="11"/>
          <w:szCs w:val="11"/>
        </w:rPr>
        <w:t>Накопленная корректировка определяется как:</w:t>
      </w:r>
    </w:p>
    <w:p w:rsidR="00125BEF" w:rsidRDefault="00125BEF" w:rsidP="00125BEF">
      <w:pPr>
        <w:spacing w:line="5" w:lineRule="exact"/>
        <w:rPr>
          <w:sz w:val="20"/>
          <w:szCs w:val="20"/>
        </w:rPr>
      </w:pPr>
    </w:p>
    <w:p w:rsidR="00125BEF" w:rsidRPr="00125BEF" w:rsidRDefault="00125BEF" w:rsidP="00125BEF">
      <w:pPr>
        <w:spacing w:line="183" w:lineRule="auto"/>
        <w:ind w:left="360" w:right="1560"/>
        <w:rPr>
          <w:sz w:val="20"/>
          <w:szCs w:val="20"/>
          <w:lang w:val="ru-RU"/>
        </w:r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 xml:space="preserve">разница между первоначальной и текущей рыночной стоимостью </w:t>
      </w:r>
      <w:r w:rsidRPr="00125BEF">
        <w:rPr>
          <w:rFonts w:ascii="Tahoma" w:eastAsia="Tahoma" w:hAnsi="Tahoma" w:cs="Tahoma"/>
          <w:sz w:val="20"/>
          <w:szCs w:val="20"/>
          <w:vertAlign w:val="subscript"/>
          <w:lang w:val="ru-RU"/>
        </w:rPr>
        <w:t>-</w:t>
      </w:r>
      <w:r w:rsidRPr="00125BEF">
        <w:rPr>
          <w:rFonts w:ascii="Tahoma" w:eastAsia="Tahoma" w:hAnsi="Tahoma" w:cs="Tahoma"/>
          <w:sz w:val="11"/>
          <w:szCs w:val="11"/>
          <w:lang w:val="ru-RU"/>
        </w:rPr>
        <w:t xml:space="preserve"> по финансовым вложениям, по которым можно определить текущую рыночную стоимость; начисленная в течение срока обращения разница между первоначальной стоимостью и номинальной стоимостью </w:t>
      </w:r>
      <w:r w:rsidRPr="00125BEF">
        <w:rPr>
          <w:rFonts w:ascii="Tahoma" w:eastAsia="Tahoma" w:hAnsi="Tahoma" w:cs="Tahoma"/>
          <w:sz w:val="20"/>
          <w:szCs w:val="20"/>
          <w:vertAlign w:val="subscript"/>
          <w:lang w:val="ru-RU"/>
        </w:rPr>
        <w:t>-</w:t>
      </w:r>
      <w:r w:rsidRPr="00125BEF">
        <w:rPr>
          <w:rFonts w:ascii="Tahoma" w:eastAsia="Tahoma" w:hAnsi="Tahoma" w:cs="Tahoma"/>
          <w:sz w:val="11"/>
          <w:szCs w:val="11"/>
          <w:lang w:val="ru-RU"/>
        </w:rPr>
        <w:t xml:space="preserve"> по долговым ценным бумагам, по которым</w:t>
      </w:r>
    </w:p>
    <w:p w:rsidR="00125BEF" w:rsidRPr="00125BEF" w:rsidRDefault="00125BEF" w:rsidP="00125BEF">
      <w:pPr>
        <w:spacing w:line="13" w:lineRule="exact"/>
        <w:rPr>
          <w:sz w:val="20"/>
          <w:szCs w:val="20"/>
          <w:lang w:val="ru-RU"/>
        </w:rPr>
      </w:pPr>
    </w:p>
    <w:p w:rsidR="00125BEF" w:rsidRPr="00125BEF" w:rsidRDefault="00125BEF" w:rsidP="00125BEF">
      <w:pPr>
        <w:ind w:left="40"/>
        <w:rPr>
          <w:sz w:val="20"/>
          <w:szCs w:val="20"/>
          <w:lang w:val="ru-RU"/>
        </w:r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>не определяется текущая рыночная стоимость;</w:t>
      </w:r>
    </w:p>
    <w:p w:rsidR="00125BEF" w:rsidRPr="00125BEF" w:rsidRDefault="00125BEF" w:rsidP="00125BEF">
      <w:pPr>
        <w:spacing w:line="181" w:lineRule="auto"/>
        <w:ind w:left="360"/>
        <w:rPr>
          <w:sz w:val="20"/>
          <w:szCs w:val="20"/>
          <w:lang w:val="ru-RU"/>
        </w:r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 xml:space="preserve">величина резерва под обесценение финансовых вложений, созданного на предыдущую отчетную дату </w:t>
      </w:r>
      <w:r w:rsidRPr="00125BEF">
        <w:rPr>
          <w:rFonts w:ascii="Tahoma" w:eastAsia="Tahoma" w:hAnsi="Tahoma" w:cs="Tahoma"/>
          <w:vertAlign w:val="subscript"/>
          <w:lang w:val="ru-RU"/>
        </w:rPr>
        <w:t>-</w:t>
      </w:r>
      <w:r w:rsidRPr="00125BEF">
        <w:rPr>
          <w:rFonts w:ascii="Tahoma" w:eastAsia="Tahoma" w:hAnsi="Tahoma" w:cs="Tahoma"/>
          <w:sz w:val="11"/>
          <w:szCs w:val="11"/>
          <w:lang w:val="ru-RU"/>
        </w:rPr>
        <w:t xml:space="preserve"> по финансовым вложениям, по которым не определяется текущая</w:t>
      </w:r>
    </w:p>
    <w:p w:rsidR="00125BEF" w:rsidRPr="00125BEF" w:rsidRDefault="00125BEF" w:rsidP="00125BEF">
      <w:pPr>
        <w:spacing w:line="13" w:lineRule="exact"/>
        <w:rPr>
          <w:sz w:val="20"/>
          <w:szCs w:val="20"/>
          <w:lang w:val="ru-RU"/>
        </w:rPr>
      </w:pPr>
    </w:p>
    <w:p w:rsidR="00125BEF" w:rsidRDefault="00125BEF" w:rsidP="00125BEF">
      <w:pPr>
        <w:ind w:left="40"/>
        <w:rPr>
          <w:sz w:val="20"/>
          <w:szCs w:val="20"/>
        </w:rPr>
      </w:pPr>
      <w:r>
        <w:rPr>
          <w:rFonts w:ascii="Tahoma" w:eastAsia="Tahoma" w:hAnsi="Tahoma" w:cs="Tahoma"/>
          <w:sz w:val="11"/>
          <w:szCs w:val="11"/>
        </w:rPr>
        <w:t>рыночная стоимость.</w:t>
      </w:r>
    </w:p>
    <w:p w:rsidR="00125BEF" w:rsidRDefault="00125BEF" w:rsidP="00125BEF">
      <w:pPr>
        <w:spacing w:line="40" w:lineRule="exact"/>
        <w:rPr>
          <w:sz w:val="20"/>
          <w:szCs w:val="20"/>
        </w:rPr>
      </w:pPr>
    </w:p>
    <w:p w:rsidR="00125BEF" w:rsidRPr="00125BEF" w:rsidRDefault="00125BEF" w:rsidP="00125BEF">
      <w:pPr>
        <w:numPr>
          <w:ilvl w:val="0"/>
          <w:numId w:val="9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  <w:lang w:val="ru-RU"/>
        </w:r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>Данные раскрываются за минусом дебиторской задолженности, поступившей и погашенной (списанной) в одном отчетном периоде.</w:t>
      </w:r>
    </w:p>
    <w:p w:rsidR="00125BEF" w:rsidRPr="00125BEF" w:rsidRDefault="00125BEF" w:rsidP="00125BEF">
      <w:pPr>
        <w:spacing w:line="40" w:lineRule="exact"/>
        <w:rPr>
          <w:rFonts w:ascii="Tahoma" w:eastAsia="Tahoma" w:hAnsi="Tahoma" w:cs="Tahoma"/>
          <w:sz w:val="11"/>
          <w:szCs w:val="11"/>
          <w:lang w:val="ru-RU"/>
        </w:rPr>
      </w:pPr>
    </w:p>
    <w:p w:rsidR="00125BEF" w:rsidRPr="00125BEF" w:rsidRDefault="00125BEF" w:rsidP="00125BEF">
      <w:pPr>
        <w:numPr>
          <w:ilvl w:val="0"/>
          <w:numId w:val="9"/>
        </w:numPr>
        <w:tabs>
          <w:tab w:val="left" w:pos="360"/>
        </w:tabs>
        <w:ind w:left="360" w:hanging="122"/>
        <w:rPr>
          <w:rFonts w:ascii="Tahoma" w:eastAsia="Tahoma" w:hAnsi="Tahoma" w:cs="Tahoma"/>
          <w:sz w:val="11"/>
          <w:szCs w:val="11"/>
          <w:lang w:val="ru-RU"/>
        </w:rPr>
        <w:sectPr w:rsidR="00125BEF" w:rsidRPr="00125BEF">
          <w:pgSz w:w="11900" w:h="16834"/>
          <w:pgMar w:top="572" w:right="569" w:bottom="1440" w:left="1120" w:header="0" w:footer="0" w:gutter="0"/>
          <w:cols w:space="720" w:equalWidth="0">
            <w:col w:w="10220"/>
          </w:cols>
        </w:sectPr>
      </w:pPr>
      <w:r w:rsidRPr="00125BEF">
        <w:rPr>
          <w:rFonts w:ascii="Tahoma" w:eastAsia="Tahoma" w:hAnsi="Tahoma" w:cs="Tahoma"/>
          <w:sz w:val="11"/>
          <w:szCs w:val="11"/>
          <w:lang w:val="ru-RU"/>
        </w:rPr>
        <w:t>Данные раскрываются за минусом кредиторской задолженности, поступившей и погашенной (списанной) в одном отчетном периоде</w:t>
      </w:r>
      <w:r>
        <w:rPr>
          <w:rFonts w:ascii="Tahoma" w:eastAsia="Tahoma" w:hAnsi="Tahoma" w:cs="Tahoma"/>
          <w:sz w:val="11"/>
          <w:szCs w:val="11"/>
          <w:lang w:val="ru-RU"/>
        </w:rPr>
        <w:t>.</w:t>
      </w: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CC737F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Pr="0009234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  <w:r w:rsidRPr="00A2670B">
        <w:rPr>
          <w:b/>
          <w:bCs/>
          <w:sz w:val="40"/>
          <w:szCs w:val="40"/>
        </w:rPr>
        <w:t>Пояснительная  записка</w:t>
      </w:r>
    </w:p>
    <w:p w:rsidR="001F3092" w:rsidRPr="00A2670B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  <w:r w:rsidRPr="00A2670B">
        <w:rPr>
          <w:b/>
          <w:bCs/>
          <w:sz w:val="40"/>
          <w:szCs w:val="40"/>
        </w:rPr>
        <w:t xml:space="preserve"> к годовой</w:t>
      </w: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  <w:r w:rsidRPr="00A2670B">
        <w:rPr>
          <w:b/>
          <w:bCs/>
          <w:sz w:val="40"/>
          <w:szCs w:val="40"/>
        </w:rPr>
        <w:t xml:space="preserve">бухгалтерской отчетности </w:t>
      </w:r>
    </w:p>
    <w:p w:rsidR="001F3092" w:rsidRPr="001A4563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  <w:r w:rsidRPr="00A2670B">
        <w:rPr>
          <w:b/>
          <w:bCs/>
          <w:sz w:val="40"/>
          <w:szCs w:val="40"/>
        </w:rPr>
        <w:t>АО «Редуктор»</w:t>
      </w:r>
      <w:r w:rsidRPr="001A4563">
        <w:rPr>
          <w:b/>
          <w:bCs/>
          <w:sz w:val="40"/>
          <w:szCs w:val="40"/>
        </w:rPr>
        <w:t xml:space="preserve"> </w:t>
      </w:r>
    </w:p>
    <w:p w:rsidR="001F3092" w:rsidRDefault="001F3092" w:rsidP="001F3092">
      <w:pPr>
        <w:pStyle w:val="a6"/>
        <w:widowControl w:val="0"/>
        <w:ind w:left="-1080"/>
        <w:jc w:val="center"/>
        <w:rPr>
          <w:b/>
          <w:bCs/>
          <w:sz w:val="40"/>
          <w:szCs w:val="40"/>
        </w:rPr>
      </w:pPr>
      <w:r w:rsidRPr="00A2670B">
        <w:rPr>
          <w:b/>
          <w:bCs/>
          <w:sz w:val="40"/>
          <w:szCs w:val="40"/>
        </w:rPr>
        <w:t>за 201</w:t>
      </w:r>
      <w:r>
        <w:rPr>
          <w:b/>
          <w:bCs/>
          <w:sz w:val="40"/>
          <w:szCs w:val="40"/>
        </w:rPr>
        <w:t>6</w:t>
      </w:r>
      <w:r w:rsidRPr="00A2670B">
        <w:rPr>
          <w:b/>
          <w:bCs/>
          <w:sz w:val="40"/>
          <w:szCs w:val="40"/>
        </w:rPr>
        <w:t xml:space="preserve"> г.</w:t>
      </w:r>
    </w:p>
    <w:p w:rsidR="001F3092" w:rsidRDefault="001F3092" w:rsidP="001F3092">
      <w:pPr>
        <w:spacing w:after="200" w:line="276" w:lineRule="auto"/>
        <w:rPr>
          <w:b/>
          <w:bCs/>
          <w:snapToGrid w:val="0"/>
          <w:sz w:val="40"/>
          <w:szCs w:val="40"/>
          <w:lang w:val="ru-RU"/>
        </w:rPr>
      </w:pPr>
      <w:r w:rsidRPr="001A4563">
        <w:rPr>
          <w:b/>
          <w:bCs/>
          <w:sz w:val="40"/>
          <w:szCs w:val="40"/>
          <w:lang w:val="ru-RU"/>
        </w:rPr>
        <w:br w:type="page"/>
      </w:r>
    </w:p>
    <w:p w:rsidR="001F3092" w:rsidRPr="009043FB" w:rsidRDefault="001F3092" w:rsidP="001F3092">
      <w:pPr>
        <w:widowControl w:val="0"/>
        <w:jc w:val="center"/>
        <w:rPr>
          <w:b/>
          <w:snapToGrid w:val="0"/>
          <w:sz w:val="20"/>
          <w:szCs w:val="20"/>
          <w:lang w:val="ru-RU"/>
        </w:rPr>
      </w:pPr>
      <w:r w:rsidRPr="009043FB">
        <w:rPr>
          <w:b/>
          <w:snapToGrid w:val="0"/>
          <w:sz w:val="20"/>
          <w:szCs w:val="20"/>
          <w:lang w:val="ru-RU"/>
        </w:rPr>
        <w:lastRenderedPageBreak/>
        <w:t>ОГЛАВЛЕНИЕ</w:t>
      </w:r>
    </w:p>
    <w:p w:rsidR="001F3092" w:rsidRPr="00436B92" w:rsidRDefault="001F3092" w:rsidP="001F3092">
      <w:pPr>
        <w:widowControl w:val="0"/>
        <w:jc w:val="both"/>
        <w:rPr>
          <w:rFonts w:ascii="Arial" w:hAnsi="Arial"/>
          <w:b/>
          <w:snapToGrid w:val="0"/>
          <w:sz w:val="20"/>
          <w:szCs w:val="20"/>
          <w:lang w:val="ru-RU"/>
        </w:rPr>
      </w:pPr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r w:rsidRPr="00BD2E3A">
        <w:rPr>
          <w:rFonts w:ascii="Arial" w:hAnsi="Arial"/>
          <w:b w:val="0"/>
          <w:iCs/>
          <w:noProof/>
          <w:sz w:val="18"/>
          <w:lang w:eastAsia="ru-RU"/>
        </w:rPr>
        <w:fldChar w:fldCharType="begin"/>
      </w:r>
      <w:r w:rsidR="001F3092">
        <w:rPr>
          <w:rFonts w:ascii="Arial" w:hAnsi="Arial"/>
          <w:b w:val="0"/>
          <w:iCs/>
          <w:noProof/>
          <w:sz w:val="18"/>
          <w:lang w:eastAsia="ru-RU"/>
        </w:rPr>
        <w:instrText xml:space="preserve"> TOC \h \z \t "Heading 2,1" </w:instrText>
      </w:r>
      <w:r w:rsidRPr="00BD2E3A">
        <w:rPr>
          <w:rFonts w:ascii="Arial" w:hAnsi="Arial"/>
          <w:b w:val="0"/>
          <w:iCs/>
          <w:noProof/>
          <w:sz w:val="18"/>
          <w:lang w:eastAsia="ru-RU"/>
        </w:rPr>
        <w:fldChar w:fldCharType="separate"/>
      </w:r>
      <w:hyperlink w:anchor="_Toc283050263" w:history="1">
        <w:r w:rsidR="001F3092" w:rsidRPr="00D422C9">
          <w:rPr>
            <w:rStyle w:val="a3"/>
            <w:noProof/>
          </w:rPr>
          <w:t>1.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Общая информация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64" w:history="1">
        <w:r w:rsidR="001F3092" w:rsidRPr="00D422C9">
          <w:rPr>
            <w:rStyle w:val="a3"/>
            <w:noProof/>
          </w:rPr>
          <w:t>2.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основные положения учетной политики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65" w:history="1">
        <w:r w:rsidR="001F3092" w:rsidRPr="00D422C9">
          <w:rPr>
            <w:rStyle w:val="a3"/>
            <w:noProof/>
          </w:rPr>
          <w:t>3.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Изменения вступительного баланса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67" w:history="1">
        <w:r w:rsidR="001F3092" w:rsidRPr="00D422C9">
          <w:rPr>
            <w:rStyle w:val="a3"/>
            <w:noProof/>
          </w:rPr>
          <w:t>4.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Основные средства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68" w:history="1">
        <w:r w:rsidR="001F3092" w:rsidRPr="00D422C9">
          <w:rPr>
            <w:rStyle w:val="a3"/>
            <w:noProof/>
          </w:rPr>
          <w:t>5.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НЕМАТЕРИАЛЬНЫЕ АКТИВЫ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69" w:history="1">
        <w:r w:rsidR="001F3092" w:rsidRPr="00D422C9">
          <w:rPr>
            <w:rStyle w:val="a3"/>
            <w:noProof/>
          </w:rPr>
          <w:t>6.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Долгосрочные финансовые вложения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0" w:history="1">
        <w:r w:rsidR="001F3092" w:rsidRPr="00D422C9">
          <w:rPr>
            <w:rStyle w:val="a3"/>
            <w:noProof/>
          </w:rPr>
          <w:t>7.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Материально-производственные запасы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1" w:history="1">
        <w:r w:rsidR="001F3092" w:rsidRPr="00D422C9">
          <w:rPr>
            <w:rStyle w:val="a3"/>
            <w:noProof/>
          </w:rPr>
          <w:t>8.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Краткосрочные финансовые вложения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2" w:history="1">
        <w:r w:rsidR="001F3092" w:rsidRPr="00D422C9">
          <w:rPr>
            <w:rStyle w:val="a3"/>
            <w:noProof/>
          </w:rPr>
          <w:t>9.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Дебиторская задолженность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3" w:history="1">
        <w:r w:rsidR="001F3092" w:rsidRPr="00D422C9">
          <w:rPr>
            <w:rStyle w:val="a3"/>
            <w:noProof/>
          </w:rPr>
          <w:t>10.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Денежные средства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4" w:history="1">
        <w:r w:rsidR="001F3092" w:rsidRPr="00D422C9">
          <w:rPr>
            <w:rStyle w:val="a3"/>
            <w:noProof/>
          </w:rPr>
          <w:t>11.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Уставный капитал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5" w:history="1">
        <w:r w:rsidR="001F3092" w:rsidRPr="00D422C9">
          <w:rPr>
            <w:rStyle w:val="a3"/>
            <w:noProof/>
          </w:rPr>
          <w:t>12.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КРЕДИТОРСКАЯ ЗАДОЛЖЕННОСТЬ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6" w:history="1">
        <w:r w:rsidR="001F3092" w:rsidRPr="00D422C9">
          <w:rPr>
            <w:rStyle w:val="a3"/>
            <w:noProof/>
          </w:rPr>
          <w:t>13.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Задолженность перед государственными внебюджетными фондами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7" w:history="1">
        <w:r w:rsidR="001F3092" w:rsidRPr="00D422C9">
          <w:rPr>
            <w:rStyle w:val="a3"/>
            <w:noProof/>
          </w:rPr>
          <w:t>14.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ЗАДОЛЖЕННОСТЬ ПО НАЛОГАМ И СБОРАМ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8" w:history="1">
        <w:r w:rsidR="001F3092" w:rsidRPr="00D422C9">
          <w:rPr>
            <w:rStyle w:val="a3"/>
            <w:noProof/>
          </w:rPr>
          <w:t>15.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ЗАЙМЫ И КРЕДИТЫ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79" w:history="1">
        <w:r w:rsidR="001F3092" w:rsidRPr="00D422C9">
          <w:rPr>
            <w:rStyle w:val="a3"/>
            <w:noProof/>
          </w:rPr>
          <w:t>16.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Резервы предстоящих расходов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80" w:history="1">
        <w:r w:rsidR="001F3092" w:rsidRPr="00D422C9">
          <w:rPr>
            <w:rStyle w:val="a3"/>
            <w:noProof/>
          </w:rPr>
          <w:t>17.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Договоры строительного подряда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81" w:history="1">
        <w:r w:rsidR="001F3092" w:rsidRPr="00D422C9">
          <w:rPr>
            <w:rStyle w:val="a3"/>
            <w:noProof/>
          </w:rPr>
          <w:t>18.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Раскрытие информации по доходам и расходам ОБЩЕСТВА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82" w:history="1">
        <w:r w:rsidR="001F3092" w:rsidRPr="00D422C9">
          <w:rPr>
            <w:rStyle w:val="a3"/>
            <w:noProof/>
          </w:rPr>
          <w:t>19.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Прочие доходы и расходы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83" w:history="1">
        <w:r w:rsidR="001F3092" w:rsidRPr="00D422C9">
          <w:rPr>
            <w:rStyle w:val="a3"/>
            <w:noProof/>
          </w:rPr>
          <w:t>20.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изменение оценочных значений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87" w:history="1">
        <w:r w:rsidR="001F3092" w:rsidRPr="00D422C9">
          <w:rPr>
            <w:rStyle w:val="a3"/>
            <w:noProof/>
          </w:rPr>
          <w:t>21.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рАСЧЕТЫ ПО НАЛОГУ НА ПРИБЫЛЬ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88" w:history="1">
        <w:r w:rsidR="001F3092" w:rsidRPr="00D422C9">
          <w:rPr>
            <w:rStyle w:val="a3"/>
            <w:noProof/>
          </w:rPr>
          <w:t>22.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Прибыль на одну акцию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89" w:history="1">
        <w:r w:rsidR="001F3092" w:rsidRPr="00D422C9">
          <w:rPr>
            <w:rStyle w:val="a3"/>
            <w:noProof/>
          </w:rPr>
          <w:t>23.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СВЯЗАННЫЕ СТОРОНЫ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0" w:history="1">
        <w:r w:rsidR="001F3092" w:rsidRPr="00D422C9">
          <w:rPr>
            <w:rStyle w:val="a3"/>
            <w:noProof/>
          </w:rPr>
          <w:t>24.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Условные факты хозяйственной деятельности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1" w:history="1">
        <w:r w:rsidR="001F3092" w:rsidRPr="00D422C9">
          <w:rPr>
            <w:rStyle w:val="a3"/>
            <w:noProof/>
          </w:rPr>
          <w:t>25.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События, произошедшие после 31 декабря 2010 года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F3092" w:rsidRPr="00034C66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2" w:history="1">
        <w:r w:rsidR="001F3092" w:rsidRPr="00D422C9">
          <w:rPr>
            <w:rStyle w:val="a3"/>
            <w:noProof/>
          </w:rPr>
          <w:t>26.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Информация по прекращаемой деятельности</w:t>
        </w:r>
        <w:r w:rsidR="001F3092">
          <w:rPr>
            <w:noProof/>
            <w:webHidden/>
          </w:rPr>
          <w:tab/>
        </w:r>
      </w:hyperlink>
      <w:r w:rsidR="001F3092">
        <w:rPr>
          <w:noProof/>
          <w:lang w:val="ru-RU"/>
        </w:rPr>
        <w:t>16</w:t>
      </w:r>
    </w:p>
    <w:p w:rsidR="001F3092" w:rsidRPr="00034C66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3" w:history="1">
        <w:r w:rsidR="001F3092" w:rsidRPr="00D422C9">
          <w:rPr>
            <w:rStyle w:val="a3"/>
            <w:noProof/>
          </w:rPr>
          <w:t>27.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ГОСУДАРСТВЕННАЯ ПОМОЩЬ</w:t>
        </w:r>
        <w:r w:rsidR="001F3092">
          <w:rPr>
            <w:noProof/>
            <w:webHidden/>
          </w:rPr>
          <w:tab/>
        </w:r>
      </w:hyperlink>
      <w:r w:rsidR="001F3092">
        <w:rPr>
          <w:noProof/>
          <w:lang w:val="ru-RU"/>
        </w:rPr>
        <w:t>16</w:t>
      </w:r>
    </w:p>
    <w:p w:rsidR="001F3092" w:rsidRPr="00034C66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4" w:history="1">
        <w:r w:rsidR="001F3092" w:rsidRPr="00D422C9">
          <w:rPr>
            <w:rStyle w:val="a3"/>
            <w:noProof/>
          </w:rPr>
          <w:t>28.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ИНФОРМАЦИЯ ПО СЕГМЕНТАМ</w:t>
        </w:r>
        <w:r w:rsidR="001F3092">
          <w:rPr>
            <w:noProof/>
            <w:webHidden/>
          </w:rPr>
          <w:tab/>
        </w:r>
      </w:hyperlink>
      <w:r w:rsidR="001F3092">
        <w:rPr>
          <w:noProof/>
          <w:lang w:val="ru-RU"/>
        </w:rPr>
        <w:t>16</w:t>
      </w:r>
    </w:p>
    <w:p w:rsidR="001F3092" w:rsidRPr="00034C66" w:rsidRDefault="00BD2E3A" w:rsidP="001F3092">
      <w:pPr>
        <w:pStyle w:val="11"/>
        <w:tabs>
          <w:tab w:val="right" w:pos="9628"/>
        </w:tabs>
        <w:rPr>
          <w:noProof/>
          <w:lang w:val="ru-RU"/>
        </w:rPr>
      </w:pPr>
      <w:hyperlink w:anchor="_Toc283050295" w:history="1">
        <w:r w:rsidR="001F3092" w:rsidRPr="00D422C9">
          <w:rPr>
            <w:rStyle w:val="a3"/>
            <w:noProof/>
          </w:rPr>
          <w:t>29.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Расходы на научно-исследовательские, опытно-конструкторские и технологические работы (ниокр)</w:t>
        </w:r>
        <w:r w:rsidR="001F3092">
          <w:rPr>
            <w:noProof/>
            <w:webHidden/>
          </w:rPr>
          <w:tab/>
        </w:r>
      </w:hyperlink>
      <w:r w:rsidR="001F3092">
        <w:rPr>
          <w:noProof/>
          <w:lang w:val="ru-RU"/>
        </w:rPr>
        <w:t>16</w:t>
      </w:r>
    </w:p>
    <w:p w:rsidR="001F3092" w:rsidRPr="00034C66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6" w:history="1">
        <w:r w:rsidR="001F3092" w:rsidRPr="00D422C9">
          <w:rPr>
            <w:rStyle w:val="a3"/>
            <w:noProof/>
          </w:rPr>
          <w:t>30.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информация о совместной деятельности</w:t>
        </w:r>
        <w:r w:rsidR="001F3092">
          <w:rPr>
            <w:noProof/>
            <w:webHidden/>
          </w:rPr>
          <w:tab/>
        </w:r>
      </w:hyperlink>
      <w:r w:rsidR="001F3092">
        <w:rPr>
          <w:noProof/>
          <w:lang w:val="ru-RU"/>
        </w:rPr>
        <w:t>17</w:t>
      </w:r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7" w:history="1">
        <w:r w:rsidR="001F3092" w:rsidRPr="00D422C9">
          <w:rPr>
            <w:rStyle w:val="a3"/>
            <w:noProof/>
          </w:rPr>
          <w:t>31.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информация по забалансовым счетам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11"/>
        <w:tabs>
          <w:tab w:val="right" w:pos="9628"/>
        </w:tabs>
        <w:rPr>
          <w:rFonts w:ascii="Calibri" w:hAnsi="Calibri"/>
          <w:b w:val="0"/>
          <w:bCs w:val="0"/>
          <w:i w:val="0"/>
          <w:caps w:val="0"/>
          <w:noProof/>
          <w:sz w:val="22"/>
          <w:szCs w:val="22"/>
          <w:lang w:val="ru-RU" w:eastAsia="ru-RU"/>
        </w:rPr>
      </w:pPr>
      <w:hyperlink w:anchor="_Toc283050298" w:history="1">
        <w:r w:rsidR="001F3092" w:rsidRPr="00D422C9">
          <w:rPr>
            <w:rStyle w:val="a3"/>
            <w:noProof/>
          </w:rPr>
          <w:t>32.</w:t>
        </w:r>
        <w:r w:rsidR="001F3092">
          <w:rPr>
            <w:rFonts w:ascii="Calibri" w:hAnsi="Calibri"/>
            <w:b w:val="0"/>
            <w:bCs w:val="0"/>
            <w:i w:val="0"/>
            <w:caps w:val="0"/>
            <w:noProof/>
            <w:sz w:val="22"/>
            <w:szCs w:val="22"/>
            <w:lang w:val="ru-RU" w:eastAsia="ru-RU"/>
          </w:rPr>
          <w:tab/>
        </w:r>
        <w:r w:rsidR="001F3092" w:rsidRPr="00D422C9">
          <w:rPr>
            <w:rStyle w:val="a3"/>
            <w:noProof/>
          </w:rPr>
          <w:t>Выполнение решений, принятых по итогам рассмотрения бухгалтерской отчетности за прошлый год</w:t>
        </w:r>
        <w:r w:rsidR="001F309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F3092">
          <w:rPr>
            <w:noProof/>
            <w:webHidden/>
          </w:rPr>
          <w:instrText xml:space="preserve"> PAGEREF _Toc283050298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342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F3092" w:rsidRDefault="00BD2E3A" w:rsidP="001F3092">
      <w:pPr>
        <w:pStyle w:val="a6"/>
        <w:widowControl w:val="0"/>
        <w:ind w:left="-1080"/>
        <w:jc w:val="center"/>
        <w:rPr>
          <w:rFonts w:ascii="Arial" w:hAnsi="Arial"/>
          <w:b/>
          <w:iCs/>
          <w:noProof/>
          <w:sz w:val="18"/>
          <w:szCs w:val="28"/>
          <w:lang w:eastAsia="ru-RU"/>
        </w:rPr>
      </w:pPr>
      <w:r>
        <w:rPr>
          <w:rFonts w:ascii="Arial" w:hAnsi="Arial"/>
          <w:b/>
          <w:iCs/>
          <w:noProof/>
          <w:sz w:val="18"/>
          <w:szCs w:val="28"/>
          <w:lang w:eastAsia="ru-RU"/>
        </w:rPr>
        <w:fldChar w:fldCharType="end"/>
      </w:r>
    </w:p>
    <w:p w:rsidR="001F3092" w:rsidRPr="004E4EAE" w:rsidRDefault="001F3092" w:rsidP="001F3092">
      <w:pPr>
        <w:spacing w:after="200" w:line="276" w:lineRule="auto"/>
        <w:jc w:val="center"/>
        <w:rPr>
          <w:b/>
          <w:bCs/>
          <w:sz w:val="28"/>
          <w:szCs w:val="28"/>
          <w:lang w:val="ru-RU"/>
        </w:rPr>
      </w:pPr>
      <w:r w:rsidRPr="004E4EAE">
        <w:rPr>
          <w:rFonts w:ascii="Arial" w:hAnsi="Arial"/>
          <w:b/>
          <w:iCs/>
          <w:noProof/>
          <w:sz w:val="18"/>
          <w:szCs w:val="28"/>
          <w:lang w:val="ru-RU" w:eastAsia="ru-RU"/>
        </w:rPr>
        <w:br w:type="page"/>
      </w:r>
      <w:r w:rsidRPr="004E4EAE">
        <w:rPr>
          <w:b/>
          <w:bCs/>
          <w:sz w:val="28"/>
          <w:szCs w:val="28"/>
          <w:lang w:val="ru-RU"/>
        </w:rPr>
        <w:lastRenderedPageBreak/>
        <w:t>Пояснительная записка к бухгалтерской отчетности</w:t>
      </w:r>
    </w:p>
    <w:p w:rsidR="001F3092" w:rsidRPr="00EC78E9" w:rsidRDefault="001F3092" w:rsidP="001F3092">
      <w:pPr>
        <w:pStyle w:val="a6"/>
        <w:widowControl w:val="0"/>
        <w:tabs>
          <w:tab w:val="left" w:pos="567"/>
          <w:tab w:val="right" w:pos="9752"/>
        </w:tabs>
        <w:jc w:val="center"/>
        <w:rPr>
          <w:b/>
          <w:bCs/>
          <w:snapToGrid/>
          <w:sz w:val="28"/>
          <w:szCs w:val="28"/>
        </w:rPr>
      </w:pPr>
      <w:r w:rsidRPr="00EC78E9">
        <w:rPr>
          <w:b/>
          <w:bCs/>
          <w:snapToGrid/>
          <w:sz w:val="28"/>
          <w:szCs w:val="28"/>
        </w:rPr>
        <w:t xml:space="preserve"> АО «Редуктор» за 201</w:t>
      </w:r>
      <w:r>
        <w:rPr>
          <w:b/>
          <w:bCs/>
          <w:snapToGrid/>
          <w:sz w:val="28"/>
          <w:szCs w:val="28"/>
        </w:rPr>
        <w:t>6</w:t>
      </w:r>
      <w:r w:rsidRPr="00EC78E9">
        <w:rPr>
          <w:b/>
          <w:bCs/>
          <w:snapToGrid/>
          <w:sz w:val="28"/>
          <w:szCs w:val="28"/>
        </w:rPr>
        <w:t xml:space="preserve"> год</w:t>
      </w:r>
    </w:p>
    <w:p w:rsidR="001F3092" w:rsidRPr="00A2386F" w:rsidRDefault="001F3092" w:rsidP="001F3092">
      <w:pPr>
        <w:pStyle w:val="a6"/>
        <w:widowControl w:val="0"/>
        <w:rPr>
          <w:b/>
          <w:bCs/>
          <w:sz w:val="22"/>
          <w:szCs w:val="22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  <w:r w:rsidRPr="00EC78E9">
        <w:rPr>
          <w:lang w:val="ru-RU"/>
        </w:rPr>
        <w:t>Данная Пояснительная записка является неотъемлемой частью годовой бухгалтерской отчетности АО</w:t>
      </w:r>
    </w:p>
    <w:p w:rsidR="001F3092" w:rsidRPr="00EC78E9" w:rsidRDefault="001F3092" w:rsidP="001F3092">
      <w:pPr>
        <w:widowControl w:val="0"/>
        <w:jc w:val="both"/>
        <w:rPr>
          <w:lang w:val="ru-RU"/>
        </w:rPr>
      </w:pPr>
      <w:r w:rsidRPr="00EC78E9">
        <w:rPr>
          <w:lang w:val="ru-RU"/>
        </w:rPr>
        <w:t xml:space="preserve"> «Редуктор» за 201</w:t>
      </w:r>
      <w:r>
        <w:rPr>
          <w:lang w:val="ru-RU"/>
        </w:rPr>
        <w:t xml:space="preserve">6 </w:t>
      </w:r>
      <w:r w:rsidRPr="00EC78E9">
        <w:rPr>
          <w:lang w:val="ru-RU"/>
        </w:rPr>
        <w:t>год, подготовленной в соответствии с действующим законодательством Российской Федерации.</w:t>
      </w:r>
    </w:p>
    <w:p w:rsidR="001F3092" w:rsidRPr="00EC78E9" w:rsidRDefault="001F3092" w:rsidP="001F3092">
      <w:pPr>
        <w:widowControl w:val="0"/>
        <w:jc w:val="both"/>
        <w:rPr>
          <w:lang w:val="ru-RU"/>
        </w:rPr>
      </w:pPr>
      <w:r w:rsidRPr="00EC78E9">
        <w:rPr>
          <w:lang w:val="ru-RU"/>
        </w:rPr>
        <w:t>Все суммы представлены в тыс</w:t>
      </w:r>
      <w:r>
        <w:rPr>
          <w:lang w:val="ru-RU"/>
        </w:rPr>
        <w:t>ячах</w:t>
      </w:r>
      <w:r w:rsidRPr="00EC78E9">
        <w:rPr>
          <w:lang w:val="ru-RU"/>
        </w:rPr>
        <w:t xml:space="preserve"> рублей.</w:t>
      </w:r>
    </w:p>
    <w:p w:rsidR="001F3092" w:rsidRPr="00EC78E9" w:rsidRDefault="001F3092" w:rsidP="001F3092">
      <w:pPr>
        <w:widowControl w:val="0"/>
        <w:jc w:val="both"/>
        <w:rPr>
          <w:lang w:val="ru-RU"/>
        </w:rPr>
      </w:pPr>
    </w:p>
    <w:p w:rsidR="001F3092" w:rsidRPr="00A2386F" w:rsidRDefault="001F3092" w:rsidP="001F3092">
      <w:pPr>
        <w:pStyle w:val="2"/>
        <w:jc w:val="center"/>
        <w:rPr>
          <w:sz w:val="22"/>
          <w:szCs w:val="22"/>
        </w:rPr>
      </w:pPr>
      <w:bookmarkStart w:id="0" w:name="_Toc283049472"/>
      <w:bookmarkStart w:id="1" w:name="_Toc283049515"/>
      <w:bookmarkStart w:id="2" w:name="_Toc283049552"/>
      <w:bookmarkStart w:id="3" w:name="_Toc283049665"/>
      <w:bookmarkStart w:id="4" w:name="_Toc283050263"/>
      <w:r w:rsidRPr="00A2386F">
        <w:rPr>
          <w:sz w:val="22"/>
          <w:szCs w:val="22"/>
        </w:rPr>
        <w:t>Общая информация</w:t>
      </w:r>
      <w:bookmarkEnd w:id="0"/>
      <w:bookmarkEnd w:id="1"/>
      <w:bookmarkEnd w:id="2"/>
      <w:bookmarkEnd w:id="3"/>
      <w:bookmarkEnd w:id="4"/>
    </w:p>
    <w:p w:rsidR="001F3092" w:rsidRPr="00A2386F" w:rsidRDefault="001F3092" w:rsidP="001F3092">
      <w:pPr>
        <w:widowControl w:val="0"/>
        <w:jc w:val="both"/>
        <w:rPr>
          <w:i/>
          <w:iCs/>
          <w:lang w:val="ru-RU"/>
        </w:rPr>
      </w:pPr>
    </w:p>
    <w:p w:rsidR="001F3092" w:rsidRPr="00A2386F" w:rsidRDefault="001F3092" w:rsidP="001F3092">
      <w:pPr>
        <w:pStyle w:val="a6"/>
        <w:widowControl w:val="0"/>
        <w:rPr>
          <w:sz w:val="22"/>
          <w:szCs w:val="22"/>
        </w:rPr>
      </w:pPr>
      <w:r w:rsidRPr="00A2386F">
        <w:rPr>
          <w:sz w:val="22"/>
          <w:szCs w:val="22"/>
        </w:rPr>
        <w:t>Юридический адрес</w:t>
      </w:r>
      <w:r>
        <w:rPr>
          <w:sz w:val="22"/>
          <w:szCs w:val="22"/>
        </w:rPr>
        <w:t xml:space="preserve">  АО «Редуктор»</w:t>
      </w:r>
      <w:r w:rsidRPr="00A2386F">
        <w:rPr>
          <w:sz w:val="22"/>
          <w:szCs w:val="22"/>
        </w:rPr>
        <w:t>:</w:t>
      </w:r>
      <w:r>
        <w:rPr>
          <w:sz w:val="22"/>
          <w:szCs w:val="22"/>
        </w:rPr>
        <w:t xml:space="preserve">  </w:t>
      </w:r>
      <w:r w:rsidRPr="00A2386F">
        <w:rPr>
          <w:sz w:val="22"/>
          <w:szCs w:val="22"/>
        </w:rPr>
        <w:t xml:space="preserve">433750, Россия, </w:t>
      </w:r>
      <w:r>
        <w:rPr>
          <w:sz w:val="22"/>
          <w:szCs w:val="22"/>
        </w:rPr>
        <w:t xml:space="preserve"> </w:t>
      </w:r>
      <w:r w:rsidRPr="00A2386F">
        <w:rPr>
          <w:sz w:val="22"/>
          <w:szCs w:val="22"/>
        </w:rPr>
        <w:t>Ульяновская</w:t>
      </w:r>
      <w:r w:rsidRPr="00A2386F">
        <w:rPr>
          <w:snapToGrid/>
          <w:sz w:val="22"/>
          <w:szCs w:val="22"/>
        </w:rPr>
        <w:t xml:space="preserve"> </w:t>
      </w:r>
      <w:r w:rsidRPr="00A2386F">
        <w:rPr>
          <w:sz w:val="22"/>
          <w:szCs w:val="22"/>
        </w:rPr>
        <w:t xml:space="preserve"> область,</w:t>
      </w:r>
      <w:r>
        <w:rPr>
          <w:sz w:val="22"/>
          <w:szCs w:val="22"/>
        </w:rPr>
        <w:t xml:space="preserve"> </w:t>
      </w:r>
      <w:r w:rsidRPr="00A2386F">
        <w:rPr>
          <w:sz w:val="22"/>
          <w:szCs w:val="22"/>
        </w:rPr>
        <w:t>г. Барыш,</w:t>
      </w:r>
      <w:r>
        <w:rPr>
          <w:sz w:val="22"/>
          <w:szCs w:val="22"/>
        </w:rPr>
        <w:t xml:space="preserve"> </w:t>
      </w:r>
      <w:r w:rsidRPr="00A2386F">
        <w:rPr>
          <w:sz w:val="22"/>
          <w:szCs w:val="22"/>
        </w:rPr>
        <w:t xml:space="preserve"> ул. Пионерская, </w:t>
      </w:r>
      <w:r>
        <w:rPr>
          <w:sz w:val="22"/>
          <w:szCs w:val="22"/>
        </w:rPr>
        <w:t xml:space="preserve"> </w:t>
      </w:r>
      <w:r w:rsidRPr="00A2386F">
        <w:rPr>
          <w:sz w:val="22"/>
          <w:szCs w:val="22"/>
        </w:rPr>
        <w:t>д.9</w:t>
      </w:r>
    </w:p>
    <w:p w:rsidR="001F3092" w:rsidRPr="00A2386F" w:rsidRDefault="001F3092" w:rsidP="001F3092">
      <w:pPr>
        <w:widowControl w:val="0"/>
        <w:jc w:val="both"/>
        <w:rPr>
          <w:lang w:val="ru-RU"/>
        </w:rPr>
      </w:pPr>
      <w:r w:rsidRPr="00396B70">
        <w:rPr>
          <w:lang w:val="ru-RU"/>
        </w:rPr>
        <w:t>АО «Редуктор»</w:t>
      </w:r>
      <w:r w:rsidRPr="00A2386F">
        <w:rPr>
          <w:lang w:val="ru-RU"/>
        </w:rPr>
        <w:t xml:space="preserve"> осуществляет следующие основные виды деятельности</w:t>
      </w:r>
      <w:r>
        <w:rPr>
          <w:lang w:val="ru-RU"/>
        </w:rPr>
        <w:t>:</w:t>
      </w:r>
    </w:p>
    <w:p w:rsidR="001F3092" w:rsidRPr="00A2386F" w:rsidRDefault="001F3092" w:rsidP="001F3092">
      <w:pPr>
        <w:widowControl w:val="0"/>
        <w:numPr>
          <w:ilvl w:val="0"/>
          <w:numId w:val="10"/>
        </w:numPr>
        <w:tabs>
          <w:tab w:val="clear" w:pos="720"/>
          <w:tab w:val="num" w:pos="540"/>
        </w:tabs>
        <w:spacing w:before="40"/>
        <w:ind w:left="539" w:hanging="539"/>
        <w:jc w:val="both"/>
        <w:rPr>
          <w:lang w:val="ru-RU"/>
        </w:rPr>
      </w:pPr>
      <w:r w:rsidRPr="00A2386F">
        <w:rPr>
          <w:lang w:val="ru-RU"/>
        </w:rPr>
        <w:t>Производство корпусов подшипников и подшипников скольжения, зубчатых колес, зубчатых передач и элементов приводов</w:t>
      </w:r>
    </w:p>
    <w:p w:rsidR="001F3092" w:rsidRPr="00C026D5" w:rsidRDefault="001F3092" w:rsidP="001F3092">
      <w:pPr>
        <w:widowControl w:val="0"/>
        <w:jc w:val="both"/>
        <w:rPr>
          <w:b/>
          <w:lang w:val="ru-RU"/>
        </w:rPr>
      </w:pPr>
      <w:r w:rsidRPr="00A2386F">
        <w:rPr>
          <w:lang w:val="ru-RU"/>
        </w:rPr>
        <w:t>Средне</w:t>
      </w:r>
      <w:r w:rsidRPr="00CF1CBF">
        <w:rPr>
          <w:lang w:val="ru-RU"/>
        </w:rPr>
        <w:t>списоч</w:t>
      </w:r>
      <w:r w:rsidRPr="00A2386F">
        <w:rPr>
          <w:lang w:val="ru-RU"/>
        </w:rPr>
        <w:t>ная численность работающих за отчетный период сотрудников Общества в 201</w:t>
      </w:r>
      <w:r>
        <w:rPr>
          <w:lang w:val="ru-RU"/>
        </w:rPr>
        <w:t>6</w:t>
      </w:r>
      <w:r w:rsidRPr="00A2386F">
        <w:rPr>
          <w:lang w:val="ru-RU"/>
        </w:rPr>
        <w:t xml:space="preserve"> году составила </w:t>
      </w:r>
      <w:r>
        <w:rPr>
          <w:lang w:val="ru-RU"/>
        </w:rPr>
        <w:t>162 челове</w:t>
      </w:r>
      <w:r w:rsidRPr="0033160D">
        <w:rPr>
          <w:lang w:val="ru-RU"/>
        </w:rPr>
        <w:t>к</w:t>
      </w:r>
      <w:r>
        <w:rPr>
          <w:lang w:val="ru-RU"/>
        </w:rPr>
        <w:t>а</w:t>
      </w:r>
      <w:r w:rsidRPr="00C026D5">
        <w:rPr>
          <w:b/>
          <w:lang w:val="ru-RU"/>
        </w:rPr>
        <w:t>.</w:t>
      </w:r>
    </w:p>
    <w:p w:rsidR="001F3092" w:rsidRPr="00C026D5" w:rsidRDefault="001F3092" w:rsidP="001F3092">
      <w:pPr>
        <w:widowControl w:val="0"/>
        <w:autoSpaceDE w:val="0"/>
        <w:autoSpaceDN w:val="0"/>
        <w:adjustRightInd w:val="0"/>
        <w:rPr>
          <w:b/>
          <w:lang w:val="ru-RU"/>
        </w:rPr>
      </w:pPr>
    </w:p>
    <w:p w:rsidR="001F3092" w:rsidRPr="00A2386F" w:rsidRDefault="001F3092" w:rsidP="001F3092">
      <w:pPr>
        <w:widowControl w:val="0"/>
        <w:jc w:val="both"/>
        <w:rPr>
          <w:lang w:val="ru-RU"/>
        </w:rPr>
      </w:pPr>
      <w:r w:rsidRPr="00A2386F">
        <w:rPr>
          <w:lang w:val="ru-RU"/>
        </w:rPr>
        <w:t xml:space="preserve">Состав совета директоров и исполнительного органа  представлен следующим образом </w:t>
      </w:r>
    </w:p>
    <w:p w:rsidR="001F3092" w:rsidRPr="00A2386F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75"/>
        <w:gridCol w:w="2475"/>
        <w:gridCol w:w="2475"/>
        <w:gridCol w:w="2475"/>
      </w:tblGrid>
      <w:tr w:rsidR="001F3092" w:rsidRPr="00A2386F" w:rsidTr="001F3092">
        <w:tc>
          <w:tcPr>
            <w:tcW w:w="4950" w:type="dxa"/>
            <w:gridSpan w:val="2"/>
          </w:tcPr>
          <w:p w:rsidR="001F3092" w:rsidRPr="00A2386F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A2386F">
              <w:rPr>
                <w:lang w:val="ru-RU"/>
              </w:rPr>
              <w:t>Обязательная информация</w:t>
            </w:r>
          </w:p>
        </w:tc>
        <w:tc>
          <w:tcPr>
            <w:tcW w:w="4950" w:type="dxa"/>
            <w:gridSpan w:val="2"/>
          </w:tcPr>
          <w:p w:rsidR="001F3092" w:rsidRPr="00A2386F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A2386F">
              <w:rPr>
                <w:lang w:val="ru-RU"/>
              </w:rPr>
              <w:t>Дополнительная информация</w:t>
            </w:r>
          </w:p>
        </w:tc>
      </w:tr>
      <w:tr w:rsidR="001F3092" w:rsidRPr="00A2386F" w:rsidTr="001F3092">
        <w:trPr>
          <w:trHeight w:val="515"/>
        </w:trPr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A2386F">
              <w:rPr>
                <w:lang w:val="ru-RU"/>
              </w:rPr>
              <w:t>Ф.И.О.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A2386F">
              <w:rPr>
                <w:lang w:val="ru-RU"/>
              </w:rPr>
              <w:t>Должность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A2386F">
              <w:rPr>
                <w:lang w:val="ru-RU"/>
              </w:rPr>
              <w:t>Общая сумма вознаграждения, выплаченного им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A2386F">
              <w:rPr>
                <w:lang w:val="ru-RU"/>
              </w:rPr>
              <w:t>Описание вида выплаченного вознаграждения</w:t>
            </w:r>
          </w:p>
        </w:tc>
      </w:tr>
      <w:tr w:rsidR="001F3092" w:rsidRPr="00A2386F" w:rsidTr="001F3092">
        <w:trPr>
          <w:trHeight w:val="318"/>
        </w:trPr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1.</w:t>
            </w:r>
            <w:r>
              <w:rPr>
                <w:lang w:val="ru-RU"/>
              </w:rPr>
              <w:t>Кирилин С.А.</w:t>
            </w:r>
          </w:p>
          <w:p w:rsidR="001F3092" w:rsidRPr="00A2386F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>
              <w:rPr>
                <w:lang w:val="ru-RU"/>
              </w:rPr>
              <w:t>пенсионер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</w:tc>
      </w:tr>
      <w:tr w:rsidR="001F3092" w:rsidRPr="00C33743" w:rsidTr="001F3092">
        <w:trPr>
          <w:trHeight w:val="188"/>
        </w:trPr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2.Кибакин А.А.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Зам.</w:t>
            </w:r>
            <w:r>
              <w:rPr>
                <w:lang w:val="ru-RU"/>
              </w:rPr>
              <w:t xml:space="preserve"> д</w:t>
            </w:r>
            <w:r w:rsidRPr="00A2386F">
              <w:rPr>
                <w:lang w:val="ru-RU"/>
              </w:rPr>
              <w:t>иректора по ЭМО</w:t>
            </w:r>
            <w:r>
              <w:rPr>
                <w:lang w:val="ru-RU"/>
              </w:rPr>
              <w:t>П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  <w:r w:rsidRPr="00A2386F">
              <w:rPr>
                <w:b/>
                <w:lang w:val="ru-RU"/>
              </w:rPr>
              <w:t>-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  <w:r w:rsidRPr="00A2386F">
              <w:rPr>
                <w:b/>
                <w:lang w:val="ru-RU"/>
              </w:rPr>
              <w:t>-</w:t>
            </w:r>
          </w:p>
        </w:tc>
      </w:tr>
      <w:tr w:rsidR="001F3092" w:rsidRPr="00C33743" w:rsidTr="001F3092">
        <w:trPr>
          <w:trHeight w:val="452"/>
        </w:trPr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3.М</w:t>
            </w:r>
            <w:r>
              <w:rPr>
                <w:lang w:val="ru-RU"/>
              </w:rPr>
              <w:t>ихирев А</w:t>
            </w:r>
            <w:r w:rsidRPr="00A2386F">
              <w:rPr>
                <w:lang w:val="ru-RU"/>
              </w:rPr>
              <w:t>.</w:t>
            </w:r>
            <w:r>
              <w:rPr>
                <w:lang w:val="ru-RU"/>
              </w:rPr>
              <w:t>А.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>
              <w:rPr>
                <w:lang w:val="ru-RU"/>
              </w:rPr>
              <w:t>Начальник ОК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  <w:r w:rsidRPr="00A2386F">
              <w:rPr>
                <w:b/>
                <w:lang w:val="ru-RU"/>
              </w:rPr>
              <w:t>-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  <w:r w:rsidRPr="00A2386F">
              <w:rPr>
                <w:b/>
                <w:lang w:val="ru-RU"/>
              </w:rPr>
              <w:t>-</w:t>
            </w:r>
          </w:p>
        </w:tc>
      </w:tr>
      <w:tr w:rsidR="001F3092" w:rsidRPr="00C33743" w:rsidTr="001F3092">
        <w:trPr>
          <w:trHeight w:val="201"/>
        </w:trPr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4. Овчинников В.С.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Зам.</w:t>
            </w:r>
            <w:r>
              <w:rPr>
                <w:lang w:val="ru-RU"/>
              </w:rPr>
              <w:t xml:space="preserve"> </w:t>
            </w:r>
            <w:r w:rsidRPr="00A2386F">
              <w:rPr>
                <w:lang w:val="ru-RU"/>
              </w:rPr>
              <w:t>Директора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  <w:r w:rsidRPr="00A2386F">
              <w:rPr>
                <w:b/>
                <w:lang w:val="ru-RU"/>
              </w:rPr>
              <w:t>-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  <w:r w:rsidRPr="00A2386F">
              <w:rPr>
                <w:b/>
                <w:lang w:val="ru-RU"/>
              </w:rPr>
              <w:t>-</w:t>
            </w:r>
          </w:p>
        </w:tc>
      </w:tr>
      <w:tr w:rsidR="001F3092" w:rsidRPr="00A2386F" w:rsidTr="001F3092"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 xml:space="preserve">5. </w:t>
            </w:r>
            <w:r>
              <w:rPr>
                <w:lang w:val="ru-RU"/>
              </w:rPr>
              <w:t>Дмитрие</w:t>
            </w:r>
            <w:r w:rsidRPr="00A2386F">
              <w:rPr>
                <w:lang w:val="ru-RU"/>
              </w:rPr>
              <w:t xml:space="preserve">в </w:t>
            </w:r>
            <w:r>
              <w:rPr>
                <w:lang w:val="ru-RU"/>
              </w:rPr>
              <w:t>А</w:t>
            </w:r>
            <w:r w:rsidRPr="00A2386F">
              <w:rPr>
                <w:lang w:val="ru-RU"/>
              </w:rPr>
              <w:t>.</w:t>
            </w:r>
            <w:r>
              <w:rPr>
                <w:lang w:val="ru-RU"/>
              </w:rPr>
              <w:t>В</w:t>
            </w:r>
            <w:r w:rsidRPr="00A2386F">
              <w:rPr>
                <w:lang w:val="ru-RU"/>
              </w:rPr>
              <w:t>.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>
              <w:rPr>
                <w:lang w:val="ru-RU"/>
              </w:rPr>
              <w:t>Главный  инженер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</w:tc>
      </w:tr>
      <w:tr w:rsidR="001F3092" w:rsidRPr="00A2386F" w:rsidTr="001F3092"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6.Прохоров С.Н.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>
              <w:rPr>
                <w:lang w:val="ru-RU"/>
              </w:rPr>
              <w:t>Ген</w:t>
            </w:r>
            <w:r w:rsidRPr="00A2386F">
              <w:rPr>
                <w:lang w:val="ru-RU"/>
              </w:rPr>
              <w:t>.</w:t>
            </w:r>
            <w:r>
              <w:rPr>
                <w:lang w:val="ru-RU"/>
              </w:rPr>
              <w:t xml:space="preserve"> директор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</w:tc>
      </w:tr>
      <w:tr w:rsidR="001F3092" w:rsidRPr="00A2386F" w:rsidTr="001F3092"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7. Умнов Н.В.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Председатель профкома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</w:tc>
        <w:tc>
          <w:tcPr>
            <w:tcW w:w="2475" w:type="dxa"/>
          </w:tcPr>
          <w:p w:rsidR="001F3092" w:rsidRPr="00A2386F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A2386F">
              <w:rPr>
                <w:lang w:val="ru-RU"/>
              </w:rPr>
              <w:t>-</w:t>
            </w:r>
          </w:p>
        </w:tc>
      </w:tr>
    </w:tbl>
    <w:p w:rsidR="001F3092" w:rsidRPr="00CF1CBF" w:rsidRDefault="001F3092" w:rsidP="001F3092">
      <w:pPr>
        <w:widowControl w:val="0"/>
        <w:spacing w:before="60"/>
        <w:jc w:val="both"/>
        <w:rPr>
          <w:sz w:val="44"/>
          <w:szCs w:val="44"/>
          <w:lang w:val="ru-RU"/>
        </w:rPr>
      </w:pPr>
      <w:r w:rsidRPr="007E46BA">
        <w:rPr>
          <w:lang w:val="ru-RU"/>
        </w:rPr>
        <w:t>Настоящая отчетность была подписана</w:t>
      </w:r>
      <w:r>
        <w:rPr>
          <w:lang w:val="ru-RU"/>
        </w:rPr>
        <w:t xml:space="preserve">  20 марта 2017 года</w:t>
      </w:r>
      <w:r w:rsidRPr="00CF1CBF">
        <w:rPr>
          <w:sz w:val="44"/>
          <w:szCs w:val="44"/>
          <w:lang w:val="ru-RU"/>
        </w:rPr>
        <w:t xml:space="preserve">.   </w:t>
      </w:r>
    </w:p>
    <w:p w:rsidR="001F3092" w:rsidRPr="007E46BA" w:rsidRDefault="001F3092" w:rsidP="001F3092">
      <w:pPr>
        <w:widowControl w:val="0"/>
        <w:jc w:val="both"/>
        <w:rPr>
          <w:lang w:val="ru-RU"/>
        </w:rPr>
      </w:pPr>
    </w:p>
    <w:p w:rsidR="001F3092" w:rsidRPr="007E46BA" w:rsidRDefault="001F3092" w:rsidP="001F3092">
      <w:pPr>
        <w:widowControl w:val="0"/>
        <w:jc w:val="both"/>
        <w:rPr>
          <w:lang w:val="ru-RU"/>
        </w:rPr>
      </w:pPr>
      <w:r w:rsidRPr="007E46BA">
        <w:rPr>
          <w:lang w:val="ru-RU"/>
        </w:rPr>
        <w:t>Ниже представлена информация о дочерних и зависимых обществах, данные о финансовом положении и результатах хозяйственной деятельности которых не были включены в настоящую сводную бухгалтерскую отчетность:</w:t>
      </w:r>
    </w:p>
    <w:p w:rsidR="001F3092" w:rsidRPr="007E46BA" w:rsidRDefault="001F3092" w:rsidP="001F3092">
      <w:pPr>
        <w:widowControl w:val="0"/>
        <w:jc w:val="both"/>
        <w:rPr>
          <w:b/>
          <w:i/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40"/>
        <w:gridCol w:w="2040"/>
        <w:gridCol w:w="2040"/>
        <w:gridCol w:w="3780"/>
      </w:tblGrid>
      <w:tr w:rsidR="001F3092" w:rsidRPr="00092342" w:rsidTr="001F3092">
        <w:trPr>
          <w:trHeight w:val="1760"/>
        </w:trPr>
        <w:tc>
          <w:tcPr>
            <w:tcW w:w="2040" w:type="dxa"/>
          </w:tcPr>
          <w:p w:rsidR="001F3092" w:rsidRPr="00390E95" w:rsidRDefault="001F3092" w:rsidP="001F3092">
            <w:pPr>
              <w:widowControl w:val="0"/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90E95">
              <w:rPr>
                <w:b/>
                <w:bCs/>
                <w:sz w:val="20"/>
                <w:szCs w:val="20"/>
                <w:lang w:val="ru-RU"/>
              </w:rPr>
              <w:t>Наименование общества, место гос. регистрации и/или место ведения хозяйственной деятельности, сфера деятельности</w:t>
            </w:r>
          </w:p>
        </w:tc>
        <w:tc>
          <w:tcPr>
            <w:tcW w:w="2040" w:type="dxa"/>
          </w:tcPr>
          <w:p w:rsidR="001F3092" w:rsidRPr="00390E95" w:rsidRDefault="001F3092" w:rsidP="001F3092">
            <w:pPr>
              <w:widowControl w:val="0"/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90E95">
              <w:rPr>
                <w:b/>
                <w:bCs/>
                <w:sz w:val="20"/>
                <w:szCs w:val="20"/>
                <w:lang w:val="ru-RU"/>
              </w:rPr>
              <w:t>Доля участия Общества</w:t>
            </w:r>
          </w:p>
          <w:p w:rsidR="001F3092" w:rsidRPr="00390E95" w:rsidRDefault="001F3092" w:rsidP="001F3092">
            <w:pPr>
              <w:widowControl w:val="0"/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90E95">
              <w:rPr>
                <w:b/>
                <w:bCs/>
                <w:sz w:val="20"/>
                <w:szCs w:val="20"/>
                <w:lang w:val="ru-RU"/>
              </w:rPr>
              <w:t>в капитале общества</w:t>
            </w:r>
          </w:p>
        </w:tc>
        <w:tc>
          <w:tcPr>
            <w:tcW w:w="2040" w:type="dxa"/>
          </w:tcPr>
          <w:p w:rsidR="001F3092" w:rsidRPr="00390E95" w:rsidRDefault="001F3092" w:rsidP="001F3092">
            <w:pPr>
              <w:widowControl w:val="0"/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90E95">
              <w:rPr>
                <w:b/>
                <w:bCs/>
                <w:sz w:val="20"/>
                <w:szCs w:val="20"/>
                <w:lang w:val="ru-RU"/>
              </w:rPr>
              <w:t>Доля принадлежащих Обществу голосующих акций (если доля участия в уставном капитале отличается от доли голосующих акций)</w:t>
            </w:r>
          </w:p>
        </w:tc>
        <w:tc>
          <w:tcPr>
            <w:tcW w:w="3780" w:type="dxa"/>
          </w:tcPr>
          <w:p w:rsidR="001F3092" w:rsidRPr="00390E95" w:rsidRDefault="001F3092" w:rsidP="001F3092">
            <w:pPr>
              <w:widowControl w:val="0"/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90E95">
              <w:rPr>
                <w:b/>
                <w:bCs/>
                <w:sz w:val="20"/>
                <w:szCs w:val="20"/>
                <w:lang w:val="ru-RU"/>
              </w:rPr>
              <w:t xml:space="preserve">Основные финансовые показателей деятельности </w:t>
            </w:r>
            <w:r w:rsidRPr="00390E95">
              <w:rPr>
                <w:b/>
                <w:bCs/>
                <w:sz w:val="20"/>
                <w:szCs w:val="20"/>
                <w:u w:val="single"/>
                <w:lang w:val="ru-RU"/>
              </w:rPr>
              <w:t>дочернего общества</w:t>
            </w:r>
          </w:p>
          <w:p w:rsidR="001F3092" w:rsidRPr="00390E95" w:rsidRDefault="001F3092" w:rsidP="001F3092">
            <w:pPr>
              <w:widowControl w:val="0"/>
              <w:ind w:left="-57" w:right="-57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90E95">
              <w:rPr>
                <w:b/>
                <w:bCs/>
                <w:sz w:val="20"/>
                <w:szCs w:val="20"/>
                <w:lang w:val="ru-RU"/>
              </w:rPr>
              <w:t>(выручка и чистая прибыль отчетного года, итого активы и обязательства, а также итого оборотные активы и краткосрочные обязательства на 31.12.201</w:t>
            </w:r>
            <w:r>
              <w:rPr>
                <w:b/>
                <w:bCs/>
                <w:sz w:val="20"/>
                <w:szCs w:val="20"/>
                <w:lang w:val="ru-RU"/>
              </w:rPr>
              <w:t>6</w:t>
            </w:r>
            <w:r w:rsidRPr="00390E95">
              <w:rPr>
                <w:b/>
                <w:bCs/>
                <w:sz w:val="20"/>
                <w:szCs w:val="20"/>
                <w:lang w:val="ru-RU"/>
              </w:rPr>
              <w:t xml:space="preserve"> г.)</w:t>
            </w:r>
          </w:p>
        </w:tc>
      </w:tr>
      <w:tr w:rsidR="001F3092" w:rsidRPr="00390E95" w:rsidTr="001F3092"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i/>
                <w:sz w:val="20"/>
                <w:szCs w:val="20"/>
                <w:lang w:val="ru-RU"/>
              </w:rPr>
            </w:pPr>
            <w:r w:rsidRPr="00390E95">
              <w:rPr>
                <w:b/>
                <w:i/>
                <w:sz w:val="20"/>
                <w:szCs w:val="20"/>
                <w:lang w:val="ru-RU"/>
              </w:rPr>
              <w:t>ООО «Торговый дом « Редуктор»</w:t>
            </w:r>
          </w:p>
        </w:tc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  <w:r w:rsidRPr="00390E95">
              <w:rPr>
                <w:b/>
                <w:sz w:val="20"/>
                <w:szCs w:val="20"/>
                <w:lang w:val="ru-RU"/>
              </w:rPr>
              <w:t>53,76</w:t>
            </w:r>
          </w:p>
        </w:tc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  <w:r w:rsidRPr="00390E95">
              <w:rPr>
                <w:b/>
                <w:sz w:val="20"/>
                <w:szCs w:val="20"/>
                <w:lang w:val="ru-RU"/>
              </w:rPr>
              <w:t>61,95</w:t>
            </w:r>
          </w:p>
        </w:tc>
        <w:tc>
          <w:tcPr>
            <w:tcW w:w="378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i/>
                <w:iCs/>
                <w:sz w:val="20"/>
                <w:szCs w:val="20"/>
                <w:lang w:val="ru-RU"/>
              </w:rPr>
            </w:pPr>
            <w:r w:rsidRPr="00390E95">
              <w:rPr>
                <w:b/>
                <w:i/>
                <w:iCs/>
                <w:sz w:val="20"/>
                <w:szCs w:val="20"/>
                <w:lang w:val="ru-RU"/>
              </w:rPr>
              <w:t>-</w:t>
            </w:r>
          </w:p>
        </w:tc>
      </w:tr>
      <w:tr w:rsidR="001F3092" w:rsidRPr="00390E95" w:rsidTr="001F3092"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78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  <w:tr w:rsidR="001F3092" w:rsidRPr="00390E95" w:rsidTr="001F3092"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04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780" w:type="dxa"/>
            <w:vAlign w:val="center"/>
          </w:tcPr>
          <w:p w:rsidR="001F3092" w:rsidRPr="00390E95" w:rsidRDefault="001F3092" w:rsidP="001F3092">
            <w:pPr>
              <w:widowControl w:val="0"/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</w:tbl>
    <w:p w:rsidR="001F3092" w:rsidRPr="00390E95" w:rsidRDefault="001F3092" w:rsidP="001F3092">
      <w:pPr>
        <w:widowControl w:val="0"/>
        <w:jc w:val="both"/>
        <w:rPr>
          <w:b/>
          <w:sz w:val="20"/>
          <w:szCs w:val="20"/>
          <w:lang w:val="ru-RU"/>
        </w:rPr>
      </w:pPr>
    </w:p>
    <w:p w:rsidR="001F3092" w:rsidRPr="009D521A" w:rsidRDefault="001F3092" w:rsidP="001F3092">
      <w:pPr>
        <w:widowControl w:val="0"/>
        <w:jc w:val="both"/>
        <w:rPr>
          <w:b/>
          <w:sz w:val="20"/>
          <w:szCs w:val="20"/>
          <w:lang w:val="ru-RU"/>
        </w:rPr>
      </w:pPr>
    </w:p>
    <w:p w:rsidR="001F3092" w:rsidRPr="007E46BA" w:rsidRDefault="001F3092" w:rsidP="001F3092">
      <w:pPr>
        <w:widowControl w:val="0"/>
        <w:jc w:val="both"/>
        <w:rPr>
          <w:spacing w:val="-3"/>
          <w:lang w:val="ru-RU"/>
        </w:rPr>
      </w:pPr>
      <w:r w:rsidRPr="007E46BA">
        <w:rPr>
          <w:spacing w:val="-3"/>
          <w:lang w:val="ru-RU"/>
        </w:rPr>
        <w:lastRenderedPageBreak/>
        <w:t xml:space="preserve">Данные о финансовом положении и результатах хозяйственной деятельности вышеуказанных обществ не были включены в сводную годовую бухгалтерскую отчетность. </w:t>
      </w:r>
    </w:p>
    <w:p w:rsidR="001F3092" w:rsidRPr="007E46BA" w:rsidRDefault="001F3092" w:rsidP="001F3092">
      <w:pPr>
        <w:widowControl w:val="0"/>
        <w:jc w:val="both"/>
        <w:rPr>
          <w:bCs/>
          <w:i/>
          <w:sz w:val="20"/>
          <w:szCs w:val="20"/>
          <w:lang w:val="ru-RU"/>
        </w:rPr>
      </w:pPr>
    </w:p>
    <w:p w:rsidR="001F3092" w:rsidRPr="00C33743" w:rsidRDefault="001F3092" w:rsidP="001F3092">
      <w:pPr>
        <w:pStyle w:val="2"/>
        <w:numPr>
          <w:ilvl w:val="0"/>
          <w:numId w:val="0"/>
        </w:numPr>
        <w:ind w:left="120"/>
        <w:jc w:val="center"/>
        <w:rPr>
          <w:sz w:val="22"/>
          <w:szCs w:val="22"/>
        </w:rPr>
      </w:pPr>
      <w:bookmarkStart w:id="5" w:name="_Toc283049473"/>
      <w:bookmarkStart w:id="6" w:name="_Toc283049516"/>
      <w:bookmarkStart w:id="7" w:name="_Toc283049553"/>
      <w:bookmarkStart w:id="8" w:name="_Toc283049666"/>
      <w:bookmarkStart w:id="9" w:name="_Toc283050264"/>
      <w:r>
        <w:rPr>
          <w:rFonts w:ascii="Times New Roman" w:hAnsi="Times New Roman"/>
          <w:sz w:val="22"/>
          <w:szCs w:val="22"/>
        </w:rPr>
        <w:t>2. О</w:t>
      </w:r>
      <w:r w:rsidRPr="00C33743">
        <w:rPr>
          <w:sz w:val="22"/>
          <w:szCs w:val="22"/>
        </w:rPr>
        <w:t>сновные положения учетной политики</w:t>
      </w:r>
      <w:bookmarkEnd w:id="5"/>
      <w:bookmarkEnd w:id="6"/>
      <w:bookmarkEnd w:id="7"/>
      <w:bookmarkEnd w:id="8"/>
      <w:bookmarkEnd w:id="9"/>
    </w:p>
    <w:p w:rsidR="001F3092" w:rsidRPr="00C33743" w:rsidRDefault="001F3092" w:rsidP="001F3092">
      <w:pPr>
        <w:widowControl w:val="0"/>
        <w:jc w:val="both"/>
        <w:rPr>
          <w:caps/>
          <w:lang w:val="ru-RU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t>Основные подходы к подготовке годовой бухгалтерской отчетности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lang w:val="ru-RU"/>
        </w:rPr>
        <w:t xml:space="preserve">Бухгалтерский учет в Обществе ведется в соответствии с Федеральным законом </w:t>
      </w:r>
      <w:r>
        <w:rPr>
          <w:lang w:val="ru-RU"/>
        </w:rPr>
        <w:t xml:space="preserve"> </w:t>
      </w:r>
      <w:r w:rsidRPr="00C33743">
        <w:rPr>
          <w:lang w:val="ru-RU"/>
        </w:rPr>
        <w:t>№ 129-ФЗ от 21 ноября 1996 г</w:t>
      </w:r>
      <w:r>
        <w:rPr>
          <w:lang w:val="ru-RU"/>
        </w:rPr>
        <w:t xml:space="preserve"> </w:t>
      </w:r>
      <w:r w:rsidRPr="00C33743">
        <w:rPr>
          <w:lang w:val="ru-RU"/>
        </w:rPr>
        <w:t xml:space="preserve"> «О бухгалтерском учете» </w:t>
      </w:r>
      <w:r>
        <w:rPr>
          <w:lang w:val="ru-RU"/>
        </w:rPr>
        <w:t xml:space="preserve"> </w:t>
      </w:r>
      <w:r w:rsidRPr="00C33743">
        <w:rPr>
          <w:lang w:val="ru-RU"/>
        </w:rPr>
        <w:t xml:space="preserve">(с изменениями от 23 июля </w:t>
      </w:r>
      <w:smartTag w:uri="urn:schemas-microsoft-com:office:smarttags" w:element="metricconverter">
        <w:smartTagPr>
          <w:attr w:name="ProductID" w:val="1998 г"/>
        </w:smartTagPr>
        <w:r w:rsidRPr="00C33743">
          <w:rPr>
            <w:lang w:val="ru-RU"/>
          </w:rPr>
          <w:t>1998 г</w:t>
        </w:r>
      </w:smartTag>
      <w:r w:rsidRPr="00C33743">
        <w:rPr>
          <w:lang w:val="ru-RU"/>
        </w:rPr>
        <w:t xml:space="preserve">., 28 марта, 31 декабря </w:t>
      </w:r>
      <w:smartTag w:uri="urn:schemas-microsoft-com:office:smarttags" w:element="metricconverter">
        <w:smartTagPr>
          <w:attr w:name="ProductID" w:val="2002 г"/>
        </w:smartTagPr>
        <w:r w:rsidRPr="00C33743">
          <w:rPr>
            <w:lang w:val="ru-RU"/>
          </w:rPr>
          <w:t>2002 г</w:t>
        </w:r>
      </w:smartTag>
      <w:r w:rsidRPr="00C33743">
        <w:rPr>
          <w:lang w:val="ru-RU"/>
        </w:rPr>
        <w:t xml:space="preserve">., 10 января, 28 мая, 30 июня </w:t>
      </w:r>
      <w:smartTag w:uri="urn:schemas-microsoft-com:office:smarttags" w:element="metricconverter">
        <w:smartTagPr>
          <w:attr w:name="ProductID" w:val="2003 г"/>
        </w:smartTagPr>
        <w:r w:rsidRPr="00C33743">
          <w:rPr>
            <w:lang w:val="ru-RU"/>
          </w:rPr>
          <w:t>2003 г</w:t>
        </w:r>
      </w:smartTag>
      <w:r w:rsidRPr="00C33743">
        <w:rPr>
          <w:lang w:val="ru-RU"/>
        </w:rPr>
        <w:t xml:space="preserve">., </w:t>
      </w:r>
      <w:r w:rsidRPr="00C33743">
        <w:rPr>
          <w:lang w:val="ru-RU" w:eastAsia="ru-RU" w:bidi="te-IN"/>
        </w:rPr>
        <w:t xml:space="preserve">03 ноября </w:t>
      </w:r>
      <w:smartTag w:uri="urn:schemas-microsoft-com:office:smarttags" w:element="metricconverter">
        <w:smartTagPr>
          <w:attr w:name="ProductID" w:val="2006 г"/>
        </w:smartTagPr>
        <w:r w:rsidRPr="00C33743">
          <w:rPr>
            <w:lang w:val="ru-RU" w:eastAsia="ru-RU" w:bidi="te-IN"/>
          </w:rPr>
          <w:t>2006 г</w:t>
        </w:r>
      </w:smartTag>
      <w:r w:rsidRPr="00C33743">
        <w:rPr>
          <w:lang w:val="ru-RU" w:eastAsia="ru-RU" w:bidi="te-IN"/>
        </w:rPr>
        <w:t xml:space="preserve">., 23 ноября </w:t>
      </w:r>
      <w:smartTag w:uri="urn:schemas-microsoft-com:office:smarttags" w:element="metricconverter">
        <w:smartTagPr>
          <w:attr w:name="ProductID" w:val="2009 г"/>
        </w:smartTagPr>
        <w:r w:rsidRPr="00C33743">
          <w:rPr>
            <w:lang w:val="ru-RU" w:eastAsia="ru-RU" w:bidi="te-IN"/>
          </w:rPr>
          <w:t>2009 г</w:t>
        </w:r>
      </w:smartTag>
      <w:r w:rsidRPr="00C33743">
        <w:rPr>
          <w:lang w:val="ru-RU" w:eastAsia="ru-RU" w:bidi="te-IN"/>
        </w:rPr>
        <w:t>.</w:t>
      </w:r>
      <w:r w:rsidRPr="00C33743">
        <w:rPr>
          <w:lang w:val="ru-RU"/>
        </w:rPr>
        <w:t>)</w:t>
      </w:r>
      <w:r>
        <w:rPr>
          <w:lang w:val="ru-RU"/>
        </w:rPr>
        <w:t>, с Федеральным законом  № 402-ФЗ от 06 декабря 2011 года «О бухгалтерском учете»</w:t>
      </w:r>
      <w:r w:rsidRPr="00C33743">
        <w:rPr>
          <w:lang w:val="ru-RU"/>
        </w:rPr>
        <w:t xml:space="preserve"> и «Положением по ведению бухгалтерского учета и бухгалтерской отчетности в Российской Федерации», утвержденным Приказом Министерства финансов РФ № 34н от 29 июля </w:t>
      </w:r>
      <w:smartTag w:uri="urn:schemas-microsoft-com:office:smarttags" w:element="metricconverter">
        <w:smartTagPr>
          <w:attr w:name="ProductID" w:val="1998 г"/>
        </w:smartTagPr>
        <w:r w:rsidRPr="00C33743">
          <w:rPr>
            <w:lang w:val="ru-RU"/>
          </w:rPr>
          <w:t>1998 г</w:t>
        </w:r>
      </w:smartTag>
      <w:r w:rsidRPr="00C33743">
        <w:rPr>
          <w:lang w:val="ru-RU"/>
        </w:rPr>
        <w:t xml:space="preserve">. (с изменениями от 30 декабря </w:t>
      </w:r>
      <w:smartTag w:uri="urn:schemas-microsoft-com:office:smarttags" w:element="metricconverter">
        <w:smartTagPr>
          <w:attr w:name="ProductID" w:val="1999 г"/>
        </w:smartTagPr>
        <w:r w:rsidRPr="00C33743">
          <w:rPr>
            <w:lang w:val="ru-RU"/>
          </w:rPr>
          <w:t>1999 г</w:t>
        </w:r>
      </w:smartTag>
      <w:r w:rsidRPr="00C33743">
        <w:rPr>
          <w:lang w:val="ru-RU"/>
        </w:rPr>
        <w:t xml:space="preserve">., 24 марта </w:t>
      </w:r>
      <w:smartTag w:uri="urn:schemas-microsoft-com:office:smarttags" w:element="metricconverter">
        <w:smartTagPr>
          <w:attr w:name="ProductID" w:val="2000 г"/>
        </w:smartTagPr>
        <w:r w:rsidRPr="00C33743">
          <w:rPr>
            <w:lang w:val="ru-RU"/>
          </w:rPr>
          <w:t>2000 г</w:t>
        </w:r>
      </w:smartTag>
      <w:r w:rsidRPr="00C33743">
        <w:rPr>
          <w:lang w:val="ru-RU"/>
        </w:rPr>
        <w:t xml:space="preserve">., </w:t>
      </w:r>
      <w:r w:rsidRPr="00C33743">
        <w:rPr>
          <w:lang w:val="ru-RU" w:eastAsia="ru-RU" w:bidi="te-IN"/>
        </w:rPr>
        <w:t xml:space="preserve">18 сентября </w:t>
      </w:r>
      <w:smartTag w:uri="urn:schemas-microsoft-com:office:smarttags" w:element="metricconverter">
        <w:smartTagPr>
          <w:attr w:name="ProductID" w:val="2006 г"/>
        </w:smartTagPr>
        <w:r w:rsidRPr="00C33743">
          <w:rPr>
            <w:lang w:val="ru-RU" w:eastAsia="ru-RU" w:bidi="te-IN"/>
          </w:rPr>
          <w:t>2006 г</w:t>
        </w:r>
      </w:smartTag>
      <w:r w:rsidRPr="00C33743">
        <w:rPr>
          <w:lang w:val="ru-RU" w:eastAsia="ru-RU" w:bidi="te-IN"/>
        </w:rPr>
        <w:t xml:space="preserve">. и 26 марта </w:t>
      </w:r>
      <w:smartTag w:uri="urn:schemas-microsoft-com:office:smarttags" w:element="metricconverter">
        <w:smartTagPr>
          <w:attr w:name="ProductID" w:val="2007 г"/>
        </w:smartTagPr>
        <w:r w:rsidRPr="00C33743">
          <w:rPr>
            <w:lang w:val="ru-RU" w:eastAsia="ru-RU" w:bidi="te-IN"/>
          </w:rPr>
          <w:t>2007 г</w:t>
        </w:r>
      </w:smartTag>
      <w:r w:rsidRPr="00C33743">
        <w:rPr>
          <w:lang w:val="ru-RU" w:eastAsia="ru-RU" w:bidi="te-IN"/>
        </w:rPr>
        <w:t>.</w:t>
      </w:r>
      <w:r w:rsidRPr="00C33743">
        <w:rPr>
          <w:lang w:val="ru-RU"/>
        </w:rPr>
        <w:t>), а также действующими Положениями по бухгалтерскому учету. Бухгалтерская отчетность Общества за 201</w:t>
      </w:r>
      <w:r>
        <w:rPr>
          <w:lang w:val="ru-RU"/>
        </w:rPr>
        <w:t>6</w:t>
      </w:r>
      <w:r w:rsidRPr="00C33743">
        <w:rPr>
          <w:lang w:val="ru-RU"/>
        </w:rPr>
        <w:t> г. была подготовлена в соответствии с тем же Законом и положениями.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t>Основные средства</w:t>
      </w:r>
    </w:p>
    <w:p w:rsidR="001F3092" w:rsidRPr="00C33743" w:rsidRDefault="001F3092" w:rsidP="001F3092">
      <w:pPr>
        <w:widowControl w:val="0"/>
        <w:jc w:val="both"/>
        <w:rPr>
          <w:b/>
          <w:i/>
          <w:iCs/>
          <w:snapToGrid w:val="0"/>
          <w:lang w:val="ru-RU"/>
        </w:rPr>
      </w:pPr>
    </w:p>
    <w:p w:rsidR="001F3092" w:rsidRPr="00F56E9A" w:rsidRDefault="001F3092" w:rsidP="001F3092">
      <w:pPr>
        <w:ind w:firstLine="708"/>
        <w:rPr>
          <w:lang w:val="ru-RU"/>
        </w:rPr>
      </w:pPr>
      <w:r w:rsidRPr="00C33743">
        <w:rPr>
          <w:lang w:val="ru-RU"/>
        </w:rPr>
        <w:t>В соответствии с п.п. 7, 8 ПБУ 6/01 «Учет основных средств», основные средства принимаются к бухгалтерскому учету по первоначальной стоимости более 40000 рублей и сроком полезного использования, превышающим 12 месяцев. Первоначальной стоимостью основных средств, приобретенных за плату, признается сумма фактических затрат организации на приобретение, сооружение и изготовление, за исключением налога на добавленную стоимость и иных возмещаемых налогов (кроме случаев, предусмотренных законодательством Российской Федерации).</w:t>
      </w:r>
      <w:r w:rsidRPr="00F56E9A">
        <w:rPr>
          <w:lang w:val="ru-RU"/>
        </w:rPr>
        <w:t xml:space="preserve"> Первоначальная стоимость основных средств изменяется в случае достройки, дооборудования, реконструкции, модернизации, технического перевооружения или частичной ликвидации.</w:t>
      </w:r>
    </w:p>
    <w:p w:rsidR="001F3092" w:rsidRPr="00F56E9A" w:rsidRDefault="001F3092" w:rsidP="001F3092">
      <w:pPr>
        <w:ind w:firstLine="708"/>
        <w:rPr>
          <w:lang w:val="ru-RU"/>
        </w:rPr>
      </w:pPr>
      <w:r w:rsidRPr="00F56E9A">
        <w:rPr>
          <w:lang w:val="ru-RU"/>
        </w:rPr>
        <w:t xml:space="preserve"> Основные средства, стоимость которых не превышает 40000 руб. отражаются в бухгалтерском и налоговом учете в составе материально-производственных запасов и списываются на расходы единовременно после ввода в эксплуатацию.</w:t>
      </w:r>
    </w:p>
    <w:p w:rsidR="001F3092" w:rsidRPr="00F56E9A" w:rsidRDefault="001F3092" w:rsidP="001F3092">
      <w:pPr>
        <w:ind w:firstLine="708"/>
        <w:rPr>
          <w:lang w:val="ru-RU"/>
        </w:rPr>
      </w:pPr>
      <w:r w:rsidRPr="00F56E9A">
        <w:rPr>
          <w:lang w:val="ru-RU"/>
        </w:rPr>
        <w:t xml:space="preserve"> Сроки полезного использования основных средств по бухгалтерскому и налоговому учету определяются по Классификации  основных средств, утвержденной Постановлением Правительства РФ от 1 января </w:t>
      </w:r>
      <w:smartTag w:uri="urn:schemas-microsoft-com:office:smarttags" w:element="metricconverter">
        <w:smartTagPr>
          <w:attr w:name="ProductID" w:val="2002 г"/>
        </w:smartTagPr>
        <w:r w:rsidRPr="00F56E9A">
          <w:rPr>
            <w:lang w:val="ru-RU"/>
          </w:rPr>
          <w:t>2002 г</w:t>
        </w:r>
      </w:smartTag>
      <w:r w:rsidRPr="00F56E9A">
        <w:rPr>
          <w:lang w:val="ru-RU"/>
        </w:rPr>
        <w:t>. № 1.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  <w:r w:rsidRPr="00C33743">
        <w:rPr>
          <w:lang w:val="ru-RU"/>
        </w:rPr>
        <w:t xml:space="preserve">Амортизация объектов основных средств начисляется </w:t>
      </w:r>
      <w:r w:rsidRPr="00C33743">
        <w:rPr>
          <w:u w:val="single"/>
          <w:lang w:val="ru-RU"/>
        </w:rPr>
        <w:t xml:space="preserve"> линейным способом   по всем группам  со </w:t>
      </w:r>
      <w:r w:rsidRPr="00C33743">
        <w:rPr>
          <w:iCs/>
          <w:spacing w:val="-2"/>
          <w:lang w:val="ru-RU"/>
        </w:rPr>
        <w:t xml:space="preserve">сроком полезного использования объектов основных средств свыше 12 месяцев  и первоначальной стоимостью свыше 40000 рублей в соответствии « Классификацией основных средств, включаемых в амортизационные группы», утвержденная Постановлением Правительства РФ от 1 января </w:t>
      </w:r>
      <w:smartTag w:uri="urn:schemas-microsoft-com:office:smarttags" w:element="metricconverter">
        <w:smartTagPr>
          <w:attr w:name="ProductID" w:val="2002 г"/>
        </w:smartTagPr>
        <w:r w:rsidRPr="00C33743">
          <w:rPr>
            <w:iCs/>
            <w:spacing w:val="-2"/>
            <w:lang w:val="ru-RU"/>
          </w:rPr>
          <w:t>2002 г</w:t>
        </w:r>
      </w:smartTag>
      <w:r w:rsidRPr="00C33743">
        <w:rPr>
          <w:iCs/>
          <w:spacing w:val="-2"/>
          <w:lang w:val="ru-RU"/>
        </w:rPr>
        <w:t xml:space="preserve">. № 1 (с изменениями от 09 июля </w:t>
      </w:r>
      <w:smartTag w:uri="urn:schemas-microsoft-com:office:smarttags" w:element="metricconverter">
        <w:smartTagPr>
          <w:attr w:name="ProductID" w:val="2003 г"/>
        </w:smartTagPr>
        <w:r w:rsidRPr="00C33743">
          <w:rPr>
            <w:iCs/>
            <w:spacing w:val="-2"/>
            <w:lang w:val="ru-RU"/>
          </w:rPr>
          <w:t>2003 г</w:t>
        </w:r>
      </w:smartTag>
      <w:r w:rsidRPr="00C33743">
        <w:rPr>
          <w:iCs/>
          <w:spacing w:val="-2"/>
          <w:lang w:val="ru-RU"/>
        </w:rPr>
        <w:t xml:space="preserve">. № 415 и 8 августа </w:t>
      </w:r>
      <w:smartTag w:uri="urn:schemas-microsoft-com:office:smarttags" w:element="metricconverter">
        <w:smartTagPr>
          <w:attr w:name="ProductID" w:val="2003 г"/>
        </w:smartTagPr>
        <w:r w:rsidRPr="00C33743">
          <w:rPr>
            <w:iCs/>
            <w:spacing w:val="-2"/>
            <w:lang w:val="ru-RU"/>
          </w:rPr>
          <w:t>2003 г</w:t>
        </w:r>
      </w:smartTag>
      <w:r w:rsidRPr="00C33743">
        <w:rPr>
          <w:iCs/>
          <w:spacing w:val="-2"/>
          <w:lang w:val="ru-RU"/>
        </w:rPr>
        <w:t>. № 476 с наименьшим диапазоном сроков в каждой группе. Классификация основных средств определяет предельные (минимальный и максимальный) сроки использования основных средств по амортизационным группам</w:t>
      </w:r>
      <w:r w:rsidRPr="00C33743">
        <w:rPr>
          <w:i/>
          <w:iCs/>
          <w:spacing w:val="-2"/>
          <w:lang w:val="ru-RU"/>
        </w:rPr>
        <w:t xml:space="preserve">. </w:t>
      </w:r>
      <w:r w:rsidRPr="00C33743">
        <w:rPr>
          <w:lang w:val="ru-RU"/>
        </w:rPr>
        <w:t>В соответствии с п. 20 ПБУ 6/01 «Учет основных средств» сроки полезного использования основных средств (в годах), использованные для начисления амортизации, приведены ниже: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950"/>
        <w:gridCol w:w="4950"/>
      </w:tblGrid>
      <w:tr w:rsidR="001F3092" w:rsidRPr="00390E95" w:rsidTr="001F3092">
        <w:trPr>
          <w:trHeight w:val="224"/>
        </w:trPr>
        <w:tc>
          <w:tcPr>
            <w:tcW w:w="4950" w:type="dxa"/>
            <w:tcBorders>
              <w:bottom w:val="nil"/>
            </w:tcBorders>
          </w:tcPr>
          <w:p w:rsidR="001F3092" w:rsidRPr="00390E95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390E95">
              <w:rPr>
                <w:lang w:val="ru-RU"/>
              </w:rPr>
              <w:t>Группы основных средств</w:t>
            </w:r>
          </w:p>
        </w:tc>
        <w:tc>
          <w:tcPr>
            <w:tcW w:w="4950" w:type="dxa"/>
          </w:tcPr>
          <w:p w:rsidR="001F3092" w:rsidRPr="00390E95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390E95">
              <w:rPr>
                <w:lang w:val="ru-RU"/>
              </w:rPr>
              <w:t xml:space="preserve">Сроки полезного использования </w:t>
            </w:r>
          </w:p>
        </w:tc>
      </w:tr>
      <w:tr w:rsidR="001F3092" w:rsidRPr="00390E95" w:rsidTr="001F3092">
        <w:trPr>
          <w:trHeight w:val="187"/>
        </w:trPr>
        <w:tc>
          <w:tcPr>
            <w:tcW w:w="4950" w:type="dxa"/>
          </w:tcPr>
          <w:p w:rsidR="001F3092" w:rsidRPr="00390E95" w:rsidRDefault="001F3092" w:rsidP="001F3092">
            <w:pPr>
              <w:widowControl w:val="0"/>
              <w:ind w:left="330"/>
              <w:rPr>
                <w:lang w:val="ru-RU"/>
              </w:rPr>
            </w:pPr>
            <w:r w:rsidRPr="00390E95">
              <w:rPr>
                <w:lang w:val="ru-RU"/>
              </w:rPr>
              <w:t>Здания и сооружения</w:t>
            </w:r>
          </w:p>
        </w:tc>
        <w:tc>
          <w:tcPr>
            <w:tcW w:w="4950" w:type="dxa"/>
          </w:tcPr>
          <w:p w:rsidR="001F3092" w:rsidRPr="00390E95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390E95">
              <w:rPr>
                <w:lang w:val="ru-RU"/>
              </w:rPr>
              <w:t>30лет</w:t>
            </w:r>
          </w:p>
        </w:tc>
      </w:tr>
      <w:tr w:rsidR="001F3092" w:rsidRPr="00390E95" w:rsidTr="001F3092">
        <w:trPr>
          <w:trHeight w:val="18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92" w:rsidRPr="00390E95" w:rsidRDefault="001F3092" w:rsidP="001F3092">
            <w:pPr>
              <w:widowControl w:val="0"/>
              <w:ind w:left="330"/>
              <w:rPr>
                <w:lang w:val="ru-RU"/>
              </w:rPr>
            </w:pPr>
            <w:r w:rsidRPr="00390E95">
              <w:rPr>
                <w:lang w:val="ru-RU"/>
              </w:rPr>
              <w:t>Машины и оборудование, транспорт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92" w:rsidRPr="00390E95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390E95">
              <w:rPr>
                <w:lang w:val="ru-RU"/>
              </w:rPr>
              <w:t>7лет</w:t>
            </w:r>
          </w:p>
        </w:tc>
      </w:tr>
      <w:tr w:rsidR="001F3092" w:rsidRPr="00390E95" w:rsidTr="001F3092">
        <w:trPr>
          <w:trHeight w:val="18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92" w:rsidRPr="00390E95" w:rsidRDefault="001F3092" w:rsidP="001F3092">
            <w:pPr>
              <w:widowControl w:val="0"/>
              <w:ind w:left="330"/>
              <w:rPr>
                <w:lang w:val="ru-RU"/>
              </w:rPr>
            </w:pPr>
            <w:r w:rsidRPr="00390E95">
              <w:rPr>
                <w:lang w:val="ru-RU"/>
              </w:rPr>
              <w:t>прочее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92" w:rsidRPr="00390E95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390E95">
              <w:rPr>
                <w:lang w:val="ru-RU"/>
              </w:rPr>
              <w:t>3года</w:t>
            </w:r>
          </w:p>
        </w:tc>
      </w:tr>
      <w:tr w:rsidR="001F3092" w:rsidRPr="00390E95" w:rsidTr="001F3092">
        <w:trPr>
          <w:trHeight w:val="187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92" w:rsidRPr="00390E95" w:rsidRDefault="001F3092" w:rsidP="001F3092">
            <w:pPr>
              <w:widowControl w:val="0"/>
              <w:ind w:left="330"/>
              <w:rPr>
                <w:lang w:val="ru-RU"/>
              </w:rPr>
            </w:pPr>
            <w:r w:rsidRPr="00390E95">
              <w:rPr>
                <w:lang w:val="ru-RU"/>
              </w:rPr>
              <w:t>земля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92" w:rsidRPr="00390E95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390E95">
              <w:rPr>
                <w:lang w:val="ru-RU"/>
              </w:rPr>
              <w:t>бессрочно</w:t>
            </w:r>
          </w:p>
        </w:tc>
      </w:tr>
    </w:tbl>
    <w:p w:rsidR="001F3092" w:rsidRPr="007113C0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lang w:val="ru-RU"/>
        </w:rPr>
        <w:t>Изменение первоначальной стоимости основных средств, в которой они приняты к бухгалтерскому учету, допускается в случаях достройки, дооборудования, реконструкции, модернизации, частичной ликвидации и переоценки объектов основных средств (п. 14 ПБУ 6/01).</w:t>
      </w: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lastRenderedPageBreak/>
        <w:t>Нематериальные активы</w:t>
      </w:r>
    </w:p>
    <w:p w:rsidR="001F3092" w:rsidRPr="007113C0" w:rsidRDefault="001F3092" w:rsidP="001F3092">
      <w:pPr>
        <w:widowControl w:val="0"/>
        <w:jc w:val="both"/>
        <w:rPr>
          <w:i/>
          <w:iCs/>
          <w:lang w:val="ru-RU"/>
        </w:rPr>
      </w:pPr>
    </w:p>
    <w:p w:rsidR="001F3092" w:rsidRPr="00C33743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lang w:val="ru-RU"/>
        </w:rPr>
        <w:t xml:space="preserve">В соответствии с п. 6 ПБУ 14/2007 «Учет нематериальных активов», нематериальные активы принимаются к бухгалтерскому учету по первоначальной стоимости. Первоначальная стоимость нематериальных активов </w:t>
      </w:r>
      <w:r w:rsidRPr="00C33743">
        <w:rPr>
          <w:lang w:val="ru-RU" w:eastAsia="ru-RU" w:bidi="te-IN"/>
        </w:rPr>
        <w:t>определяется как сумма, исчисленная в денежном выражении, равная величине оплаты в денежной и иной форме или величине кредиторской задолженности, уплаченная или начисленная организацией при приобретении, создании актива и обеспечении условий для использования актива в запланированных целях.</w:t>
      </w:r>
    </w:p>
    <w:p w:rsidR="001F3092" w:rsidRPr="00C33743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lang w:val="ru-RU"/>
        </w:rPr>
        <w:t xml:space="preserve">В соответствии с п. 28 ПБУ 14/2007 «Учет нематериальных активов» амортизация по нематериальным активам </w:t>
      </w:r>
      <w:r w:rsidRPr="00C33743">
        <w:rPr>
          <w:lang w:val="ru-RU" w:eastAsia="ru-RU" w:bidi="te-IN"/>
        </w:rPr>
        <w:t xml:space="preserve">с определенным сроком полезного использования </w:t>
      </w:r>
      <w:r w:rsidRPr="00C33743">
        <w:rPr>
          <w:lang w:val="ru-RU"/>
        </w:rPr>
        <w:t xml:space="preserve">осуществляется линейным способом </w:t>
      </w:r>
    </w:p>
    <w:p w:rsidR="001F3092" w:rsidRPr="00C33743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lang w:val="ru-RU"/>
        </w:rPr>
        <w:t xml:space="preserve"> За 201</w:t>
      </w:r>
      <w:r>
        <w:rPr>
          <w:lang w:val="ru-RU"/>
        </w:rPr>
        <w:t>6</w:t>
      </w:r>
      <w:r w:rsidRPr="00C33743">
        <w:rPr>
          <w:lang w:val="ru-RU"/>
        </w:rPr>
        <w:t xml:space="preserve"> год учет нематериальных активов не осуществлялся.</w:t>
      </w:r>
    </w:p>
    <w:p w:rsidR="001F3092" w:rsidRPr="00C33743" w:rsidRDefault="001F3092" w:rsidP="001F3092">
      <w:pPr>
        <w:autoSpaceDE w:val="0"/>
        <w:autoSpaceDN w:val="0"/>
        <w:adjustRightInd w:val="0"/>
        <w:jc w:val="both"/>
        <w:rPr>
          <w:lang w:val="ru-RU" w:eastAsia="ru-RU" w:bidi="te-IN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t>Материально-производственные запасы</w:t>
      </w:r>
    </w:p>
    <w:p w:rsidR="001F3092" w:rsidRPr="00C33743" w:rsidRDefault="001F3092" w:rsidP="001F3092">
      <w:pPr>
        <w:widowControl w:val="0"/>
        <w:jc w:val="both"/>
        <w:rPr>
          <w:i/>
          <w:iCs/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iCs/>
          <w:lang w:val="ru-RU"/>
        </w:rPr>
      </w:pPr>
      <w:r w:rsidRPr="00C33743">
        <w:rPr>
          <w:iCs/>
          <w:lang w:val="ru-RU"/>
        </w:rPr>
        <w:t>В соответствии с п.п. 5, 6 ПБУ 5/01 «Учет материально-производственных запасов», материально-производственные запасы учитываются по фактической себестоимости</w:t>
      </w:r>
      <w:r>
        <w:rPr>
          <w:iCs/>
          <w:lang w:val="ru-RU"/>
        </w:rPr>
        <w:t xml:space="preserve"> </w:t>
      </w:r>
      <w:r w:rsidRPr="00C33743">
        <w:rPr>
          <w:iCs/>
          <w:lang w:val="ru-RU"/>
        </w:rPr>
        <w:t>приобретения,</w:t>
      </w:r>
      <w:r>
        <w:rPr>
          <w:iCs/>
          <w:lang w:val="ru-RU"/>
        </w:rPr>
        <w:t xml:space="preserve"> </w:t>
      </w:r>
      <w:r w:rsidRPr="00C33743">
        <w:rPr>
          <w:iCs/>
          <w:lang w:val="ru-RU"/>
        </w:rPr>
        <w:t>включая транспортные расходы с доставкой их. Фактической себестоимостью материально-производственных запасов, приобретенных за плату, признается сумма фактических затрат организации на приобретение, за исключением налога на добавленную стоимость и иных возмещаемых налогов (кроме случаев, предусмотренных законодательством Российской Федерации).</w:t>
      </w:r>
    </w:p>
    <w:p w:rsidR="001F3092" w:rsidRPr="00C33743" w:rsidRDefault="001F3092" w:rsidP="001F3092">
      <w:pPr>
        <w:widowControl w:val="0"/>
        <w:autoSpaceDE w:val="0"/>
        <w:autoSpaceDN w:val="0"/>
        <w:adjustRightInd w:val="0"/>
        <w:spacing w:before="40"/>
        <w:ind w:left="360"/>
        <w:jc w:val="both"/>
        <w:rPr>
          <w:iCs/>
          <w:spacing w:val="-4"/>
          <w:lang w:val="ru-RU"/>
        </w:rPr>
      </w:pPr>
      <w:r w:rsidRPr="00C33743">
        <w:rPr>
          <w:iCs/>
          <w:lang w:val="ru-RU"/>
        </w:rPr>
        <w:t xml:space="preserve"> В соответствии с п. 16 ПБУ 5/01 «Учет материально-производственных запасов», при отпуске материально-производственных запасов (кроме товаров, учитываемых по продажной стоимости) в производство и ином выбытии их оценка производится </w:t>
      </w:r>
      <w:r w:rsidRPr="00C33743">
        <w:rPr>
          <w:iCs/>
          <w:spacing w:val="-4"/>
          <w:lang w:val="ru-RU"/>
        </w:rPr>
        <w:t>по себестоимости первых по времени приобретения материально-производственных запасов (способ ФИФО).</w:t>
      </w:r>
    </w:p>
    <w:p w:rsidR="001F3092" w:rsidRPr="00C33743" w:rsidRDefault="001F3092" w:rsidP="001F3092">
      <w:pPr>
        <w:pStyle w:val="justify2"/>
        <w:widowControl w:val="0"/>
        <w:spacing w:before="0" w:beforeAutospacing="0" w:after="0" w:afterAutospacing="0"/>
        <w:ind w:firstLine="0"/>
        <w:rPr>
          <w:rFonts w:ascii="Times New Roman" w:hAnsi="Times New Roman" w:cs="Times New Roman"/>
          <w:sz w:val="22"/>
          <w:szCs w:val="22"/>
          <w:lang w:val="ru-RU"/>
        </w:rPr>
      </w:pPr>
      <w:r w:rsidRPr="00C33743">
        <w:rPr>
          <w:rFonts w:ascii="Times New Roman" w:hAnsi="Times New Roman" w:cs="Times New Roman"/>
          <w:sz w:val="22"/>
          <w:szCs w:val="22"/>
          <w:lang w:val="ru-RU"/>
        </w:rPr>
        <w:t xml:space="preserve">В соответствии с п. 24 ПБУ 5/01 «Учет материально-производственных запасов», на конец отчетного года материально-производственные запасы отражаются в бухгалтерском балансе по стоимости, определяемой исходя из указанных выше способов оценки запасов. </w:t>
      </w:r>
    </w:p>
    <w:p w:rsidR="001F3092" w:rsidRPr="00C33743" w:rsidRDefault="001F3092" w:rsidP="001F3092">
      <w:pPr>
        <w:pStyle w:val="justify2"/>
        <w:widowControl w:val="0"/>
        <w:spacing w:before="0" w:beforeAutospacing="0" w:after="0" w:afterAutospacing="0"/>
        <w:ind w:firstLine="0"/>
        <w:rPr>
          <w:rFonts w:ascii="Times New Roman" w:hAnsi="Times New Roman" w:cs="Times New Roman"/>
          <w:sz w:val="22"/>
          <w:szCs w:val="22"/>
          <w:lang w:val="ru-RU"/>
        </w:rPr>
      </w:pPr>
    </w:p>
    <w:p w:rsidR="001F3092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t>Дебиторская задолженность</w:t>
      </w: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>В бухгалтерском  учете предприятие создает резерв по сомнительным долгам. Резерв создается по любому виду дебиторской задолженности. Резерв формируется ежеквартально на основе акта оценки дебиторской задолженности. Процесс оценки должен включать в себя:</w:t>
      </w: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 xml:space="preserve">    - выявление сомнительной задолженности</w:t>
      </w: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 xml:space="preserve">   - определение степени вероятности погашения сомнительного долга (высокая, средняя, низкая).</w:t>
      </w: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 xml:space="preserve"> На  предприятии принимаются следующие критерии разделения сомнительных долгов по степени их погашения:</w:t>
      </w: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 xml:space="preserve">              - высокая</w:t>
      </w:r>
      <w:r>
        <w:rPr>
          <w:lang w:val="ru-RU"/>
        </w:rPr>
        <w:t xml:space="preserve"> </w:t>
      </w:r>
      <w:r w:rsidRPr="00F56E9A">
        <w:rPr>
          <w:lang w:val="ru-RU"/>
        </w:rPr>
        <w:t>-</w:t>
      </w:r>
      <w:r>
        <w:rPr>
          <w:lang w:val="ru-RU"/>
        </w:rPr>
        <w:t xml:space="preserve"> </w:t>
      </w:r>
      <w:r w:rsidRPr="00F56E9A">
        <w:rPr>
          <w:lang w:val="ru-RU"/>
        </w:rPr>
        <w:t xml:space="preserve"> когда нет ни каких твердых оснований считать, что данный контрагент не вернет долг никогда (нет официальных сведений о состоявшемся или предстоящем банкротстве), когда нет признаков приостановки хозяйственной деятельности  контрагента, не известны  факты массового  невозврата долгов; когда у специалистов предприятия, заключивших с представителями данного контрагента договор и поддерживающих отношения с ними, не возникает сомнений о возврате в конечном итоге долга; ожидаемый период погашения долга – 6 месяцев </w:t>
      </w: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 xml:space="preserve">           - средняя</w:t>
      </w:r>
      <w:r>
        <w:rPr>
          <w:lang w:val="ru-RU"/>
        </w:rPr>
        <w:t xml:space="preserve"> </w:t>
      </w:r>
      <w:r w:rsidRPr="00F56E9A">
        <w:rPr>
          <w:lang w:val="ru-RU"/>
        </w:rPr>
        <w:t xml:space="preserve">- когда нет ни каких твердых оснований считать, что данный контрагент не вернет долг никогда (нет официальных сведений о состоявшемся или предстоящем банкротстве), но  когда появились признаки приостановки хозяйственной деятельности  контрагента, стали известны отдельные факты  невозврата долгов, когда у специалистов предприятия, заключивших с представителями данного контрагента договор и поддерживающих отношения с ними, всё же не возникает сомнений о возврате в конечном </w:t>
      </w:r>
      <w:r>
        <w:rPr>
          <w:lang w:val="ru-RU"/>
        </w:rPr>
        <w:t xml:space="preserve"> </w:t>
      </w:r>
      <w:r w:rsidRPr="00F56E9A">
        <w:rPr>
          <w:lang w:val="ru-RU"/>
        </w:rPr>
        <w:t xml:space="preserve">итоге долга; ожидаемый период погашения долга – 12 месяцев </w:t>
      </w: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 xml:space="preserve">          - низкая</w:t>
      </w:r>
      <w:r>
        <w:rPr>
          <w:lang w:val="ru-RU"/>
        </w:rPr>
        <w:t xml:space="preserve"> </w:t>
      </w:r>
      <w:r w:rsidRPr="00F56E9A">
        <w:rPr>
          <w:lang w:val="ru-RU"/>
        </w:rPr>
        <w:t xml:space="preserve"> –</w:t>
      </w:r>
      <w:r>
        <w:rPr>
          <w:lang w:val="ru-RU"/>
        </w:rPr>
        <w:t xml:space="preserve"> </w:t>
      </w:r>
      <w:r w:rsidRPr="00F56E9A">
        <w:rPr>
          <w:lang w:val="ru-RU"/>
        </w:rPr>
        <w:t xml:space="preserve"> когда нет каких-либо твердых оснований считать, что данный контрагент не вернет долг никогда, но ожидаемый срок погашения долга,</w:t>
      </w:r>
      <w:r>
        <w:rPr>
          <w:lang w:val="ru-RU"/>
        </w:rPr>
        <w:t xml:space="preserve"> </w:t>
      </w:r>
      <w:r w:rsidRPr="00F56E9A">
        <w:rPr>
          <w:lang w:val="ru-RU"/>
        </w:rPr>
        <w:t>по оценке специалистов предприятия, заключивших с представителями данного контрагента договор и поддерживающих отношения с ними,- до 24 месяцев.</w:t>
      </w:r>
    </w:p>
    <w:p w:rsidR="001F3092" w:rsidRPr="00F56E9A" w:rsidRDefault="001F3092" w:rsidP="001F3092">
      <w:pPr>
        <w:rPr>
          <w:lang w:val="ru-RU"/>
        </w:rPr>
      </w:pPr>
      <w:r w:rsidRPr="00F56E9A">
        <w:rPr>
          <w:lang w:val="ru-RU"/>
        </w:rPr>
        <w:t>Задолженность в размере, не превышающем 0,2% от стоимости чистых активов, зарегистрированных в отчетном периоде, предшествующем текущему,</w:t>
      </w:r>
      <w:r>
        <w:rPr>
          <w:lang w:val="ru-RU"/>
        </w:rPr>
        <w:t xml:space="preserve"> </w:t>
      </w:r>
      <w:r w:rsidRPr="00F56E9A">
        <w:rPr>
          <w:lang w:val="ru-RU"/>
        </w:rPr>
        <w:t xml:space="preserve"> не резервируется при любой степени вероятности погашения.</w:t>
      </w:r>
    </w:p>
    <w:p w:rsidR="001F3092" w:rsidRDefault="001F3092" w:rsidP="001F3092">
      <w:pPr>
        <w:rPr>
          <w:lang w:val="ru-RU"/>
        </w:rPr>
      </w:pPr>
    </w:p>
    <w:p w:rsidR="001F3092" w:rsidRPr="00F56E9A" w:rsidRDefault="001F3092" w:rsidP="001F3092">
      <w:pPr>
        <w:rPr>
          <w:lang w:val="ru-RU"/>
        </w:rPr>
      </w:pPr>
    </w:p>
    <w:p w:rsidR="001F3092" w:rsidRPr="00C33743" w:rsidRDefault="001F3092" w:rsidP="001F3092">
      <w:pPr>
        <w:pStyle w:val="a6"/>
        <w:widowControl w:val="0"/>
        <w:rPr>
          <w:b/>
          <w:bCs/>
          <w:i/>
          <w:iCs/>
          <w:sz w:val="22"/>
          <w:szCs w:val="22"/>
          <w:u w:val="single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lastRenderedPageBreak/>
        <w:t>Доходы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snapToGrid w:val="0"/>
          <w:lang w:val="ru-RU"/>
        </w:rPr>
      </w:pPr>
      <w:r w:rsidRPr="00C33743">
        <w:rPr>
          <w:snapToGrid w:val="0"/>
          <w:lang w:val="ru-RU"/>
        </w:rPr>
        <w:t xml:space="preserve">Выручка принимается к бухгалтерскому учету в сумме, исчисленной в денежном выражении, равной величине поступления денежных средств и иного имущества и (или) величине дебиторской задолженности (с учетом положений п. 3 Положения по бухгалтерскому учету «Доходы организации» ПБУ 9/99 № 32н (с изменениями от 30 декабря </w:t>
      </w:r>
      <w:smartTag w:uri="urn:schemas-microsoft-com:office:smarttags" w:element="metricconverter">
        <w:smartTagPr>
          <w:attr w:name="ProductID" w:val="1999 г"/>
        </w:smartTagPr>
        <w:r w:rsidRPr="00C33743">
          <w:rPr>
            <w:snapToGrid w:val="0"/>
            <w:lang w:val="ru-RU"/>
          </w:rPr>
          <w:t>1999 г</w:t>
        </w:r>
      </w:smartTag>
      <w:r w:rsidRPr="00C33743">
        <w:rPr>
          <w:snapToGrid w:val="0"/>
          <w:lang w:val="ru-RU"/>
        </w:rPr>
        <w:t xml:space="preserve">., 30 марта </w:t>
      </w:r>
      <w:smartTag w:uri="urn:schemas-microsoft-com:office:smarttags" w:element="metricconverter">
        <w:smartTagPr>
          <w:attr w:name="ProductID" w:val="2001 г"/>
        </w:smartTagPr>
        <w:r w:rsidRPr="00C33743">
          <w:rPr>
            <w:snapToGrid w:val="0"/>
            <w:lang w:val="ru-RU"/>
          </w:rPr>
          <w:t>2001 г</w:t>
        </w:r>
      </w:smartTag>
      <w:r w:rsidRPr="00C33743">
        <w:rPr>
          <w:snapToGrid w:val="0"/>
          <w:lang w:val="ru-RU"/>
        </w:rPr>
        <w:t xml:space="preserve">., 18 сентября </w:t>
      </w:r>
      <w:smartTag w:uri="urn:schemas-microsoft-com:office:smarttags" w:element="metricconverter">
        <w:smartTagPr>
          <w:attr w:name="ProductID" w:val="2006 г"/>
        </w:smartTagPr>
        <w:r w:rsidRPr="00C33743">
          <w:rPr>
            <w:snapToGrid w:val="0"/>
            <w:lang w:val="ru-RU"/>
          </w:rPr>
          <w:t>2006 г</w:t>
        </w:r>
      </w:smartTag>
      <w:r w:rsidRPr="00C33743">
        <w:rPr>
          <w:snapToGrid w:val="0"/>
          <w:lang w:val="ru-RU"/>
        </w:rPr>
        <w:t xml:space="preserve">., 27 ноября </w:t>
      </w:r>
      <w:smartTag w:uri="urn:schemas-microsoft-com:office:smarttags" w:element="metricconverter">
        <w:smartTagPr>
          <w:attr w:name="ProductID" w:val="2006 г"/>
        </w:smartTagPr>
        <w:r w:rsidRPr="00C33743">
          <w:rPr>
            <w:snapToGrid w:val="0"/>
            <w:lang w:val="ru-RU"/>
          </w:rPr>
          <w:t>2006 г</w:t>
        </w:r>
      </w:smartTag>
      <w:r w:rsidRPr="00C33743">
        <w:rPr>
          <w:snapToGrid w:val="0"/>
          <w:lang w:val="ru-RU"/>
        </w:rPr>
        <w:t>.)).</w:t>
      </w:r>
      <w:r>
        <w:rPr>
          <w:snapToGrid w:val="0"/>
          <w:lang w:val="ru-RU"/>
        </w:rPr>
        <w:t xml:space="preserve"> </w:t>
      </w:r>
      <w:r w:rsidRPr="00C33743">
        <w:rPr>
          <w:lang w:val="ru-RU"/>
        </w:rPr>
        <w:t xml:space="preserve"> </w:t>
      </w:r>
      <w:r w:rsidRPr="00C33743">
        <w:rPr>
          <w:snapToGrid w:val="0"/>
          <w:lang w:val="ru-RU"/>
        </w:rPr>
        <w:t>Если величина поступления покрывает лишь часть выручки, то выручка, принимаемая к бухгалтерскому учету, определяется как сумма поступления и дебиторской задолженности (в части, не покрытой поступлением).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lang w:val="ru-RU"/>
        </w:rPr>
      </w:pPr>
      <w:r w:rsidRPr="00C33743">
        <w:rPr>
          <w:lang w:val="ru-RU"/>
        </w:rPr>
        <w:t>Выручка признается Обществом в бухгалтерском учете при одновременном выполнении следующих условий (п. 12 ПБУ 9/99):</w:t>
      </w:r>
    </w:p>
    <w:p w:rsidR="001F3092" w:rsidRPr="00C33743" w:rsidRDefault="001F3092" w:rsidP="001F3092">
      <w:pPr>
        <w:widowControl w:val="0"/>
        <w:numPr>
          <w:ilvl w:val="0"/>
          <w:numId w:val="12"/>
        </w:numPr>
        <w:tabs>
          <w:tab w:val="clear" w:pos="720"/>
        </w:tabs>
        <w:spacing w:before="50"/>
        <w:ind w:left="567" w:hanging="567"/>
        <w:jc w:val="both"/>
        <w:rPr>
          <w:lang w:val="ru-RU"/>
        </w:rPr>
      </w:pPr>
      <w:r w:rsidRPr="00C33743">
        <w:rPr>
          <w:lang w:val="ru-RU"/>
        </w:rPr>
        <w:t>организация имеет право на получение этой выручки, вытекающее из конкретного договора или подтвержденное иным соответствующим образом;</w:t>
      </w:r>
    </w:p>
    <w:p w:rsidR="001F3092" w:rsidRPr="00C33743" w:rsidRDefault="001F3092" w:rsidP="001F3092">
      <w:pPr>
        <w:widowControl w:val="0"/>
        <w:numPr>
          <w:ilvl w:val="0"/>
          <w:numId w:val="12"/>
        </w:numPr>
        <w:tabs>
          <w:tab w:val="clear" w:pos="720"/>
        </w:tabs>
        <w:spacing w:before="50"/>
        <w:ind w:left="567" w:hanging="567"/>
        <w:jc w:val="both"/>
        <w:rPr>
          <w:lang w:val="ru-RU"/>
        </w:rPr>
      </w:pPr>
      <w:r w:rsidRPr="00C33743">
        <w:rPr>
          <w:lang w:val="ru-RU"/>
        </w:rPr>
        <w:t>сумма выручки может быть определена;</w:t>
      </w:r>
    </w:p>
    <w:p w:rsidR="001F3092" w:rsidRPr="00C33743" w:rsidRDefault="001F3092" w:rsidP="001F3092">
      <w:pPr>
        <w:widowControl w:val="0"/>
        <w:numPr>
          <w:ilvl w:val="0"/>
          <w:numId w:val="12"/>
        </w:numPr>
        <w:tabs>
          <w:tab w:val="clear" w:pos="720"/>
        </w:tabs>
        <w:spacing w:before="50"/>
        <w:ind w:left="567" w:hanging="567"/>
        <w:jc w:val="both"/>
        <w:rPr>
          <w:lang w:val="ru-RU"/>
        </w:rPr>
      </w:pPr>
      <w:r w:rsidRPr="00C33743">
        <w:rPr>
          <w:lang w:val="ru-RU"/>
        </w:rPr>
        <w:t>имеется уверенность в том, что в результате конкретной операции произойдет увеличение экономических выгод;</w:t>
      </w:r>
    </w:p>
    <w:p w:rsidR="001F3092" w:rsidRPr="00C33743" w:rsidRDefault="001F3092" w:rsidP="001F3092">
      <w:pPr>
        <w:widowControl w:val="0"/>
        <w:numPr>
          <w:ilvl w:val="0"/>
          <w:numId w:val="12"/>
        </w:numPr>
        <w:tabs>
          <w:tab w:val="clear" w:pos="720"/>
        </w:tabs>
        <w:spacing w:before="50"/>
        <w:ind w:left="567" w:hanging="567"/>
        <w:jc w:val="both"/>
        <w:rPr>
          <w:lang w:val="ru-RU"/>
        </w:rPr>
      </w:pPr>
      <w:r w:rsidRPr="00C33743">
        <w:rPr>
          <w:lang w:val="ru-RU"/>
        </w:rPr>
        <w:t>право собственности (владения, пользования и распоряжения) на продукцию (товар) перешло от организации к покупателю или работа принята заказчиком (услуга оказана);</w:t>
      </w:r>
    </w:p>
    <w:p w:rsidR="001F3092" w:rsidRPr="00C33743" w:rsidRDefault="001F3092" w:rsidP="001F3092">
      <w:pPr>
        <w:widowControl w:val="0"/>
        <w:numPr>
          <w:ilvl w:val="0"/>
          <w:numId w:val="12"/>
        </w:numPr>
        <w:tabs>
          <w:tab w:val="clear" w:pos="720"/>
        </w:tabs>
        <w:spacing w:before="50"/>
        <w:ind w:left="567" w:hanging="567"/>
        <w:jc w:val="both"/>
        <w:rPr>
          <w:lang w:val="ru-RU"/>
        </w:rPr>
      </w:pPr>
      <w:r w:rsidRPr="00C33743">
        <w:rPr>
          <w:lang w:val="ru-RU"/>
        </w:rPr>
        <w:t xml:space="preserve">расходы, которые произведены или будут произведены в связи с этой операцией, могут быть определены. </w:t>
      </w:r>
    </w:p>
    <w:p w:rsidR="001F3092" w:rsidRPr="00C33743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  <w:r w:rsidRPr="00C33743">
        <w:rPr>
          <w:lang w:val="ru-RU"/>
        </w:rPr>
        <w:t>-         от сдачи имущества в аренду</w:t>
      </w:r>
      <w:r>
        <w:rPr>
          <w:lang w:val="ru-RU"/>
        </w:rPr>
        <w:t>.</w:t>
      </w:r>
    </w:p>
    <w:p w:rsidR="001F3092" w:rsidRPr="00C33743" w:rsidRDefault="001F3092" w:rsidP="001F3092">
      <w:pPr>
        <w:widowControl w:val="0"/>
        <w:autoSpaceDE w:val="0"/>
        <w:autoSpaceDN w:val="0"/>
        <w:adjustRightInd w:val="0"/>
        <w:rPr>
          <w:i/>
          <w:iCs/>
          <w:lang w:val="ru-RU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t>Расходы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i/>
          <w:lang w:val="ru-RU"/>
        </w:rPr>
      </w:pPr>
      <w:r w:rsidRPr="00C33743">
        <w:rPr>
          <w:lang w:val="ru-RU"/>
        </w:rPr>
        <w:t>Порядок признания управленческих расходов:</w:t>
      </w:r>
      <w:r>
        <w:rPr>
          <w:lang w:val="ru-RU"/>
        </w:rPr>
        <w:t xml:space="preserve"> управленческие расходы списываются ежемесячно на себестоимость. </w:t>
      </w:r>
    </w:p>
    <w:p w:rsidR="001F3092" w:rsidRPr="00C33743" w:rsidRDefault="001F3092" w:rsidP="001F3092">
      <w:pPr>
        <w:widowControl w:val="0"/>
        <w:jc w:val="both"/>
        <w:rPr>
          <w:i/>
          <w:lang w:val="ru-RU"/>
        </w:rPr>
      </w:pPr>
      <w:r w:rsidRPr="00C33743">
        <w:rPr>
          <w:lang w:val="ru-RU"/>
        </w:rPr>
        <w:t xml:space="preserve">Порядок признания коммерческих расходов: </w:t>
      </w:r>
      <w:r>
        <w:rPr>
          <w:lang w:val="ru-RU"/>
        </w:rPr>
        <w:t>ежемесячно</w:t>
      </w:r>
    </w:p>
    <w:p w:rsidR="001F3092" w:rsidRPr="00C33743" w:rsidRDefault="001F3092" w:rsidP="001F3092">
      <w:pPr>
        <w:pStyle w:val="a8"/>
        <w:widowControl w:val="0"/>
        <w:tabs>
          <w:tab w:val="clear" w:pos="4320"/>
          <w:tab w:val="clear" w:pos="8640"/>
        </w:tabs>
        <w:autoSpaceDE w:val="0"/>
        <w:autoSpaceDN w:val="0"/>
        <w:adjustRightInd w:val="0"/>
        <w:rPr>
          <w:sz w:val="22"/>
          <w:szCs w:val="22"/>
          <w:lang w:val="ru-RU" w:eastAsia="ru-RU"/>
        </w:rPr>
      </w:pPr>
    </w:p>
    <w:p w:rsidR="001F3092" w:rsidRPr="00C33743" w:rsidRDefault="001F3092" w:rsidP="001F3092">
      <w:pPr>
        <w:widowControl w:val="0"/>
        <w:jc w:val="both"/>
        <w:rPr>
          <w:i/>
          <w:iCs/>
          <w:lang w:val="ru-RU"/>
        </w:rPr>
      </w:pPr>
      <w:r w:rsidRPr="00C33743">
        <w:rPr>
          <w:lang w:val="ru-RU"/>
        </w:rPr>
        <w:t>Порядок создания резерва предстоящих расходов и платежей</w:t>
      </w:r>
      <w:r>
        <w:rPr>
          <w:lang w:val="ru-RU"/>
        </w:rPr>
        <w:t>:</w:t>
      </w:r>
      <w:r w:rsidRPr="00C33743">
        <w:rPr>
          <w:lang w:val="ru-RU"/>
        </w:rPr>
        <w:t xml:space="preserve"> </w:t>
      </w:r>
      <w:r>
        <w:rPr>
          <w:lang w:val="ru-RU"/>
        </w:rPr>
        <w:t>9</w:t>
      </w:r>
      <w:r w:rsidRPr="00C33743">
        <w:rPr>
          <w:lang w:val="ru-RU"/>
        </w:rPr>
        <w:t xml:space="preserve">% отчислений </w:t>
      </w:r>
      <w:r>
        <w:rPr>
          <w:lang w:val="ru-RU"/>
        </w:rPr>
        <w:t xml:space="preserve"> на  создание резерва на выплату отпускных на счета 20,21,23,25,26,44.</w:t>
      </w:r>
    </w:p>
    <w:p w:rsidR="001F3092" w:rsidRDefault="001F3092" w:rsidP="001F3092">
      <w:pPr>
        <w:widowControl w:val="0"/>
        <w:jc w:val="both"/>
        <w:rPr>
          <w:i/>
          <w:iCs/>
          <w:lang w:val="ru-RU"/>
        </w:rPr>
      </w:pPr>
    </w:p>
    <w:p w:rsidR="001F3092" w:rsidRPr="00C33743" w:rsidRDefault="001F3092" w:rsidP="001F3092">
      <w:pPr>
        <w:widowControl w:val="0"/>
        <w:rPr>
          <w:i/>
          <w:iCs/>
          <w:u w:val="single"/>
          <w:lang w:val="ru-RU"/>
        </w:rPr>
      </w:pPr>
      <w:r w:rsidRPr="00C33743">
        <w:rPr>
          <w:i/>
          <w:iCs/>
          <w:u w:val="single"/>
          <w:lang w:val="ru-RU"/>
        </w:rPr>
        <w:t>Договоры строительного подряда</w:t>
      </w:r>
    </w:p>
    <w:p w:rsidR="001F3092" w:rsidRPr="00C33743" w:rsidRDefault="001F3092" w:rsidP="001F3092">
      <w:pPr>
        <w:widowControl w:val="0"/>
        <w:rPr>
          <w:i/>
          <w:iCs/>
          <w:u w:val="single"/>
          <w:lang w:val="ru-RU"/>
        </w:rPr>
      </w:pPr>
    </w:p>
    <w:p w:rsidR="001F3092" w:rsidRPr="00575406" w:rsidRDefault="001F3092" w:rsidP="001F3092">
      <w:pPr>
        <w:widowControl w:val="0"/>
        <w:rPr>
          <w:iCs/>
          <w:lang w:val="ru-RU"/>
        </w:rPr>
      </w:pPr>
      <w:r w:rsidRPr="00575406">
        <w:rPr>
          <w:iCs/>
          <w:lang w:val="ru-RU"/>
        </w:rPr>
        <w:t>Договоров строительного подряда не имеется</w:t>
      </w:r>
      <w:r>
        <w:rPr>
          <w:iCs/>
          <w:lang w:val="ru-RU"/>
        </w:rPr>
        <w:t>.</w:t>
      </w:r>
    </w:p>
    <w:p w:rsidR="001F3092" w:rsidRPr="00C33743" w:rsidRDefault="001F3092" w:rsidP="001F3092">
      <w:pPr>
        <w:widowControl w:val="0"/>
        <w:rPr>
          <w:i/>
          <w:iCs/>
          <w:u w:val="single"/>
          <w:lang w:val="ru-RU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t>Учет расходов по займам и кредитам</w:t>
      </w:r>
    </w:p>
    <w:p w:rsidR="001F3092" w:rsidRPr="00C33743" w:rsidRDefault="001F3092" w:rsidP="001F3092">
      <w:pPr>
        <w:pStyle w:val="a6"/>
        <w:widowControl w:val="0"/>
        <w:rPr>
          <w:b/>
          <w:bCs/>
          <w:i/>
          <w:iCs/>
          <w:sz w:val="22"/>
          <w:szCs w:val="22"/>
          <w:u w:val="single"/>
        </w:rPr>
      </w:pPr>
    </w:p>
    <w:p w:rsidR="001F3092" w:rsidRPr="00C33743" w:rsidRDefault="001F3092" w:rsidP="001F3092">
      <w:pPr>
        <w:pStyle w:val="a6"/>
        <w:widowControl w:val="0"/>
        <w:rPr>
          <w:sz w:val="22"/>
          <w:szCs w:val="22"/>
        </w:rPr>
      </w:pPr>
      <w:r w:rsidRPr="00C33743">
        <w:rPr>
          <w:sz w:val="22"/>
          <w:szCs w:val="22"/>
        </w:rPr>
        <w:t xml:space="preserve"> Согласно п.4 ст.328 НК проценты по кредитам и займам  отражается в учете на основании справок ответс</w:t>
      </w:r>
      <w:r>
        <w:rPr>
          <w:sz w:val="22"/>
          <w:szCs w:val="22"/>
        </w:rPr>
        <w:t>т</w:t>
      </w:r>
      <w:r w:rsidRPr="00C33743">
        <w:rPr>
          <w:sz w:val="22"/>
          <w:szCs w:val="22"/>
        </w:rPr>
        <w:t>венного лица на конец месяца.</w:t>
      </w:r>
    </w:p>
    <w:p w:rsidR="001F3092" w:rsidRPr="00C33743" w:rsidRDefault="001F3092" w:rsidP="001F3092">
      <w:pPr>
        <w:pStyle w:val="a6"/>
        <w:widowControl w:val="0"/>
        <w:rPr>
          <w:sz w:val="22"/>
          <w:szCs w:val="22"/>
        </w:rPr>
      </w:pPr>
      <w:r w:rsidRPr="00C33743">
        <w:rPr>
          <w:sz w:val="22"/>
          <w:szCs w:val="22"/>
        </w:rPr>
        <w:t>Обязательства по выданному кредиту</w:t>
      </w:r>
      <w:r>
        <w:rPr>
          <w:sz w:val="22"/>
          <w:szCs w:val="22"/>
        </w:rPr>
        <w:t xml:space="preserve"> </w:t>
      </w:r>
      <w:r w:rsidRPr="00C33743">
        <w:rPr>
          <w:sz w:val="22"/>
          <w:szCs w:val="22"/>
        </w:rPr>
        <w:t>(займу) отражается в учете как дебиторская задолженность в соответствии с условиями договора займа в сумме, указанной в договоре.</w:t>
      </w:r>
    </w:p>
    <w:p w:rsidR="001F3092" w:rsidRPr="00C33743" w:rsidRDefault="001F3092" w:rsidP="001F3092">
      <w:pPr>
        <w:pStyle w:val="a6"/>
        <w:widowControl w:val="0"/>
        <w:rPr>
          <w:sz w:val="22"/>
          <w:szCs w:val="22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t>Способы оценки имущества</w:t>
      </w:r>
    </w:p>
    <w:p w:rsidR="001F3092" w:rsidRPr="00C33743" w:rsidRDefault="001F3092" w:rsidP="001F3092">
      <w:pPr>
        <w:widowControl w:val="0"/>
        <w:autoSpaceDE w:val="0"/>
        <w:autoSpaceDN w:val="0"/>
        <w:adjustRightInd w:val="0"/>
        <w:rPr>
          <w:i/>
          <w:iCs/>
          <w:lang w:val="ru-RU"/>
        </w:rPr>
      </w:pPr>
    </w:p>
    <w:p w:rsidR="001F3092" w:rsidRPr="00C33743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color w:val="000000"/>
          <w:lang w:val="ru-RU"/>
        </w:rPr>
        <w:t xml:space="preserve">В соответствии с п. 1 ст. 11 </w:t>
      </w:r>
      <w:r w:rsidRPr="00C33743">
        <w:rPr>
          <w:iCs/>
          <w:lang w:val="ru-RU"/>
        </w:rPr>
        <w:t>Федерального закона № 129-ФЗ</w:t>
      </w:r>
      <w:r w:rsidRPr="00C33743">
        <w:rPr>
          <w:color w:val="000000"/>
          <w:lang w:val="ru-RU"/>
        </w:rPr>
        <w:t xml:space="preserve"> оценка имущества и обязательств </w:t>
      </w:r>
      <w:r>
        <w:rPr>
          <w:color w:val="000000"/>
          <w:lang w:val="ru-RU"/>
        </w:rPr>
        <w:t xml:space="preserve">  </w:t>
      </w:r>
      <w:r w:rsidRPr="00C33743">
        <w:rPr>
          <w:color w:val="000000"/>
          <w:lang w:val="ru-RU"/>
        </w:rPr>
        <w:t>производится для их отражения в бухгалтерском учете и бухгалтерской отчетности в денежном выражении.</w:t>
      </w:r>
    </w:p>
    <w:p w:rsidR="001F3092" w:rsidRPr="00C33743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color w:val="000000"/>
          <w:lang w:val="ru-RU"/>
        </w:rPr>
        <w:t>Оценка имущества, приобретенного за плату, осуществляется путем суммирования фактически произведенных расходов на его покупку; имущества, полученного безвозмездно, по рыночной стоимости на дату</w:t>
      </w:r>
      <w:r>
        <w:rPr>
          <w:color w:val="000000"/>
          <w:lang w:val="ru-RU"/>
        </w:rPr>
        <w:t xml:space="preserve"> </w:t>
      </w:r>
      <w:r w:rsidRPr="00C33743">
        <w:rPr>
          <w:color w:val="000000"/>
          <w:lang w:val="ru-RU"/>
        </w:rPr>
        <w:t xml:space="preserve"> оприходования</w:t>
      </w:r>
      <w:r>
        <w:rPr>
          <w:color w:val="000000"/>
          <w:lang w:val="ru-RU"/>
        </w:rPr>
        <w:t>;</w:t>
      </w:r>
      <w:r w:rsidRPr="00C33743">
        <w:rPr>
          <w:color w:val="000000"/>
          <w:lang w:val="ru-RU"/>
        </w:rPr>
        <w:t xml:space="preserve"> имущества, произведенного в самой организации, по стоимости его изготовления.</w:t>
      </w:r>
    </w:p>
    <w:p w:rsidR="001F3092" w:rsidRPr="00C33743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color w:val="000000"/>
          <w:lang w:val="ru-RU"/>
        </w:rPr>
        <w:t>Начисление амортизации основных средств и нематериальных активов производится независимо от результатов хозяйственной деятельности Общества в отчетном периоде.</w:t>
      </w: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color w:val="000000"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color w:val="000000"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color w:val="000000"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color w:val="000000"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color w:val="000000"/>
          <w:lang w:val="ru-RU"/>
        </w:rPr>
      </w:pPr>
    </w:p>
    <w:p w:rsidR="001F3092" w:rsidRPr="00C33743" w:rsidRDefault="001F3092" w:rsidP="001F3092">
      <w:pPr>
        <w:widowControl w:val="0"/>
        <w:autoSpaceDE w:val="0"/>
        <w:autoSpaceDN w:val="0"/>
        <w:adjustRightInd w:val="0"/>
        <w:jc w:val="both"/>
        <w:rPr>
          <w:color w:val="000000"/>
          <w:lang w:val="ru-RU"/>
        </w:rPr>
      </w:pPr>
    </w:p>
    <w:p w:rsidR="001F3092" w:rsidRPr="007113C0" w:rsidRDefault="001F3092" w:rsidP="001F3092">
      <w:pPr>
        <w:pStyle w:val="a6"/>
        <w:widowControl w:val="0"/>
        <w:rPr>
          <w:bCs/>
          <w:i/>
          <w:iCs/>
          <w:sz w:val="22"/>
          <w:szCs w:val="22"/>
          <w:u w:val="single"/>
        </w:rPr>
      </w:pPr>
      <w:r w:rsidRPr="007113C0">
        <w:rPr>
          <w:bCs/>
          <w:i/>
          <w:iCs/>
          <w:sz w:val="22"/>
          <w:szCs w:val="22"/>
          <w:u w:val="single"/>
        </w:rPr>
        <w:lastRenderedPageBreak/>
        <w:t>Прочее</w:t>
      </w: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pStyle w:val="ac"/>
        <w:widowControl w:val="0"/>
        <w:rPr>
          <w:rFonts w:ascii="Times New Roman" w:hAnsi="Times New Roman"/>
          <w:i/>
          <w:iCs/>
          <w:sz w:val="22"/>
          <w:szCs w:val="22"/>
          <w:u w:val="single"/>
          <w:lang w:val="ru-RU"/>
        </w:rPr>
      </w:pPr>
      <w:r w:rsidRPr="00C33743">
        <w:rPr>
          <w:rFonts w:ascii="Times New Roman" w:hAnsi="Times New Roman"/>
          <w:i/>
          <w:iCs/>
          <w:sz w:val="22"/>
          <w:szCs w:val="22"/>
          <w:u w:val="single"/>
          <w:lang w:val="ru-RU"/>
        </w:rPr>
        <w:t>Учет активов и обязательств, стоимость которых выражена в иностранной валюте</w:t>
      </w:r>
    </w:p>
    <w:p w:rsidR="001F3092" w:rsidRPr="00C33743" w:rsidRDefault="001F3092" w:rsidP="001F3092">
      <w:pPr>
        <w:pStyle w:val="ac"/>
        <w:widowControl w:val="0"/>
        <w:rPr>
          <w:rFonts w:ascii="Times New Roman" w:hAnsi="Times New Roman"/>
          <w:sz w:val="22"/>
          <w:szCs w:val="22"/>
          <w:lang w:val="ru-RU"/>
        </w:rPr>
      </w:pPr>
    </w:p>
    <w:p w:rsidR="001F3092" w:rsidRPr="00C33743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lang w:val="ru-RU"/>
        </w:rPr>
        <w:t>Учет активов и обязательств, стоимость которых выражена в иностранной валюте, не ведется</w:t>
      </w:r>
      <w:r>
        <w:rPr>
          <w:lang w:val="ru-RU"/>
        </w:rPr>
        <w:t>.</w:t>
      </w:r>
    </w:p>
    <w:p w:rsidR="001F3092" w:rsidRPr="00C33743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 w:eastAsia="ru-RU"/>
        </w:rPr>
      </w:pPr>
    </w:p>
    <w:p w:rsidR="001F3092" w:rsidRPr="00C33743" w:rsidRDefault="001F3092" w:rsidP="001F3092">
      <w:pPr>
        <w:widowControl w:val="0"/>
        <w:rPr>
          <w:i/>
          <w:iCs/>
          <w:u w:val="single"/>
          <w:lang w:val="ru-RU"/>
        </w:rPr>
      </w:pPr>
      <w:r w:rsidRPr="00C33743">
        <w:rPr>
          <w:i/>
          <w:iCs/>
          <w:u w:val="single"/>
          <w:lang w:val="ru-RU"/>
        </w:rPr>
        <w:t>Расходы будущих периодов</w:t>
      </w:r>
    </w:p>
    <w:p w:rsidR="001F3092" w:rsidRPr="00C33743" w:rsidRDefault="001F3092" w:rsidP="001F3092">
      <w:pPr>
        <w:widowControl w:val="0"/>
        <w:jc w:val="both"/>
        <w:rPr>
          <w:i/>
          <w:iCs/>
          <w:u w:val="single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iCs/>
          <w:lang w:val="ru-RU"/>
        </w:rPr>
      </w:pPr>
      <w:r w:rsidRPr="00575406">
        <w:rPr>
          <w:iCs/>
          <w:lang w:val="ru-RU"/>
        </w:rPr>
        <w:t xml:space="preserve">Затраты, произведенные Организацией в отчетном периоде, но относящиеся к следующим отчетным периодам, отражаются в бухгалтерском балансе отдельной статьей как расходы будущих периодов и подлежат списанию равномерно в течение </w:t>
      </w:r>
      <w:r>
        <w:rPr>
          <w:iCs/>
          <w:lang w:val="ru-RU"/>
        </w:rPr>
        <w:t xml:space="preserve"> срока</w:t>
      </w:r>
      <w:r w:rsidRPr="00575406">
        <w:rPr>
          <w:iCs/>
          <w:lang w:val="ru-RU"/>
        </w:rPr>
        <w:t xml:space="preserve"> к которому они относятся.</w:t>
      </w:r>
    </w:p>
    <w:p w:rsidR="001F3092" w:rsidRPr="00575406" w:rsidRDefault="001F3092" w:rsidP="001F3092">
      <w:pPr>
        <w:widowControl w:val="0"/>
        <w:jc w:val="both"/>
        <w:rPr>
          <w:color w:val="000000"/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i/>
          <w:iCs/>
          <w:color w:val="000000"/>
          <w:u w:val="single"/>
          <w:lang w:val="ru-RU" w:eastAsia="ru-RU"/>
        </w:rPr>
      </w:pPr>
      <w:r w:rsidRPr="00C33743">
        <w:rPr>
          <w:i/>
          <w:iCs/>
          <w:color w:val="000000"/>
          <w:u w:val="single"/>
          <w:lang w:val="ru-RU" w:eastAsia="ru-RU"/>
        </w:rPr>
        <w:t>Иное</w:t>
      </w:r>
    </w:p>
    <w:p w:rsidR="001F3092" w:rsidRPr="00C33743" w:rsidRDefault="001F3092" w:rsidP="001F3092">
      <w:pPr>
        <w:widowControl w:val="0"/>
        <w:jc w:val="both"/>
        <w:rPr>
          <w:i/>
          <w:iCs/>
          <w:color w:val="000000"/>
          <w:u w:val="single"/>
          <w:lang w:val="ru-RU" w:eastAsia="ru-RU"/>
        </w:rPr>
      </w:pPr>
    </w:p>
    <w:p w:rsidR="001F3092" w:rsidRPr="00C33743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C33743">
        <w:rPr>
          <w:lang w:val="ru-RU"/>
        </w:rPr>
        <w:t>Если по конкретному вопросу в нормативных правовых актах не установлены способы ведения бухгалтерского учета, то при формировании учетной политики осуществляется разработка организацией соответствующего способа, исходя из настоящего и иных положений по бухгалтерскому учету, а также Международных стандартов финансовой отчетности (п.7 ПБУ 1/2008).</w:t>
      </w:r>
    </w:p>
    <w:p w:rsidR="001F3092" w:rsidRPr="00C33743" w:rsidRDefault="001F3092" w:rsidP="001F3092">
      <w:pPr>
        <w:widowControl w:val="0"/>
        <w:jc w:val="both"/>
        <w:rPr>
          <w:i/>
          <w:iCs/>
          <w:color w:val="000000"/>
          <w:lang w:val="ru-RU" w:eastAsia="ru-RU"/>
        </w:rPr>
      </w:pPr>
    </w:p>
    <w:p w:rsidR="001F3092" w:rsidRPr="007113C0" w:rsidRDefault="001F3092" w:rsidP="001F3092">
      <w:pPr>
        <w:pStyle w:val="a6"/>
        <w:widowControl w:val="0"/>
        <w:rPr>
          <w:sz w:val="22"/>
          <w:szCs w:val="22"/>
        </w:rPr>
      </w:pPr>
      <w:r w:rsidRPr="007113C0">
        <w:rPr>
          <w:bCs/>
          <w:i/>
          <w:iCs/>
          <w:sz w:val="22"/>
          <w:szCs w:val="22"/>
          <w:u w:val="single"/>
        </w:rPr>
        <w:t>Изменения в учетной политике</w:t>
      </w:r>
    </w:p>
    <w:p w:rsidR="001F3092" w:rsidRPr="007113C0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autoSpaceDE w:val="0"/>
        <w:autoSpaceDN w:val="0"/>
        <w:adjustRightInd w:val="0"/>
        <w:rPr>
          <w:lang w:val="ru-RU" w:eastAsia="ru-RU"/>
        </w:rPr>
      </w:pPr>
      <w:r w:rsidRPr="00C33743">
        <w:rPr>
          <w:lang w:val="ru-RU" w:eastAsia="ru-RU"/>
        </w:rPr>
        <w:t>Изменения к Положению по бухгалтерскому учету «</w:t>
      </w:r>
      <w:r w:rsidRPr="00C33743">
        <w:rPr>
          <w:snapToGrid w:val="0"/>
          <w:lang w:val="ru-RU"/>
        </w:rPr>
        <w:t>Исправление ошибок в бухгалтерском учете и отчетности</w:t>
      </w:r>
      <w:r w:rsidRPr="00C33743">
        <w:rPr>
          <w:lang w:val="ru-RU" w:eastAsia="ru-RU"/>
        </w:rPr>
        <w:t>» (ПБУ 22/2010) применяется по отношению к организациям, которые выявили и отразили  в бухгалтерском учете и отчетности исправления ошибок, допущенных в прошлых периодах.  АО «Редуктор» не вносило исправления в бухгалтерскую отчетность в отчетном периоде, поэтому данное ПБУ не оказало влияния на бухгалтерскую отчетность  АО «Редуктор».</w:t>
      </w:r>
    </w:p>
    <w:p w:rsidR="001F3092" w:rsidRPr="00C33743" w:rsidRDefault="001F3092" w:rsidP="001F3092">
      <w:pPr>
        <w:autoSpaceDE w:val="0"/>
        <w:autoSpaceDN w:val="0"/>
        <w:adjustRightInd w:val="0"/>
        <w:jc w:val="both"/>
        <w:rPr>
          <w:lang w:val="ru-RU" w:eastAsia="ru-RU"/>
        </w:rPr>
      </w:pP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10" w:name="_Toc283049474"/>
      <w:bookmarkStart w:id="11" w:name="_Toc283049517"/>
      <w:bookmarkStart w:id="12" w:name="_Toc283049555"/>
      <w:bookmarkStart w:id="13" w:name="_Toc283049668"/>
      <w:bookmarkStart w:id="14" w:name="_Toc283050265"/>
      <w:bookmarkStart w:id="15" w:name="_Ref156386811"/>
      <w:bookmarkStart w:id="16" w:name="_Ref156386872"/>
      <w:r>
        <w:rPr>
          <w:rFonts w:ascii="Times New Roman" w:hAnsi="Times New Roman"/>
          <w:sz w:val="22"/>
          <w:szCs w:val="22"/>
        </w:rPr>
        <w:t xml:space="preserve">3. </w:t>
      </w:r>
      <w:r w:rsidRPr="00C33743">
        <w:rPr>
          <w:sz w:val="22"/>
          <w:szCs w:val="22"/>
        </w:rPr>
        <w:t>Изменения вступительного баланса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124A53" w:rsidRDefault="001F3092" w:rsidP="001F3092">
      <w:pPr>
        <w:autoSpaceDE w:val="0"/>
        <w:autoSpaceDN w:val="0"/>
        <w:adjustRightInd w:val="0"/>
        <w:rPr>
          <w:iCs/>
          <w:snapToGrid w:val="0"/>
          <w:color w:val="000000"/>
          <w:lang w:val="ru-RU"/>
        </w:rPr>
      </w:pPr>
      <w:r w:rsidRPr="00124A53">
        <w:rPr>
          <w:iCs/>
          <w:snapToGrid w:val="0"/>
          <w:color w:val="000000"/>
          <w:lang w:val="ru-RU"/>
        </w:rPr>
        <w:t>Изменений вступительного баланса на начало года не было.</w:t>
      </w:r>
      <w:r w:rsidRPr="00124A53" w:rsidDel="00FE32C0">
        <w:rPr>
          <w:iCs/>
          <w:snapToGrid w:val="0"/>
          <w:color w:val="000000"/>
          <w:lang w:val="ru-RU"/>
        </w:rPr>
        <w:t xml:space="preserve"> </w:t>
      </w:r>
    </w:p>
    <w:p w:rsidR="001F3092" w:rsidRPr="00124A53" w:rsidRDefault="001F3092" w:rsidP="001F3092">
      <w:pPr>
        <w:widowControl w:val="0"/>
        <w:autoSpaceDE w:val="0"/>
        <w:autoSpaceDN w:val="0"/>
        <w:adjustRightInd w:val="0"/>
        <w:jc w:val="both"/>
        <w:rPr>
          <w:snapToGrid w:val="0"/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17" w:name="_Toc283049390"/>
      <w:bookmarkStart w:id="18" w:name="_Toc283049438"/>
      <w:bookmarkStart w:id="19" w:name="_Toc283049475"/>
      <w:bookmarkStart w:id="20" w:name="_Toc283049518"/>
      <w:bookmarkStart w:id="21" w:name="_Toc283049560"/>
      <w:bookmarkStart w:id="22" w:name="_Toc283049625"/>
      <w:bookmarkStart w:id="23" w:name="_Toc283049673"/>
      <w:bookmarkStart w:id="24" w:name="_Toc283049736"/>
      <w:bookmarkStart w:id="25" w:name="_Toc283049824"/>
      <w:bookmarkStart w:id="26" w:name="_Toc283049905"/>
      <w:bookmarkStart w:id="27" w:name="_Toc283049946"/>
      <w:bookmarkStart w:id="28" w:name="_Toc283049989"/>
      <w:bookmarkStart w:id="29" w:name="_Toc283050266"/>
      <w:bookmarkStart w:id="30" w:name="_Toc283049476"/>
      <w:bookmarkStart w:id="31" w:name="_Toc283049519"/>
      <w:bookmarkStart w:id="32" w:name="_Toc283049561"/>
      <w:bookmarkStart w:id="33" w:name="_Toc283049674"/>
      <w:bookmarkStart w:id="34" w:name="_Toc283050267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ascii="Times New Roman" w:hAnsi="Times New Roman"/>
          <w:sz w:val="22"/>
          <w:szCs w:val="22"/>
        </w:rPr>
        <w:t xml:space="preserve">4. </w:t>
      </w:r>
      <w:r w:rsidRPr="00C33743">
        <w:rPr>
          <w:rFonts w:ascii="Times New Roman" w:hAnsi="Times New Roman"/>
          <w:sz w:val="22"/>
          <w:szCs w:val="22"/>
        </w:rPr>
        <w:t>осн</w:t>
      </w:r>
      <w:r w:rsidRPr="00C33743">
        <w:rPr>
          <w:sz w:val="22"/>
          <w:szCs w:val="22"/>
        </w:rPr>
        <w:t>овные средства</w:t>
      </w:r>
      <w:bookmarkEnd w:id="30"/>
      <w:bookmarkEnd w:id="31"/>
      <w:bookmarkEnd w:id="32"/>
      <w:bookmarkEnd w:id="33"/>
      <w:bookmarkEnd w:id="34"/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C33743">
        <w:rPr>
          <w:sz w:val="22"/>
          <w:szCs w:val="22"/>
          <w:lang w:val="ru-RU"/>
        </w:rPr>
        <w:t>Основные средства и соответствующий накопленный износ включают:</w:t>
      </w:r>
    </w:p>
    <w:p w:rsidR="001F3092" w:rsidRPr="00C33743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tbl>
      <w:tblPr>
        <w:tblW w:w="96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8"/>
        <w:gridCol w:w="1191"/>
        <w:gridCol w:w="1191"/>
        <w:gridCol w:w="1304"/>
        <w:gridCol w:w="1191"/>
        <w:gridCol w:w="1191"/>
        <w:gridCol w:w="1191"/>
      </w:tblGrid>
      <w:tr w:rsidR="001F3092" w:rsidRPr="00C33743" w:rsidTr="001F3092">
        <w:trPr>
          <w:trHeight w:val="519"/>
        </w:trPr>
        <w:tc>
          <w:tcPr>
            <w:tcW w:w="2438" w:type="dxa"/>
          </w:tcPr>
          <w:p w:rsidR="001F3092" w:rsidRPr="007113C0" w:rsidRDefault="001F3092" w:rsidP="001F3092">
            <w:pPr>
              <w:pStyle w:val="ABCFootnote"/>
              <w:widowControl w:val="0"/>
              <w:ind w:left="176" w:right="-108" w:hanging="176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bCs/>
                <w:sz w:val="22"/>
                <w:szCs w:val="22"/>
                <w:lang w:val="ru-RU"/>
              </w:rPr>
              <w:t>Группа основных средств</w:t>
            </w:r>
          </w:p>
        </w:tc>
        <w:tc>
          <w:tcPr>
            <w:tcW w:w="1191" w:type="dxa"/>
          </w:tcPr>
          <w:p w:rsidR="001F3092" w:rsidRPr="007113C0" w:rsidRDefault="001F3092" w:rsidP="001F3092">
            <w:pPr>
              <w:pStyle w:val="ABCFootnote"/>
              <w:widowControl w:val="0"/>
              <w:ind w:left="-113" w:right="-113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Земля</w:t>
            </w:r>
          </w:p>
        </w:tc>
        <w:tc>
          <w:tcPr>
            <w:tcW w:w="1191" w:type="dxa"/>
          </w:tcPr>
          <w:p w:rsidR="001F3092" w:rsidRPr="007113C0" w:rsidRDefault="001F3092" w:rsidP="001F3092">
            <w:pPr>
              <w:pStyle w:val="ABCFootnote"/>
              <w:widowControl w:val="0"/>
              <w:ind w:left="-113" w:right="-113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Здания и сооружения</w:t>
            </w:r>
          </w:p>
        </w:tc>
        <w:tc>
          <w:tcPr>
            <w:tcW w:w="1304" w:type="dxa"/>
          </w:tcPr>
          <w:p w:rsidR="001F3092" w:rsidRPr="007113C0" w:rsidRDefault="001F3092" w:rsidP="001F3092">
            <w:pPr>
              <w:pStyle w:val="ABCFootnote"/>
              <w:widowControl w:val="0"/>
              <w:ind w:left="-113" w:right="-113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Машины и оборудование</w:t>
            </w:r>
          </w:p>
        </w:tc>
        <w:tc>
          <w:tcPr>
            <w:tcW w:w="1191" w:type="dxa"/>
          </w:tcPr>
          <w:p w:rsidR="001F3092" w:rsidRPr="007113C0" w:rsidRDefault="001F3092" w:rsidP="001F3092">
            <w:pPr>
              <w:pStyle w:val="ABCFootnote"/>
              <w:widowControl w:val="0"/>
              <w:ind w:left="-113" w:right="-113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Транспорт</w:t>
            </w:r>
          </w:p>
        </w:tc>
        <w:tc>
          <w:tcPr>
            <w:tcW w:w="1191" w:type="dxa"/>
          </w:tcPr>
          <w:p w:rsidR="001F3092" w:rsidRPr="007113C0" w:rsidRDefault="001F3092" w:rsidP="001F3092">
            <w:pPr>
              <w:pStyle w:val="ABCFootnote"/>
              <w:widowControl w:val="0"/>
              <w:ind w:left="-113" w:right="-113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Прочее</w:t>
            </w:r>
          </w:p>
        </w:tc>
        <w:tc>
          <w:tcPr>
            <w:tcW w:w="1191" w:type="dxa"/>
          </w:tcPr>
          <w:p w:rsidR="001F3092" w:rsidRPr="007113C0" w:rsidRDefault="001F3092" w:rsidP="001F3092">
            <w:pPr>
              <w:pStyle w:val="ABCFootnote"/>
              <w:widowControl w:val="0"/>
              <w:ind w:left="-113" w:right="-113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Итого по Обществу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7113C0" w:rsidRDefault="001F3092" w:rsidP="001F3092">
            <w:pPr>
              <w:pStyle w:val="ABCFootnote"/>
              <w:widowControl w:val="0"/>
              <w:ind w:right="-108"/>
              <w:rPr>
                <w:b/>
                <w:sz w:val="22"/>
                <w:szCs w:val="22"/>
                <w:lang w:val="ru-RU"/>
              </w:rPr>
            </w:pPr>
            <w:r w:rsidRPr="007113C0">
              <w:rPr>
                <w:b/>
                <w:sz w:val="22"/>
                <w:szCs w:val="22"/>
                <w:lang w:val="ru-RU"/>
              </w:rPr>
              <w:t>Первоначальная стоимость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31 декабря 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C33743">
              <w:rPr>
                <w:sz w:val="22"/>
                <w:szCs w:val="22"/>
                <w:lang w:val="ru-RU"/>
              </w:rPr>
              <w:t> 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23726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64117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3466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91987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Переоценка основных средств 1 января 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C33743">
              <w:rPr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Первоначальная стоимость</w:t>
            </w:r>
            <w:r>
              <w:rPr>
                <w:sz w:val="22"/>
                <w:szCs w:val="22"/>
                <w:lang w:val="ru-RU"/>
              </w:rPr>
              <w:t xml:space="preserve"> на </w:t>
            </w:r>
            <w:r w:rsidRPr="00C33743">
              <w:rPr>
                <w:sz w:val="22"/>
                <w:szCs w:val="22"/>
                <w:lang w:val="ru-RU"/>
              </w:rPr>
              <w:t xml:space="preserve"> 1 января 201</w:t>
            </w:r>
            <w:r>
              <w:rPr>
                <w:sz w:val="22"/>
                <w:szCs w:val="22"/>
                <w:lang w:val="ru-RU"/>
              </w:rPr>
              <w:t>6</w:t>
            </w:r>
            <w:r w:rsidRPr="00C33743">
              <w:rPr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2</w:t>
            </w:r>
            <w:r>
              <w:rPr>
                <w:sz w:val="22"/>
                <w:szCs w:val="22"/>
                <w:lang w:val="ru-RU"/>
              </w:rPr>
              <w:t>3726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64117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3</w:t>
            </w:r>
            <w:r>
              <w:rPr>
                <w:sz w:val="22"/>
                <w:szCs w:val="22"/>
                <w:lang w:val="ru-RU"/>
              </w:rPr>
              <w:t>466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91987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Поступления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Выбытие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322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338</w:t>
            </w:r>
          </w:p>
        </w:tc>
      </w:tr>
      <w:tr w:rsidR="001F3092" w:rsidRPr="00C33743" w:rsidTr="001F3092">
        <w:tc>
          <w:tcPr>
            <w:tcW w:w="2438" w:type="dxa"/>
            <w:tcBorders>
              <w:bottom w:val="single" w:sz="4" w:space="0" w:color="auto"/>
            </w:tcBorders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b/>
                <w:sz w:val="22"/>
                <w:szCs w:val="22"/>
                <w:lang w:val="ru-RU"/>
              </w:rPr>
            </w:pPr>
            <w:r w:rsidRPr="00C33743">
              <w:rPr>
                <w:b/>
                <w:sz w:val="22"/>
                <w:szCs w:val="22"/>
                <w:lang w:val="ru-RU"/>
              </w:rPr>
              <w:t>31 декабря 201</w:t>
            </w:r>
            <w:r>
              <w:rPr>
                <w:b/>
                <w:sz w:val="22"/>
                <w:szCs w:val="22"/>
                <w:lang w:val="ru-RU"/>
              </w:rPr>
              <w:t>6</w:t>
            </w:r>
            <w:r w:rsidRPr="00C33743">
              <w:rPr>
                <w:b/>
                <w:sz w:val="22"/>
                <w:szCs w:val="22"/>
                <w:lang w:val="ru-RU"/>
              </w:rPr>
              <w:t> г.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617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23726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64101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3144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91649</w:t>
            </w:r>
          </w:p>
        </w:tc>
      </w:tr>
      <w:tr w:rsidR="001F3092" w:rsidRPr="00C33743" w:rsidTr="001F3092">
        <w:trPr>
          <w:trHeight w:hRule="exact" w:val="170"/>
        </w:trPr>
        <w:tc>
          <w:tcPr>
            <w:tcW w:w="2438" w:type="dxa"/>
            <w:tcBorders>
              <w:bottom w:val="nil"/>
            </w:tcBorders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304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C33743" w:rsidTr="001F3092">
        <w:tc>
          <w:tcPr>
            <w:tcW w:w="2438" w:type="dxa"/>
            <w:tcBorders>
              <w:top w:val="nil"/>
            </w:tcBorders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b/>
                <w:sz w:val="22"/>
                <w:szCs w:val="22"/>
                <w:lang w:val="ru-RU"/>
              </w:rPr>
            </w:pPr>
            <w:r w:rsidRPr="00C33743">
              <w:rPr>
                <w:b/>
                <w:sz w:val="22"/>
                <w:szCs w:val="22"/>
                <w:lang w:val="ru-RU"/>
              </w:rPr>
              <w:t>Накопленная амортизация</w:t>
            </w: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31 декабря 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C33743">
              <w:rPr>
                <w:sz w:val="22"/>
                <w:szCs w:val="22"/>
                <w:lang w:val="ru-RU"/>
              </w:rPr>
              <w:t> 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14181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58460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3204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75906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 xml:space="preserve">Переоценка накопленной </w:t>
            </w:r>
            <w:r w:rsidRPr="00C33743">
              <w:rPr>
                <w:sz w:val="22"/>
                <w:szCs w:val="22"/>
                <w:lang w:val="ru-RU"/>
              </w:rPr>
              <w:lastRenderedPageBreak/>
              <w:t>амортизации 1 января 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C33743">
              <w:rPr>
                <w:sz w:val="22"/>
                <w:szCs w:val="22"/>
                <w:lang w:val="en-US"/>
              </w:rPr>
              <w:t> </w:t>
            </w:r>
            <w:r w:rsidRPr="00C33743">
              <w:rPr>
                <w:sz w:val="22"/>
                <w:szCs w:val="22"/>
                <w:lang w:val="ru-RU"/>
              </w:rPr>
              <w:t>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lastRenderedPageBreak/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lastRenderedPageBreak/>
              <w:t>Накопленная амортизация</w:t>
            </w:r>
            <w:r>
              <w:rPr>
                <w:sz w:val="22"/>
                <w:szCs w:val="22"/>
                <w:lang w:val="ru-RU"/>
              </w:rPr>
              <w:t xml:space="preserve"> на</w:t>
            </w:r>
            <w:r w:rsidRPr="00C33743">
              <w:rPr>
                <w:sz w:val="22"/>
                <w:szCs w:val="22"/>
                <w:lang w:val="ru-RU"/>
              </w:rPr>
              <w:br/>
              <w:t>1 января 201</w:t>
            </w:r>
            <w:r>
              <w:rPr>
                <w:sz w:val="22"/>
                <w:szCs w:val="22"/>
                <w:lang w:val="ru-RU"/>
              </w:rPr>
              <w:t>6</w:t>
            </w:r>
            <w:r w:rsidRPr="00C33743">
              <w:rPr>
                <w:sz w:val="22"/>
                <w:szCs w:val="22"/>
                <w:lang w:val="ru-RU"/>
              </w:rPr>
              <w:t> 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14181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58460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3204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75906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Начисленный износ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323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2177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164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2664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Выбытие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322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338</w:t>
            </w:r>
          </w:p>
        </w:tc>
      </w:tr>
      <w:tr w:rsidR="001F3092" w:rsidRPr="00C33743" w:rsidTr="001F3092">
        <w:tc>
          <w:tcPr>
            <w:tcW w:w="2438" w:type="dxa"/>
            <w:tcBorders>
              <w:bottom w:val="single" w:sz="4" w:space="0" w:color="auto"/>
            </w:tcBorders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b/>
                <w:sz w:val="22"/>
                <w:szCs w:val="22"/>
                <w:lang w:val="ru-RU"/>
              </w:rPr>
            </w:pPr>
            <w:r w:rsidRPr="00C33743">
              <w:rPr>
                <w:b/>
                <w:sz w:val="22"/>
                <w:szCs w:val="22"/>
                <w:lang w:val="ru-RU"/>
              </w:rPr>
              <w:t>31 декабря 201</w:t>
            </w:r>
            <w:r>
              <w:rPr>
                <w:b/>
                <w:sz w:val="22"/>
                <w:szCs w:val="22"/>
                <w:lang w:val="ru-RU"/>
              </w:rPr>
              <w:t>6</w:t>
            </w:r>
            <w:r w:rsidRPr="00C33743">
              <w:rPr>
                <w:b/>
                <w:sz w:val="22"/>
                <w:szCs w:val="22"/>
                <w:lang w:val="ru-RU"/>
              </w:rPr>
              <w:t> г.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14504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60621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3046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78232</w:t>
            </w:r>
          </w:p>
        </w:tc>
      </w:tr>
      <w:tr w:rsidR="001F3092" w:rsidRPr="00C33743" w:rsidTr="001F3092">
        <w:trPr>
          <w:trHeight w:hRule="exact" w:val="106"/>
        </w:trPr>
        <w:tc>
          <w:tcPr>
            <w:tcW w:w="2438" w:type="dxa"/>
            <w:tcBorders>
              <w:bottom w:val="nil"/>
            </w:tcBorders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304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bottom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C33743" w:rsidTr="001F3092">
        <w:tc>
          <w:tcPr>
            <w:tcW w:w="2438" w:type="dxa"/>
            <w:tcBorders>
              <w:top w:val="nil"/>
            </w:tcBorders>
          </w:tcPr>
          <w:p w:rsidR="001F3092" w:rsidRPr="00C33743" w:rsidRDefault="001F3092" w:rsidP="001F3092">
            <w:pPr>
              <w:pStyle w:val="ABCFootnote"/>
              <w:widowControl w:val="0"/>
              <w:ind w:right="-108"/>
              <w:rPr>
                <w:b/>
                <w:sz w:val="22"/>
                <w:szCs w:val="22"/>
                <w:lang w:val="ru-RU"/>
              </w:rPr>
            </w:pPr>
            <w:r w:rsidRPr="00C33743">
              <w:rPr>
                <w:b/>
                <w:sz w:val="22"/>
                <w:szCs w:val="22"/>
                <w:lang w:val="ru-RU"/>
              </w:rPr>
              <w:t>Остаточная стоимость</w:t>
            </w: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304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191" w:type="dxa"/>
            <w:tcBorders>
              <w:top w:val="nil"/>
            </w:tcBorders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72"/>
              <w:rPr>
                <w:sz w:val="22"/>
                <w:szCs w:val="22"/>
                <w:lang w:val="ru-RU"/>
              </w:rPr>
            </w:pPr>
            <w:r w:rsidRPr="00C33743">
              <w:rPr>
                <w:sz w:val="22"/>
                <w:szCs w:val="22"/>
                <w:lang w:val="ru-RU"/>
              </w:rPr>
              <w:t>31 декабря 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C33743">
              <w:rPr>
                <w:sz w:val="22"/>
                <w:szCs w:val="22"/>
                <w:lang w:val="ru-RU"/>
              </w:rPr>
              <w:t> 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617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9545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5657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262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16081</w:t>
            </w:r>
          </w:p>
        </w:tc>
      </w:tr>
      <w:tr w:rsidR="001F3092" w:rsidRPr="00C33743" w:rsidTr="001F3092">
        <w:tc>
          <w:tcPr>
            <w:tcW w:w="2438" w:type="dxa"/>
          </w:tcPr>
          <w:p w:rsidR="001F3092" w:rsidRPr="00C33743" w:rsidRDefault="001F3092" w:rsidP="001F3092">
            <w:pPr>
              <w:pStyle w:val="ABCFootnote"/>
              <w:widowControl w:val="0"/>
              <w:ind w:right="72"/>
              <w:rPr>
                <w:b/>
                <w:sz w:val="22"/>
                <w:szCs w:val="22"/>
                <w:lang w:val="ru-RU"/>
              </w:rPr>
            </w:pPr>
            <w:r w:rsidRPr="00C33743">
              <w:rPr>
                <w:b/>
                <w:sz w:val="22"/>
                <w:szCs w:val="22"/>
                <w:lang w:val="ru-RU"/>
              </w:rPr>
              <w:t>31 декабря 20</w:t>
            </w:r>
            <w:r>
              <w:rPr>
                <w:b/>
                <w:sz w:val="22"/>
                <w:szCs w:val="22"/>
                <w:lang w:val="ru-RU"/>
              </w:rPr>
              <w:t>16</w:t>
            </w:r>
            <w:r w:rsidRPr="00C33743">
              <w:rPr>
                <w:b/>
                <w:sz w:val="22"/>
                <w:szCs w:val="22"/>
                <w:lang w:val="ru-RU"/>
              </w:rPr>
              <w:t> г.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617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9222</w:t>
            </w:r>
          </w:p>
        </w:tc>
        <w:tc>
          <w:tcPr>
            <w:tcW w:w="1304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3480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98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-</w:t>
            </w:r>
          </w:p>
        </w:tc>
        <w:tc>
          <w:tcPr>
            <w:tcW w:w="1191" w:type="dxa"/>
            <w:vAlign w:val="bottom"/>
          </w:tcPr>
          <w:p w:rsidR="001F3092" w:rsidRPr="00C33743" w:rsidRDefault="001F3092" w:rsidP="001F3092">
            <w:pPr>
              <w:pStyle w:val="ABCFootnote"/>
              <w:widowControl w:val="0"/>
              <w:ind w:left="-57" w:right="119"/>
              <w:jc w:val="right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13417</w:t>
            </w:r>
          </w:p>
        </w:tc>
      </w:tr>
    </w:tbl>
    <w:p w:rsidR="001F3092" w:rsidRPr="00C33743" w:rsidRDefault="001F3092" w:rsidP="001F3092">
      <w:pPr>
        <w:pStyle w:val="ABC-Aftertable"/>
        <w:widowControl w:val="0"/>
        <w:rPr>
          <w:noProof w:val="0"/>
          <w:sz w:val="22"/>
          <w:szCs w:val="22"/>
          <w:lang w:val="ru-RU"/>
        </w:rPr>
      </w:pPr>
    </w:p>
    <w:p w:rsidR="001F3092" w:rsidRPr="00C33743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  <w:r w:rsidRPr="00C33743">
        <w:rPr>
          <w:i/>
          <w:sz w:val="22"/>
          <w:szCs w:val="22"/>
          <w:lang w:val="ru-RU"/>
        </w:rPr>
        <w:t xml:space="preserve">Альтернативно данные раскрываются в </w:t>
      </w:r>
      <w:r>
        <w:rPr>
          <w:i/>
          <w:sz w:val="22"/>
          <w:szCs w:val="22"/>
          <w:lang w:val="ru-RU"/>
        </w:rPr>
        <w:t xml:space="preserve"> «Пояснениях</w:t>
      </w:r>
      <w:r w:rsidRPr="00C33743">
        <w:rPr>
          <w:i/>
          <w:sz w:val="22"/>
          <w:szCs w:val="22"/>
          <w:lang w:val="ru-RU"/>
        </w:rPr>
        <w:t xml:space="preserve"> к бухгалтерскому балансу</w:t>
      </w:r>
      <w:r>
        <w:rPr>
          <w:i/>
          <w:sz w:val="22"/>
          <w:szCs w:val="22"/>
          <w:lang w:val="ru-RU"/>
        </w:rPr>
        <w:t xml:space="preserve"> и отчету о финансовых результатах</w:t>
      </w:r>
      <w:r w:rsidRPr="00C33743">
        <w:rPr>
          <w:i/>
          <w:sz w:val="22"/>
          <w:szCs w:val="22"/>
          <w:lang w:val="ru-RU"/>
        </w:rPr>
        <w:t>».</w:t>
      </w:r>
    </w:p>
    <w:p w:rsidR="001F3092" w:rsidRPr="00C33743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C33743">
        <w:rPr>
          <w:sz w:val="22"/>
          <w:szCs w:val="22"/>
          <w:lang w:val="ru-RU"/>
        </w:rPr>
        <w:t>По состоянию на 31 декабря 201</w:t>
      </w:r>
      <w:r>
        <w:rPr>
          <w:sz w:val="22"/>
          <w:szCs w:val="22"/>
          <w:lang w:val="ru-RU"/>
        </w:rPr>
        <w:t>6</w:t>
      </w:r>
      <w:r w:rsidRPr="00C33743">
        <w:rPr>
          <w:sz w:val="22"/>
          <w:szCs w:val="22"/>
          <w:lang w:val="ru-RU"/>
        </w:rPr>
        <w:t xml:space="preserve"> года балансовая стоимость полностью амортизированных основных средств без учета износа составила </w:t>
      </w:r>
      <w:r>
        <w:rPr>
          <w:sz w:val="22"/>
          <w:szCs w:val="22"/>
          <w:lang w:val="ru-RU"/>
        </w:rPr>
        <w:t xml:space="preserve"> 56.877 </w:t>
      </w:r>
      <w:r w:rsidRPr="00C33743">
        <w:rPr>
          <w:sz w:val="22"/>
          <w:szCs w:val="22"/>
          <w:lang w:val="ru-RU"/>
        </w:rPr>
        <w:t>тыс. руб. (201</w:t>
      </w:r>
      <w:r>
        <w:rPr>
          <w:sz w:val="22"/>
          <w:szCs w:val="22"/>
          <w:lang w:val="ru-RU"/>
        </w:rPr>
        <w:t>5</w:t>
      </w:r>
      <w:r w:rsidRPr="00C33743">
        <w:rPr>
          <w:sz w:val="22"/>
          <w:szCs w:val="22"/>
          <w:lang w:val="ru-RU"/>
        </w:rPr>
        <w:t xml:space="preserve"> г.</w:t>
      </w:r>
      <w:r>
        <w:rPr>
          <w:sz w:val="22"/>
          <w:szCs w:val="22"/>
          <w:lang w:val="ru-RU"/>
        </w:rPr>
        <w:t>-  50.817</w:t>
      </w:r>
      <w:r w:rsidRPr="00C33743">
        <w:rPr>
          <w:sz w:val="22"/>
          <w:szCs w:val="22"/>
          <w:lang w:val="ru-RU"/>
        </w:rPr>
        <w:t xml:space="preserve"> тыс. руб.). 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lang w:val="ru-RU"/>
        </w:rPr>
      </w:pPr>
      <w:r w:rsidRPr="00C33743">
        <w:rPr>
          <w:lang w:val="ru-RU"/>
        </w:rPr>
        <w:t>Основные средства включают объекты, потребительские свойства которых с течением времени не изменяются, т.е. не подлежат амортизации. Информация по объектам такого рода представлена в таблице:</w:t>
      </w: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40"/>
        <w:gridCol w:w="2473"/>
        <w:gridCol w:w="2409"/>
      </w:tblGrid>
      <w:tr w:rsidR="001F3092" w:rsidRPr="00C33743" w:rsidTr="001F3092">
        <w:trPr>
          <w:trHeight w:val="411"/>
        </w:trPr>
        <w:tc>
          <w:tcPr>
            <w:tcW w:w="5040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Объекты основных средств</w:t>
            </w:r>
          </w:p>
        </w:tc>
        <w:tc>
          <w:tcPr>
            <w:tcW w:w="2473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Балансовая стоимость</w:t>
            </w:r>
          </w:p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31.12.201</w:t>
            </w:r>
            <w:r>
              <w:rPr>
                <w:lang w:val="ru-RU"/>
              </w:rPr>
              <w:t>5</w:t>
            </w:r>
            <w:r w:rsidRPr="007113C0">
              <w:rPr>
                <w:lang w:val="ru-RU"/>
              </w:rPr>
              <w:t xml:space="preserve"> г.</w:t>
            </w:r>
          </w:p>
        </w:tc>
        <w:tc>
          <w:tcPr>
            <w:tcW w:w="2409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Балансовая стоимость</w:t>
            </w:r>
          </w:p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31.12.201</w:t>
            </w:r>
            <w:r>
              <w:rPr>
                <w:lang w:val="ru-RU"/>
              </w:rPr>
              <w:t>6</w:t>
            </w:r>
            <w:r w:rsidRPr="007113C0">
              <w:rPr>
                <w:lang w:val="ru-RU"/>
              </w:rPr>
              <w:t xml:space="preserve"> г.</w:t>
            </w:r>
          </w:p>
        </w:tc>
      </w:tr>
      <w:tr w:rsidR="001F3092" w:rsidRPr="00C33743" w:rsidTr="001F3092">
        <w:tc>
          <w:tcPr>
            <w:tcW w:w="5040" w:type="dxa"/>
          </w:tcPr>
          <w:p w:rsidR="001F3092" w:rsidRPr="00C33743" w:rsidRDefault="001F3092" w:rsidP="001F3092">
            <w:pPr>
              <w:widowControl w:val="0"/>
              <w:rPr>
                <w:bCs/>
                <w:lang w:val="ru-RU"/>
              </w:rPr>
            </w:pPr>
            <w:r w:rsidRPr="00C33743">
              <w:rPr>
                <w:bCs/>
                <w:lang w:val="ru-RU"/>
              </w:rPr>
              <w:t>Земельные участки</w:t>
            </w:r>
          </w:p>
        </w:tc>
        <w:tc>
          <w:tcPr>
            <w:tcW w:w="2473" w:type="dxa"/>
          </w:tcPr>
          <w:p w:rsidR="001F3092" w:rsidRPr="00C33743" w:rsidRDefault="001F3092" w:rsidP="001F3092">
            <w:pPr>
              <w:widowControl w:val="0"/>
              <w:ind w:right="74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          617</w:t>
            </w:r>
          </w:p>
        </w:tc>
        <w:tc>
          <w:tcPr>
            <w:tcW w:w="2409" w:type="dxa"/>
          </w:tcPr>
          <w:p w:rsidR="001F3092" w:rsidRPr="00C33743" w:rsidRDefault="001F3092" w:rsidP="001F3092">
            <w:pPr>
              <w:widowControl w:val="0"/>
              <w:ind w:right="74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  617</w:t>
            </w:r>
          </w:p>
        </w:tc>
      </w:tr>
      <w:tr w:rsidR="001F3092" w:rsidRPr="00C33743" w:rsidTr="001F3092">
        <w:tc>
          <w:tcPr>
            <w:tcW w:w="5040" w:type="dxa"/>
          </w:tcPr>
          <w:p w:rsidR="001F3092" w:rsidRPr="00C33743" w:rsidRDefault="001F3092" w:rsidP="001F3092">
            <w:pPr>
              <w:widowControl w:val="0"/>
              <w:rPr>
                <w:bCs/>
                <w:lang w:val="ru-RU"/>
              </w:rPr>
            </w:pPr>
            <w:r w:rsidRPr="00C33743">
              <w:rPr>
                <w:bCs/>
                <w:lang w:val="ru-RU"/>
              </w:rPr>
              <w:t>Объекты природопользования</w:t>
            </w:r>
          </w:p>
        </w:tc>
        <w:tc>
          <w:tcPr>
            <w:tcW w:w="2473" w:type="dxa"/>
          </w:tcPr>
          <w:p w:rsidR="001F3092" w:rsidRPr="00C33743" w:rsidRDefault="001F3092" w:rsidP="001F3092">
            <w:pPr>
              <w:widowControl w:val="0"/>
              <w:ind w:right="74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2409" w:type="dxa"/>
          </w:tcPr>
          <w:p w:rsidR="001F3092" w:rsidRPr="00C33743" w:rsidRDefault="001F3092" w:rsidP="001F3092">
            <w:pPr>
              <w:widowControl w:val="0"/>
              <w:ind w:right="74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</w:tr>
      <w:tr w:rsidR="001F3092" w:rsidRPr="00C33743" w:rsidTr="001F3092">
        <w:tc>
          <w:tcPr>
            <w:tcW w:w="5040" w:type="dxa"/>
          </w:tcPr>
          <w:p w:rsidR="001F3092" w:rsidRPr="00C33743" w:rsidRDefault="001F3092" w:rsidP="001F3092">
            <w:pPr>
              <w:widowControl w:val="0"/>
              <w:rPr>
                <w:bCs/>
                <w:lang w:val="ru-RU"/>
              </w:rPr>
            </w:pPr>
            <w:r w:rsidRPr="00C33743">
              <w:rPr>
                <w:bCs/>
                <w:lang w:val="ru-RU"/>
              </w:rPr>
              <w:t>Прочие объекты основных средств</w:t>
            </w:r>
          </w:p>
        </w:tc>
        <w:tc>
          <w:tcPr>
            <w:tcW w:w="2473" w:type="dxa"/>
          </w:tcPr>
          <w:p w:rsidR="001F3092" w:rsidRPr="00C33743" w:rsidRDefault="001F3092" w:rsidP="001F3092">
            <w:pPr>
              <w:widowControl w:val="0"/>
              <w:ind w:right="742"/>
              <w:jc w:val="right"/>
              <w:rPr>
                <w:bCs/>
                <w:lang w:val="ru-RU"/>
              </w:rPr>
            </w:pPr>
          </w:p>
        </w:tc>
        <w:tc>
          <w:tcPr>
            <w:tcW w:w="2409" w:type="dxa"/>
          </w:tcPr>
          <w:p w:rsidR="001F3092" w:rsidRPr="00C33743" w:rsidRDefault="001F3092" w:rsidP="001F3092">
            <w:pPr>
              <w:widowControl w:val="0"/>
              <w:ind w:right="742"/>
              <w:jc w:val="right"/>
              <w:rPr>
                <w:bCs/>
                <w:lang w:val="ru-RU"/>
              </w:rPr>
            </w:pPr>
          </w:p>
        </w:tc>
      </w:tr>
      <w:tr w:rsidR="001F3092" w:rsidRPr="007113C0" w:rsidTr="001F3092">
        <w:tc>
          <w:tcPr>
            <w:tcW w:w="504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>Итого</w:t>
            </w:r>
          </w:p>
        </w:tc>
        <w:tc>
          <w:tcPr>
            <w:tcW w:w="2473" w:type="dxa"/>
          </w:tcPr>
          <w:p w:rsidR="001F3092" w:rsidRPr="007113C0" w:rsidRDefault="001F3092" w:rsidP="001F3092">
            <w:pPr>
              <w:widowControl w:val="0"/>
              <w:ind w:right="742"/>
              <w:jc w:val="right"/>
              <w:rPr>
                <w:lang w:val="ru-RU"/>
              </w:rPr>
            </w:pPr>
            <w:r>
              <w:rPr>
                <w:lang w:val="ru-RU"/>
              </w:rPr>
              <w:t xml:space="preserve">  617</w:t>
            </w:r>
          </w:p>
        </w:tc>
        <w:tc>
          <w:tcPr>
            <w:tcW w:w="2409" w:type="dxa"/>
          </w:tcPr>
          <w:p w:rsidR="001F3092" w:rsidRPr="007113C0" w:rsidRDefault="001F3092" w:rsidP="001F3092">
            <w:pPr>
              <w:widowControl w:val="0"/>
              <w:ind w:right="742"/>
              <w:jc w:val="right"/>
              <w:rPr>
                <w:lang w:val="ru-RU"/>
              </w:rPr>
            </w:pPr>
            <w:r>
              <w:rPr>
                <w:lang w:val="ru-RU"/>
              </w:rPr>
              <w:t>617</w:t>
            </w:r>
          </w:p>
        </w:tc>
      </w:tr>
    </w:tbl>
    <w:p w:rsidR="001F3092" w:rsidRPr="007113C0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widowControl w:val="0"/>
        <w:jc w:val="both"/>
        <w:rPr>
          <w:lang w:val="ru-RU"/>
        </w:rPr>
      </w:pPr>
    </w:p>
    <w:p w:rsidR="001F3092" w:rsidRPr="00C33743" w:rsidRDefault="001F3092" w:rsidP="001F3092">
      <w:pPr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rFonts w:ascii="Times New Roman" w:hAnsi="Times New Roman"/>
          <w:sz w:val="22"/>
          <w:szCs w:val="22"/>
        </w:rPr>
      </w:pPr>
      <w:bookmarkStart w:id="35" w:name="_Toc283049477"/>
      <w:bookmarkStart w:id="36" w:name="_Toc283049520"/>
      <w:bookmarkStart w:id="37" w:name="_Toc283049562"/>
      <w:bookmarkStart w:id="38" w:name="_Toc283049675"/>
      <w:bookmarkStart w:id="39" w:name="_Toc283050268"/>
      <w:r>
        <w:rPr>
          <w:rFonts w:ascii="Times New Roman" w:hAnsi="Times New Roman"/>
          <w:sz w:val="22"/>
          <w:szCs w:val="22"/>
        </w:rPr>
        <w:t xml:space="preserve">5. </w:t>
      </w:r>
      <w:r w:rsidRPr="00575406">
        <w:rPr>
          <w:sz w:val="22"/>
          <w:szCs w:val="22"/>
        </w:rPr>
        <w:t>НЕМАТЕРИАЛЬНЫЕ АКТИВЫ</w:t>
      </w:r>
      <w:bookmarkEnd w:id="35"/>
      <w:bookmarkEnd w:id="36"/>
      <w:bookmarkEnd w:id="37"/>
      <w:bookmarkEnd w:id="38"/>
      <w:bookmarkEnd w:id="39"/>
    </w:p>
    <w:p w:rsidR="001F3092" w:rsidRPr="00575406" w:rsidRDefault="001F3092" w:rsidP="001F3092">
      <w:pPr>
        <w:rPr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575406">
        <w:rPr>
          <w:snapToGrid w:val="0"/>
          <w:sz w:val="22"/>
          <w:szCs w:val="22"/>
          <w:lang w:val="ru-RU"/>
        </w:rPr>
        <w:t>Движение нематериальных активов в течение отчетного периода не было.</w:t>
      </w:r>
      <w:r w:rsidRPr="00575406">
        <w:rPr>
          <w:sz w:val="22"/>
          <w:szCs w:val="22"/>
          <w:lang w:val="ru-RU"/>
        </w:rPr>
        <w:t xml:space="preserve"> 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Pr="006D20AE" w:rsidRDefault="001F3092" w:rsidP="001F3092">
      <w:pPr>
        <w:pStyle w:val="2"/>
        <w:numPr>
          <w:ilvl w:val="0"/>
          <w:numId w:val="0"/>
        </w:numPr>
        <w:rPr>
          <w:sz w:val="22"/>
          <w:szCs w:val="22"/>
        </w:rPr>
      </w:pPr>
      <w:bookmarkStart w:id="40" w:name="_Toc124759173"/>
      <w:bookmarkStart w:id="41" w:name="_Toc124760649"/>
      <w:bookmarkStart w:id="42" w:name="_Toc124844807"/>
      <w:bookmarkStart w:id="43" w:name="_Toc125196146"/>
      <w:bookmarkStart w:id="44" w:name="_Toc124759175"/>
      <w:bookmarkStart w:id="45" w:name="_Toc124760651"/>
      <w:bookmarkStart w:id="46" w:name="_Toc124844809"/>
      <w:bookmarkStart w:id="47" w:name="_Toc125196148"/>
      <w:bookmarkStart w:id="48" w:name="_Toc124759183"/>
      <w:bookmarkStart w:id="49" w:name="_Toc124760659"/>
      <w:bookmarkStart w:id="50" w:name="_Toc124844817"/>
      <w:bookmarkStart w:id="51" w:name="_Toc125196156"/>
      <w:bookmarkStart w:id="52" w:name="_Toc124759189"/>
      <w:bookmarkStart w:id="53" w:name="_Toc124760665"/>
      <w:bookmarkStart w:id="54" w:name="_Toc124844823"/>
      <w:bookmarkStart w:id="55" w:name="_Toc125196162"/>
      <w:bookmarkStart w:id="56" w:name="_Toc124759195"/>
      <w:bookmarkStart w:id="57" w:name="_Toc124760671"/>
      <w:bookmarkStart w:id="58" w:name="_Toc124844829"/>
      <w:bookmarkStart w:id="59" w:name="_Toc125196168"/>
      <w:bookmarkStart w:id="60" w:name="_Toc124759201"/>
      <w:bookmarkStart w:id="61" w:name="_Toc124760677"/>
      <w:bookmarkStart w:id="62" w:name="_Toc124844835"/>
      <w:bookmarkStart w:id="63" w:name="_Toc125196174"/>
      <w:bookmarkStart w:id="64" w:name="_Toc124759203"/>
      <w:bookmarkStart w:id="65" w:name="_Toc124760679"/>
      <w:bookmarkStart w:id="66" w:name="_Toc124844837"/>
      <w:bookmarkStart w:id="67" w:name="_Toc125196176"/>
      <w:bookmarkStart w:id="68" w:name="_Toc124759205"/>
      <w:bookmarkStart w:id="69" w:name="_Toc124760681"/>
      <w:bookmarkStart w:id="70" w:name="_Toc124844839"/>
      <w:bookmarkStart w:id="71" w:name="_Toc125196178"/>
      <w:bookmarkStart w:id="72" w:name="_Toc124759214"/>
      <w:bookmarkStart w:id="73" w:name="_Toc124760690"/>
      <w:bookmarkStart w:id="74" w:name="_Toc124844848"/>
      <w:bookmarkStart w:id="75" w:name="_Toc125196187"/>
      <w:bookmarkStart w:id="76" w:name="_Toc124759221"/>
      <w:bookmarkStart w:id="77" w:name="_Toc124760697"/>
      <w:bookmarkStart w:id="78" w:name="_Toc124844855"/>
      <w:bookmarkStart w:id="79" w:name="_Toc125196194"/>
      <w:bookmarkStart w:id="80" w:name="_Toc124759228"/>
      <w:bookmarkStart w:id="81" w:name="_Toc124760704"/>
      <w:bookmarkStart w:id="82" w:name="_Toc124844862"/>
      <w:bookmarkStart w:id="83" w:name="_Toc125196201"/>
      <w:bookmarkStart w:id="84" w:name="_Toc124759235"/>
      <w:bookmarkStart w:id="85" w:name="_Toc124760711"/>
      <w:bookmarkStart w:id="86" w:name="_Toc124844869"/>
      <w:bookmarkStart w:id="87" w:name="_Toc125196208"/>
      <w:bookmarkStart w:id="88" w:name="_Toc124759236"/>
      <w:bookmarkStart w:id="89" w:name="_Toc124760712"/>
      <w:bookmarkStart w:id="90" w:name="_Toc124844870"/>
      <w:bookmarkStart w:id="91" w:name="_Toc125196209"/>
      <w:bookmarkStart w:id="92" w:name="_Toc124759238"/>
      <w:bookmarkStart w:id="93" w:name="_Toc124760714"/>
      <w:bookmarkStart w:id="94" w:name="_Toc124844872"/>
      <w:bookmarkStart w:id="95" w:name="_Toc125196211"/>
      <w:bookmarkStart w:id="96" w:name="_Toc124759240"/>
      <w:bookmarkStart w:id="97" w:name="_Toc124760716"/>
      <w:bookmarkStart w:id="98" w:name="_Toc124844874"/>
      <w:bookmarkStart w:id="99" w:name="_Toc125196213"/>
      <w:bookmarkStart w:id="100" w:name="_Toc124759246"/>
      <w:bookmarkStart w:id="101" w:name="_Toc124760722"/>
      <w:bookmarkStart w:id="102" w:name="_Toc124844880"/>
      <w:bookmarkStart w:id="103" w:name="_Toc125196219"/>
      <w:bookmarkStart w:id="104" w:name="_Toc124759252"/>
      <w:bookmarkStart w:id="105" w:name="_Toc124760728"/>
      <w:bookmarkStart w:id="106" w:name="_Toc124844886"/>
      <w:bookmarkStart w:id="107" w:name="_Toc125196225"/>
      <w:bookmarkStart w:id="108" w:name="_Toc124759258"/>
      <w:bookmarkStart w:id="109" w:name="_Toc124760734"/>
      <w:bookmarkStart w:id="110" w:name="_Toc124844892"/>
      <w:bookmarkStart w:id="111" w:name="_Toc125196231"/>
      <w:bookmarkStart w:id="112" w:name="_Toc124759264"/>
      <w:bookmarkStart w:id="113" w:name="_Toc124760740"/>
      <w:bookmarkStart w:id="114" w:name="_Toc124844898"/>
      <w:bookmarkStart w:id="115" w:name="_Toc125196237"/>
      <w:bookmarkStart w:id="116" w:name="_Toc124759270"/>
      <w:bookmarkStart w:id="117" w:name="_Toc124760746"/>
      <w:bookmarkStart w:id="118" w:name="_Toc124844904"/>
      <w:bookmarkStart w:id="119" w:name="_Toc125196243"/>
      <w:bookmarkStart w:id="120" w:name="_Toc124759272"/>
      <w:bookmarkStart w:id="121" w:name="_Toc124760748"/>
      <w:bookmarkStart w:id="122" w:name="_Toc124844906"/>
      <w:bookmarkStart w:id="123" w:name="_Toc125196245"/>
      <w:bookmarkStart w:id="124" w:name="_Toc124759273"/>
      <w:bookmarkStart w:id="125" w:name="_Toc124760749"/>
      <w:bookmarkStart w:id="126" w:name="_Toc124844907"/>
      <w:bookmarkStart w:id="127" w:name="_Toc125196246"/>
      <w:bookmarkStart w:id="128" w:name="_Toc124759277"/>
      <w:bookmarkStart w:id="129" w:name="_Toc124760753"/>
      <w:bookmarkStart w:id="130" w:name="_Toc124844911"/>
      <w:bookmarkStart w:id="131" w:name="_Toc125196250"/>
      <w:bookmarkStart w:id="132" w:name="_Toc124759289"/>
      <w:bookmarkStart w:id="133" w:name="_Toc124760765"/>
      <w:bookmarkStart w:id="134" w:name="_Toc124844923"/>
      <w:bookmarkStart w:id="135" w:name="_Toc125196262"/>
      <w:bookmarkStart w:id="136" w:name="_Toc124759297"/>
      <w:bookmarkStart w:id="137" w:name="_Toc124760773"/>
      <w:bookmarkStart w:id="138" w:name="_Toc124844931"/>
      <w:bookmarkStart w:id="139" w:name="_Toc125196270"/>
      <w:bookmarkStart w:id="140" w:name="_Toc124759299"/>
      <w:bookmarkStart w:id="141" w:name="_Toc124760775"/>
      <w:bookmarkStart w:id="142" w:name="_Toc124844933"/>
      <w:bookmarkStart w:id="143" w:name="_Toc125196272"/>
      <w:bookmarkStart w:id="144" w:name="_Toc124759301"/>
      <w:bookmarkStart w:id="145" w:name="_Toc124760777"/>
      <w:bookmarkStart w:id="146" w:name="_Toc124844935"/>
      <w:bookmarkStart w:id="147" w:name="_Toc125196274"/>
      <w:bookmarkStart w:id="148" w:name="_Toc124759306"/>
      <w:bookmarkStart w:id="149" w:name="_Toc124760782"/>
      <w:bookmarkStart w:id="150" w:name="_Toc124844940"/>
      <w:bookmarkStart w:id="151" w:name="_Toc125196279"/>
      <w:bookmarkStart w:id="152" w:name="_Toc124759330"/>
      <w:bookmarkStart w:id="153" w:name="_Toc124760806"/>
      <w:bookmarkStart w:id="154" w:name="_Toc124844964"/>
      <w:bookmarkStart w:id="155" w:name="_Toc125196303"/>
      <w:bookmarkStart w:id="156" w:name="_Toc124759335"/>
      <w:bookmarkStart w:id="157" w:name="_Toc124760811"/>
      <w:bookmarkStart w:id="158" w:name="_Toc124844969"/>
      <w:bookmarkStart w:id="159" w:name="_Toc125196308"/>
      <w:bookmarkStart w:id="160" w:name="_Toc124759351"/>
      <w:bookmarkStart w:id="161" w:name="_Toc124760827"/>
      <w:bookmarkStart w:id="162" w:name="_Toc124844985"/>
      <w:bookmarkStart w:id="163" w:name="_Toc125196324"/>
      <w:bookmarkStart w:id="164" w:name="_Toc124759352"/>
      <w:bookmarkStart w:id="165" w:name="_Toc124760828"/>
      <w:bookmarkStart w:id="166" w:name="_Toc124844986"/>
      <w:bookmarkStart w:id="167" w:name="_Toc125196325"/>
      <w:bookmarkStart w:id="168" w:name="_Toc124759354"/>
      <w:bookmarkStart w:id="169" w:name="_Toc124760830"/>
      <w:bookmarkStart w:id="170" w:name="_Toc124844988"/>
      <w:bookmarkStart w:id="171" w:name="_Toc125196327"/>
      <w:bookmarkStart w:id="172" w:name="_Toc124759355"/>
      <w:bookmarkStart w:id="173" w:name="_Toc124760831"/>
      <w:bookmarkStart w:id="174" w:name="_Toc124844989"/>
      <w:bookmarkStart w:id="175" w:name="_Toc125196328"/>
      <w:bookmarkStart w:id="176" w:name="_Toc124759359"/>
      <w:bookmarkStart w:id="177" w:name="_Toc124760835"/>
      <w:bookmarkStart w:id="178" w:name="_Toc124844993"/>
      <w:bookmarkStart w:id="179" w:name="_Toc125196332"/>
      <w:bookmarkStart w:id="180" w:name="_Toc124759371"/>
      <w:bookmarkStart w:id="181" w:name="_Toc124760847"/>
      <w:bookmarkStart w:id="182" w:name="_Toc124845005"/>
      <w:bookmarkStart w:id="183" w:name="_Toc125196344"/>
      <w:bookmarkStart w:id="184" w:name="_Toc124759375"/>
      <w:bookmarkStart w:id="185" w:name="_Toc124760851"/>
      <w:bookmarkStart w:id="186" w:name="_Toc124845009"/>
      <w:bookmarkStart w:id="187" w:name="_Toc125196348"/>
      <w:bookmarkStart w:id="188" w:name="_Toc124759379"/>
      <w:bookmarkStart w:id="189" w:name="_Toc124760855"/>
      <w:bookmarkStart w:id="190" w:name="_Toc124845013"/>
      <w:bookmarkStart w:id="191" w:name="_Toc125196352"/>
      <w:bookmarkStart w:id="192" w:name="_Toc124759381"/>
      <w:bookmarkStart w:id="193" w:name="_Toc124760857"/>
      <w:bookmarkStart w:id="194" w:name="_Toc124845015"/>
      <w:bookmarkStart w:id="195" w:name="_Toc125196354"/>
      <w:bookmarkStart w:id="196" w:name="_Toc124759383"/>
      <w:bookmarkStart w:id="197" w:name="_Toc124760859"/>
      <w:bookmarkStart w:id="198" w:name="_Toc124845017"/>
      <w:bookmarkStart w:id="199" w:name="_Toc125196356"/>
      <w:bookmarkStart w:id="200" w:name="_Toc124759384"/>
      <w:bookmarkStart w:id="201" w:name="_Toc124760860"/>
      <w:bookmarkStart w:id="202" w:name="_Toc124845018"/>
      <w:bookmarkStart w:id="203" w:name="_Toc125196357"/>
      <w:bookmarkStart w:id="204" w:name="_Toc124759385"/>
      <w:bookmarkStart w:id="205" w:name="_Toc124760861"/>
      <w:bookmarkStart w:id="206" w:name="_Toc124845019"/>
      <w:bookmarkStart w:id="207" w:name="_Toc125196358"/>
      <w:bookmarkStart w:id="208" w:name="_Toc124759386"/>
      <w:bookmarkStart w:id="209" w:name="_Toc124760862"/>
      <w:bookmarkStart w:id="210" w:name="_Toc124845020"/>
      <w:bookmarkStart w:id="211" w:name="_Toc125196359"/>
      <w:bookmarkStart w:id="212" w:name="_Toc124759387"/>
      <w:bookmarkStart w:id="213" w:name="_Toc124760863"/>
      <w:bookmarkStart w:id="214" w:name="_Toc124845021"/>
      <w:bookmarkStart w:id="215" w:name="_Toc125196360"/>
      <w:bookmarkStart w:id="216" w:name="_Toc283049478"/>
      <w:bookmarkStart w:id="217" w:name="_Toc283049521"/>
      <w:bookmarkStart w:id="218" w:name="_Toc283049563"/>
      <w:bookmarkStart w:id="219" w:name="_Toc283049676"/>
      <w:bookmarkStart w:id="220" w:name="_Toc28305026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:rsidR="001F3092" w:rsidRPr="00575406" w:rsidRDefault="001F3092" w:rsidP="001F3092">
      <w:pPr>
        <w:pStyle w:val="2"/>
        <w:numPr>
          <w:ilvl w:val="0"/>
          <w:numId w:val="0"/>
        </w:numPr>
        <w:jc w:val="center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6. </w:t>
      </w:r>
      <w:r w:rsidRPr="00575406">
        <w:rPr>
          <w:sz w:val="22"/>
          <w:szCs w:val="22"/>
        </w:rPr>
        <w:t>Долгосрочные финансовые вложения</w:t>
      </w:r>
      <w:bookmarkEnd w:id="216"/>
      <w:bookmarkEnd w:id="217"/>
      <w:bookmarkEnd w:id="218"/>
      <w:bookmarkEnd w:id="219"/>
      <w:bookmarkEnd w:id="220"/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Информация о движении в 201</w:t>
      </w:r>
      <w:r>
        <w:rPr>
          <w:lang w:val="ru-RU"/>
        </w:rPr>
        <w:t xml:space="preserve">6 </w:t>
      </w:r>
      <w:r w:rsidRPr="00575406">
        <w:rPr>
          <w:lang w:val="ru-RU"/>
        </w:rPr>
        <w:t>г. представлена в таблице ниже: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0"/>
        <w:gridCol w:w="1620"/>
        <w:gridCol w:w="1620"/>
        <w:gridCol w:w="1620"/>
        <w:gridCol w:w="1620"/>
      </w:tblGrid>
      <w:tr w:rsidR="001F3092" w:rsidRPr="00575406" w:rsidTr="001F3092">
        <w:trPr>
          <w:trHeight w:val="371"/>
        </w:trPr>
        <w:tc>
          <w:tcPr>
            <w:tcW w:w="3420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Вид финансового вложения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Остаток на 31.12.201</w:t>
            </w:r>
            <w:r>
              <w:rPr>
                <w:lang w:val="ru-RU"/>
              </w:rPr>
              <w:t>5</w:t>
            </w:r>
            <w:r w:rsidRPr="007113C0">
              <w:rPr>
                <w:lang w:val="ru-RU"/>
              </w:rPr>
              <w:t xml:space="preserve"> г.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Поступило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Выбыло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Остаток на 31.12.201</w:t>
            </w:r>
            <w:r>
              <w:rPr>
                <w:lang w:val="ru-RU"/>
              </w:rPr>
              <w:t>6</w:t>
            </w:r>
            <w:r w:rsidRPr="007113C0">
              <w:rPr>
                <w:lang w:val="ru-RU"/>
              </w:rPr>
              <w:t xml:space="preserve"> г.</w:t>
            </w:r>
          </w:p>
        </w:tc>
      </w:tr>
      <w:tr w:rsidR="001F3092" w:rsidRPr="00575406" w:rsidTr="001F3092">
        <w:trPr>
          <w:trHeight w:val="20"/>
        </w:trPr>
        <w:tc>
          <w:tcPr>
            <w:tcW w:w="3420" w:type="dxa"/>
          </w:tcPr>
          <w:p w:rsidR="001F3092" w:rsidRPr="007113C0" w:rsidRDefault="001F3092" w:rsidP="001F3092">
            <w:pPr>
              <w:widowControl w:val="0"/>
              <w:jc w:val="center"/>
              <w:rPr>
                <w:bCs/>
                <w:lang w:val="ru-RU"/>
              </w:rPr>
            </w:pPr>
            <w:r w:rsidRPr="007113C0">
              <w:rPr>
                <w:bCs/>
                <w:lang w:val="ru-RU"/>
              </w:rPr>
              <w:t>Взнос компанию «Росстанкоинструмент»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7113C0">
              <w:rPr>
                <w:bCs/>
                <w:lang w:val="ru-RU"/>
              </w:rPr>
              <w:t>15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7113C0">
              <w:rPr>
                <w:bCs/>
                <w:lang w:val="ru-RU"/>
              </w:rPr>
              <w:t>-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7113C0">
              <w:rPr>
                <w:bCs/>
                <w:lang w:val="ru-RU"/>
              </w:rPr>
              <w:t>-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7113C0">
              <w:rPr>
                <w:bCs/>
                <w:lang w:val="ru-RU"/>
              </w:rPr>
              <w:t>15</w:t>
            </w:r>
          </w:p>
        </w:tc>
      </w:tr>
      <w:tr w:rsidR="001F3092" w:rsidRPr="00575406" w:rsidTr="001F3092">
        <w:trPr>
          <w:trHeight w:val="20"/>
        </w:trPr>
        <w:tc>
          <w:tcPr>
            <w:tcW w:w="3420" w:type="dxa"/>
          </w:tcPr>
          <w:p w:rsidR="001F3092" w:rsidRPr="00575406" w:rsidRDefault="001F3092" w:rsidP="001F3092">
            <w:pPr>
              <w:widowControl w:val="0"/>
              <w:jc w:val="center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ООО « ТД «Редуктор»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5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-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-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5</w:t>
            </w:r>
          </w:p>
        </w:tc>
      </w:tr>
      <w:tr w:rsidR="001F3092" w:rsidRPr="007113C0" w:rsidTr="001F3092">
        <w:trPr>
          <w:trHeight w:val="323"/>
        </w:trPr>
        <w:tc>
          <w:tcPr>
            <w:tcW w:w="342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 xml:space="preserve">Итого инвестиции </w:t>
            </w:r>
            <w:r w:rsidRPr="007113C0">
              <w:rPr>
                <w:lang w:val="ru-RU"/>
              </w:rPr>
              <w:br/>
              <w:t>(стр. 1150 Ф.№1)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 w:rsidRPr="007113C0">
              <w:rPr>
                <w:lang w:val="ru-RU"/>
              </w:rPr>
              <w:t>20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 w:rsidRPr="007113C0">
              <w:rPr>
                <w:lang w:val="ru-RU"/>
              </w:rPr>
              <w:t>-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 w:rsidRPr="007113C0">
              <w:rPr>
                <w:lang w:val="ru-RU"/>
              </w:rPr>
              <w:t>-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 w:rsidRPr="007113C0">
              <w:rPr>
                <w:lang w:val="ru-RU"/>
              </w:rPr>
              <w:t>20</w:t>
            </w:r>
          </w:p>
        </w:tc>
      </w:tr>
    </w:tbl>
    <w:p w:rsidR="001F3092" w:rsidRPr="007113C0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</w:p>
    <w:p w:rsidR="001F3092" w:rsidRPr="00C33743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  <w:r w:rsidRPr="00575406">
        <w:rPr>
          <w:i/>
          <w:sz w:val="22"/>
          <w:szCs w:val="22"/>
          <w:lang w:val="ru-RU"/>
        </w:rPr>
        <w:t xml:space="preserve">Альтернативно данные раскрываются </w:t>
      </w:r>
      <w:r w:rsidRPr="00C33743">
        <w:rPr>
          <w:i/>
          <w:sz w:val="22"/>
          <w:szCs w:val="22"/>
          <w:lang w:val="ru-RU"/>
        </w:rPr>
        <w:t>в</w:t>
      </w:r>
      <w:r>
        <w:rPr>
          <w:i/>
          <w:sz w:val="22"/>
          <w:szCs w:val="22"/>
          <w:lang w:val="ru-RU"/>
        </w:rPr>
        <w:t xml:space="preserve"> «Пояснениях</w:t>
      </w:r>
      <w:r w:rsidRPr="00C33743">
        <w:rPr>
          <w:i/>
          <w:sz w:val="22"/>
          <w:szCs w:val="22"/>
          <w:lang w:val="ru-RU"/>
        </w:rPr>
        <w:t xml:space="preserve"> к бухгалтерскому балансу</w:t>
      </w:r>
      <w:r>
        <w:rPr>
          <w:i/>
          <w:sz w:val="22"/>
          <w:szCs w:val="22"/>
          <w:lang w:val="ru-RU"/>
        </w:rPr>
        <w:t xml:space="preserve"> и отчету о финансовых результатах</w:t>
      </w:r>
      <w:r w:rsidRPr="00C33743">
        <w:rPr>
          <w:i/>
          <w:sz w:val="22"/>
          <w:szCs w:val="22"/>
          <w:lang w:val="ru-RU"/>
        </w:rPr>
        <w:t>».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По состоянию на 31 декабря 201</w:t>
      </w:r>
      <w:r>
        <w:rPr>
          <w:lang w:val="ru-RU"/>
        </w:rPr>
        <w:t>6</w:t>
      </w:r>
      <w:r w:rsidRPr="00575406">
        <w:rPr>
          <w:lang w:val="ru-RU"/>
        </w:rPr>
        <w:t xml:space="preserve"> года предоставленных займов не  было.</w:t>
      </w: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221" w:name="_Toc188193368"/>
      <w:bookmarkStart w:id="222" w:name="_Toc188193369"/>
      <w:bookmarkStart w:id="223" w:name="_Toc28245038"/>
      <w:bookmarkStart w:id="224" w:name="_Toc28245104"/>
      <w:bookmarkStart w:id="225" w:name="_Toc28245168"/>
      <w:bookmarkStart w:id="226" w:name="_Toc28245232"/>
      <w:bookmarkStart w:id="227" w:name="_Toc28245400"/>
      <w:bookmarkStart w:id="228" w:name="_Toc28246069"/>
      <w:bookmarkStart w:id="229" w:name="_Toc28246233"/>
      <w:bookmarkStart w:id="230" w:name="_Toc28246295"/>
      <w:bookmarkStart w:id="231" w:name="_Toc28246357"/>
      <w:bookmarkStart w:id="232" w:name="_Toc28246419"/>
      <w:bookmarkStart w:id="233" w:name="_Toc28246481"/>
      <w:bookmarkStart w:id="234" w:name="_Toc28246543"/>
      <w:bookmarkStart w:id="235" w:name="_Toc28246605"/>
      <w:bookmarkStart w:id="236" w:name="_Toc28324335"/>
      <w:bookmarkStart w:id="237" w:name="_Toc28327151"/>
      <w:bookmarkStart w:id="238" w:name="_Toc28327304"/>
      <w:bookmarkStart w:id="239" w:name="_Toc28327406"/>
      <w:bookmarkStart w:id="240" w:name="_Toc28327456"/>
      <w:bookmarkStart w:id="241" w:name="_Toc28327985"/>
      <w:bookmarkStart w:id="242" w:name="_Toc28328035"/>
      <w:bookmarkStart w:id="243" w:name="_Toc28328088"/>
      <w:bookmarkStart w:id="244" w:name="_Toc28328141"/>
      <w:bookmarkStart w:id="245" w:name="_Toc28328192"/>
      <w:bookmarkStart w:id="246" w:name="_Toc28328243"/>
      <w:bookmarkStart w:id="247" w:name="_Toc28328350"/>
      <w:bookmarkStart w:id="248" w:name="_Toc28413095"/>
      <w:bookmarkStart w:id="249" w:name="_Toc28413181"/>
      <w:bookmarkStart w:id="250" w:name="_Toc28413501"/>
      <w:bookmarkStart w:id="251" w:name="_Toc28413670"/>
      <w:bookmarkStart w:id="252" w:name="_Toc28413766"/>
      <w:bookmarkStart w:id="253" w:name="_Toc28413887"/>
      <w:bookmarkStart w:id="254" w:name="_Toc28414691"/>
      <w:bookmarkStart w:id="255" w:name="_Toc28421441"/>
      <w:bookmarkStart w:id="256" w:name="_Toc28421543"/>
      <w:bookmarkStart w:id="257" w:name="_Toc28513220"/>
      <w:bookmarkStart w:id="258" w:name="_Toc28513581"/>
      <w:bookmarkStart w:id="259" w:name="_Toc29870357"/>
      <w:bookmarkStart w:id="260" w:name="_Toc29898097"/>
      <w:bookmarkStart w:id="261" w:name="_Toc31427039"/>
      <w:bookmarkStart w:id="262" w:name="_Toc28245039"/>
      <w:bookmarkStart w:id="263" w:name="_Toc28245105"/>
      <w:bookmarkStart w:id="264" w:name="_Toc28245169"/>
      <w:bookmarkStart w:id="265" w:name="_Toc28245233"/>
      <w:bookmarkStart w:id="266" w:name="_Toc28245401"/>
      <w:bookmarkStart w:id="267" w:name="_Toc28246070"/>
      <w:bookmarkStart w:id="268" w:name="_Toc28246234"/>
      <w:bookmarkStart w:id="269" w:name="_Toc28246296"/>
      <w:bookmarkStart w:id="270" w:name="_Toc28246358"/>
      <w:bookmarkStart w:id="271" w:name="_Toc28246420"/>
      <w:bookmarkStart w:id="272" w:name="_Toc28246482"/>
      <w:bookmarkStart w:id="273" w:name="_Toc28246544"/>
      <w:bookmarkStart w:id="274" w:name="_Toc28246606"/>
      <w:bookmarkStart w:id="275" w:name="_Toc28324336"/>
      <w:bookmarkStart w:id="276" w:name="_Toc28327152"/>
      <w:bookmarkStart w:id="277" w:name="_Toc28327305"/>
      <w:bookmarkStart w:id="278" w:name="_Toc28327407"/>
      <w:bookmarkStart w:id="279" w:name="_Toc28327457"/>
      <w:bookmarkStart w:id="280" w:name="_Toc28327986"/>
      <w:bookmarkStart w:id="281" w:name="_Toc28328036"/>
      <w:bookmarkStart w:id="282" w:name="_Toc28328089"/>
      <w:bookmarkStart w:id="283" w:name="_Toc28328142"/>
      <w:bookmarkStart w:id="284" w:name="_Toc28328193"/>
      <w:bookmarkStart w:id="285" w:name="_Toc28328244"/>
      <w:bookmarkStart w:id="286" w:name="_Toc28328351"/>
      <w:bookmarkStart w:id="287" w:name="_Toc28413096"/>
      <w:bookmarkStart w:id="288" w:name="_Toc28413182"/>
      <w:bookmarkStart w:id="289" w:name="_Toc28413502"/>
      <w:bookmarkStart w:id="290" w:name="_Toc28413671"/>
      <w:bookmarkStart w:id="291" w:name="_Toc28413767"/>
      <w:bookmarkStart w:id="292" w:name="_Toc28413888"/>
      <w:bookmarkStart w:id="293" w:name="_Toc28414692"/>
      <w:bookmarkStart w:id="294" w:name="_Toc28421442"/>
      <w:bookmarkStart w:id="295" w:name="_Toc28421544"/>
      <w:bookmarkStart w:id="296" w:name="_Toc28513221"/>
      <w:bookmarkStart w:id="297" w:name="_Toc28513582"/>
      <w:bookmarkStart w:id="298" w:name="_Toc29870358"/>
      <w:bookmarkStart w:id="299" w:name="_Toc29898098"/>
      <w:bookmarkStart w:id="300" w:name="_Toc31427040"/>
      <w:bookmarkStart w:id="301" w:name="_Toc28245040"/>
      <w:bookmarkStart w:id="302" w:name="_Toc28245106"/>
      <w:bookmarkStart w:id="303" w:name="_Toc28245170"/>
      <w:bookmarkStart w:id="304" w:name="_Toc28245234"/>
      <w:bookmarkStart w:id="305" w:name="_Toc28245402"/>
      <w:bookmarkStart w:id="306" w:name="_Toc28246071"/>
      <w:bookmarkStart w:id="307" w:name="_Toc28246235"/>
      <w:bookmarkStart w:id="308" w:name="_Toc28246297"/>
      <w:bookmarkStart w:id="309" w:name="_Toc28246359"/>
      <w:bookmarkStart w:id="310" w:name="_Toc28246421"/>
      <w:bookmarkStart w:id="311" w:name="_Toc28246483"/>
      <w:bookmarkStart w:id="312" w:name="_Toc28246545"/>
      <w:bookmarkStart w:id="313" w:name="_Toc28246607"/>
      <w:bookmarkStart w:id="314" w:name="_Toc28324337"/>
      <w:bookmarkStart w:id="315" w:name="_Toc28327153"/>
      <w:bookmarkStart w:id="316" w:name="_Toc28327306"/>
      <w:bookmarkStart w:id="317" w:name="_Toc28327408"/>
      <w:bookmarkStart w:id="318" w:name="_Toc28327458"/>
      <w:bookmarkStart w:id="319" w:name="_Toc28327987"/>
      <w:bookmarkStart w:id="320" w:name="_Toc28328037"/>
      <w:bookmarkStart w:id="321" w:name="_Toc28328090"/>
      <w:bookmarkStart w:id="322" w:name="_Toc28328143"/>
      <w:bookmarkStart w:id="323" w:name="_Toc28328194"/>
      <w:bookmarkStart w:id="324" w:name="_Toc28328245"/>
      <w:bookmarkStart w:id="325" w:name="_Toc28328352"/>
      <w:bookmarkStart w:id="326" w:name="_Toc28413097"/>
      <w:bookmarkStart w:id="327" w:name="_Toc28413183"/>
      <w:bookmarkStart w:id="328" w:name="_Toc28413503"/>
      <w:bookmarkStart w:id="329" w:name="_Toc28413672"/>
      <w:bookmarkStart w:id="330" w:name="_Toc28413768"/>
      <w:bookmarkStart w:id="331" w:name="_Toc28413889"/>
      <w:bookmarkStart w:id="332" w:name="_Toc28414693"/>
      <w:bookmarkStart w:id="333" w:name="_Toc28421443"/>
      <w:bookmarkStart w:id="334" w:name="_Toc28421545"/>
      <w:bookmarkStart w:id="335" w:name="_Toc28513222"/>
      <w:bookmarkStart w:id="336" w:name="_Toc28513583"/>
      <w:bookmarkStart w:id="337" w:name="_Toc29870359"/>
      <w:bookmarkStart w:id="338" w:name="_Toc29898099"/>
      <w:bookmarkStart w:id="339" w:name="_Toc31427041"/>
      <w:bookmarkStart w:id="340" w:name="_Toc283049479"/>
      <w:bookmarkStart w:id="341" w:name="_Toc283049522"/>
      <w:bookmarkStart w:id="342" w:name="_Toc283049564"/>
      <w:bookmarkStart w:id="343" w:name="_Toc283049677"/>
      <w:bookmarkStart w:id="344" w:name="_Toc28305027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r>
        <w:rPr>
          <w:rFonts w:ascii="Times New Roman" w:hAnsi="Times New Roman"/>
          <w:sz w:val="22"/>
          <w:szCs w:val="22"/>
        </w:rPr>
        <w:t xml:space="preserve">7.  </w:t>
      </w:r>
      <w:r w:rsidRPr="00575406">
        <w:rPr>
          <w:sz w:val="22"/>
          <w:szCs w:val="22"/>
        </w:rPr>
        <w:t>Материально-производственные запасы</w:t>
      </w:r>
      <w:bookmarkEnd w:id="340"/>
      <w:bookmarkEnd w:id="341"/>
      <w:bookmarkEnd w:id="342"/>
      <w:bookmarkEnd w:id="343"/>
      <w:bookmarkEnd w:id="344"/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tabs>
          <w:tab w:val="left" w:pos="6344"/>
          <w:tab w:val="left" w:pos="9463"/>
        </w:tabs>
        <w:ind w:right="85"/>
        <w:rPr>
          <w:lang w:val="ru-RU"/>
        </w:rPr>
      </w:pPr>
      <w:r w:rsidRPr="00575406">
        <w:rPr>
          <w:lang w:val="ru-RU"/>
        </w:rPr>
        <w:t>На 31 декабря материально-производственные запасы состояли из следующих позиций:</w:t>
      </w:r>
    </w:p>
    <w:p w:rsidR="001F3092" w:rsidRDefault="001F3092" w:rsidP="001F3092">
      <w:pPr>
        <w:widowControl w:val="0"/>
        <w:tabs>
          <w:tab w:val="left" w:pos="6344"/>
          <w:tab w:val="left" w:pos="9463"/>
        </w:tabs>
        <w:ind w:right="85"/>
        <w:rPr>
          <w:lang w:val="ru-RU"/>
        </w:rPr>
      </w:pPr>
    </w:p>
    <w:p w:rsidR="001F3092" w:rsidRDefault="001F3092" w:rsidP="001F3092">
      <w:pPr>
        <w:widowControl w:val="0"/>
        <w:tabs>
          <w:tab w:val="left" w:pos="6344"/>
          <w:tab w:val="left" w:pos="9463"/>
        </w:tabs>
        <w:ind w:right="85"/>
        <w:rPr>
          <w:lang w:val="ru-RU"/>
        </w:rPr>
      </w:pPr>
    </w:p>
    <w:p w:rsidR="001F3092" w:rsidRDefault="001F3092" w:rsidP="001F3092">
      <w:pPr>
        <w:widowControl w:val="0"/>
        <w:tabs>
          <w:tab w:val="left" w:pos="6344"/>
          <w:tab w:val="left" w:pos="9463"/>
        </w:tabs>
        <w:ind w:right="85"/>
        <w:rPr>
          <w:lang w:val="ru-RU"/>
        </w:rPr>
      </w:pPr>
    </w:p>
    <w:p w:rsidR="001F3092" w:rsidRDefault="001F3092" w:rsidP="001F3092">
      <w:pPr>
        <w:widowControl w:val="0"/>
        <w:tabs>
          <w:tab w:val="left" w:pos="6344"/>
          <w:tab w:val="left" w:pos="9463"/>
        </w:tabs>
        <w:ind w:right="85"/>
        <w:rPr>
          <w:lang w:val="ru-RU"/>
        </w:rPr>
      </w:pPr>
    </w:p>
    <w:p w:rsidR="001F3092" w:rsidRDefault="001F3092" w:rsidP="001F3092">
      <w:pPr>
        <w:widowControl w:val="0"/>
        <w:tabs>
          <w:tab w:val="left" w:pos="6344"/>
          <w:tab w:val="left" w:pos="9463"/>
        </w:tabs>
        <w:ind w:right="85"/>
        <w:rPr>
          <w:lang w:val="ru-RU"/>
        </w:rPr>
      </w:pPr>
    </w:p>
    <w:tbl>
      <w:tblPr>
        <w:tblW w:w="972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6660"/>
        <w:gridCol w:w="1531"/>
        <w:gridCol w:w="1531"/>
      </w:tblGrid>
      <w:tr w:rsidR="001F3092" w:rsidRPr="00071A5B" w:rsidTr="001F3092">
        <w:tc>
          <w:tcPr>
            <w:tcW w:w="6660" w:type="dxa"/>
          </w:tcPr>
          <w:p w:rsidR="001F3092" w:rsidRPr="007113C0" w:rsidRDefault="001F3092" w:rsidP="001F3092">
            <w:pPr>
              <w:widowControl w:val="0"/>
              <w:rPr>
                <w:i/>
                <w:lang w:val="ru-RU"/>
              </w:rPr>
            </w:pPr>
          </w:p>
        </w:tc>
        <w:tc>
          <w:tcPr>
            <w:tcW w:w="1531" w:type="dxa"/>
          </w:tcPr>
          <w:p w:rsidR="001F3092" w:rsidRPr="007113C0" w:rsidRDefault="001F3092" w:rsidP="001F3092">
            <w:pPr>
              <w:widowControl w:val="0"/>
              <w:ind w:right="85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201</w:t>
            </w:r>
            <w:r>
              <w:rPr>
                <w:lang w:val="ru-RU"/>
              </w:rPr>
              <w:t>5</w:t>
            </w:r>
            <w:r w:rsidRPr="007113C0">
              <w:rPr>
                <w:lang w:val="ru-RU"/>
              </w:rPr>
              <w:t xml:space="preserve"> г.</w:t>
            </w:r>
          </w:p>
        </w:tc>
        <w:tc>
          <w:tcPr>
            <w:tcW w:w="1531" w:type="dxa"/>
          </w:tcPr>
          <w:p w:rsidR="001F3092" w:rsidRPr="007113C0" w:rsidRDefault="001F3092" w:rsidP="001F3092">
            <w:pPr>
              <w:pStyle w:val="xl22"/>
              <w:widowControl w:val="0"/>
              <w:pBdr>
                <w:bottom w:val="none" w:sz="0" w:space="0" w:color="auto"/>
              </w:pBdr>
              <w:spacing w:before="0" w:after="0"/>
              <w:rPr>
                <w:b w:val="0"/>
                <w:sz w:val="22"/>
                <w:szCs w:val="22"/>
                <w:lang w:val="ru-RU"/>
              </w:rPr>
            </w:pPr>
            <w:r w:rsidRPr="007113C0">
              <w:rPr>
                <w:b w:val="0"/>
                <w:sz w:val="22"/>
                <w:szCs w:val="22"/>
                <w:lang w:val="ru-RU"/>
              </w:rPr>
              <w:t>201</w:t>
            </w:r>
            <w:r>
              <w:rPr>
                <w:b w:val="0"/>
                <w:sz w:val="22"/>
                <w:szCs w:val="22"/>
                <w:lang w:val="ru-RU"/>
              </w:rPr>
              <w:t>6</w:t>
            </w:r>
            <w:r w:rsidRPr="007113C0">
              <w:rPr>
                <w:b w:val="0"/>
                <w:sz w:val="22"/>
                <w:szCs w:val="22"/>
                <w:lang w:val="ru-RU"/>
              </w:rPr>
              <w:t xml:space="preserve"> г.</w:t>
            </w:r>
          </w:p>
        </w:tc>
      </w:tr>
      <w:tr w:rsidR="001F3092" w:rsidRPr="007113C0" w:rsidTr="001F3092">
        <w:tc>
          <w:tcPr>
            <w:tcW w:w="666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>Сырье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3716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center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      3172</w:t>
            </w:r>
          </w:p>
        </w:tc>
      </w:tr>
      <w:tr w:rsidR="001F3092" w:rsidRPr="007113C0" w:rsidTr="001F3092">
        <w:tc>
          <w:tcPr>
            <w:tcW w:w="666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 xml:space="preserve">Запчасти и материалы 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3194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 2882</w:t>
            </w:r>
          </w:p>
        </w:tc>
      </w:tr>
      <w:tr w:rsidR="001F3092" w:rsidRPr="007113C0" w:rsidTr="001F3092">
        <w:tc>
          <w:tcPr>
            <w:tcW w:w="666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 xml:space="preserve">Незавершенное производство 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15176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12367</w:t>
            </w:r>
          </w:p>
        </w:tc>
      </w:tr>
      <w:tr w:rsidR="001F3092" w:rsidRPr="007113C0" w:rsidTr="001F3092">
        <w:tc>
          <w:tcPr>
            <w:tcW w:w="666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 xml:space="preserve">Готовая продукция 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7177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7609</w:t>
            </w:r>
          </w:p>
        </w:tc>
      </w:tr>
      <w:tr w:rsidR="001F3092" w:rsidRPr="007113C0" w:rsidTr="001F3092">
        <w:trPr>
          <w:trHeight w:val="239"/>
        </w:trPr>
        <w:tc>
          <w:tcPr>
            <w:tcW w:w="666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>Прочее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-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center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-</w:t>
            </w:r>
          </w:p>
        </w:tc>
      </w:tr>
      <w:tr w:rsidR="001F3092" w:rsidRPr="007113C0" w:rsidTr="001F3092">
        <w:trPr>
          <w:trHeight w:val="420"/>
        </w:trPr>
        <w:tc>
          <w:tcPr>
            <w:tcW w:w="6660" w:type="dxa"/>
            <w:vAlign w:val="bottom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>Итого запасы</w:t>
            </w:r>
            <w:r w:rsidRPr="007113C0">
              <w:rPr>
                <w:lang w:val="ru-RU"/>
              </w:rPr>
              <w:br/>
              <w:t>(стр. 1210 Ф.№1)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29263</w:t>
            </w:r>
          </w:p>
        </w:tc>
        <w:tc>
          <w:tcPr>
            <w:tcW w:w="1531" w:type="dxa"/>
            <w:vAlign w:val="bottom"/>
          </w:tcPr>
          <w:p w:rsidR="001F3092" w:rsidRPr="007113C0" w:rsidRDefault="001F3092" w:rsidP="001F3092">
            <w:pPr>
              <w:pStyle w:val="xl24"/>
              <w:widowControl w:val="0"/>
              <w:spacing w:before="0" w:after="0"/>
              <w:ind w:right="253"/>
              <w:jc w:val="righ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26030</w:t>
            </w:r>
          </w:p>
        </w:tc>
      </w:tr>
    </w:tbl>
    <w:p w:rsidR="001F3092" w:rsidRPr="007113C0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7113C0">
        <w:rPr>
          <w:lang w:val="ru-RU"/>
        </w:rPr>
        <w:t>Стоимость материально-производственных запасов, переданных в залог, по состоянию на 31 декабря</w:t>
      </w:r>
      <w:r w:rsidRPr="00575406">
        <w:rPr>
          <w:lang w:val="ru-RU"/>
        </w:rPr>
        <w:t xml:space="preserve"> 201</w:t>
      </w:r>
      <w:r>
        <w:rPr>
          <w:lang w:val="ru-RU"/>
        </w:rPr>
        <w:t>6</w:t>
      </w:r>
      <w:r w:rsidRPr="00575406">
        <w:rPr>
          <w:lang w:val="ru-RU"/>
        </w:rPr>
        <w:t xml:space="preserve"> года не имеется.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822861" w:rsidRDefault="001F3092" w:rsidP="001F3092">
      <w:pPr>
        <w:rPr>
          <w:lang w:val="ru-RU"/>
        </w:rPr>
      </w:pPr>
      <w:bookmarkStart w:id="345" w:name="_Toc220326611"/>
      <w:bookmarkStart w:id="346" w:name="_Toc220326683"/>
      <w:bookmarkStart w:id="347" w:name="_Toc283049480"/>
      <w:bookmarkStart w:id="348" w:name="_Toc283049523"/>
      <w:bookmarkStart w:id="349" w:name="_Toc283049565"/>
      <w:bookmarkStart w:id="350" w:name="_Toc283049678"/>
      <w:bookmarkStart w:id="351" w:name="_Toc283050271"/>
      <w:bookmarkEnd w:id="345"/>
      <w:bookmarkEnd w:id="346"/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8. </w:t>
      </w:r>
      <w:r w:rsidRPr="00575406">
        <w:rPr>
          <w:sz w:val="22"/>
          <w:szCs w:val="22"/>
        </w:rPr>
        <w:t>Краткосрочные финансовые вложения</w:t>
      </w:r>
      <w:bookmarkEnd w:id="347"/>
      <w:bookmarkEnd w:id="348"/>
      <w:bookmarkEnd w:id="349"/>
      <w:bookmarkEnd w:id="350"/>
      <w:bookmarkEnd w:id="351"/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Информация о движении в 201</w:t>
      </w:r>
      <w:r>
        <w:rPr>
          <w:lang w:val="ru-RU"/>
        </w:rPr>
        <w:t>6</w:t>
      </w:r>
      <w:r w:rsidRPr="00575406">
        <w:rPr>
          <w:lang w:val="ru-RU"/>
        </w:rPr>
        <w:t>г. представлена в таблице ниже: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7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0"/>
        <w:gridCol w:w="1587"/>
        <w:gridCol w:w="1587"/>
        <w:gridCol w:w="1587"/>
        <w:gridCol w:w="1587"/>
      </w:tblGrid>
      <w:tr w:rsidR="001F3092" w:rsidRPr="00575406" w:rsidTr="001F3092">
        <w:trPr>
          <w:trHeight w:val="430"/>
        </w:trPr>
        <w:tc>
          <w:tcPr>
            <w:tcW w:w="3420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Вид финансового вложения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Остаток на 31.12.2015</w:t>
            </w:r>
            <w:r w:rsidRPr="007113C0">
              <w:rPr>
                <w:lang w:val="ru-RU"/>
              </w:rPr>
              <w:t xml:space="preserve"> г.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Поступило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Выбыло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7113C0">
              <w:rPr>
                <w:lang w:val="ru-RU"/>
              </w:rPr>
              <w:t>Остаток на 31.12.201</w:t>
            </w:r>
            <w:r>
              <w:rPr>
                <w:lang w:val="ru-RU"/>
              </w:rPr>
              <w:t>6</w:t>
            </w:r>
            <w:r w:rsidRPr="007113C0">
              <w:rPr>
                <w:lang w:val="ru-RU"/>
              </w:rPr>
              <w:t xml:space="preserve"> г.</w:t>
            </w:r>
          </w:p>
        </w:tc>
      </w:tr>
      <w:tr w:rsidR="001F3092" w:rsidRPr="00575406" w:rsidTr="001F3092">
        <w:trPr>
          <w:trHeight w:val="20"/>
        </w:trPr>
        <w:tc>
          <w:tcPr>
            <w:tcW w:w="3420" w:type="dxa"/>
          </w:tcPr>
          <w:p w:rsidR="001F3092" w:rsidRPr="00575406" w:rsidRDefault="001F3092" w:rsidP="001F3092">
            <w:pPr>
              <w:widowControl w:val="0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Ценные бумаги</w:t>
            </w: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rPr>
          <w:trHeight w:val="20"/>
        </w:trPr>
        <w:tc>
          <w:tcPr>
            <w:tcW w:w="3420" w:type="dxa"/>
          </w:tcPr>
          <w:p w:rsidR="001F3092" w:rsidRPr="00575406" w:rsidRDefault="001F3092" w:rsidP="001F3092">
            <w:pPr>
              <w:widowControl w:val="0"/>
              <w:rPr>
                <w:bCs/>
                <w:lang w:val="ru-RU"/>
              </w:rPr>
            </w:pPr>
            <w:r w:rsidRPr="00575406">
              <w:rPr>
                <w:lang w:val="ru-RU"/>
              </w:rPr>
              <w:t>Краткосрочные банковские депозиты в рублях</w:t>
            </w: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6500</w:t>
            </w: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65</w:t>
            </w:r>
            <w:r w:rsidRPr="00575406">
              <w:rPr>
                <w:bCs/>
                <w:lang w:val="ru-RU"/>
              </w:rPr>
              <w:t>00</w:t>
            </w:r>
          </w:p>
        </w:tc>
      </w:tr>
      <w:tr w:rsidR="001F3092" w:rsidRPr="00092342" w:rsidTr="001F3092">
        <w:trPr>
          <w:trHeight w:val="20"/>
        </w:trPr>
        <w:tc>
          <w:tcPr>
            <w:tcW w:w="3420" w:type="dxa"/>
          </w:tcPr>
          <w:p w:rsidR="001F3092" w:rsidRPr="00575406" w:rsidRDefault="001F3092" w:rsidP="001F3092">
            <w:pPr>
              <w:widowControl w:val="0"/>
              <w:rPr>
                <w:bCs/>
                <w:lang w:val="ru-RU"/>
              </w:rPr>
            </w:pPr>
            <w:r w:rsidRPr="00575406">
              <w:rPr>
                <w:lang w:val="ru-RU"/>
              </w:rPr>
              <w:t>Краткосрочные банковские депозиты в иностранной валюте</w:t>
            </w: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</w:tr>
      <w:tr w:rsidR="001F3092" w:rsidRPr="00092342" w:rsidTr="001F3092">
        <w:trPr>
          <w:trHeight w:val="20"/>
        </w:trPr>
        <w:tc>
          <w:tcPr>
            <w:tcW w:w="3420" w:type="dxa"/>
          </w:tcPr>
          <w:p w:rsidR="001F3092" w:rsidRPr="00575406" w:rsidRDefault="001F3092" w:rsidP="001F3092">
            <w:pPr>
              <w:widowControl w:val="0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</w:tr>
      <w:tr w:rsidR="001F3092" w:rsidRPr="00092342" w:rsidTr="001F3092">
        <w:trPr>
          <w:trHeight w:val="20"/>
        </w:trPr>
        <w:tc>
          <w:tcPr>
            <w:tcW w:w="3420" w:type="dxa"/>
          </w:tcPr>
          <w:p w:rsidR="001F3092" w:rsidRPr="00575406" w:rsidRDefault="001F3092" w:rsidP="001F3092">
            <w:pPr>
              <w:widowControl w:val="0"/>
              <w:jc w:val="center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rPr>
          <w:trHeight w:val="323"/>
        </w:trPr>
        <w:tc>
          <w:tcPr>
            <w:tcW w:w="3420" w:type="dxa"/>
          </w:tcPr>
          <w:p w:rsidR="001F3092" w:rsidRPr="007113C0" w:rsidRDefault="001F3092" w:rsidP="001F3092">
            <w:pPr>
              <w:widowControl w:val="0"/>
              <w:rPr>
                <w:lang w:val="ru-RU"/>
              </w:rPr>
            </w:pPr>
            <w:r w:rsidRPr="007113C0">
              <w:rPr>
                <w:lang w:val="ru-RU"/>
              </w:rPr>
              <w:t>Итого инвестиции</w:t>
            </w:r>
            <w:r w:rsidRPr="007113C0">
              <w:rPr>
                <w:lang w:val="ru-RU"/>
              </w:rPr>
              <w:br/>
              <w:t>(стр. 1240 Ф.№1)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6500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87" w:type="dxa"/>
          </w:tcPr>
          <w:p w:rsidR="001F3092" w:rsidRPr="007113C0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65</w:t>
            </w:r>
            <w:r w:rsidRPr="007113C0">
              <w:rPr>
                <w:lang w:val="ru-RU"/>
              </w:rPr>
              <w:t>00</w:t>
            </w:r>
          </w:p>
        </w:tc>
      </w:tr>
    </w:tbl>
    <w:p w:rsidR="001F3092" w:rsidRPr="00102EB7" w:rsidRDefault="001F3092" w:rsidP="001F3092">
      <w:pPr>
        <w:widowControl w:val="0"/>
        <w:jc w:val="both"/>
        <w:rPr>
          <w:i/>
          <w:sz w:val="44"/>
          <w:szCs w:val="44"/>
          <w:lang w:val="ru-RU"/>
        </w:rPr>
      </w:pPr>
      <w:r w:rsidRPr="00102EB7">
        <w:rPr>
          <w:i/>
          <w:sz w:val="44"/>
          <w:szCs w:val="44"/>
          <w:lang w:val="ru-RU"/>
        </w:rPr>
        <w:t xml:space="preserve"> </w:t>
      </w:r>
    </w:p>
    <w:p w:rsidR="001F3092" w:rsidRPr="005838DA" w:rsidRDefault="001F3092" w:rsidP="001F3092">
      <w:pPr>
        <w:widowControl w:val="0"/>
        <w:jc w:val="both"/>
        <w:rPr>
          <w:lang w:val="ru-RU"/>
        </w:rPr>
      </w:pPr>
      <w:r w:rsidRPr="005838DA">
        <w:rPr>
          <w:lang w:val="ru-RU"/>
        </w:rPr>
        <w:t>На краткосрочные банковские депозиты, открываемые на период от одного дня до шести месяцев</w:t>
      </w:r>
      <w:r>
        <w:rPr>
          <w:lang w:val="ru-RU"/>
        </w:rPr>
        <w:t xml:space="preserve"> </w:t>
      </w:r>
      <w:r w:rsidRPr="005838DA">
        <w:rPr>
          <w:lang w:val="ru-RU"/>
        </w:rPr>
        <w:t xml:space="preserve"> в зависимости от текущих потребностей Общества в денежных средствах, начисляются проценты по ставкам от </w:t>
      </w:r>
      <w:r>
        <w:rPr>
          <w:lang w:val="ru-RU"/>
        </w:rPr>
        <w:t>8,6</w:t>
      </w:r>
      <w:r w:rsidRPr="005838DA">
        <w:rPr>
          <w:lang w:val="ru-RU"/>
        </w:rPr>
        <w:t xml:space="preserve">% до </w:t>
      </w:r>
      <w:r>
        <w:rPr>
          <w:lang w:val="ru-RU"/>
        </w:rPr>
        <w:t>10,68</w:t>
      </w:r>
      <w:r w:rsidRPr="005838DA">
        <w:rPr>
          <w:lang w:val="ru-RU"/>
        </w:rPr>
        <w:t xml:space="preserve"> %.</w:t>
      </w:r>
      <w:r>
        <w:rPr>
          <w:lang w:val="ru-RU"/>
        </w:rPr>
        <w:t xml:space="preserve"> </w:t>
      </w:r>
      <w:r w:rsidRPr="005838DA">
        <w:rPr>
          <w:lang w:val="ru-RU"/>
        </w:rPr>
        <w:t xml:space="preserve">На  </w:t>
      </w:r>
      <w:r>
        <w:rPr>
          <w:lang w:val="ru-RU"/>
        </w:rPr>
        <w:t>2.000.000 рублей</w:t>
      </w:r>
      <w:r w:rsidRPr="005838DA">
        <w:rPr>
          <w:lang w:val="ru-RU"/>
        </w:rPr>
        <w:t xml:space="preserve"> </w:t>
      </w:r>
      <w:r>
        <w:rPr>
          <w:lang w:val="ru-RU"/>
        </w:rPr>
        <w:t xml:space="preserve"> начисляются проценты </w:t>
      </w:r>
      <w:r w:rsidRPr="005838DA">
        <w:rPr>
          <w:lang w:val="ru-RU"/>
        </w:rPr>
        <w:t xml:space="preserve"> от </w:t>
      </w:r>
      <w:r>
        <w:rPr>
          <w:lang w:val="ru-RU"/>
        </w:rPr>
        <w:t>9</w:t>
      </w:r>
      <w:r w:rsidRPr="005838DA">
        <w:rPr>
          <w:lang w:val="ru-RU"/>
        </w:rPr>
        <w:t>,</w:t>
      </w:r>
      <w:r>
        <w:rPr>
          <w:lang w:val="ru-RU"/>
        </w:rPr>
        <w:t>3</w:t>
      </w:r>
      <w:r w:rsidRPr="005838DA">
        <w:rPr>
          <w:lang w:val="ru-RU"/>
        </w:rPr>
        <w:t xml:space="preserve">0 до </w:t>
      </w:r>
      <w:r>
        <w:rPr>
          <w:lang w:val="ru-RU"/>
        </w:rPr>
        <w:t>10,68%</w:t>
      </w:r>
      <w:r w:rsidRPr="005838DA">
        <w:rPr>
          <w:lang w:val="ru-RU"/>
        </w:rPr>
        <w:t xml:space="preserve"> ,</w:t>
      </w:r>
      <w:r>
        <w:rPr>
          <w:lang w:val="ru-RU"/>
        </w:rPr>
        <w:t xml:space="preserve"> а </w:t>
      </w:r>
      <w:r w:rsidRPr="005838DA">
        <w:rPr>
          <w:lang w:val="ru-RU"/>
        </w:rPr>
        <w:t xml:space="preserve"> на </w:t>
      </w:r>
      <w:r>
        <w:rPr>
          <w:lang w:val="ru-RU"/>
        </w:rPr>
        <w:t>1.50</w:t>
      </w:r>
      <w:r w:rsidRPr="005838DA">
        <w:rPr>
          <w:lang w:val="ru-RU"/>
        </w:rPr>
        <w:t>0.000 руб</w:t>
      </w:r>
      <w:r>
        <w:rPr>
          <w:lang w:val="ru-RU"/>
        </w:rPr>
        <w:t>лей</w:t>
      </w:r>
      <w:r w:rsidRPr="005838DA">
        <w:rPr>
          <w:lang w:val="ru-RU"/>
        </w:rPr>
        <w:t xml:space="preserve"> </w:t>
      </w:r>
      <w:r>
        <w:rPr>
          <w:lang w:val="ru-RU"/>
        </w:rPr>
        <w:t xml:space="preserve">- </w:t>
      </w:r>
      <w:r w:rsidRPr="005838DA">
        <w:rPr>
          <w:lang w:val="ru-RU"/>
        </w:rPr>
        <w:t xml:space="preserve">от </w:t>
      </w:r>
      <w:r>
        <w:rPr>
          <w:lang w:val="ru-RU"/>
        </w:rPr>
        <w:t>8,6</w:t>
      </w:r>
      <w:r w:rsidRPr="005838DA">
        <w:rPr>
          <w:lang w:val="ru-RU"/>
        </w:rPr>
        <w:t xml:space="preserve"> до </w:t>
      </w:r>
      <w:r>
        <w:rPr>
          <w:lang w:val="ru-RU"/>
        </w:rPr>
        <w:t>10,68 %.</w:t>
      </w:r>
    </w:p>
    <w:p w:rsidR="001F3092" w:rsidRPr="005838DA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center"/>
        <w:rPr>
          <w:b/>
          <w:lang w:val="ru-RU"/>
        </w:rPr>
      </w:pPr>
      <w:r w:rsidRPr="00575406">
        <w:rPr>
          <w:b/>
          <w:lang w:val="ru-RU"/>
        </w:rPr>
        <w:t>Предоставленные займы</w:t>
      </w:r>
      <w:r>
        <w:rPr>
          <w:b/>
          <w:lang w:val="ru-RU"/>
        </w:rPr>
        <w:t>.</w:t>
      </w:r>
    </w:p>
    <w:p w:rsidR="001F3092" w:rsidRDefault="001F3092" w:rsidP="001F3092">
      <w:pPr>
        <w:widowControl w:val="0"/>
        <w:jc w:val="center"/>
        <w:rPr>
          <w:b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По состоянию на 31 декабря 201</w:t>
      </w:r>
      <w:r>
        <w:rPr>
          <w:lang w:val="ru-RU"/>
        </w:rPr>
        <w:t>6</w:t>
      </w:r>
      <w:r w:rsidRPr="00575406">
        <w:rPr>
          <w:lang w:val="ru-RU"/>
        </w:rPr>
        <w:t xml:space="preserve"> года предоставленных  займов не имеется.</w:t>
      </w:r>
    </w:p>
    <w:p w:rsidR="001F3092" w:rsidRPr="00575406" w:rsidRDefault="001F3092" w:rsidP="001F3092">
      <w:pPr>
        <w:tabs>
          <w:tab w:val="left" w:pos="8824"/>
        </w:tabs>
        <w:rPr>
          <w:lang w:val="ru-RU"/>
        </w:rPr>
      </w:pPr>
    </w:p>
    <w:p w:rsidR="001F3092" w:rsidRPr="00312E6C" w:rsidRDefault="001F3092" w:rsidP="001F3092">
      <w:pPr>
        <w:pStyle w:val="2"/>
        <w:numPr>
          <w:ilvl w:val="0"/>
          <w:numId w:val="0"/>
        </w:numPr>
        <w:ind w:left="3600"/>
        <w:rPr>
          <w:sz w:val="24"/>
          <w:szCs w:val="24"/>
        </w:rPr>
      </w:pPr>
      <w:bookmarkStart w:id="352" w:name="_Toc283049481"/>
      <w:bookmarkStart w:id="353" w:name="_Toc283049524"/>
      <w:bookmarkStart w:id="354" w:name="_Toc283049566"/>
      <w:bookmarkStart w:id="355" w:name="_Toc283049679"/>
      <w:bookmarkStart w:id="356" w:name="_Toc283050272"/>
      <w:r>
        <w:rPr>
          <w:rFonts w:ascii="Times New Roman" w:hAnsi="Times New Roman"/>
          <w:sz w:val="22"/>
          <w:szCs w:val="22"/>
        </w:rPr>
        <w:t xml:space="preserve">9. </w:t>
      </w:r>
      <w:r w:rsidRPr="00312E6C">
        <w:rPr>
          <w:sz w:val="24"/>
          <w:szCs w:val="24"/>
        </w:rPr>
        <w:t>Дебиторская задолженность</w:t>
      </w:r>
      <w:bookmarkEnd w:id="352"/>
      <w:bookmarkEnd w:id="353"/>
      <w:bookmarkEnd w:id="354"/>
      <w:bookmarkEnd w:id="355"/>
      <w:bookmarkEnd w:id="356"/>
    </w:p>
    <w:p w:rsidR="001F3092" w:rsidRPr="00312E6C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Дебиторская задолженность по состоянию на 31 декабря имела следующую структуру: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752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2" w:type="dxa"/>
          <w:right w:w="102" w:type="dxa"/>
        </w:tblCellMar>
        <w:tblLook w:val="0000"/>
      </w:tblPr>
      <w:tblGrid>
        <w:gridCol w:w="3984"/>
        <w:gridCol w:w="1442"/>
        <w:gridCol w:w="1442"/>
        <w:gridCol w:w="1442"/>
        <w:gridCol w:w="1442"/>
      </w:tblGrid>
      <w:tr w:rsidR="001F3092" w:rsidRPr="00575406" w:rsidTr="001F3092">
        <w:tc>
          <w:tcPr>
            <w:tcW w:w="3984" w:type="dxa"/>
          </w:tcPr>
          <w:p w:rsidR="001F3092" w:rsidRPr="00575406" w:rsidRDefault="001F3092" w:rsidP="001F3092">
            <w:pPr>
              <w:pStyle w:val="ABCFootnote"/>
              <w:widowControl w:val="0"/>
              <w:ind w:right="-102"/>
              <w:rPr>
                <w:sz w:val="22"/>
                <w:szCs w:val="22"/>
                <w:lang w:val="ru-RU"/>
              </w:rPr>
            </w:pPr>
          </w:p>
        </w:tc>
        <w:tc>
          <w:tcPr>
            <w:tcW w:w="2884" w:type="dxa"/>
            <w:gridSpan w:val="2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7113C0">
              <w:rPr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2884" w:type="dxa"/>
            <w:gridSpan w:val="2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6</w:t>
            </w:r>
            <w:r w:rsidRPr="007113C0">
              <w:rPr>
                <w:sz w:val="22"/>
                <w:szCs w:val="22"/>
                <w:lang w:val="ru-RU"/>
              </w:rPr>
              <w:t xml:space="preserve"> г.</w:t>
            </w:r>
          </w:p>
        </w:tc>
      </w:tr>
      <w:tr w:rsidR="001F3092" w:rsidRPr="00092342" w:rsidTr="001F3092">
        <w:trPr>
          <w:trHeight w:hRule="exact" w:val="1061"/>
        </w:trPr>
        <w:tc>
          <w:tcPr>
            <w:tcW w:w="3984" w:type="dxa"/>
          </w:tcPr>
          <w:p w:rsidR="001F3092" w:rsidRPr="00575406" w:rsidRDefault="001F3092" w:rsidP="001F3092">
            <w:pPr>
              <w:pStyle w:val="ABCFootnote"/>
              <w:widowControl w:val="0"/>
              <w:ind w:right="-102"/>
              <w:rPr>
                <w:sz w:val="22"/>
                <w:szCs w:val="22"/>
                <w:lang w:val="ru-RU"/>
              </w:rPr>
            </w:pPr>
          </w:p>
        </w:tc>
        <w:tc>
          <w:tcPr>
            <w:tcW w:w="1442" w:type="dxa"/>
          </w:tcPr>
          <w:p w:rsidR="001F3092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 xml:space="preserve">Со сроком погашения менее </w:t>
            </w:r>
            <w:r>
              <w:rPr>
                <w:sz w:val="22"/>
                <w:szCs w:val="22"/>
                <w:lang w:val="ru-RU"/>
              </w:rPr>
              <w:t>12месяцев</w:t>
            </w:r>
          </w:p>
          <w:p w:rsidR="001F3092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</w:p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Pr="007113C0">
              <w:rPr>
                <w:sz w:val="22"/>
                <w:szCs w:val="22"/>
                <w:lang w:val="ru-RU"/>
              </w:rPr>
              <w:t>12 месяцев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Со сроком погашения более 12 месяцев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Со сроком погашения менее 12 месяцев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Со сроком погашения более 12 месяцев</w:t>
            </w:r>
          </w:p>
        </w:tc>
      </w:tr>
      <w:tr w:rsidR="001F3092" w:rsidRPr="00575406" w:rsidTr="001F3092">
        <w:trPr>
          <w:trHeight w:val="733"/>
        </w:trPr>
        <w:tc>
          <w:tcPr>
            <w:tcW w:w="3984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-102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 xml:space="preserve">Дебиторская задолженность по расчетам с покупателями </w:t>
            </w:r>
          </w:p>
        </w:tc>
        <w:tc>
          <w:tcPr>
            <w:tcW w:w="1442" w:type="dxa"/>
          </w:tcPr>
          <w:p w:rsidR="001F3092" w:rsidRPr="00575406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1113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rPr>
                <w:sz w:val="22"/>
                <w:szCs w:val="22"/>
                <w:lang w:val="ru-RU"/>
              </w:rPr>
            </w:pP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  588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*</w:t>
            </w:r>
          </w:p>
        </w:tc>
      </w:tr>
      <w:tr w:rsidR="001F3092" w:rsidRPr="00575406" w:rsidTr="001F3092">
        <w:tc>
          <w:tcPr>
            <w:tcW w:w="3984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-102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 xml:space="preserve">Прочая дебиторская задолженность </w:t>
            </w:r>
          </w:p>
        </w:tc>
        <w:tc>
          <w:tcPr>
            <w:tcW w:w="1442" w:type="dxa"/>
          </w:tcPr>
          <w:p w:rsidR="001F3092" w:rsidRPr="00575406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  223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         377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-57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3984" w:type="dxa"/>
            <w:vAlign w:val="bottom"/>
          </w:tcPr>
          <w:p w:rsidR="001F3092" w:rsidRPr="007113C0" w:rsidRDefault="001F3092" w:rsidP="001F3092">
            <w:pPr>
              <w:pStyle w:val="ABCFootnote"/>
              <w:widowControl w:val="0"/>
              <w:ind w:left="182" w:right="258" w:hanging="182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Итого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widowControl w:val="0"/>
              <w:ind w:left="-57" w:right="221"/>
              <w:jc w:val="right"/>
              <w:rPr>
                <w:lang w:val="ru-RU"/>
              </w:rPr>
            </w:pPr>
            <w:r>
              <w:rPr>
                <w:lang w:val="ru-RU"/>
              </w:rPr>
              <w:t>1336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221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widowControl w:val="0"/>
              <w:ind w:left="-57" w:right="221"/>
              <w:jc w:val="right"/>
              <w:rPr>
                <w:lang w:val="ru-RU"/>
              </w:rPr>
            </w:pPr>
            <w:r>
              <w:rPr>
                <w:lang w:val="ru-RU"/>
              </w:rPr>
              <w:t>965</w:t>
            </w:r>
          </w:p>
        </w:tc>
        <w:tc>
          <w:tcPr>
            <w:tcW w:w="1442" w:type="dxa"/>
          </w:tcPr>
          <w:p w:rsidR="001F3092" w:rsidRPr="007113C0" w:rsidRDefault="001F3092" w:rsidP="001F3092">
            <w:pPr>
              <w:widowControl w:val="0"/>
              <w:ind w:left="-57" w:right="221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3984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left="182" w:right="258" w:hanging="182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442" w:type="dxa"/>
          </w:tcPr>
          <w:p w:rsidR="001F3092" w:rsidRPr="00575406" w:rsidRDefault="001F3092" w:rsidP="001F3092">
            <w:pPr>
              <w:widowControl w:val="0"/>
              <w:ind w:left="-57" w:right="221"/>
              <w:jc w:val="right"/>
              <w:rPr>
                <w:b/>
                <w:lang w:val="ru-RU"/>
              </w:rPr>
            </w:pPr>
          </w:p>
        </w:tc>
        <w:tc>
          <w:tcPr>
            <w:tcW w:w="1442" w:type="dxa"/>
          </w:tcPr>
          <w:p w:rsidR="001F3092" w:rsidRPr="007113C0" w:rsidRDefault="001F3092" w:rsidP="001F3092">
            <w:pPr>
              <w:pStyle w:val="ABCFootnote"/>
              <w:widowControl w:val="0"/>
              <w:ind w:left="-57" w:right="221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442" w:type="dxa"/>
          </w:tcPr>
          <w:p w:rsidR="001F3092" w:rsidRPr="007113C0" w:rsidRDefault="001F3092" w:rsidP="001F3092">
            <w:pPr>
              <w:widowControl w:val="0"/>
              <w:ind w:left="-57" w:right="221"/>
              <w:jc w:val="right"/>
              <w:rPr>
                <w:lang w:val="ru-RU"/>
              </w:rPr>
            </w:pPr>
          </w:p>
        </w:tc>
        <w:tc>
          <w:tcPr>
            <w:tcW w:w="1442" w:type="dxa"/>
          </w:tcPr>
          <w:p w:rsidR="001F3092" w:rsidRPr="007113C0" w:rsidRDefault="001F3092" w:rsidP="001F3092">
            <w:pPr>
              <w:widowControl w:val="0"/>
              <w:ind w:left="-57" w:right="221"/>
              <w:jc w:val="right"/>
              <w:rPr>
                <w:lang w:val="ru-RU"/>
              </w:rPr>
            </w:pPr>
          </w:p>
        </w:tc>
      </w:tr>
    </w:tbl>
    <w:p w:rsidR="001F3092" w:rsidRPr="00575406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  <w:r w:rsidRPr="00575406">
        <w:rPr>
          <w:i/>
          <w:sz w:val="22"/>
          <w:szCs w:val="22"/>
          <w:lang w:val="ru-RU"/>
        </w:rPr>
        <w:lastRenderedPageBreak/>
        <w:t xml:space="preserve">Альтернативно данные раскрываются в </w:t>
      </w:r>
      <w:r>
        <w:rPr>
          <w:i/>
          <w:sz w:val="22"/>
          <w:szCs w:val="22"/>
          <w:lang w:val="ru-RU"/>
        </w:rPr>
        <w:t>«Пояснениях</w:t>
      </w:r>
      <w:r w:rsidRPr="00C33743">
        <w:rPr>
          <w:i/>
          <w:sz w:val="22"/>
          <w:szCs w:val="22"/>
          <w:lang w:val="ru-RU"/>
        </w:rPr>
        <w:t xml:space="preserve"> к бухгалтерскому балансу</w:t>
      </w:r>
      <w:r>
        <w:rPr>
          <w:i/>
          <w:sz w:val="22"/>
          <w:szCs w:val="22"/>
          <w:lang w:val="ru-RU"/>
        </w:rPr>
        <w:t xml:space="preserve"> и отчету о финансовых результатах</w:t>
      </w:r>
      <w:r w:rsidRPr="00C33743">
        <w:rPr>
          <w:i/>
          <w:sz w:val="22"/>
          <w:szCs w:val="22"/>
          <w:lang w:val="ru-RU"/>
        </w:rPr>
        <w:t>».</w:t>
      </w:r>
    </w:p>
    <w:p w:rsidR="001F3092" w:rsidRPr="00575406" w:rsidRDefault="001F3092" w:rsidP="001F3092">
      <w:pPr>
        <w:pStyle w:val="ABC-paragrahinNotes"/>
        <w:widowControl w:val="0"/>
        <w:spacing w:after="0"/>
        <w:rPr>
          <w:spacing w:val="-2"/>
          <w:sz w:val="22"/>
          <w:szCs w:val="22"/>
          <w:lang w:val="ru-RU"/>
        </w:rPr>
      </w:pPr>
      <w:r w:rsidRPr="00575406">
        <w:rPr>
          <w:spacing w:val="-2"/>
          <w:sz w:val="22"/>
          <w:szCs w:val="22"/>
          <w:lang w:val="ru-RU"/>
        </w:rPr>
        <w:t>На 31 декабря 201</w:t>
      </w:r>
      <w:r>
        <w:rPr>
          <w:spacing w:val="-2"/>
          <w:sz w:val="22"/>
          <w:szCs w:val="22"/>
          <w:lang w:val="ru-RU"/>
        </w:rPr>
        <w:t>6</w:t>
      </w:r>
      <w:r w:rsidRPr="00575406">
        <w:rPr>
          <w:spacing w:val="-2"/>
          <w:sz w:val="22"/>
          <w:szCs w:val="22"/>
          <w:lang w:val="ru-RU"/>
        </w:rPr>
        <w:t> года сумма дебиторской задолженности по расчетам с покупателями</w:t>
      </w:r>
      <w:r>
        <w:rPr>
          <w:spacing w:val="-2"/>
          <w:sz w:val="22"/>
          <w:szCs w:val="22"/>
          <w:lang w:val="ru-RU"/>
        </w:rPr>
        <w:t xml:space="preserve">, </w:t>
      </w:r>
      <w:r w:rsidRPr="00575406">
        <w:rPr>
          <w:spacing w:val="-2"/>
          <w:sz w:val="22"/>
          <w:szCs w:val="22"/>
          <w:lang w:val="ru-RU"/>
        </w:rPr>
        <w:t>выраже</w:t>
      </w:r>
      <w:r>
        <w:rPr>
          <w:spacing w:val="-2"/>
          <w:sz w:val="22"/>
          <w:szCs w:val="22"/>
          <w:lang w:val="ru-RU"/>
        </w:rPr>
        <w:t>н</w:t>
      </w:r>
      <w:r w:rsidRPr="00575406">
        <w:rPr>
          <w:spacing w:val="-2"/>
          <w:sz w:val="22"/>
          <w:szCs w:val="22"/>
          <w:lang w:val="ru-RU"/>
        </w:rPr>
        <w:t>на</w:t>
      </w:r>
      <w:r>
        <w:rPr>
          <w:spacing w:val="-2"/>
          <w:sz w:val="22"/>
          <w:szCs w:val="22"/>
          <w:lang w:val="ru-RU"/>
        </w:rPr>
        <w:t>я</w:t>
      </w:r>
      <w:r w:rsidRPr="00575406">
        <w:rPr>
          <w:spacing w:val="-2"/>
          <w:sz w:val="22"/>
          <w:szCs w:val="22"/>
          <w:lang w:val="ru-RU"/>
        </w:rPr>
        <w:t xml:space="preserve"> в иностранной валюте</w:t>
      </w:r>
      <w:r>
        <w:rPr>
          <w:spacing w:val="-2"/>
          <w:sz w:val="22"/>
          <w:szCs w:val="22"/>
          <w:lang w:val="ru-RU"/>
        </w:rPr>
        <w:t xml:space="preserve">, </w:t>
      </w:r>
      <w:r w:rsidRPr="00575406">
        <w:rPr>
          <w:spacing w:val="-2"/>
          <w:sz w:val="22"/>
          <w:szCs w:val="22"/>
          <w:lang w:val="ru-RU"/>
        </w:rPr>
        <w:t xml:space="preserve"> не имеется.</w:t>
      </w:r>
    </w:p>
    <w:p w:rsidR="001F3092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i/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357" w:name="_Toc283049482"/>
      <w:bookmarkStart w:id="358" w:name="_Toc283049525"/>
      <w:bookmarkStart w:id="359" w:name="_Toc283049567"/>
      <w:bookmarkStart w:id="360" w:name="_Toc283049680"/>
      <w:bookmarkStart w:id="361" w:name="_Toc283050273"/>
      <w:r>
        <w:rPr>
          <w:rFonts w:ascii="Times New Roman" w:hAnsi="Times New Roman"/>
          <w:sz w:val="22"/>
          <w:szCs w:val="22"/>
        </w:rPr>
        <w:t xml:space="preserve">10. </w:t>
      </w:r>
      <w:r w:rsidRPr="00575406">
        <w:rPr>
          <w:sz w:val="22"/>
          <w:szCs w:val="22"/>
        </w:rPr>
        <w:t>Денежные средства</w:t>
      </w:r>
      <w:bookmarkEnd w:id="357"/>
      <w:bookmarkEnd w:id="358"/>
      <w:bookmarkEnd w:id="359"/>
      <w:bookmarkEnd w:id="360"/>
      <w:bookmarkEnd w:id="361"/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575406">
        <w:rPr>
          <w:sz w:val="22"/>
          <w:szCs w:val="22"/>
          <w:lang w:val="ru-RU"/>
        </w:rPr>
        <w:t>Денежные средства включают по состоянию на 31 декабря:</w:t>
      </w: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tbl>
      <w:tblPr>
        <w:tblW w:w="9900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5" w:type="dxa"/>
          <w:right w:w="105" w:type="dxa"/>
        </w:tblCellMar>
        <w:tblLook w:val="0000"/>
      </w:tblPr>
      <w:tblGrid>
        <w:gridCol w:w="6660"/>
        <w:gridCol w:w="1620"/>
        <w:gridCol w:w="1620"/>
      </w:tblGrid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1F3092" w:rsidRPr="007113C0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7113C0">
              <w:rPr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1620" w:type="dxa"/>
          </w:tcPr>
          <w:p w:rsidR="001F3092" w:rsidRPr="007113C0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7113C0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6</w:t>
            </w:r>
            <w:r w:rsidRPr="007113C0">
              <w:rPr>
                <w:sz w:val="22"/>
                <w:szCs w:val="22"/>
                <w:lang w:val="ru-RU"/>
              </w:rPr>
              <w:t xml:space="preserve"> г.</w:t>
            </w:r>
          </w:p>
        </w:tc>
      </w:tr>
      <w:tr w:rsidR="001F3092" w:rsidRPr="00575406" w:rsidTr="001F3092">
        <w:tblPrEx>
          <w:tblCellMar>
            <w:left w:w="107" w:type="dxa"/>
            <w:right w:w="107" w:type="dxa"/>
          </w:tblCellMar>
        </w:tblPrEx>
        <w:trPr>
          <w:trHeight w:val="246"/>
        </w:trPr>
        <w:tc>
          <w:tcPr>
            <w:tcW w:w="666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left="177" w:hanging="177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Денежные средства в рублях в кассе и на счетах в банках</w:t>
            </w:r>
          </w:p>
        </w:tc>
        <w:tc>
          <w:tcPr>
            <w:tcW w:w="1620" w:type="dxa"/>
            <w:vAlign w:val="bottom"/>
          </w:tcPr>
          <w:p w:rsidR="001F3092" w:rsidRPr="007113C0" w:rsidRDefault="001F3092" w:rsidP="001F3092">
            <w:pPr>
              <w:pStyle w:val="ABCFootnote"/>
              <w:widowControl w:val="0"/>
              <w:ind w:left="-107" w:right="253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6582</w:t>
            </w:r>
          </w:p>
        </w:tc>
        <w:tc>
          <w:tcPr>
            <w:tcW w:w="1620" w:type="dxa"/>
            <w:vAlign w:val="bottom"/>
          </w:tcPr>
          <w:p w:rsidR="001F3092" w:rsidRPr="007113C0" w:rsidRDefault="001F3092" w:rsidP="001F3092">
            <w:pPr>
              <w:pStyle w:val="ABCFootnote"/>
              <w:widowControl w:val="0"/>
              <w:ind w:left="-107" w:right="253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6287</w:t>
            </w:r>
          </w:p>
        </w:tc>
      </w:tr>
      <w:tr w:rsidR="001F3092" w:rsidRPr="00575406" w:rsidTr="001F3092">
        <w:tblPrEx>
          <w:tblCellMar>
            <w:left w:w="107" w:type="dxa"/>
            <w:right w:w="107" w:type="dxa"/>
          </w:tblCellMar>
        </w:tblPrEx>
        <w:tc>
          <w:tcPr>
            <w:tcW w:w="666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left="177" w:hanging="177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 xml:space="preserve">Денежные средства в иностранной валюте на счетах в банках </w:t>
            </w:r>
          </w:p>
        </w:tc>
        <w:tc>
          <w:tcPr>
            <w:tcW w:w="1620" w:type="dxa"/>
            <w:vAlign w:val="bottom"/>
          </w:tcPr>
          <w:p w:rsidR="001F3092" w:rsidRPr="007113C0" w:rsidRDefault="001F3092" w:rsidP="001F3092">
            <w:pPr>
              <w:pStyle w:val="ABCFootnote"/>
              <w:widowControl w:val="0"/>
              <w:ind w:left="-107" w:right="253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620" w:type="dxa"/>
            <w:vAlign w:val="bottom"/>
          </w:tcPr>
          <w:p w:rsidR="001F3092" w:rsidRPr="007113C0" w:rsidRDefault="001F3092" w:rsidP="001F3092">
            <w:pPr>
              <w:pStyle w:val="ABCFootnote"/>
              <w:widowControl w:val="0"/>
              <w:ind w:left="-107" w:right="253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575406" w:rsidTr="001F3092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6660" w:type="dxa"/>
            <w:vAlign w:val="bottom"/>
          </w:tcPr>
          <w:p w:rsidR="001F3092" w:rsidRPr="007113C0" w:rsidRDefault="001F3092" w:rsidP="001F3092">
            <w:pPr>
              <w:widowControl w:val="0"/>
              <w:ind w:right="283"/>
              <w:rPr>
                <w:lang w:val="ru-RU"/>
              </w:rPr>
            </w:pPr>
            <w:r w:rsidRPr="007113C0">
              <w:rPr>
                <w:lang w:val="ru-RU"/>
              </w:rPr>
              <w:t xml:space="preserve">Итого денежные средства </w:t>
            </w:r>
            <w:r w:rsidRPr="007113C0">
              <w:rPr>
                <w:lang w:val="ru-RU"/>
              </w:rPr>
              <w:br/>
              <w:t>стр.1 250 Ф. №1</w:t>
            </w:r>
          </w:p>
        </w:tc>
        <w:tc>
          <w:tcPr>
            <w:tcW w:w="1620" w:type="dxa"/>
            <w:vAlign w:val="bottom"/>
          </w:tcPr>
          <w:p w:rsidR="001F3092" w:rsidRPr="007113C0" w:rsidRDefault="001F3092" w:rsidP="001F3092">
            <w:pPr>
              <w:widowControl w:val="0"/>
              <w:ind w:left="-107" w:right="253"/>
              <w:jc w:val="right"/>
              <w:rPr>
                <w:lang w:val="ru-RU"/>
              </w:rPr>
            </w:pPr>
            <w:r>
              <w:rPr>
                <w:lang w:val="ru-RU"/>
              </w:rPr>
              <w:t>6582</w:t>
            </w:r>
          </w:p>
        </w:tc>
        <w:tc>
          <w:tcPr>
            <w:tcW w:w="1620" w:type="dxa"/>
            <w:vAlign w:val="bottom"/>
          </w:tcPr>
          <w:p w:rsidR="001F3092" w:rsidRPr="007113C0" w:rsidRDefault="001F3092" w:rsidP="001F3092">
            <w:pPr>
              <w:widowControl w:val="0"/>
              <w:ind w:left="-107" w:right="253"/>
              <w:jc w:val="right"/>
              <w:rPr>
                <w:lang w:val="ru-RU"/>
              </w:rPr>
            </w:pPr>
            <w:r>
              <w:rPr>
                <w:lang w:val="ru-RU"/>
              </w:rPr>
              <w:t>6287</w:t>
            </w:r>
          </w:p>
        </w:tc>
      </w:tr>
    </w:tbl>
    <w:p w:rsidR="001F3092" w:rsidRDefault="001F3092" w:rsidP="001F3092">
      <w:pPr>
        <w:pStyle w:val="ABC-paragrahinNotes"/>
        <w:spacing w:after="0"/>
        <w:rPr>
          <w:sz w:val="22"/>
          <w:szCs w:val="22"/>
          <w:lang w:val="ru-RU"/>
        </w:rPr>
      </w:pPr>
    </w:p>
    <w:p w:rsidR="001F3092" w:rsidRDefault="001F3092" w:rsidP="001F3092">
      <w:pPr>
        <w:pStyle w:val="ABC-paragrahinNotes"/>
        <w:spacing w:after="0"/>
        <w:rPr>
          <w:sz w:val="22"/>
          <w:szCs w:val="22"/>
          <w:lang w:val="ru-RU"/>
        </w:rPr>
      </w:pPr>
    </w:p>
    <w:p w:rsidR="001F3092" w:rsidRPr="00575406" w:rsidRDefault="001F3092" w:rsidP="001F3092">
      <w:pPr>
        <w:jc w:val="both"/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362" w:name="_Toc251590141"/>
      <w:bookmarkStart w:id="363" w:name="_Toc251592079"/>
      <w:bookmarkStart w:id="364" w:name="_Toc251592220"/>
      <w:bookmarkStart w:id="365" w:name="_Toc251590142"/>
      <w:bookmarkStart w:id="366" w:name="_Toc251592080"/>
      <w:bookmarkStart w:id="367" w:name="_Toc251592221"/>
      <w:bookmarkStart w:id="368" w:name="_Toc124759394"/>
      <w:bookmarkStart w:id="369" w:name="_Toc124760870"/>
      <w:bookmarkStart w:id="370" w:name="_Toc124845028"/>
      <w:bookmarkStart w:id="371" w:name="_Toc125196367"/>
      <w:bookmarkStart w:id="372" w:name="_Toc124759396"/>
      <w:bookmarkStart w:id="373" w:name="_Toc124760872"/>
      <w:bookmarkStart w:id="374" w:name="_Toc124845030"/>
      <w:bookmarkStart w:id="375" w:name="_Toc125196369"/>
      <w:bookmarkStart w:id="376" w:name="_Toc124759398"/>
      <w:bookmarkStart w:id="377" w:name="_Toc124760874"/>
      <w:bookmarkStart w:id="378" w:name="_Toc124845032"/>
      <w:bookmarkStart w:id="379" w:name="_Toc125196371"/>
      <w:bookmarkStart w:id="380" w:name="_Toc124759399"/>
      <w:bookmarkStart w:id="381" w:name="_Toc124760875"/>
      <w:bookmarkStart w:id="382" w:name="_Toc124845033"/>
      <w:bookmarkStart w:id="383" w:name="_Toc125196372"/>
      <w:bookmarkStart w:id="384" w:name="_Toc124759402"/>
      <w:bookmarkStart w:id="385" w:name="_Toc124760878"/>
      <w:bookmarkStart w:id="386" w:name="_Toc124845036"/>
      <w:bookmarkStart w:id="387" w:name="_Toc125196375"/>
      <w:bookmarkStart w:id="388" w:name="_Toc124759423"/>
      <w:bookmarkStart w:id="389" w:name="_Toc124760899"/>
      <w:bookmarkStart w:id="390" w:name="_Toc124845057"/>
      <w:bookmarkStart w:id="391" w:name="_Toc125196396"/>
      <w:bookmarkStart w:id="392" w:name="_Toc124759438"/>
      <w:bookmarkStart w:id="393" w:name="_Toc124760914"/>
      <w:bookmarkStart w:id="394" w:name="_Toc124845072"/>
      <w:bookmarkStart w:id="395" w:name="_Toc125196411"/>
      <w:bookmarkStart w:id="396" w:name="_Toc124759444"/>
      <w:bookmarkStart w:id="397" w:name="_Toc124760920"/>
      <w:bookmarkStart w:id="398" w:name="_Toc124845078"/>
      <w:bookmarkStart w:id="399" w:name="_Toc125196417"/>
      <w:bookmarkStart w:id="400" w:name="_Toc125968978"/>
      <w:bookmarkStart w:id="401" w:name="_Toc283049483"/>
      <w:bookmarkStart w:id="402" w:name="_Toc283049526"/>
      <w:bookmarkStart w:id="403" w:name="_Toc283049568"/>
      <w:bookmarkStart w:id="404" w:name="_Toc283049681"/>
      <w:bookmarkStart w:id="405" w:name="_Toc283050274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r>
        <w:rPr>
          <w:rFonts w:ascii="Times New Roman" w:hAnsi="Times New Roman"/>
          <w:sz w:val="22"/>
          <w:szCs w:val="22"/>
        </w:rPr>
        <w:t xml:space="preserve">11. </w:t>
      </w:r>
      <w:r w:rsidRPr="00575406">
        <w:rPr>
          <w:sz w:val="22"/>
          <w:szCs w:val="22"/>
        </w:rPr>
        <w:t>Уставный капитал</w:t>
      </w:r>
      <w:bookmarkEnd w:id="400"/>
      <w:bookmarkEnd w:id="401"/>
      <w:bookmarkEnd w:id="402"/>
      <w:bookmarkEnd w:id="403"/>
      <w:bookmarkEnd w:id="404"/>
      <w:bookmarkEnd w:id="405"/>
    </w:p>
    <w:p w:rsidR="001F3092" w:rsidRPr="00575406" w:rsidRDefault="001F3092" w:rsidP="001F3092">
      <w:pPr>
        <w:jc w:val="both"/>
        <w:rPr>
          <w:lang w:val="ru-RU"/>
        </w:rPr>
      </w:pPr>
    </w:p>
    <w:p w:rsidR="001F3092" w:rsidRPr="00575406" w:rsidRDefault="001F3092" w:rsidP="001F3092">
      <w:pPr>
        <w:pStyle w:val="ABC-paragrahinNotes"/>
        <w:spacing w:after="0"/>
        <w:rPr>
          <w:sz w:val="22"/>
          <w:szCs w:val="22"/>
          <w:lang w:val="ru-RU"/>
        </w:rPr>
      </w:pPr>
      <w:r w:rsidRPr="00575406">
        <w:rPr>
          <w:sz w:val="22"/>
          <w:szCs w:val="22"/>
          <w:lang w:val="ru-RU"/>
        </w:rPr>
        <w:t>В обращении находится следующее количество акций:</w:t>
      </w:r>
    </w:p>
    <w:p w:rsidR="001F3092" w:rsidRPr="00575406" w:rsidRDefault="001F3092" w:rsidP="001F3092">
      <w:pPr>
        <w:pStyle w:val="ABC-paragrahinNotes"/>
        <w:spacing w:after="0"/>
        <w:rPr>
          <w:sz w:val="22"/>
          <w:szCs w:val="22"/>
          <w:lang w:val="ru-RU"/>
        </w:rPr>
      </w:pPr>
    </w:p>
    <w:tbl>
      <w:tblPr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2691"/>
        <w:gridCol w:w="1405"/>
        <w:gridCol w:w="1405"/>
        <w:gridCol w:w="1485"/>
        <w:gridCol w:w="1485"/>
        <w:gridCol w:w="1485"/>
      </w:tblGrid>
      <w:tr w:rsidR="001F3092" w:rsidRPr="00092342" w:rsidTr="001F3092">
        <w:trPr>
          <w:trHeight w:val="284"/>
        </w:trPr>
        <w:tc>
          <w:tcPr>
            <w:tcW w:w="2835" w:type="dxa"/>
          </w:tcPr>
          <w:p w:rsidR="001F3092" w:rsidRPr="00575406" w:rsidRDefault="001F3092" w:rsidP="001F3092">
            <w:pPr>
              <w:tabs>
                <w:tab w:val="left" w:pos="1134"/>
                <w:tab w:val="left" w:pos="1276"/>
                <w:tab w:val="center" w:pos="3402"/>
                <w:tab w:val="center" w:pos="4536"/>
                <w:tab w:val="center" w:pos="5670"/>
                <w:tab w:val="center" w:pos="6804"/>
                <w:tab w:val="right" w:pos="7655"/>
              </w:tabs>
              <w:ind w:left="142" w:right="-56" w:hanging="142"/>
              <w:jc w:val="center"/>
              <w:rPr>
                <w:lang w:val="ru-RU"/>
              </w:rPr>
            </w:pPr>
          </w:p>
        </w:tc>
        <w:tc>
          <w:tcPr>
            <w:tcW w:w="2952" w:type="dxa"/>
            <w:gridSpan w:val="2"/>
          </w:tcPr>
          <w:p w:rsidR="001F3092" w:rsidRPr="009D59EA" w:rsidRDefault="001F3092" w:rsidP="001F3092">
            <w:pPr>
              <w:ind w:left="-56" w:right="-5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Кол-во акций в обращении</w:t>
            </w:r>
          </w:p>
        </w:tc>
        <w:tc>
          <w:tcPr>
            <w:tcW w:w="1560" w:type="dxa"/>
            <w:vMerge w:val="restart"/>
          </w:tcPr>
          <w:p w:rsidR="001F3092" w:rsidRPr="009D59EA" w:rsidRDefault="001F3092" w:rsidP="001F3092">
            <w:pPr>
              <w:ind w:left="-56" w:right="-5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Кол-во собственных акций,</w:t>
            </w:r>
            <w:r w:rsidRPr="009D59EA">
              <w:rPr>
                <w:lang w:val="ru-RU"/>
              </w:rPr>
              <w:br/>
              <w:t>выкупленных у</w:t>
            </w:r>
            <w:r w:rsidRPr="009D59EA">
              <w:t> </w:t>
            </w:r>
            <w:r w:rsidRPr="009D59EA">
              <w:rPr>
                <w:lang w:val="ru-RU"/>
              </w:rPr>
              <w:t>акционеров</w:t>
            </w:r>
          </w:p>
        </w:tc>
        <w:tc>
          <w:tcPr>
            <w:tcW w:w="1560" w:type="dxa"/>
            <w:vMerge w:val="restart"/>
          </w:tcPr>
          <w:p w:rsidR="001F3092" w:rsidRPr="009D59EA" w:rsidRDefault="001F3092" w:rsidP="001F3092">
            <w:pPr>
              <w:ind w:left="-56" w:right="-5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Уставный капитал</w:t>
            </w:r>
          </w:p>
        </w:tc>
        <w:tc>
          <w:tcPr>
            <w:tcW w:w="1560" w:type="dxa"/>
            <w:vMerge w:val="restart"/>
          </w:tcPr>
          <w:p w:rsidR="001F3092" w:rsidRPr="009D59EA" w:rsidRDefault="001F3092" w:rsidP="001F3092">
            <w:pPr>
              <w:ind w:left="-56" w:right="-5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Собственные акции,</w:t>
            </w:r>
            <w:r w:rsidRPr="009D59EA">
              <w:rPr>
                <w:lang w:val="ru-RU"/>
              </w:rPr>
              <w:br/>
              <w:t>выкупленные у</w:t>
            </w:r>
            <w:r w:rsidRPr="009D59EA">
              <w:t> </w:t>
            </w:r>
            <w:r w:rsidRPr="009D59EA">
              <w:rPr>
                <w:lang w:val="ru-RU"/>
              </w:rPr>
              <w:t>акционеров</w:t>
            </w:r>
          </w:p>
        </w:tc>
      </w:tr>
      <w:tr w:rsidR="001F3092" w:rsidRPr="00575406" w:rsidTr="001F3092">
        <w:trPr>
          <w:trHeight w:val="631"/>
        </w:trPr>
        <w:tc>
          <w:tcPr>
            <w:tcW w:w="2835" w:type="dxa"/>
          </w:tcPr>
          <w:p w:rsidR="001F3092" w:rsidRPr="00575406" w:rsidRDefault="001F3092" w:rsidP="001F3092">
            <w:pPr>
              <w:widowControl w:val="0"/>
              <w:tabs>
                <w:tab w:val="left" w:pos="1134"/>
                <w:tab w:val="left" w:pos="1276"/>
                <w:tab w:val="center" w:pos="3402"/>
                <w:tab w:val="center" w:pos="4536"/>
                <w:tab w:val="center" w:pos="5670"/>
                <w:tab w:val="center" w:pos="6804"/>
                <w:tab w:val="right" w:pos="7655"/>
              </w:tabs>
              <w:ind w:left="142" w:right="-56" w:hanging="142"/>
              <w:jc w:val="center"/>
              <w:rPr>
                <w:lang w:val="ru-RU"/>
              </w:rPr>
            </w:pPr>
          </w:p>
        </w:tc>
        <w:tc>
          <w:tcPr>
            <w:tcW w:w="1476" w:type="dxa"/>
          </w:tcPr>
          <w:p w:rsidR="001F3092" w:rsidRPr="009D59EA" w:rsidRDefault="001F3092" w:rsidP="001F3092">
            <w:pPr>
              <w:widowControl w:val="0"/>
              <w:ind w:left="-56" w:right="-5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Привилегиро</w:t>
            </w:r>
            <w:r w:rsidRPr="009D59EA">
              <w:t>-</w:t>
            </w:r>
            <w:r w:rsidRPr="009D59EA">
              <w:rPr>
                <w:lang w:val="ru-RU"/>
              </w:rPr>
              <w:t>ванные акции</w:t>
            </w:r>
          </w:p>
        </w:tc>
        <w:tc>
          <w:tcPr>
            <w:tcW w:w="1476" w:type="dxa"/>
          </w:tcPr>
          <w:p w:rsidR="001F3092" w:rsidRPr="009D59EA" w:rsidRDefault="001F3092" w:rsidP="001F3092">
            <w:pPr>
              <w:widowControl w:val="0"/>
              <w:ind w:left="-56" w:right="-5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Обыкновен</w:t>
            </w:r>
            <w:r w:rsidRPr="009D59EA">
              <w:t>-</w:t>
            </w:r>
            <w:r w:rsidRPr="009D59EA">
              <w:rPr>
                <w:lang w:val="ru-RU"/>
              </w:rPr>
              <w:t>ные акции</w:t>
            </w:r>
          </w:p>
        </w:tc>
        <w:tc>
          <w:tcPr>
            <w:tcW w:w="1560" w:type="dxa"/>
            <w:vMerge/>
          </w:tcPr>
          <w:p w:rsidR="001F3092" w:rsidRPr="009D59EA" w:rsidRDefault="001F3092" w:rsidP="001F3092">
            <w:pPr>
              <w:widowControl w:val="0"/>
              <w:ind w:left="-56" w:right="-56"/>
              <w:jc w:val="center"/>
              <w:rPr>
                <w:lang w:val="ru-RU"/>
              </w:rPr>
            </w:pPr>
          </w:p>
        </w:tc>
        <w:tc>
          <w:tcPr>
            <w:tcW w:w="1560" w:type="dxa"/>
            <w:vMerge/>
          </w:tcPr>
          <w:p w:rsidR="001F3092" w:rsidRPr="009D59EA" w:rsidRDefault="001F3092" w:rsidP="001F3092">
            <w:pPr>
              <w:widowControl w:val="0"/>
              <w:ind w:left="-56" w:right="-56"/>
              <w:jc w:val="center"/>
              <w:rPr>
                <w:lang w:val="ru-RU"/>
              </w:rPr>
            </w:pPr>
          </w:p>
        </w:tc>
        <w:tc>
          <w:tcPr>
            <w:tcW w:w="1560" w:type="dxa"/>
            <w:vMerge/>
          </w:tcPr>
          <w:p w:rsidR="001F3092" w:rsidRPr="009D59EA" w:rsidRDefault="001F3092" w:rsidP="001F3092">
            <w:pPr>
              <w:widowControl w:val="0"/>
              <w:ind w:left="-56" w:right="-56"/>
              <w:jc w:val="center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2835" w:type="dxa"/>
            <w:vAlign w:val="bottom"/>
          </w:tcPr>
          <w:p w:rsidR="001F3092" w:rsidRPr="00575406" w:rsidRDefault="001F3092" w:rsidP="001F3092">
            <w:pPr>
              <w:widowControl w:val="0"/>
              <w:ind w:right="-56"/>
              <w:rPr>
                <w:b/>
                <w:lang w:val="ru-RU"/>
              </w:rPr>
            </w:pPr>
            <w:r w:rsidRPr="00575406">
              <w:rPr>
                <w:b/>
                <w:lang w:val="ru-RU"/>
              </w:rPr>
              <w:t>На 31 декабря 20</w:t>
            </w:r>
            <w:r>
              <w:rPr>
                <w:b/>
                <w:lang w:val="ru-RU"/>
              </w:rPr>
              <w:t>15</w:t>
            </w:r>
            <w:r w:rsidRPr="00575406">
              <w:rPr>
                <w:b/>
                <w:lang w:val="ru-RU"/>
              </w:rPr>
              <w:t xml:space="preserve"> г.</w:t>
            </w:r>
          </w:p>
        </w:tc>
        <w:tc>
          <w:tcPr>
            <w:tcW w:w="1476" w:type="dxa"/>
            <w:vAlign w:val="bottom"/>
          </w:tcPr>
          <w:p w:rsidR="001F3092" w:rsidRPr="009D59EA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 w:rsidRPr="009D59EA">
              <w:rPr>
                <w:lang w:val="ru-RU"/>
              </w:rPr>
              <w:t>8531</w:t>
            </w:r>
          </w:p>
        </w:tc>
        <w:tc>
          <w:tcPr>
            <w:tcW w:w="1476" w:type="dxa"/>
            <w:vAlign w:val="bottom"/>
          </w:tcPr>
          <w:p w:rsidR="001F3092" w:rsidRPr="009D59EA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 w:rsidRPr="009D59EA">
              <w:rPr>
                <w:lang w:val="ru-RU"/>
              </w:rPr>
              <w:t>25593</w:t>
            </w:r>
          </w:p>
        </w:tc>
        <w:tc>
          <w:tcPr>
            <w:tcW w:w="1560" w:type="dxa"/>
            <w:vAlign w:val="bottom"/>
          </w:tcPr>
          <w:p w:rsidR="001F3092" w:rsidRPr="009D59EA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 w:rsidRPr="009D59EA">
              <w:rPr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9D59EA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 w:rsidRPr="009D59EA">
              <w:rPr>
                <w:lang w:val="ru-RU"/>
              </w:rPr>
              <w:t>3412</w:t>
            </w:r>
          </w:p>
        </w:tc>
        <w:tc>
          <w:tcPr>
            <w:tcW w:w="1560" w:type="dxa"/>
            <w:vAlign w:val="bottom"/>
          </w:tcPr>
          <w:p w:rsidR="001F3092" w:rsidRPr="009D59EA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 w:rsidRPr="009D59EA">
              <w:rPr>
                <w:lang w:val="ru-RU"/>
              </w:rPr>
              <w:t>-</w:t>
            </w:r>
          </w:p>
        </w:tc>
      </w:tr>
      <w:tr w:rsidR="001F3092" w:rsidRPr="00575406" w:rsidTr="001F3092">
        <w:tc>
          <w:tcPr>
            <w:tcW w:w="2835" w:type="dxa"/>
            <w:vAlign w:val="bottom"/>
          </w:tcPr>
          <w:p w:rsidR="001F3092" w:rsidRPr="00575406" w:rsidRDefault="001F3092" w:rsidP="001F3092">
            <w:pPr>
              <w:widowControl w:val="0"/>
              <w:ind w:right="-56"/>
              <w:rPr>
                <w:lang w:val="ru-RU"/>
              </w:rPr>
            </w:pPr>
            <w:r w:rsidRPr="00575406">
              <w:rPr>
                <w:lang w:val="ru-RU"/>
              </w:rPr>
              <w:t>Покупка собственных акций, выкупленных у акционеров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F3092" w:rsidRPr="00575406" w:rsidTr="001F3092">
        <w:tc>
          <w:tcPr>
            <w:tcW w:w="2835" w:type="dxa"/>
            <w:vAlign w:val="bottom"/>
          </w:tcPr>
          <w:p w:rsidR="001F3092" w:rsidRPr="00575406" w:rsidRDefault="001F3092" w:rsidP="001F3092">
            <w:pPr>
              <w:widowControl w:val="0"/>
              <w:ind w:right="-56"/>
              <w:rPr>
                <w:b/>
                <w:lang w:val="ru-RU"/>
              </w:rPr>
            </w:pPr>
            <w:r w:rsidRPr="00575406">
              <w:rPr>
                <w:b/>
                <w:lang w:val="ru-RU"/>
              </w:rPr>
              <w:t>На 31 декабря 20</w:t>
            </w:r>
            <w:r>
              <w:rPr>
                <w:b/>
                <w:lang w:val="ru-RU"/>
              </w:rPr>
              <w:t>15</w:t>
            </w:r>
            <w:r w:rsidRPr="00575406">
              <w:rPr>
                <w:b/>
                <w:lang w:val="ru-RU"/>
              </w:rPr>
              <w:t> г.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8531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25593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3412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F3092" w:rsidRPr="00575406" w:rsidTr="001F3092">
        <w:tc>
          <w:tcPr>
            <w:tcW w:w="2835" w:type="dxa"/>
            <w:vAlign w:val="bottom"/>
          </w:tcPr>
          <w:p w:rsidR="001F3092" w:rsidRPr="00575406" w:rsidRDefault="001F3092" w:rsidP="001F3092">
            <w:pPr>
              <w:widowControl w:val="0"/>
              <w:ind w:right="-56"/>
              <w:rPr>
                <w:lang w:val="ru-RU"/>
              </w:rPr>
            </w:pPr>
            <w:r w:rsidRPr="00575406">
              <w:rPr>
                <w:lang w:val="ru-RU"/>
              </w:rPr>
              <w:t>Эмиссия акций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1F3092" w:rsidRPr="00575406" w:rsidTr="001F3092">
        <w:tc>
          <w:tcPr>
            <w:tcW w:w="2835" w:type="dxa"/>
            <w:vAlign w:val="bottom"/>
          </w:tcPr>
          <w:p w:rsidR="001F3092" w:rsidRPr="00575406" w:rsidRDefault="001F3092" w:rsidP="001F3092">
            <w:pPr>
              <w:widowControl w:val="0"/>
              <w:ind w:right="-56"/>
              <w:rPr>
                <w:lang w:val="ru-RU"/>
              </w:rPr>
            </w:pPr>
            <w:r w:rsidRPr="00575406">
              <w:rPr>
                <w:lang w:val="ru-RU"/>
              </w:rPr>
              <w:t>Продажа собственных акций, выкупленных у акционеров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ind w:left="-56" w:right="268"/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t>-</w:t>
            </w:r>
          </w:p>
        </w:tc>
      </w:tr>
      <w:tr w:rsidR="001F3092" w:rsidRPr="00575406" w:rsidTr="001F3092">
        <w:tc>
          <w:tcPr>
            <w:tcW w:w="2835" w:type="dxa"/>
            <w:vAlign w:val="bottom"/>
          </w:tcPr>
          <w:p w:rsidR="001F3092" w:rsidRPr="00575406" w:rsidRDefault="001F3092" w:rsidP="001F3092">
            <w:pPr>
              <w:widowControl w:val="0"/>
              <w:ind w:right="-56"/>
              <w:rPr>
                <w:b/>
                <w:lang w:val="ru-RU"/>
              </w:rPr>
            </w:pPr>
            <w:r w:rsidRPr="00575406">
              <w:rPr>
                <w:b/>
                <w:lang w:val="ru-RU"/>
              </w:rPr>
              <w:t>На 31 декабря 201</w:t>
            </w:r>
            <w:r>
              <w:rPr>
                <w:b/>
                <w:lang w:val="ru-RU"/>
              </w:rPr>
              <w:t>6</w:t>
            </w:r>
            <w:r w:rsidRPr="00575406">
              <w:rPr>
                <w:b/>
                <w:lang w:val="ru-RU"/>
              </w:rPr>
              <w:t> г.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tabs>
                <w:tab w:val="decimal" w:pos="1078"/>
              </w:tabs>
              <w:ind w:left="-56" w:right="-81"/>
              <w:rPr>
                <w:lang w:val="ru-RU"/>
              </w:rPr>
            </w:pPr>
            <w:r>
              <w:rPr>
                <w:lang w:val="ru-RU"/>
              </w:rPr>
              <w:t>8531</w:t>
            </w:r>
          </w:p>
        </w:tc>
        <w:tc>
          <w:tcPr>
            <w:tcW w:w="1476" w:type="dxa"/>
            <w:vAlign w:val="bottom"/>
          </w:tcPr>
          <w:p w:rsidR="001F3092" w:rsidRPr="00575406" w:rsidRDefault="001F3092" w:rsidP="001F3092">
            <w:pPr>
              <w:widowControl w:val="0"/>
              <w:tabs>
                <w:tab w:val="decimal" w:pos="1078"/>
              </w:tabs>
              <w:ind w:left="-56" w:right="-81"/>
              <w:rPr>
                <w:lang w:val="ru-RU"/>
              </w:rPr>
            </w:pPr>
            <w:r>
              <w:rPr>
                <w:lang w:val="ru-RU"/>
              </w:rPr>
              <w:t>25593</w:t>
            </w:r>
          </w:p>
        </w:tc>
        <w:tc>
          <w:tcPr>
            <w:tcW w:w="1560" w:type="dxa"/>
            <w:vAlign w:val="bottom"/>
          </w:tcPr>
          <w:p w:rsidR="001F3092" w:rsidRPr="00575406" w:rsidRDefault="001F3092" w:rsidP="001F3092">
            <w:pPr>
              <w:widowControl w:val="0"/>
              <w:tabs>
                <w:tab w:val="decimal" w:pos="1078"/>
              </w:tabs>
              <w:ind w:left="-56" w:right="-81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60" w:type="dxa"/>
            <w:vAlign w:val="bottom"/>
          </w:tcPr>
          <w:p w:rsidR="001F3092" w:rsidRPr="009D59EA" w:rsidRDefault="001F3092" w:rsidP="001F3092">
            <w:pPr>
              <w:widowControl w:val="0"/>
              <w:ind w:right="268"/>
              <w:jc w:val="right"/>
              <w:rPr>
                <w:lang w:val="ru-RU"/>
              </w:rPr>
            </w:pPr>
            <w:r w:rsidRPr="009D59EA">
              <w:rPr>
                <w:lang w:val="ru-RU"/>
              </w:rPr>
              <w:t>3412</w:t>
            </w:r>
          </w:p>
        </w:tc>
        <w:tc>
          <w:tcPr>
            <w:tcW w:w="1560" w:type="dxa"/>
            <w:vAlign w:val="bottom"/>
          </w:tcPr>
          <w:p w:rsidR="001F3092" w:rsidRPr="009D59EA" w:rsidRDefault="001F3092" w:rsidP="001F3092">
            <w:pPr>
              <w:widowControl w:val="0"/>
              <w:tabs>
                <w:tab w:val="decimal" w:pos="1078"/>
              </w:tabs>
              <w:ind w:left="-56" w:right="268"/>
              <w:jc w:val="right"/>
              <w:rPr>
                <w:lang w:val="ru-RU"/>
              </w:rPr>
            </w:pPr>
            <w:r w:rsidRPr="009D59EA">
              <w:rPr>
                <w:lang w:val="ru-RU"/>
              </w:rPr>
              <w:t>-</w:t>
            </w:r>
          </w:p>
        </w:tc>
      </w:tr>
    </w:tbl>
    <w:p w:rsidR="001F3092" w:rsidRPr="00575406" w:rsidRDefault="001F3092" w:rsidP="001F3092">
      <w:pPr>
        <w:pStyle w:val="ABC-paragrahinNotes"/>
        <w:widowControl w:val="0"/>
        <w:spacing w:after="0"/>
        <w:rPr>
          <w:snapToGrid w:val="0"/>
          <w:sz w:val="22"/>
          <w:szCs w:val="22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iCs/>
          <w:lang w:val="ru-RU"/>
        </w:rPr>
      </w:pPr>
      <w:r w:rsidRPr="00575406">
        <w:rPr>
          <w:iCs/>
          <w:lang w:val="ru-RU"/>
        </w:rPr>
        <w:t>Количество акций, выпущенных и полностью оплаченных по состоянию на 31 декабря 201</w:t>
      </w:r>
      <w:r>
        <w:rPr>
          <w:iCs/>
          <w:lang w:val="ru-RU"/>
        </w:rPr>
        <w:t>6</w:t>
      </w:r>
      <w:r w:rsidRPr="00575406">
        <w:rPr>
          <w:iCs/>
          <w:lang w:val="ru-RU"/>
        </w:rPr>
        <w:t xml:space="preserve"> года, составило:</w:t>
      </w:r>
      <w:r w:rsidRPr="00575406">
        <w:rPr>
          <w:lang w:val="ru-RU"/>
        </w:rPr>
        <w:t xml:space="preserve"> 34124.</w:t>
      </w:r>
    </w:p>
    <w:p w:rsidR="001F3092" w:rsidRPr="00575406" w:rsidRDefault="001F3092" w:rsidP="001F3092">
      <w:pPr>
        <w:widowControl w:val="0"/>
        <w:jc w:val="both"/>
        <w:rPr>
          <w:iCs/>
          <w:lang w:val="ru-RU"/>
        </w:rPr>
      </w:pPr>
      <w:r w:rsidRPr="00575406">
        <w:rPr>
          <w:iCs/>
          <w:lang w:val="ru-RU"/>
        </w:rPr>
        <w:t>Количество акций, выпущенных, но не оплаченных</w:t>
      </w:r>
      <w:r w:rsidRPr="00575406">
        <w:rPr>
          <w:i/>
          <w:lang w:val="ru-RU"/>
        </w:rPr>
        <w:t xml:space="preserve"> </w:t>
      </w:r>
      <w:r w:rsidRPr="00575406">
        <w:rPr>
          <w:iCs/>
          <w:lang w:val="ru-RU"/>
        </w:rPr>
        <w:t xml:space="preserve"> по состоянию на 31 декабря 201</w:t>
      </w:r>
      <w:r>
        <w:rPr>
          <w:iCs/>
          <w:lang w:val="ru-RU"/>
        </w:rPr>
        <w:t>6</w:t>
      </w:r>
      <w:r w:rsidRPr="00575406">
        <w:rPr>
          <w:iCs/>
        </w:rPr>
        <w:t> </w:t>
      </w:r>
      <w:r w:rsidRPr="00575406">
        <w:rPr>
          <w:iCs/>
          <w:lang w:val="ru-RU"/>
        </w:rPr>
        <w:t xml:space="preserve">года </w:t>
      </w:r>
      <w:r w:rsidRPr="00575406">
        <w:rPr>
          <w:lang w:val="ru-RU"/>
        </w:rPr>
        <w:t>нет.</w:t>
      </w:r>
    </w:p>
    <w:p w:rsidR="001F3092" w:rsidRPr="00575406" w:rsidRDefault="001F3092" w:rsidP="001F3092">
      <w:pPr>
        <w:pStyle w:val="a6"/>
        <w:widowControl w:val="0"/>
        <w:rPr>
          <w:i/>
          <w:iCs/>
          <w:sz w:val="22"/>
          <w:szCs w:val="22"/>
        </w:rPr>
      </w:pPr>
      <w:r w:rsidRPr="00575406">
        <w:rPr>
          <w:iCs/>
          <w:sz w:val="22"/>
          <w:szCs w:val="22"/>
        </w:rPr>
        <w:t xml:space="preserve">Номинальная стоимость акций, находящихся в собственности </w:t>
      </w:r>
      <w:r>
        <w:rPr>
          <w:iCs/>
          <w:sz w:val="22"/>
          <w:szCs w:val="22"/>
        </w:rPr>
        <w:t>АО «Редуктор»</w:t>
      </w:r>
      <w:r w:rsidRPr="00575406">
        <w:rPr>
          <w:iCs/>
          <w:sz w:val="22"/>
          <w:szCs w:val="22"/>
        </w:rPr>
        <w:t xml:space="preserve"> по состоянию на 31 декабря 201</w:t>
      </w:r>
      <w:r>
        <w:rPr>
          <w:iCs/>
          <w:sz w:val="22"/>
          <w:szCs w:val="22"/>
        </w:rPr>
        <w:t>6</w:t>
      </w:r>
      <w:r w:rsidRPr="00575406">
        <w:rPr>
          <w:iCs/>
          <w:sz w:val="22"/>
          <w:szCs w:val="22"/>
        </w:rPr>
        <w:t xml:space="preserve"> года равна</w:t>
      </w:r>
      <w:r w:rsidRPr="00575406">
        <w:rPr>
          <w:sz w:val="22"/>
          <w:szCs w:val="22"/>
        </w:rPr>
        <w:t xml:space="preserve">  100 рублей.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В 201</w:t>
      </w:r>
      <w:r>
        <w:rPr>
          <w:lang w:val="ru-RU"/>
        </w:rPr>
        <w:t>6</w:t>
      </w:r>
      <w:r w:rsidRPr="00575406">
        <w:rPr>
          <w:lang w:val="ru-RU"/>
        </w:rPr>
        <w:t> году  не были объявлены дивиденды за 201</w:t>
      </w:r>
      <w:r>
        <w:rPr>
          <w:lang w:val="ru-RU"/>
        </w:rPr>
        <w:t>5</w:t>
      </w:r>
      <w:r w:rsidRPr="00575406">
        <w:rPr>
          <w:lang w:val="ru-RU"/>
        </w:rPr>
        <w:t xml:space="preserve"> год по обыкновенным и привилегированным акциям.</w:t>
      </w:r>
      <w:r w:rsidRPr="00575406">
        <w:rPr>
          <w:iCs/>
          <w:lang w:val="ru-RU"/>
        </w:rPr>
        <w:t xml:space="preserve"> </w:t>
      </w:r>
    </w:p>
    <w:p w:rsidR="001F3092" w:rsidRPr="00575406" w:rsidRDefault="001F3092" w:rsidP="001F3092">
      <w:pPr>
        <w:pStyle w:val="a6"/>
        <w:widowControl w:val="0"/>
        <w:rPr>
          <w:iCs/>
          <w:sz w:val="22"/>
          <w:szCs w:val="22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406" w:name="_Toc126157087"/>
      <w:bookmarkStart w:id="407" w:name="_Toc126157127"/>
      <w:bookmarkStart w:id="408" w:name="_Toc126157167"/>
      <w:bookmarkStart w:id="409" w:name="_Toc283049484"/>
      <w:bookmarkStart w:id="410" w:name="_Toc283049527"/>
      <w:bookmarkStart w:id="411" w:name="_Toc283049569"/>
      <w:bookmarkStart w:id="412" w:name="_Toc283049682"/>
      <w:bookmarkStart w:id="413" w:name="_Toc283050275"/>
      <w:bookmarkEnd w:id="406"/>
      <w:bookmarkEnd w:id="407"/>
      <w:bookmarkEnd w:id="408"/>
      <w:r>
        <w:rPr>
          <w:rFonts w:ascii="Times New Roman" w:hAnsi="Times New Roman"/>
          <w:sz w:val="22"/>
          <w:szCs w:val="22"/>
        </w:rPr>
        <w:t xml:space="preserve">12. </w:t>
      </w:r>
      <w:r w:rsidRPr="00575406">
        <w:rPr>
          <w:sz w:val="22"/>
          <w:szCs w:val="22"/>
        </w:rPr>
        <w:t>КРЕДИТОРСКАЯ ЗАДОЛЖЕННОСТЬ</w:t>
      </w:r>
      <w:bookmarkEnd w:id="409"/>
      <w:bookmarkEnd w:id="410"/>
      <w:bookmarkEnd w:id="411"/>
      <w:bookmarkEnd w:id="412"/>
      <w:bookmarkEnd w:id="413"/>
    </w:p>
    <w:p w:rsidR="001F3092" w:rsidRPr="00575406" w:rsidRDefault="001F3092" w:rsidP="001F3092">
      <w:pPr>
        <w:widowControl w:val="0"/>
        <w:rPr>
          <w:lang w:val="ru-RU"/>
        </w:rPr>
      </w:pPr>
    </w:p>
    <w:p w:rsidR="001F3092" w:rsidRPr="00575406" w:rsidRDefault="001F3092" w:rsidP="001F3092">
      <w:pPr>
        <w:widowControl w:val="0"/>
        <w:rPr>
          <w:lang w:val="ru-RU"/>
        </w:rPr>
      </w:pPr>
      <w:r w:rsidRPr="00575406">
        <w:rPr>
          <w:lang w:val="ru-RU"/>
        </w:rPr>
        <w:t>Структура кредиторской задолженности по состоянию на 31 декабря приведена ниже:</w:t>
      </w:r>
    </w:p>
    <w:p w:rsidR="001F3092" w:rsidRPr="00575406" w:rsidRDefault="001F3092" w:rsidP="001F3092">
      <w:pPr>
        <w:widowControl w:val="0"/>
        <w:rPr>
          <w:lang w:val="ru-RU"/>
        </w:rPr>
      </w:pPr>
    </w:p>
    <w:tbl>
      <w:tblPr>
        <w:tblW w:w="9900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2" w:type="dxa"/>
          <w:right w:w="102" w:type="dxa"/>
        </w:tblCellMar>
        <w:tblLook w:val="0000"/>
      </w:tblPr>
      <w:tblGrid>
        <w:gridCol w:w="3420"/>
        <w:gridCol w:w="1620"/>
        <w:gridCol w:w="1620"/>
        <w:gridCol w:w="1620"/>
        <w:gridCol w:w="1620"/>
      </w:tblGrid>
      <w:tr w:rsidR="001F3092" w:rsidRPr="00852888" w:rsidTr="001F3092">
        <w:tc>
          <w:tcPr>
            <w:tcW w:w="3420" w:type="dxa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</w:p>
        </w:tc>
        <w:tc>
          <w:tcPr>
            <w:tcW w:w="3240" w:type="dxa"/>
            <w:gridSpan w:val="2"/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9D59EA">
              <w:rPr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3240" w:type="dxa"/>
            <w:gridSpan w:val="2"/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6</w:t>
            </w:r>
            <w:r w:rsidRPr="009D59EA">
              <w:rPr>
                <w:sz w:val="22"/>
                <w:szCs w:val="22"/>
                <w:lang w:val="ru-RU"/>
              </w:rPr>
              <w:t xml:space="preserve"> г.</w:t>
            </w:r>
          </w:p>
        </w:tc>
      </w:tr>
      <w:tr w:rsidR="001F3092" w:rsidRPr="00092342" w:rsidTr="001F3092">
        <w:trPr>
          <w:trHeight w:val="523"/>
        </w:trPr>
        <w:tc>
          <w:tcPr>
            <w:tcW w:w="34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left="182" w:right="283" w:hanging="182"/>
              <w:rPr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Со сроком погашения менее 12 месяцев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Со сроком погашения более 12 месяцев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Со сроком погашения менее 12 месяцев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Со сроком погашения более 12 месяцев</w:t>
            </w:r>
          </w:p>
        </w:tc>
      </w:tr>
      <w:tr w:rsidR="001F3092" w:rsidRPr="00575406" w:rsidTr="001F3092">
        <w:tc>
          <w:tcPr>
            <w:tcW w:w="34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 xml:space="preserve">Кредиторская задолженность по расчетам с поставщиками 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3887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3409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34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 xml:space="preserve">Кредиторская задолженность </w:t>
            </w:r>
            <w:r w:rsidRPr="00575406">
              <w:rPr>
                <w:sz w:val="22"/>
                <w:szCs w:val="22"/>
                <w:lang w:val="ru-RU"/>
              </w:rPr>
              <w:lastRenderedPageBreak/>
              <w:t>по дивидендам перед акционерами материнской компании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lastRenderedPageBreak/>
              <w:t>-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rPr>
          <w:trHeight w:val="505"/>
        </w:trPr>
        <w:tc>
          <w:tcPr>
            <w:tcW w:w="34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lastRenderedPageBreak/>
              <w:t>Прочая кредиторская задолженность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3290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3273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rPr>
          <w:trHeight w:val="302"/>
        </w:trPr>
        <w:tc>
          <w:tcPr>
            <w:tcW w:w="3420" w:type="dxa"/>
            <w:vAlign w:val="bottom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ИТОГО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tabs>
                <w:tab w:val="center" w:pos="566"/>
                <w:tab w:val="right" w:pos="1133"/>
              </w:tabs>
              <w:ind w:left="182" w:right="283" w:hanging="182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           7177</w:t>
            </w: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1F3092" w:rsidRPr="009D59EA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6682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pStyle w:val="ABCFootnote"/>
              <w:widowControl w:val="0"/>
              <w:ind w:left="182" w:right="283" w:hanging="182"/>
              <w:jc w:val="right"/>
              <w:rPr>
                <w:b/>
                <w:sz w:val="22"/>
                <w:szCs w:val="22"/>
                <w:lang w:val="ru-RU"/>
              </w:rPr>
            </w:pPr>
          </w:p>
        </w:tc>
      </w:tr>
    </w:tbl>
    <w:p w:rsidR="001F3092" w:rsidRPr="00575406" w:rsidRDefault="001F3092" w:rsidP="001F3092">
      <w:pPr>
        <w:pStyle w:val="ABC-Aftertable"/>
        <w:widowControl w:val="0"/>
        <w:rPr>
          <w:sz w:val="22"/>
          <w:szCs w:val="22"/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  <w:r w:rsidRPr="00575406">
        <w:rPr>
          <w:i/>
          <w:sz w:val="22"/>
          <w:szCs w:val="22"/>
          <w:lang w:val="ru-RU"/>
        </w:rPr>
        <w:t xml:space="preserve">Альтернативно данные раскрываются в </w:t>
      </w:r>
      <w:r>
        <w:rPr>
          <w:i/>
          <w:sz w:val="22"/>
          <w:szCs w:val="22"/>
          <w:lang w:val="ru-RU"/>
        </w:rPr>
        <w:t>«Пояснениях</w:t>
      </w:r>
      <w:r w:rsidRPr="00C33743">
        <w:rPr>
          <w:i/>
          <w:sz w:val="22"/>
          <w:szCs w:val="22"/>
          <w:lang w:val="ru-RU"/>
        </w:rPr>
        <w:t xml:space="preserve"> к бухгалтерскому балансу</w:t>
      </w:r>
      <w:r>
        <w:rPr>
          <w:i/>
          <w:sz w:val="22"/>
          <w:szCs w:val="22"/>
          <w:lang w:val="ru-RU"/>
        </w:rPr>
        <w:t xml:space="preserve"> и отчету о финансовых результатах</w:t>
      </w:r>
      <w:r w:rsidRPr="00C33743">
        <w:rPr>
          <w:i/>
          <w:sz w:val="22"/>
          <w:szCs w:val="22"/>
          <w:lang w:val="ru-RU"/>
        </w:rPr>
        <w:t>».</w:t>
      </w:r>
    </w:p>
    <w:p w:rsidR="001F3092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575406">
        <w:rPr>
          <w:sz w:val="22"/>
          <w:szCs w:val="22"/>
          <w:lang w:val="ru-RU"/>
        </w:rPr>
        <w:t>Кредиторская задолженность по расчетам с поставщиками по состоянию на 31 декабря 201</w:t>
      </w:r>
      <w:r>
        <w:rPr>
          <w:sz w:val="22"/>
          <w:szCs w:val="22"/>
          <w:lang w:val="ru-RU"/>
        </w:rPr>
        <w:t>6</w:t>
      </w:r>
      <w:r w:rsidRPr="00575406">
        <w:rPr>
          <w:sz w:val="22"/>
          <w:szCs w:val="22"/>
          <w:lang w:val="ru-RU"/>
        </w:rPr>
        <w:t> года выраженная  в иностранной валюте,  отсутствует.</w:t>
      </w:r>
    </w:p>
    <w:p w:rsidR="001F3092" w:rsidRPr="00575406" w:rsidRDefault="001F3092" w:rsidP="001F3092">
      <w:pPr>
        <w:pStyle w:val="ABC-paragrahinNotes"/>
        <w:widowControl w:val="0"/>
        <w:spacing w:after="0"/>
        <w:jc w:val="left"/>
        <w:rPr>
          <w:b/>
          <w:sz w:val="22"/>
          <w:szCs w:val="22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414" w:name="_Toc124845082"/>
      <w:bookmarkStart w:id="415" w:name="_Toc125196421"/>
      <w:bookmarkStart w:id="416" w:name="_Toc124845091"/>
      <w:bookmarkStart w:id="417" w:name="_Toc125196430"/>
      <w:bookmarkStart w:id="418" w:name="_Toc124845095"/>
      <w:bookmarkStart w:id="419" w:name="_Toc125196434"/>
      <w:bookmarkStart w:id="420" w:name="_Toc124845107"/>
      <w:bookmarkStart w:id="421" w:name="_Toc125196446"/>
      <w:bookmarkStart w:id="422" w:name="_Toc124845111"/>
      <w:bookmarkStart w:id="423" w:name="_Toc125196450"/>
      <w:bookmarkStart w:id="424" w:name="_Toc124845115"/>
      <w:bookmarkStart w:id="425" w:name="_Toc125196454"/>
      <w:bookmarkStart w:id="426" w:name="_Toc124845123"/>
      <w:bookmarkStart w:id="427" w:name="_Toc125196462"/>
      <w:bookmarkStart w:id="428" w:name="_Toc124845124"/>
      <w:bookmarkStart w:id="429" w:name="_Toc125196463"/>
      <w:bookmarkStart w:id="430" w:name="_Toc124845125"/>
      <w:bookmarkStart w:id="431" w:name="_Toc125196464"/>
      <w:bookmarkStart w:id="432" w:name="_Toc6107670"/>
      <w:bookmarkStart w:id="433" w:name="_Toc20131941"/>
      <w:bookmarkStart w:id="434" w:name="_Toc283049485"/>
      <w:bookmarkStart w:id="435" w:name="_Toc283049528"/>
      <w:bookmarkStart w:id="436" w:name="_Toc283049570"/>
      <w:bookmarkStart w:id="437" w:name="_Toc283049683"/>
      <w:bookmarkStart w:id="438" w:name="_Toc283050276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r>
        <w:rPr>
          <w:rFonts w:ascii="Times New Roman" w:hAnsi="Times New Roman"/>
          <w:sz w:val="22"/>
          <w:szCs w:val="22"/>
        </w:rPr>
        <w:t xml:space="preserve">13. </w:t>
      </w:r>
      <w:r w:rsidRPr="00575406">
        <w:rPr>
          <w:sz w:val="22"/>
          <w:szCs w:val="22"/>
        </w:rPr>
        <w:t>Задолженность перед государственными внебюджетными фондами</w:t>
      </w:r>
      <w:bookmarkEnd w:id="432"/>
      <w:bookmarkEnd w:id="433"/>
      <w:bookmarkEnd w:id="434"/>
      <w:bookmarkEnd w:id="435"/>
      <w:bookmarkEnd w:id="436"/>
      <w:bookmarkEnd w:id="437"/>
      <w:bookmarkEnd w:id="438"/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Задолженность перед государственными внебюджетными фондами по состоянию на 31 декабря имела следующую структуру: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04"/>
        <w:gridCol w:w="1598"/>
        <w:gridCol w:w="1598"/>
      </w:tblGrid>
      <w:tr w:rsidR="001F3092" w:rsidRPr="00575406" w:rsidTr="001F3092">
        <w:trPr>
          <w:trHeight w:val="260"/>
        </w:trPr>
        <w:tc>
          <w:tcPr>
            <w:tcW w:w="6660" w:type="dxa"/>
            <w:vAlign w:val="center"/>
          </w:tcPr>
          <w:p w:rsidR="001F3092" w:rsidRPr="00575406" w:rsidRDefault="001F3092" w:rsidP="001F3092">
            <w:pPr>
              <w:widowControl w:val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587" w:type="dxa"/>
          </w:tcPr>
          <w:p w:rsidR="001F3092" w:rsidRPr="009D59EA" w:rsidRDefault="001F3092" w:rsidP="001F3092">
            <w:pPr>
              <w:widowControl w:val="0"/>
              <w:jc w:val="center"/>
              <w:rPr>
                <w:bCs/>
                <w:lang w:val="ru-RU"/>
              </w:rPr>
            </w:pPr>
            <w:r w:rsidRPr="009D59EA">
              <w:rPr>
                <w:bCs/>
                <w:lang w:val="ru-RU"/>
              </w:rPr>
              <w:t>201</w:t>
            </w:r>
            <w:r>
              <w:rPr>
                <w:bCs/>
                <w:lang w:val="ru-RU"/>
              </w:rPr>
              <w:t>5</w:t>
            </w:r>
            <w:r w:rsidRPr="009D59EA">
              <w:rPr>
                <w:bCs/>
                <w:lang w:val="ru-RU"/>
              </w:rPr>
              <w:t xml:space="preserve"> г.</w:t>
            </w:r>
          </w:p>
        </w:tc>
        <w:tc>
          <w:tcPr>
            <w:tcW w:w="1587" w:type="dxa"/>
          </w:tcPr>
          <w:p w:rsidR="001F3092" w:rsidRPr="009D59EA" w:rsidRDefault="001F3092" w:rsidP="001F3092">
            <w:pPr>
              <w:widowControl w:val="0"/>
              <w:jc w:val="center"/>
              <w:rPr>
                <w:bCs/>
                <w:lang w:val="ru-RU"/>
              </w:rPr>
            </w:pPr>
            <w:r w:rsidRPr="009D59EA">
              <w:rPr>
                <w:bCs/>
                <w:lang w:val="ru-RU"/>
              </w:rPr>
              <w:t>201</w:t>
            </w:r>
            <w:r>
              <w:rPr>
                <w:bCs/>
                <w:lang w:val="ru-RU"/>
              </w:rPr>
              <w:t>6</w:t>
            </w:r>
            <w:r w:rsidRPr="009D59EA">
              <w:rPr>
                <w:bCs/>
                <w:lang w:val="ru-RU"/>
              </w:rPr>
              <w:t xml:space="preserve"> г.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pStyle w:val="ac"/>
              <w:widowControl w:val="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87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575406">
              <w:rPr>
                <w:lang w:val="ru-RU"/>
              </w:rPr>
              <w:t>Страховые взносы – всего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387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519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ind w:left="144"/>
              <w:jc w:val="both"/>
              <w:rPr>
                <w:lang w:val="ru-RU"/>
              </w:rPr>
            </w:pPr>
            <w:r w:rsidRPr="00575406">
              <w:rPr>
                <w:lang w:val="ru-RU"/>
              </w:rPr>
              <w:t>в том числе: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ind w:left="144"/>
              <w:jc w:val="both"/>
              <w:rPr>
                <w:lang w:val="ru-RU"/>
              </w:rPr>
            </w:pPr>
            <w:r w:rsidRPr="00575406">
              <w:rPr>
                <w:lang w:val="ru-RU"/>
              </w:rPr>
              <w:t>Фонд социального страхования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ind w:left="144"/>
              <w:jc w:val="both"/>
              <w:rPr>
                <w:lang w:val="ru-RU"/>
              </w:rPr>
            </w:pPr>
            <w:r w:rsidRPr="00575406">
              <w:rPr>
                <w:lang w:val="ru-RU"/>
              </w:rPr>
              <w:t>Пенсионный фонд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304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368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ind w:left="144"/>
              <w:jc w:val="both"/>
              <w:rPr>
                <w:lang w:val="ru-RU"/>
              </w:rPr>
            </w:pPr>
            <w:r w:rsidRPr="00575406">
              <w:rPr>
                <w:lang w:val="ru-RU"/>
              </w:rPr>
              <w:t>Фонд обязательного медицинского страхования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84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jc w:val="both"/>
              <w:rPr>
                <w:lang w:val="ru-RU"/>
              </w:rPr>
            </w:pP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ind w:left="116" w:hanging="116"/>
              <w:rPr>
                <w:lang w:val="ru-RU"/>
              </w:rPr>
            </w:pPr>
            <w:r w:rsidRPr="00575406">
              <w:rPr>
                <w:lang w:val="ru-RU"/>
              </w:rPr>
              <w:t>Фонд обязательного социального страхования от несчастных случаев на производстве и профессиональных заболеваний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575406">
              <w:rPr>
                <w:lang w:val="ru-RU"/>
              </w:rPr>
              <w:t>Прочее</w:t>
            </w: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widowControl w:val="0"/>
              <w:jc w:val="both"/>
              <w:rPr>
                <w:lang w:val="ru-RU"/>
              </w:rPr>
            </w:pP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  <w:tc>
          <w:tcPr>
            <w:tcW w:w="1587" w:type="dxa"/>
            <w:vAlign w:val="center"/>
          </w:tcPr>
          <w:p w:rsidR="001F3092" w:rsidRPr="00575406" w:rsidRDefault="001F3092" w:rsidP="001F3092">
            <w:pPr>
              <w:widowControl w:val="0"/>
              <w:ind w:right="252"/>
              <w:jc w:val="center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660" w:type="dxa"/>
          </w:tcPr>
          <w:p w:rsidR="001F3092" w:rsidRPr="009D59EA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  <w:r w:rsidRPr="009D59EA">
              <w:rPr>
                <w:bCs/>
                <w:lang w:val="ru-RU"/>
              </w:rPr>
              <w:t xml:space="preserve">Итого </w:t>
            </w:r>
          </w:p>
        </w:tc>
        <w:tc>
          <w:tcPr>
            <w:tcW w:w="1587" w:type="dxa"/>
            <w:vAlign w:val="center"/>
          </w:tcPr>
          <w:p w:rsidR="001F3092" w:rsidRPr="009D59EA" w:rsidRDefault="001F3092" w:rsidP="001F3092">
            <w:pPr>
              <w:widowControl w:val="0"/>
              <w:ind w:right="25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387</w:t>
            </w:r>
          </w:p>
        </w:tc>
        <w:tc>
          <w:tcPr>
            <w:tcW w:w="1587" w:type="dxa"/>
            <w:vAlign w:val="center"/>
          </w:tcPr>
          <w:p w:rsidR="001F3092" w:rsidRPr="009D59EA" w:rsidRDefault="001F3092" w:rsidP="001F3092">
            <w:pPr>
              <w:widowControl w:val="0"/>
              <w:ind w:right="252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519</w:t>
            </w:r>
          </w:p>
        </w:tc>
      </w:tr>
    </w:tbl>
    <w:p w:rsidR="001F3092" w:rsidRPr="00071A5B" w:rsidRDefault="001F3092" w:rsidP="001F3092">
      <w:pPr>
        <w:pStyle w:val="2"/>
        <w:numPr>
          <w:ilvl w:val="0"/>
          <w:numId w:val="0"/>
        </w:numPr>
        <w:ind w:left="120"/>
        <w:rPr>
          <w:sz w:val="22"/>
          <w:szCs w:val="22"/>
        </w:rPr>
      </w:pPr>
      <w:bookmarkStart w:id="439" w:name="_Toc283049486"/>
      <w:bookmarkStart w:id="440" w:name="_Toc283049529"/>
      <w:bookmarkStart w:id="441" w:name="_Toc283049571"/>
      <w:bookmarkStart w:id="442" w:name="_Toc283049684"/>
      <w:bookmarkStart w:id="443" w:name="_Toc283050277"/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14. </w:t>
      </w:r>
      <w:r w:rsidRPr="00575406">
        <w:rPr>
          <w:sz w:val="22"/>
          <w:szCs w:val="22"/>
        </w:rPr>
        <w:t>ЗАДОЛЖЕННОСТЬ ПО НАЛОГАМ И СБОРАМ</w:t>
      </w:r>
      <w:bookmarkEnd w:id="439"/>
      <w:bookmarkEnd w:id="440"/>
      <w:bookmarkEnd w:id="441"/>
      <w:bookmarkEnd w:id="442"/>
      <w:bookmarkEnd w:id="443"/>
    </w:p>
    <w:p w:rsidR="001F3092" w:rsidRPr="00575406" w:rsidRDefault="001F3092" w:rsidP="001F3092">
      <w:pPr>
        <w:widowControl w:val="0"/>
        <w:jc w:val="both"/>
        <w:rPr>
          <w:lang w:val="ru-RU"/>
        </w:rPr>
      </w:pPr>
      <w:bookmarkStart w:id="444" w:name="_Toc188193377"/>
      <w:bookmarkStart w:id="445" w:name="_Toc188193378"/>
      <w:bookmarkStart w:id="446" w:name="_Toc188193379"/>
      <w:bookmarkStart w:id="447" w:name="_Toc188193380"/>
      <w:bookmarkStart w:id="448" w:name="_Toc188193381"/>
      <w:bookmarkStart w:id="449" w:name="_Toc188193382"/>
      <w:bookmarkStart w:id="450" w:name="_Toc188193383"/>
      <w:bookmarkStart w:id="451" w:name="_Toc188193384"/>
      <w:bookmarkStart w:id="452" w:name="_Toc188193385"/>
      <w:bookmarkStart w:id="453" w:name="_Toc188193386"/>
      <w:bookmarkStart w:id="454" w:name="_Toc188193387"/>
      <w:bookmarkStart w:id="455" w:name="_Toc188193388"/>
      <w:bookmarkStart w:id="456" w:name="_Toc188193389"/>
      <w:bookmarkStart w:id="457" w:name="_Toc188193390"/>
      <w:bookmarkStart w:id="458" w:name="_Toc188193391"/>
      <w:bookmarkStart w:id="459" w:name="_Toc126157090"/>
      <w:bookmarkStart w:id="460" w:name="_Toc126157130"/>
      <w:bookmarkStart w:id="461" w:name="_Toc126157170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</w:p>
    <w:p w:rsidR="001F3092" w:rsidRPr="00575406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u w:val="single"/>
          <w:lang w:val="ru-RU"/>
        </w:rPr>
      </w:pPr>
      <w:r w:rsidRPr="00575406">
        <w:rPr>
          <w:i/>
          <w:sz w:val="22"/>
          <w:szCs w:val="22"/>
          <w:u w:val="single"/>
          <w:lang w:val="ru-RU"/>
        </w:rPr>
        <w:t>Краткосрочная задолженность по налогам</w:t>
      </w: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575406">
        <w:rPr>
          <w:sz w:val="22"/>
          <w:szCs w:val="22"/>
          <w:lang w:val="ru-RU"/>
        </w:rPr>
        <w:t>Краткосрочная задолженность по налогам по состоянию на 31 декабря включает:</w:t>
      </w: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tbl>
      <w:tblPr>
        <w:tblW w:w="989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2" w:type="dxa"/>
          <w:right w:w="102" w:type="dxa"/>
        </w:tblCellMar>
        <w:tblLook w:val="0000"/>
      </w:tblPr>
      <w:tblGrid>
        <w:gridCol w:w="6655"/>
        <w:gridCol w:w="1620"/>
        <w:gridCol w:w="1620"/>
      </w:tblGrid>
      <w:tr w:rsidR="001F3092" w:rsidRPr="00575406" w:rsidTr="001F3092">
        <w:tc>
          <w:tcPr>
            <w:tcW w:w="6655" w:type="dxa"/>
            <w:tcBorders>
              <w:bottom w:val="single" w:sz="4" w:space="0" w:color="auto"/>
            </w:tcBorders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5</w:t>
            </w:r>
            <w:r w:rsidRPr="009D59EA">
              <w:rPr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1F3092" w:rsidRPr="009D59EA" w:rsidRDefault="001F3092" w:rsidP="001F3092">
            <w:pPr>
              <w:pStyle w:val="ABCFootnote"/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9D59EA">
              <w:rPr>
                <w:sz w:val="22"/>
                <w:szCs w:val="22"/>
                <w:lang w:val="ru-RU"/>
              </w:rPr>
              <w:t>201</w:t>
            </w:r>
            <w:r>
              <w:rPr>
                <w:sz w:val="22"/>
                <w:szCs w:val="22"/>
                <w:lang w:val="ru-RU"/>
              </w:rPr>
              <w:t>6</w:t>
            </w:r>
            <w:r w:rsidRPr="009D59EA">
              <w:rPr>
                <w:sz w:val="22"/>
                <w:szCs w:val="22"/>
                <w:lang w:val="ru-RU"/>
              </w:rPr>
              <w:t xml:space="preserve"> г.</w:t>
            </w:r>
          </w:p>
        </w:tc>
      </w:tr>
      <w:tr w:rsidR="001F3092" w:rsidRPr="00575406" w:rsidTr="001F3092">
        <w:trPr>
          <w:trHeight w:val="377"/>
        </w:trPr>
        <w:tc>
          <w:tcPr>
            <w:tcW w:w="6655" w:type="dxa"/>
            <w:tcBorders>
              <w:top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Налог на прибыль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6655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Налог на добавленную стоимость</w:t>
            </w:r>
          </w:p>
        </w:tc>
        <w:tc>
          <w:tcPr>
            <w:tcW w:w="16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1951</w:t>
            </w:r>
          </w:p>
        </w:tc>
        <w:tc>
          <w:tcPr>
            <w:tcW w:w="16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1811</w:t>
            </w:r>
          </w:p>
        </w:tc>
      </w:tr>
      <w:tr w:rsidR="001F3092" w:rsidRPr="00575406" w:rsidTr="001F3092">
        <w:trPr>
          <w:trHeight w:val="20"/>
        </w:trPr>
        <w:tc>
          <w:tcPr>
            <w:tcW w:w="6655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Штрафы и пени</w:t>
            </w:r>
          </w:p>
        </w:tc>
        <w:tc>
          <w:tcPr>
            <w:tcW w:w="16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6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6655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Налог на имущество и прочие налоги</w:t>
            </w:r>
          </w:p>
        </w:tc>
        <w:tc>
          <w:tcPr>
            <w:tcW w:w="16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148</w:t>
            </w:r>
          </w:p>
        </w:tc>
        <w:tc>
          <w:tcPr>
            <w:tcW w:w="1620" w:type="dxa"/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96</w:t>
            </w:r>
          </w:p>
        </w:tc>
      </w:tr>
      <w:tr w:rsidR="001F3092" w:rsidRPr="00575406" w:rsidTr="001F3092">
        <w:trPr>
          <w:trHeight w:val="20"/>
        </w:trPr>
        <w:tc>
          <w:tcPr>
            <w:tcW w:w="6655" w:type="dxa"/>
            <w:tcBorders>
              <w:bottom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Акциз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6655" w:type="dxa"/>
            <w:tcBorders>
              <w:bottom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83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 xml:space="preserve">Краткосрочная часть реструктурированной долгосрочной задолженности по налогам 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:rsidR="001F3092" w:rsidRPr="00575406" w:rsidRDefault="001F3092" w:rsidP="001F3092">
            <w:pPr>
              <w:pStyle w:val="ABCFootnote"/>
              <w:widowControl w:val="0"/>
              <w:ind w:right="258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6655" w:type="dxa"/>
            <w:tcBorders>
              <w:top w:val="single" w:sz="4" w:space="0" w:color="auto"/>
            </w:tcBorders>
            <w:vAlign w:val="bottom"/>
          </w:tcPr>
          <w:p w:rsidR="001F3092" w:rsidRPr="009D59EA" w:rsidRDefault="001F3092" w:rsidP="001F3092">
            <w:pPr>
              <w:pStyle w:val="ABCFootnote"/>
              <w:widowControl w:val="0"/>
              <w:ind w:right="283"/>
              <w:rPr>
                <w:bCs/>
                <w:sz w:val="22"/>
                <w:szCs w:val="22"/>
                <w:lang w:val="ru-RU"/>
              </w:rPr>
            </w:pPr>
            <w:r w:rsidRPr="009D59EA">
              <w:rPr>
                <w:bCs/>
                <w:sz w:val="22"/>
                <w:szCs w:val="22"/>
                <w:lang w:val="ru-RU"/>
              </w:rPr>
              <w:t>Итого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:rsidR="001F3092" w:rsidRPr="009D59EA" w:rsidRDefault="001F3092" w:rsidP="001F3092">
            <w:pPr>
              <w:pStyle w:val="ABCFootnote"/>
              <w:widowControl w:val="0"/>
              <w:ind w:right="258"/>
              <w:jc w:val="right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2099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:rsidR="001F3092" w:rsidRPr="009D59EA" w:rsidRDefault="001F3092" w:rsidP="001F3092">
            <w:pPr>
              <w:pStyle w:val="ABCFootnote"/>
              <w:widowControl w:val="0"/>
              <w:ind w:right="258"/>
              <w:jc w:val="right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ru-RU"/>
              </w:rPr>
              <w:t>1907</w:t>
            </w:r>
          </w:p>
        </w:tc>
      </w:tr>
    </w:tbl>
    <w:p w:rsidR="001F3092" w:rsidRPr="00575406" w:rsidRDefault="001F3092" w:rsidP="001F3092">
      <w:pPr>
        <w:pStyle w:val="af1"/>
        <w:widowControl w:val="0"/>
        <w:autoSpaceDE w:val="0"/>
        <w:autoSpaceDN w:val="0"/>
        <w:adjustRightInd w:val="0"/>
        <w:spacing w:line="240" w:lineRule="auto"/>
        <w:rPr>
          <w:b/>
          <w:iCs/>
          <w:szCs w:val="22"/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snapToGrid w:val="0"/>
          <w:sz w:val="22"/>
          <w:szCs w:val="22"/>
          <w:lang w:val="ru-RU"/>
        </w:rPr>
      </w:pPr>
      <w:bookmarkStart w:id="462" w:name="_Toc251590147"/>
      <w:bookmarkStart w:id="463" w:name="_Toc251590148"/>
      <w:bookmarkStart w:id="464" w:name="_Toc126157092"/>
      <w:bookmarkStart w:id="465" w:name="_Toc126157132"/>
      <w:bookmarkStart w:id="466" w:name="_Toc126157172"/>
      <w:bookmarkStart w:id="467" w:name="_Toc124759450"/>
      <w:bookmarkStart w:id="468" w:name="_Toc124760926"/>
      <w:bookmarkStart w:id="469" w:name="_Toc124845129"/>
      <w:bookmarkStart w:id="470" w:name="_Toc125196468"/>
      <w:bookmarkStart w:id="471" w:name="_Toc124759483"/>
      <w:bookmarkStart w:id="472" w:name="_Toc124760959"/>
      <w:bookmarkStart w:id="473" w:name="_Toc124845162"/>
      <w:bookmarkStart w:id="474" w:name="_Toc125196501"/>
      <w:bookmarkStart w:id="475" w:name="_Toc124759491"/>
      <w:bookmarkStart w:id="476" w:name="_Toc124760967"/>
      <w:bookmarkStart w:id="477" w:name="_Toc124845170"/>
      <w:bookmarkStart w:id="478" w:name="_Toc125196509"/>
      <w:bookmarkStart w:id="479" w:name="_Toc124759492"/>
      <w:bookmarkStart w:id="480" w:name="_Toc124760968"/>
      <w:bookmarkStart w:id="481" w:name="_Toc124845171"/>
      <w:bookmarkStart w:id="482" w:name="_Toc125196510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</w:p>
    <w:p w:rsidR="001F3092" w:rsidRPr="00575406" w:rsidRDefault="001F3092" w:rsidP="001F3092">
      <w:pPr>
        <w:pStyle w:val="2"/>
        <w:keepNext w:val="0"/>
        <w:widowControl w:val="0"/>
        <w:numPr>
          <w:ilvl w:val="0"/>
          <w:numId w:val="0"/>
        </w:numPr>
        <w:ind w:left="3600"/>
        <w:rPr>
          <w:caps w:val="0"/>
          <w:sz w:val="22"/>
          <w:szCs w:val="22"/>
        </w:rPr>
      </w:pPr>
      <w:bookmarkStart w:id="483" w:name="_Toc283049487"/>
      <w:bookmarkStart w:id="484" w:name="_Toc283049530"/>
      <w:bookmarkStart w:id="485" w:name="_Toc283049572"/>
      <w:bookmarkStart w:id="486" w:name="_Toc283049685"/>
      <w:bookmarkStart w:id="487" w:name="_Toc283050278"/>
      <w:r>
        <w:rPr>
          <w:rFonts w:ascii="Times New Roman" w:hAnsi="Times New Roman"/>
          <w:caps w:val="0"/>
          <w:sz w:val="22"/>
          <w:szCs w:val="22"/>
        </w:rPr>
        <w:t xml:space="preserve">15. </w:t>
      </w:r>
      <w:r w:rsidRPr="00575406">
        <w:rPr>
          <w:caps w:val="0"/>
          <w:sz w:val="22"/>
          <w:szCs w:val="22"/>
        </w:rPr>
        <w:t>ЗАЙМЫ И КРЕДИТЫ</w:t>
      </w:r>
      <w:bookmarkEnd w:id="483"/>
      <w:bookmarkEnd w:id="484"/>
      <w:bookmarkEnd w:id="485"/>
      <w:bookmarkEnd w:id="486"/>
      <w:bookmarkEnd w:id="487"/>
    </w:p>
    <w:p w:rsidR="001F3092" w:rsidRPr="00575406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  <w:r>
        <w:rPr>
          <w:lang w:val="ru-RU"/>
        </w:rPr>
        <w:t>Заемных средств</w:t>
      </w:r>
      <w:r w:rsidRPr="009D59EA">
        <w:rPr>
          <w:lang w:val="ru-RU"/>
        </w:rPr>
        <w:t xml:space="preserve"> по состоянию на 31 декабря 201</w:t>
      </w:r>
      <w:r>
        <w:rPr>
          <w:lang w:val="ru-RU"/>
        </w:rPr>
        <w:t>6</w:t>
      </w:r>
      <w:r w:rsidRPr="009D59EA">
        <w:rPr>
          <w:lang w:val="ru-RU"/>
        </w:rPr>
        <w:t xml:space="preserve"> г не имеется</w:t>
      </w:r>
      <w:r w:rsidRPr="00575406">
        <w:rPr>
          <w:lang w:val="ru-RU"/>
        </w:rPr>
        <w:t>.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i/>
          <w:iCs/>
          <w:lang w:val="ru-RU"/>
        </w:rPr>
      </w:pPr>
    </w:p>
    <w:p w:rsidR="001F3092" w:rsidRDefault="001F3092" w:rsidP="001F3092">
      <w:pPr>
        <w:pStyle w:val="2"/>
        <w:numPr>
          <w:ilvl w:val="0"/>
          <w:numId w:val="0"/>
        </w:numPr>
        <w:ind w:left="3600"/>
        <w:rPr>
          <w:rFonts w:ascii="Calibri" w:hAnsi="Calibri"/>
          <w:sz w:val="22"/>
          <w:szCs w:val="22"/>
        </w:rPr>
      </w:pPr>
      <w:bookmarkStart w:id="488" w:name="_Toc283049488"/>
      <w:bookmarkStart w:id="489" w:name="_Toc283049531"/>
      <w:bookmarkStart w:id="490" w:name="_Toc283049573"/>
      <w:bookmarkStart w:id="491" w:name="_Toc283049686"/>
      <w:bookmarkStart w:id="492" w:name="_Toc283050279"/>
      <w:r>
        <w:rPr>
          <w:rFonts w:ascii="Times New Roman" w:hAnsi="Times New Roman"/>
          <w:sz w:val="22"/>
          <w:szCs w:val="22"/>
        </w:rPr>
        <w:lastRenderedPageBreak/>
        <w:t xml:space="preserve">16. </w:t>
      </w:r>
      <w:r w:rsidRPr="00575406">
        <w:rPr>
          <w:sz w:val="22"/>
          <w:szCs w:val="22"/>
        </w:rPr>
        <w:t>Резервы предстоящих расходов</w:t>
      </w:r>
      <w:bookmarkEnd w:id="488"/>
      <w:bookmarkEnd w:id="489"/>
      <w:bookmarkEnd w:id="490"/>
      <w:bookmarkEnd w:id="491"/>
      <w:bookmarkEnd w:id="492"/>
    </w:p>
    <w:p w:rsidR="001F3092" w:rsidRPr="00DF0548" w:rsidRDefault="001F3092" w:rsidP="001F3092">
      <w:pPr>
        <w:rPr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575406">
        <w:rPr>
          <w:sz w:val="22"/>
          <w:szCs w:val="22"/>
          <w:lang w:val="ru-RU"/>
        </w:rPr>
        <w:t>Резерв в отношении предстоящих расходов по оплате Обществом отпусков работников, не использованных по состоянию на 31 декабря 201</w:t>
      </w:r>
      <w:r>
        <w:rPr>
          <w:sz w:val="22"/>
          <w:szCs w:val="22"/>
          <w:lang w:val="ru-RU"/>
        </w:rPr>
        <w:t>6</w:t>
      </w:r>
      <w:r w:rsidRPr="00575406">
        <w:rPr>
          <w:sz w:val="22"/>
          <w:szCs w:val="22"/>
          <w:lang w:val="ru-RU"/>
        </w:rPr>
        <w:t xml:space="preserve"> года, составил </w:t>
      </w:r>
      <w:r>
        <w:rPr>
          <w:sz w:val="22"/>
          <w:szCs w:val="22"/>
          <w:lang w:val="ru-RU"/>
        </w:rPr>
        <w:t xml:space="preserve"> 30</w:t>
      </w:r>
      <w:r w:rsidRPr="00575406">
        <w:rPr>
          <w:sz w:val="22"/>
          <w:szCs w:val="22"/>
          <w:lang w:val="ru-RU"/>
        </w:rPr>
        <w:t xml:space="preserve"> тыс. руб. Ожидается, что остаток резерва на 31 декабря 201</w:t>
      </w:r>
      <w:r>
        <w:rPr>
          <w:sz w:val="22"/>
          <w:szCs w:val="22"/>
          <w:lang w:val="ru-RU"/>
        </w:rPr>
        <w:t>6</w:t>
      </w:r>
      <w:r w:rsidRPr="00575406">
        <w:rPr>
          <w:sz w:val="22"/>
          <w:szCs w:val="22"/>
          <w:lang w:val="ru-RU"/>
        </w:rPr>
        <w:t> года будет использован в первой половине 201</w:t>
      </w:r>
      <w:r>
        <w:rPr>
          <w:sz w:val="22"/>
          <w:szCs w:val="22"/>
          <w:lang w:val="ru-RU"/>
        </w:rPr>
        <w:t>7</w:t>
      </w:r>
      <w:r w:rsidRPr="00575406">
        <w:rPr>
          <w:sz w:val="22"/>
          <w:szCs w:val="22"/>
          <w:lang w:val="ru-RU"/>
        </w:rPr>
        <w:t> года. По мнению руководства, фактический расход по выплате отпусков не превысит сумму резерва, отраженную в отчетности по состоянию на 31 декабря 201</w:t>
      </w:r>
      <w:r>
        <w:rPr>
          <w:sz w:val="22"/>
          <w:szCs w:val="22"/>
          <w:lang w:val="ru-RU"/>
        </w:rPr>
        <w:t>6</w:t>
      </w:r>
      <w:r w:rsidRPr="00575406">
        <w:rPr>
          <w:sz w:val="22"/>
          <w:szCs w:val="22"/>
          <w:lang w:val="ru-RU"/>
        </w:rPr>
        <w:t xml:space="preserve"> года. 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493" w:name="_Toc283049489"/>
      <w:bookmarkStart w:id="494" w:name="_Toc283049532"/>
      <w:bookmarkStart w:id="495" w:name="_Toc283049574"/>
      <w:bookmarkStart w:id="496" w:name="_Toc283049687"/>
      <w:bookmarkStart w:id="497" w:name="_Toc283050280"/>
      <w:r>
        <w:rPr>
          <w:rFonts w:ascii="Times New Roman" w:hAnsi="Times New Roman"/>
          <w:sz w:val="22"/>
          <w:szCs w:val="22"/>
        </w:rPr>
        <w:t xml:space="preserve">17. </w:t>
      </w:r>
      <w:r w:rsidRPr="00575406">
        <w:rPr>
          <w:sz w:val="22"/>
          <w:szCs w:val="22"/>
        </w:rPr>
        <w:t>Договоры строительного подряда</w:t>
      </w:r>
      <w:bookmarkEnd w:id="493"/>
      <w:bookmarkEnd w:id="494"/>
      <w:bookmarkEnd w:id="495"/>
      <w:bookmarkEnd w:id="496"/>
      <w:bookmarkEnd w:id="497"/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575406">
        <w:rPr>
          <w:sz w:val="22"/>
          <w:szCs w:val="22"/>
          <w:lang w:val="ru-RU"/>
        </w:rPr>
        <w:t>В течение 20</w:t>
      </w:r>
      <w:r>
        <w:rPr>
          <w:sz w:val="22"/>
          <w:szCs w:val="22"/>
          <w:lang w:val="ru-RU"/>
        </w:rPr>
        <w:t>16</w:t>
      </w:r>
      <w:r w:rsidRPr="00575406">
        <w:rPr>
          <w:sz w:val="22"/>
          <w:szCs w:val="22"/>
          <w:lang w:val="ru-RU"/>
        </w:rPr>
        <w:t xml:space="preserve"> года договоров строительного подряда не было. </w:t>
      </w: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498" w:name="_Toc283049490"/>
      <w:bookmarkStart w:id="499" w:name="_Toc283049533"/>
      <w:bookmarkStart w:id="500" w:name="_Toc283049575"/>
      <w:bookmarkStart w:id="501" w:name="_Toc283049688"/>
      <w:bookmarkStart w:id="502" w:name="_Toc283050281"/>
      <w:r>
        <w:rPr>
          <w:rFonts w:ascii="Times New Roman" w:hAnsi="Times New Roman"/>
          <w:sz w:val="22"/>
          <w:szCs w:val="22"/>
        </w:rPr>
        <w:t xml:space="preserve">18. </w:t>
      </w:r>
      <w:r w:rsidRPr="00575406">
        <w:rPr>
          <w:sz w:val="22"/>
          <w:szCs w:val="22"/>
        </w:rPr>
        <w:t>Раскрытие информации по доходам и расходам ОБЩЕСТВА</w:t>
      </w:r>
      <w:bookmarkEnd w:id="498"/>
      <w:bookmarkEnd w:id="499"/>
      <w:bookmarkEnd w:id="500"/>
      <w:bookmarkEnd w:id="501"/>
      <w:bookmarkEnd w:id="502"/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bookmarkStart w:id="503" w:name="_Toc188193395"/>
      <w:bookmarkStart w:id="504" w:name="_Toc188193396"/>
      <w:bookmarkStart w:id="505" w:name="_Toc188193397"/>
      <w:bookmarkStart w:id="506" w:name="_Toc188193398"/>
      <w:bookmarkStart w:id="507" w:name="_Toc124759495"/>
      <w:bookmarkStart w:id="508" w:name="_Toc124760971"/>
      <w:bookmarkStart w:id="509" w:name="_Toc124845174"/>
      <w:bookmarkStart w:id="510" w:name="_Toc125196513"/>
      <w:bookmarkStart w:id="511" w:name="_Toc124326886"/>
      <w:bookmarkStart w:id="512" w:name="_Toc124759496"/>
      <w:bookmarkStart w:id="513" w:name="_Toc124760972"/>
      <w:bookmarkStart w:id="514" w:name="_Toc124845175"/>
      <w:bookmarkStart w:id="515" w:name="_Toc125196514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Информация о выручке (нетто) от продажи товаров, продукции, работ, услуг (за минусом НДС, акцизов и аналогичных обязательных платежей) (ПБУ 9/99), себестоимости проданных товаров, продукции, работ, услуг, а также коммерческих и управленческих расходах представлена ниже (ПБУ10/99):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</w:p>
    <w:p w:rsidR="001F3092" w:rsidRPr="009D59EA" w:rsidRDefault="001F3092" w:rsidP="001F3092">
      <w:pPr>
        <w:widowControl w:val="0"/>
        <w:jc w:val="both"/>
        <w:rPr>
          <w:iCs/>
          <w:lang w:val="ru-RU"/>
        </w:rPr>
      </w:pPr>
      <w:r w:rsidRPr="009D59EA">
        <w:rPr>
          <w:iCs/>
          <w:lang w:val="ru-RU"/>
        </w:rPr>
        <w:t>В соответствии с п. 18 ПБУ 9/99 выручка и прочие доходы (выручка от продажи продукции (товаров), выручка от выполнения работ (оказания услуг) и т.п.), составляющие пять и более процентов от общей суммы доходов общества за отчетный период, показываются по каждому виду в отдельности.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0"/>
        <w:gridCol w:w="2100"/>
        <w:gridCol w:w="2100"/>
        <w:gridCol w:w="1920"/>
      </w:tblGrid>
      <w:tr w:rsidR="001F3092" w:rsidRPr="00575406" w:rsidTr="001F3092">
        <w:trPr>
          <w:cantSplit/>
          <w:trHeight w:val="1523"/>
        </w:trPr>
        <w:tc>
          <w:tcPr>
            <w:tcW w:w="3780" w:type="dxa"/>
          </w:tcPr>
          <w:p w:rsidR="001F3092" w:rsidRPr="009D59EA" w:rsidRDefault="001F3092" w:rsidP="001F3092">
            <w:pPr>
              <w:widowControl w:val="0"/>
              <w:ind w:left="-80" w:right="-6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Виды деятельности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left="-80" w:right="-6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Выручка (нетто) от продажи товаров, продукции, работ, услуг (за минусом НДС, акцизов и других аналогичных платежей)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left="-80" w:right="-6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Себестоимость проданных товаров, продукции, работ, услуг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1F3092" w:rsidRPr="009D59EA" w:rsidRDefault="001F3092" w:rsidP="001F3092">
            <w:pPr>
              <w:widowControl w:val="0"/>
              <w:ind w:left="-80" w:right="-66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Валовая прибыль</w:t>
            </w: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Производство корпусов  подшипников и подшипников скольжения, зубчатых колес</w:t>
            </w: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65635</w:t>
            </w: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67582</w:t>
            </w: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-1947</w:t>
            </w: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9D59EA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9D59EA">
              <w:rPr>
                <w:lang w:val="ru-RU"/>
              </w:rPr>
              <w:t>Итого за 201</w:t>
            </w:r>
            <w:r>
              <w:rPr>
                <w:lang w:val="ru-RU"/>
              </w:rPr>
              <w:t>5</w:t>
            </w:r>
            <w:r w:rsidRPr="009D59EA">
              <w:rPr>
                <w:lang w:val="ru-RU"/>
              </w:rPr>
              <w:t xml:space="preserve"> г.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right="372"/>
              <w:jc w:val="right"/>
              <w:rPr>
                <w:lang w:val="ru-RU"/>
              </w:rPr>
            </w:pPr>
            <w:r>
              <w:rPr>
                <w:lang w:val="ru-RU"/>
              </w:rPr>
              <w:t>65635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right="372"/>
              <w:jc w:val="right"/>
              <w:rPr>
                <w:lang w:val="ru-RU"/>
              </w:rPr>
            </w:pPr>
            <w:r>
              <w:rPr>
                <w:lang w:val="ru-RU"/>
              </w:rPr>
              <w:t>67582</w:t>
            </w:r>
          </w:p>
        </w:tc>
        <w:tc>
          <w:tcPr>
            <w:tcW w:w="1920" w:type="dxa"/>
          </w:tcPr>
          <w:p w:rsidR="001F3092" w:rsidRPr="009D59EA" w:rsidRDefault="001F3092" w:rsidP="001F3092">
            <w:pPr>
              <w:widowControl w:val="0"/>
              <w:ind w:right="372"/>
              <w:jc w:val="right"/>
              <w:rPr>
                <w:lang w:val="ru-RU"/>
              </w:rPr>
            </w:pPr>
            <w:r>
              <w:rPr>
                <w:lang w:val="ru-RU"/>
              </w:rPr>
              <w:t>-1947</w:t>
            </w:r>
          </w:p>
        </w:tc>
      </w:tr>
    </w:tbl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0"/>
        <w:gridCol w:w="2100"/>
        <w:gridCol w:w="2100"/>
        <w:gridCol w:w="1920"/>
      </w:tblGrid>
      <w:tr w:rsidR="001F3092" w:rsidRPr="00575406" w:rsidTr="001F3092">
        <w:trPr>
          <w:cantSplit/>
          <w:trHeight w:val="1523"/>
        </w:trPr>
        <w:tc>
          <w:tcPr>
            <w:tcW w:w="3780" w:type="dxa"/>
          </w:tcPr>
          <w:p w:rsidR="001F3092" w:rsidRPr="009D59EA" w:rsidRDefault="001F3092" w:rsidP="001F3092">
            <w:pPr>
              <w:widowControl w:val="0"/>
              <w:ind w:left="-108" w:right="-108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Виды деятельности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left="-108" w:right="-108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Выручка (нетто) от продажи товаров, продукции, работ, услуг (за минусом НДС, акцизов и других аналогичных платежей)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left="-108" w:right="-108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Себестоимость проданных товаров, продукции, работ, услуг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1F3092" w:rsidRPr="009D59EA" w:rsidRDefault="001F3092" w:rsidP="001F3092">
            <w:pPr>
              <w:widowControl w:val="0"/>
              <w:ind w:left="-108" w:right="-108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Валовая прибыль</w:t>
            </w: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  <w:r w:rsidRPr="00575406">
              <w:rPr>
                <w:bCs/>
                <w:lang w:val="ru-RU"/>
              </w:rPr>
              <w:t>Производство корпусов  подшипников и подшипников скольжения, зубчатых колес</w:t>
            </w: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63457</w:t>
            </w: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67831</w:t>
            </w: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-4374</w:t>
            </w: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575406" w:rsidRDefault="001F3092" w:rsidP="001F3092">
            <w:pPr>
              <w:widowControl w:val="0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210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  <w:tc>
          <w:tcPr>
            <w:tcW w:w="1920" w:type="dxa"/>
          </w:tcPr>
          <w:p w:rsidR="001F3092" w:rsidRPr="00575406" w:rsidRDefault="001F3092" w:rsidP="001F3092">
            <w:pPr>
              <w:widowControl w:val="0"/>
              <w:ind w:right="372"/>
              <w:jc w:val="right"/>
              <w:rPr>
                <w:bCs/>
                <w:lang w:val="ru-RU"/>
              </w:rPr>
            </w:pPr>
          </w:p>
        </w:tc>
      </w:tr>
      <w:tr w:rsidR="001F3092" w:rsidRPr="00575406" w:rsidTr="001F3092">
        <w:tc>
          <w:tcPr>
            <w:tcW w:w="3780" w:type="dxa"/>
          </w:tcPr>
          <w:p w:rsidR="001F3092" w:rsidRPr="009D59EA" w:rsidRDefault="001F3092" w:rsidP="001F3092">
            <w:pPr>
              <w:widowControl w:val="0"/>
              <w:jc w:val="both"/>
              <w:rPr>
                <w:lang w:val="ru-RU"/>
              </w:rPr>
            </w:pPr>
            <w:r w:rsidRPr="009D59EA">
              <w:rPr>
                <w:lang w:val="ru-RU"/>
              </w:rPr>
              <w:t>Итого за 201</w:t>
            </w:r>
            <w:r>
              <w:rPr>
                <w:lang w:val="ru-RU"/>
              </w:rPr>
              <w:t xml:space="preserve">6 </w:t>
            </w:r>
            <w:r w:rsidRPr="009D59EA">
              <w:rPr>
                <w:lang w:val="ru-RU"/>
              </w:rPr>
              <w:t>г.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right="372"/>
              <w:jc w:val="right"/>
              <w:rPr>
                <w:lang w:val="ru-RU"/>
              </w:rPr>
            </w:pPr>
            <w:r>
              <w:rPr>
                <w:lang w:val="ru-RU"/>
              </w:rPr>
              <w:t>63457</w:t>
            </w:r>
          </w:p>
        </w:tc>
        <w:tc>
          <w:tcPr>
            <w:tcW w:w="2100" w:type="dxa"/>
          </w:tcPr>
          <w:p w:rsidR="001F3092" w:rsidRPr="009D59EA" w:rsidRDefault="001F3092" w:rsidP="001F3092">
            <w:pPr>
              <w:widowControl w:val="0"/>
              <w:ind w:right="372"/>
              <w:jc w:val="right"/>
              <w:rPr>
                <w:lang w:val="ru-RU"/>
              </w:rPr>
            </w:pPr>
            <w:r>
              <w:rPr>
                <w:lang w:val="ru-RU"/>
              </w:rPr>
              <w:t>67831</w:t>
            </w:r>
          </w:p>
        </w:tc>
        <w:tc>
          <w:tcPr>
            <w:tcW w:w="1920" w:type="dxa"/>
          </w:tcPr>
          <w:p w:rsidR="001F3092" w:rsidRPr="009D59EA" w:rsidRDefault="001F3092" w:rsidP="001F3092">
            <w:pPr>
              <w:widowControl w:val="0"/>
              <w:ind w:right="372"/>
              <w:jc w:val="right"/>
              <w:rPr>
                <w:lang w:val="ru-RU"/>
              </w:rPr>
            </w:pPr>
            <w:r>
              <w:rPr>
                <w:lang w:val="ru-RU"/>
              </w:rPr>
              <w:t>-4374</w:t>
            </w:r>
          </w:p>
        </w:tc>
      </w:tr>
    </w:tbl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Ниже представлена информация о себестоимости в разрезе элементов затрат (п. 22 ПБУ 10/99):</w:t>
      </w: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7"/>
        <w:gridCol w:w="1576"/>
        <w:gridCol w:w="1577"/>
      </w:tblGrid>
      <w:tr w:rsidR="001F3092" w:rsidRPr="00575406" w:rsidTr="001F3092">
        <w:trPr>
          <w:trHeight w:val="297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b/>
                <w:lang w:val="ru-RU"/>
              </w:rPr>
            </w:pP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201</w:t>
            </w:r>
            <w:r>
              <w:rPr>
                <w:lang w:val="ru-RU"/>
              </w:rPr>
              <w:t>5</w:t>
            </w:r>
            <w:r w:rsidRPr="009D59EA">
              <w:rPr>
                <w:lang w:val="ru-RU"/>
              </w:rPr>
              <w:t xml:space="preserve"> г.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201</w:t>
            </w:r>
            <w:r>
              <w:rPr>
                <w:lang w:val="ru-RU"/>
              </w:rPr>
              <w:t>6</w:t>
            </w:r>
            <w:r w:rsidRPr="009D59EA">
              <w:rPr>
                <w:lang w:val="ru-RU"/>
              </w:rPr>
              <w:t xml:space="preserve"> г.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 xml:space="preserve">Материальные затраты, </w:t>
            </w:r>
          </w:p>
          <w:p w:rsidR="001F3092" w:rsidRPr="00575406" w:rsidRDefault="001F3092" w:rsidP="001F3092">
            <w:pPr>
              <w:widowControl w:val="0"/>
              <w:ind w:left="130"/>
              <w:rPr>
                <w:lang w:val="ru-RU"/>
              </w:rPr>
            </w:pPr>
            <w:r w:rsidRPr="00575406">
              <w:rPr>
                <w:lang w:val="ru-RU"/>
              </w:rPr>
              <w:t>в т.ч.:</w:t>
            </w:r>
            <w:r w:rsidRPr="00575406">
              <w:rPr>
                <w:lang w:val="ru-RU"/>
              </w:rPr>
              <w:br/>
              <w:t>Сырье и материалы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pStyle w:val="ac"/>
              <w:widowControl w:val="0"/>
              <w:ind w:right="115"/>
              <w:jc w:val="righ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22843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25805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Затраты на оплату труда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24090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23904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Отчисления на социальные нужды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7227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7171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Амортизационные отчисления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3288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2664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Затраты на энергетические ресурсы различных видов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4441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4802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Прочие затраты</w:t>
            </w:r>
            <w:r w:rsidRPr="00575406">
              <w:rPr>
                <w:rStyle w:val="af4"/>
                <w:lang w:val="ru-RU"/>
              </w:rPr>
              <w:footnoteReference w:id="2"/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5380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4922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rPr>
                <w:lang w:val="ru-RU"/>
              </w:rPr>
            </w:pPr>
            <w:r w:rsidRPr="009D59EA">
              <w:rPr>
                <w:lang w:val="ru-RU"/>
              </w:rPr>
              <w:t>Итого затрат</w:t>
            </w: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67269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ind w:right="115"/>
              <w:jc w:val="right"/>
              <w:rPr>
                <w:lang w:val="ru-RU"/>
              </w:rPr>
            </w:pPr>
            <w:r>
              <w:rPr>
                <w:lang w:val="ru-RU"/>
              </w:rPr>
              <w:t>69268</w:t>
            </w:r>
          </w:p>
        </w:tc>
      </w:tr>
    </w:tbl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  <w:r w:rsidRPr="00575406">
        <w:rPr>
          <w:i/>
          <w:sz w:val="22"/>
          <w:szCs w:val="22"/>
          <w:lang w:val="ru-RU"/>
        </w:rPr>
        <w:t>Альтернативно данные раскрываются в</w:t>
      </w:r>
      <w:r>
        <w:rPr>
          <w:i/>
          <w:sz w:val="22"/>
          <w:szCs w:val="22"/>
          <w:lang w:val="ru-RU"/>
        </w:rPr>
        <w:t xml:space="preserve"> «Пояснениях</w:t>
      </w:r>
      <w:r w:rsidRPr="00C33743">
        <w:rPr>
          <w:i/>
          <w:sz w:val="22"/>
          <w:szCs w:val="22"/>
          <w:lang w:val="ru-RU"/>
        </w:rPr>
        <w:t xml:space="preserve"> к бухгалтерскому балансу</w:t>
      </w:r>
      <w:r>
        <w:rPr>
          <w:i/>
          <w:sz w:val="22"/>
          <w:szCs w:val="22"/>
          <w:lang w:val="ru-RU"/>
        </w:rPr>
        <w:t xml:space="preserve"> и отчету о финансовых результатах</w:t>
      </w:r>
      <w:r w:rsidRPr="00C33743">
        <w:rPr>
          <w:i/>
          <w:sz w:val="22"/>
          <w:szCs w:val="22"/>
          <w:lang w:val="ru-RU"/>
        </w:rPr>
        <w:t>».</w:t>
      </w:r>
    </w:p>
    <w:p w:rsidR="001F3092" w:rsidRPr="001F3092" w:rsidRDefault="001F3092" w:rsidP="001F3092">
      <w:pPr>
        <w:pStyle w:val="ABC-paragrahinNotes"/>
        <w:widowControl w:val="0"/>
        <w:spacing w:after="0"/>
        <w:rPr>
          <w:lang w:val="ru-RU"/>
        </w:rPr>
      </w:pPr>
      <w:r w:rsidRPr="001F3092">
        <w:rPr>
          <w:lang w:val="ru-RU"/>
        </w:rPr>
        <w:t xml:space="preserve"> </w:t>
      </w:r>
    </w:p>
    <w:p w:rsidR="001F3092" w:rsidRPr="00C16B25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C16B25">
        <w:rPr>
          <w:lang w:val="ru-RU"/>
        </w:rPr>
        <w:t xml:space="preserve">В течение отчетного года Общество </w:t>
      </w:r>
      <w:r>
        <w:rPr>
          <w:lang w:val="ru-RU"/>
        </w:rPr>
        <w:t xml:space="preserve"> не </w:t>
      </w:r>
      <w:r w:rsidRPr="00C16B25">
        <w:rPr>
          <w:lang w:val="ru-RU"/>
        </w:rPr>
        <w:t xml:space="preserve">осуществляло реализацию товаров, работ, услуг, оплата которых по договору предусматривала исполнение обязательств контрагентов не денежными средствами (п. 19 ПБУ 9/99). 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 xml:space="preserve">Способом определения стоимости продукции (товаров), переданной </w:t>
      </w:r>
      <w:r>
        <w:rPr>
          <w:lang w:val="ru-RU"/>
        </w:rPr>
        <w:t>АО</w:t>
      </w:r>
      <w:r w:rsidRPr="00575406">
        <w:rPr>
          <w:lang w:val="ru-RU"/>
        </w:rPr>
        <w:t xml:space="preserve"> «Редуктор» по договорам, предусматривающим </w:t>
      </w:r>
      <w:r w:rsidRPr="00575406">
        <w:rPr>
          <w:lang w:val="ru-RU" w:eastAsia="ru-RU" w:bidi="te-IN"/>
        </w:rPr>
        <w:t>исполнение обязательств (оплату) неденежными средствами</w:t>
      </w:r>
      <w:r w:rsidRPr="00575406">
        <w:rPr>
          <w:lang w:val="ru-RU"/>
        </w:rPr>
        <w:t>, является  метод начисления.</w:t>
      </w:r>
    </w:p>
    <w:p w:rsidR="001F3092" w:rsidRPr="00575406" w:rsidRDefault="001F3092" w:rsidP="001F3092">
      <w:pPr>
        <w:widowControl w:val="0"/>
        <w:jc w:val="both"/>
        <w:rPr>
          <w:i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  <w:r w:rsidRPr="00575406">
        <w:rPr>
          <w:snapToGrid w:val="0"/>
          <w:lang w:val="ru-RU"/>
        </w:rPr>
        <w:t>Коммерческие расходы были представлены следующими статьями:</w:t>
      </w:r>
    </w:p>
    <w:p w:rsidR="001F3092" w:rsidRPr="00575406" w:rsidRDefault="001F3092" w:rsidP="001F3092">
      <w:pPr>
        <w:widowControl w:val="0"/>
        <w:jc w:val="both"/>
        <w:rPr>
          <w:i/>
          <w:iCs/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7"/>
        <w:gridCol w:w="1576"/>
        <w:gridCol w:w="1577"/>
      </w:tblGrid>
      <w:tr w:rsidR="001F3092" w:rsidRPr="00575406" w:rsidTr="001F3092"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  <w:r w:rsidRPr="009D59EA">
              <w:rPr>
                <w:iCs/>
                <w:lang w:val="ru-RU"/>
              </w:rPr>
              <w:t>Коммерческие расходы</w:t>
            </w: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jc w:val="center"/>
              <w:rPr>
                <w:iCs/>
                <w:lang w:val="ru-RU"/>
              </w:rPr>
            </w:pPr>
            <w:r w:rsidRPr="009D59EA">
              <w:rPr>
                <w:iCs/>
                <w:lang w:val="ru-RU"/>
              </w:rPr>
              <w:t>201</w:t>
            </w:r>
            <w:r>
              <w:rPr>
                <w:iCs/>
                <w:lang w:val="ru-RU"/>
              </w:rPr>
              <w:t>5</w:t>
            </w:r>
            <w:r w:rsidRPr="009D59EA">
              <w:rPr>
                <w:iCs/>
                <w:lang w:val="ru-RU"/>
              </w:rPr>
              <w:t xml:space="preserve"> г.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jc w:val="center"/>
              <w:rPr>
                <w:iCs/>
                <w:lang w:val="ru-RU"/>
              </w:rPr>
            </w:pPr>
            <w:r w:rsidRPr="009D59EA">
              <w:rPr>
                <w:iCs/>
                <w:lang w:val="ru-RU"/>
              </w:rPr>
              <w:t>201</w:t>
            </w:r>
            <w:r>
              <w:rPr>
                <w:iCs/>
                <w:lang w:val="ru-RU"/>
              </w:rPr>
              <w:t>6</w:t>
            </w:r>
            <w:r w:rsidRPr="009D59EA">
              <w:rPr>
                <w:iCs/>
                <w:lang w:val="ru-RU"/>
              </w:rPr>
              <w:t>г.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  <w:r w:rsidRPr="00575406">
              <w:rPr>
                <w:iCs/>
                <w:lang w:val="ru-RU"/>
              </w:rPr>
              <w:t>Материалы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94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346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  <w:r w:rsidRPr="00575406">
              <w:rPr>
                <w:iCs/>
                <w:lang w:val="ru-RU"/>
              </w:rPr>
              <w:t>Затраты на оплату труда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138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160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  <w:r w:rsidRPr="00575406">
              <w:rPr>
                <w:iCs/>
                <w:lang w:val="ru-RU"/>
              </w:rPr>
              <w:t>Отчисления на социальные нужды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143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50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  <w:r w:rsidRPr="00575406">
              <w:rPr>
                <w:iCs/>
                <w:lang w:val="ru-RU"/>
              </w:rPr>
              <w:t>Амортизационные отчисления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-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-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  <w:r w:rsidRPr="00575406">
              <w:rPr>
                <w:iCs/>
                <w:lang w:val="ru-RU"/>
              </w:rPr>
              <w:t>Прочие затраты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364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299</w:t>
            </w:r>
          </w:p>
        </w:tc>
      </w:tr>
      <w:tr w:rsidR="001F3092" w:rsidRPr="00575406" w:rsidTr="001F3092"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295"/>
              <w:jc w:val="right"/>
              <w:rPr>
                <w:i/>
                <w:iCs/>
                <w:lang w:val="ru-RU"/>
              </w:rPr>
            </w:pPr>
          </w:p>
        </w:tc>
      </w:tr>
      <w:tr w:rsidR="001F3092" w:rsidRPr="00575406" w:rsidTr="001F3092"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jc w:val="both"/>
              <w:rPr>
                <w:iCs/>
                <w:lang w:val="ru-RU"/>
              </w:rPr>
            </w:pPr>
            <w:r w:rsidRPr="009D59EA">
              <w:rPr>
                <w:iCs/>
                <w:lang w:val="ru-RU"/>
              </w:rPr>
              <w:t>Итого коммерческие расходы</w:t>
            </w: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ind w:right="295"/>
              <w:jc w:val="right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639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ind w:right="295"/>
              <w:jc w:val="right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855</w:t>
            </w:r>
          </w:p>
        </w:tc>
      </w:tr>
    </w:tbl>
    <w:p w:rsidR="001F3092" w:rsidRPr="00575406" w:rsidRDefault="001F3092" w:rsidP="001F3092">
      <w:pPr>
        <w:widowControl w:val="0"/>
        <w:jc w:val="both"/>
        <w:rPr>
          <w:iCs/>
          <w:lang w:val="ru-RU"/>
        </w:rPr>
      </w:pPr>
    </w:p>
    <w:p w:rsidR="001F3092" w:rsidRPr="00575406" w:rsidRDefault="001F3092" w:rsidP="001F3092">
      <w:pPr>
        <w:widowControl w:val="0"/>
        <w:autoSpaceDE w:val="0"/>
        <w:autoSpaceDN w:val="0"/>
        <w:adjustRightInd w:val="0"/>
        <w:spacing w:before="20"/>
        <w:ind w:left="360"/>
        <w:jc w:val="both"/>
        <w:rPr>
          <w:i/>
          <w:iCs/>
          <w:lang w:val="ru-RU"/>
        </w:rPr>
      </w:pPr>
      <w:r w:rsidRPr="00575406">
        <w:rPr>
          <w:snapToGrid w:val="0"/>
          <w:lang w:val="ru-RU"/>
        </w:rPr>
        <w:t xml:space="preserve">Управленческие расходы в учете отражаются отдельно с отнесением в соответствующие счета издержек производства  и обращения (по отдельным видам продукции, работ) тех отчетных периодов, к которым они относятся. Распределение затрат в соответствующие счета  издержек производства осуществляется – пропорционально заработной плате основных рабочих. 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spacing w:before="20"/>
        <w:jc w:val="both"/>
        <w:rPr>
          <w:i/>
          <w:iCs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516" w:name="_Toc283049491"/>
      <w:bookmarkStart w:id="517" w:name="_Toc283049534"/>
      <w:bookmarkStart w:id="518" w:name="_Toc283049576"/>
      <w:bookmarkStart w:id="519" w:name="_Toc283049689"/>
      <w:bookmarkStart w:id="520" w:name="_Toc283050282"/>
      <w:r>
        <w:rPr>
          <w:rFonts w:ascii="Times New Roman" w:hAnsi="Times New Roman"/>
          <w:sz w:val="22"/>
          <w:szCs w:val="22"/>
        </w:rPr>
        <w:t xml:space="preserve">19. </w:t>
      </w:r>
      <w:r w:rsidRPr="00575406">
        <w:rPr>
          <w:sz w:val="22"/>
          <w:szCs w:val="22"/>
        </w:rPr>
        <w:t>Прочие доходы и расходы</w:t>
      </w:r>
      <w:bookmarkEnd w:id="516"/>
      <w:bookmarkEnd w:id="517"/>
      <w:bookmarkEnd w:id="518"/>
      <w:bookmarkEnd w:id="519"/>
      <w:bookmarkEnd w:id="520"/>
    </w:p>
    <w:p w:rsidR="001F3092" w:rsidRPr="00B13179" w:rsidRDefault="001F3092" w:rsidP="001F3092">
      <w:pPr>
        <w:widowControl w:val="0"/>
        <w:jc w:val="both"/>
        <w:rPr>
          <w:snapToGrid w:val="0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bookmarkStart w:id="521" w:name="_Toc188179381"/>
      <w:bookmarkStart w:id="522" w:name="_Toc188193400"/>
      <w:bookmarkStart w:id="523" w:name="_Toc188179382"/>
      <w:bookmarkStart w:id="524" w:name="_Toc188193401"/>
      <w:bookmarkStart w:id="525" w:name="_Toc188179383"/>
      <w:bookmarkStart w:id="526" w:name="_Toc188193402"/>
      <w:bookmarkStart w:id="527" w:name="_Toc188179384"/>
      <w:bookmarkStart w:id="528" w:name="_Toc188193403"/>
      <w:bookmarkStart w:id="529" w:name="_Toc188179385"/>
      <w:bookmarkStart w:id="530" w:name="_Toc188193404"/>
      <w:bookmarkStart w:id="531" w:name="_Toc188179386"/>
      <w:bookmarkStart w:id="532" w:name="_Toc188193405"/>
      <w:bookmarkStart w:id="533" w:name="_Toc188179387"/>
      <w:bookmarkStart w:id="534" w:name="_Toc188193406"/>
      <w:bookmarkStart w:id="535" w:name="_Toc188179388"/>
      <w:bookmarkStart w:id="536" w:name="_Toc188193407"/>
      <w:bookmarkStart w:id="537" w:name="_Toc188179389"/>
      <w:bookmarkStart w:id="538" w:name="_Toc188193408"/>
      <w:bookmarkStart w:id="539" w:name="_Toc188179390"/>
      <w:bookmarkStart w:id="540" w:name="_Toc188193409"/>
      <w:bookmarkStart w:id="541" w:name="_Toc188179391"/>
      <w:bookmarkStart w:id="542" w:name="_Toc188193410"/>
      <w:bookmarkStart w:id="543" w:name="_Toc124845177"/>
      <w:bookmarkStart w:id="544" w:name="_Toc125196516"/>
      <w:bookmarkStart w:id="545" w:name="_Toc28245056"/>
      <w:bookmarkStart w:id="546" w:name="_Toc28245122"/>
      <w:bookmarkStart w:id="547" w:name="_Toc28245186"/>
      <w:bookmarkStart w:id="548" w:name="_Toc28245250"/>
      <w:bookmarkStart w:id="549" w:name="_Toc28245418"/>
      <w:bookmarkStart w:id="550" w:name="_Toc28246087"/>
      <w:bookmarkStart w:id="551" w:name="_Toc28246251"/>
      <w:bookmarkStart w:id="552" w:name="_Toc28246313"/>
      <w:bookmarkStart w:id="553" w:name="_Toc28246375"/>
      <w:bookmarkStart w:id="554" w:name="_Toc28246437"/>
      <w:bookmarkStart w:id="555" w:name="_Toc28246499"/>
      <w:bookmarkStart w:id="556" w:name="_Toc28246561"/>
      <w:bookmarkStart w:id="557" w:name="_Toc28246623"/>
      <w:bookmarkStart w:id="558" w:name="_Toc28324353"/>
      <w:bookmarkStart w:id="559" w:name="_Toc28327169"/>
      <w:bookmarkStart w:id="560" w:name="_Toc28327322"/>
      <w:bookmarkStart w:id="561" w:name="_Toc28327424"/>
      <w:bookmarkStart w:id="562" w:name="_Toc28327473"/>
      <w:bookmarkStart w:id="563" w:name="_Toc28328003"/>
      <w:bookmarkStart w:id="564" w:name="_Toc28328053"/>
      <w:bookmarkStart w:id="565" w:name="_Toc28328106"/>
      <w:bookmarkStart w:id="566" w:name="_Toc28328159"/>
      <w:bookmarkStart w:id="567" w:name="_Toc28328210"/>
      <w:bookmarkStart w:id="568" w:name="_Toc28328261"/>
      <w:bookmarkStart w:id="569" w:name="_Toc28328368"/>
      <w:bookmarkStart w:id="570" w:name="_Toc28413113"/>
      <w:bookmarkStart w:id="571" w:name="_Toc28413199"/>
      <w:bookmarkStart w:id="572" w:name="_Toc28413519"/>
      <w:bookmarkStart w:id="573" w:name="_Toc28413688"/>
      <w:bookmarkStart w:id="574" w:name="_Toc28413784"/>
      <w:bookmarkStart w:id="575" w:name="_Toc28413904"/>
      <w:bookmarkStart w:id="576" w:name="_Toc28414708"/>
      <w:bookmarkStart w:id="577" w:name="_Toc28421460"/>
      <w:bookmarkStart w:id="578" w:name="_Toc28421560"/>
      <w:bookmarkStart w:id="579" w:name="_Toc28513237"/>
      <w:bookmarkStart w:id="580" w:name="_Toc28513598"/>
      <w:bookmarkStart w:id="581" w:name="_Toc29870374"/>
      <w:bookmarkStart w:id="582" w:name="_Toc29898114"/>
      <w:bookmarkStart w:id="583" w:name="_Toc31427054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r w:rsidRPr="00575406">
        <w:rPr>
          <w:lang w:val="ru-RU"/>
        </w:rPr>
        <w:t>В течение 201</w:t>
      </w:r>
      <w:r>
        <w:rPr>
          <w:lang w:val="ru-RU"/>
        </w:rPr>
        <w:t>6</w:t>
      </w:r>
      <w:r w:rsidRPr="00575406">
        <w:rPr>
          <w:lang w:val="ru-RU"/>
        </w:rPr>
        <w:t xml:space="preserve"> года были произведены следующие доходы и расходы (п.п. 7, 8, 9, 18.1 ПБУ 9/99 и п.п. 11, 12, 13, 21.1 ПБУ 10/99):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tbl>
      <w:tblPr>
        <w:tblW w:w="990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747"/>
        <w:gridCol w:w="1576"/>
        <w:gridCol w:w="1577"/>
      </w:tblGrid>
      <w:tr w:rsidR="001F3092" w:rsidRPr="00575406" w:rsidTr="001F3092">
        <w:trPr>
          <w:trHeight w:val="325"/>
        </w:trPr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Прочие доходы</w:t>
            </w: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jc w:val="center"/>
              <w:rPr>
                <w:snapToGrid w:val="0"/>
                <w:color w:val="000000"/>
                <w:lang w:val="ru-RU"/>
              </w:rPr>
            </w:pPr>
            <w:r w:rsidRPr="009D59EA">
              <w:rPr>
                <w:snapToGrid w:val="0"/>
                <w:color w:val="000000"/>
                <w:lang w:val="ru-RU"/>
              </w:rPr>
              <w:t xml:space="preserve">Доходы за </w:t>
            </w:r>
            <w:r w:rsidRPr="009D59EA">
              <w:rPr>
                <w:snapToGrid w:val="0"/>
                <w:color w:val="000000"/>
                <w:lang w:val="ru-RU"/>
              </w:rPr>
              <w:br/>
              <w:t>201</w:t>
            </w:r>
            <w:r>
              <w:rPr>
                <w:snapToGrid w:val="0"/>
                <w:color w:val="000000"/>
                <w:lang w:val="ru-RU"/>
              </w:rPr>
              <w:t>5</w:t>
            </w:r>
            <w:r w:rsidRPr="009D59EA">
              <w:rPr>
                <w:snapToGrid w:val="0"/>
                <w:color w:val="000000"/>
                <w:lang w:val="ru-RU"/>
              </w:rPr>
              <w:t xml:space="preserve"> г.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jc w:val="center"/>
              <w:rPr>
                <w:snapToGrid w:val="0"/>
                <w:color w:val="000000"/>
                <w:lang w:val="ru-RU"/>
              </w:rPr>
            </w:pPr>
            <w:r w:rsidRPr="009D59EA">
              <w:rPr>
                <w:snapToGrid w:val="0"/>
                <w:color w:val="000000"/>
                <w:lang w:val="ru-RU"/>
              </w:rPr>
              <w:t xml:space="preserve">Доходы за </w:t>
            </w:r>
            <w:r w:rsidRPr="009D59EA">
              <w:rPr>
                <w:snapToGrid w:val="0"/>
                <w:color w:val="000000"/>
                <w:lang w:val="ru-RU"/>
              </w:rPr>
              <w:br/>
              <w:t>201</w:t>
            </w:r>
            <w:r>
              <w:rPr>
                <w:snapToGrid w:val="0"/>
                <w:color w:val="000000"/>
                <w:lang w:val="ru-RU"/>
              </w:rPr>
              <w:t>6</w:t>
            </w:r>
            <w:r w:rsidRPr="009D59EA">
              <w:rPr>
                <w:snapToGrid w:val="0"/>
                <w:color w:val="000000"/>
                <w:lang w:val="ru-RU"/>
              </w:rPr>
              <w:t xml:space="preserve"> г.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Поступления, связанные с предоставлением за плату во временное пользование активов Общества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177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210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lastRenderedPageBreak/>
              <w:t>Поступления, связанные с участием в уставных капиталах других организаций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Поступления от продажи основных средств и иных активов, отличных от денежных средств, продукции, товаров</w:t>
            </w: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Проценты, полученные за предоставление в пользование денежных средств Общества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Штрафы, пени, неустойки за нарушение условий договоров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b/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Активы, полученные безвозмездно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b/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Прибыль прошлых лет, выявленная в отчетном году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b/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Курсовые разницы, в т.ч.: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ind w:left="568" w:hanging="284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по операциям пересчета стоимости активов и обязательств, подлежащих оплате в рублях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ind w:left="568" w:hanging="284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по операциям пересчета стоимости активов и обязательств, подлежащих оплате в иностранной валюте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Доходы, возникшие вследствие чрезвычайных обстоятельств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b/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Прочие</w:t>
            </w: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233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461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jc w:val="both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jc w:val="both"/>
              <w:rPr>
                <w:snapToGrid w:val="0"/>
                <w:color w:val="000000"/>
                <w:lang w:val="ru-RU"/>
              </w:rPr>
            </w:pPr>
            <w:r w:rsidRPr="009D59EA">
              <w:rPr>
                <w:snapToGrid w:val="0"/>
                <w:color w:val="000000"/>
                <w:lang w:val="ru-RU"/>
              </w:rPr>
              <w:t>Итого прочие доходы</w:t>
            </w:r>
          </w:p>
        </w:tc>
        <w:tc>
          <w:tcPr>
            <w:tcW w:w="1576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410</w:t>
            </w:r>
          </w:p>
        </w:tc>
        <w:tc>
          <w:tcPr>
            <w:tcW w:w="1577" w:type="dxa"/>
          </w:tcPr>
          <w:p w:rsidR="001F3092" w:rsidRPr="009D59EA" w:rsidRDefault="001F3092" w:rsidP="001F3092">
            <w:pPr>
              <w:widowControl w:val="0"/>
              <w:ind w:right="373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671</w:t>
            </w:r>
          </w:p>
        </w:tc>
      </w:tr>
    </w:tbl>
    <w:p w:rsidR="001F3092" w:rsidRPr="00575406" w:rsidRDefault="001F3092" w:rsidP="001F3092">
      <w:pPr>
        <w:widowControl w:val="0"/>
        <w:jc w:val="both"/>
      </w:pPr>
    </w:p>
    <w:tbl>
      <w:tblPr>
        <w:tblW w:w="991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6747"/>
        <w:gridCol w:w="1576"/>
        <w:gridCol w:w="6"/>
        <w:gridCol w:w="1571"/>
        <w:gridCol w:w="11"/>
      </w:tblGrid>
      <w:tr w:rsidR="001F3092" w:rsidRPr="00575406" w:rsidTr="001F3092">
        <w:trPr>
          <w:trHeight w:val="325"/>
        </w:trPr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Прочие расходы</w:t>
            </w: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jc w:val="center"/>
              <w:rPr>
                <w:snapToGrid w:val="0"/>
                <w:color w:val="000000"/>
                <w:lang w:val="ru-RU"/>
              </w:rPr>
            </w:pPr>
            <w:r w:rsidRPr="009D59EA">
              <w:rPr>
                <w:snapToGrid w:val="0"/>
                <w:color w:val="000000"/>
                <w:lang w:val="ru-RU"/>
              </w:rPr>
              <w:t>Расходы за</w:t>
            </w:r>
            <w:r w:rsidRPr="009D59EA">
              <w:rPr>
                <w:snapToGrid w:val="0"/>
                <w:color w:val="000000"/>
                <w:lang w:val="ru-RU"/>
              </w:rPr>
              <w:br/>
              <w:t xml:space="preserve"> 201</w:t>
            </w:r>
            <w:r>
              <w:rPr>
                <w:snapToGrid w:val="0"/>
                <w:color w:val="000000"/>
                <w:lang w:val="ru-RU"/>
              </w:rPr>
              <w:t>5</w:t>
            </w:r>
            <w:r w:rsidRPr="009D59EA">
              <w:rPr>
                <w:snapToGrid w:val="0"/>
                <w:color w:val="000000"/>
                <w:lang w:val="ru-RU"/>
              </w:rPr>
              <w:t xml:space="preserve"> г.</w:t>
            </w: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jc w:val="center"/>
              <w:rPr>
                <w:snapToGrid w:val="0"/>
                <w:color w:val="000000"/>
                <w:lang w:val="ru-RU"/>
              </w:rPr>
            </w:pPr>
            <w:r w:rsidRPr="009D59EA">
              <w:rPr>
                <w:snapToGrid w:val="0"/>
                <w:color w:val="000000"/>
                <w:lang w:val="ru-RU"/>
              </w:rPr>
              <w:t xml:space="preserve">Расходы за </w:t>
            </w:r>
            <w:r w:rsidRPr="009D59EA">
              <w:rPr>
                <w:snapToGrid w:val="0"/>
                <w:color w:val="000000"/>
                <w:lang w:val="ru-RU"/>
              </w:rPr>
              <w:br/>
              <w:t>201</w:t>
            </w:r>
            <w:r>
              <w:rPr>
                <w:snapToGrid w:val="0"/>
                <w:color w:val="000000"/>
                <w:lang w:val="ru-RU"/>
              </w:rPr>
              <w:t>6</w:t>
            </w:r>
            <w:r w:rsidRPr="009D59EA">
              <w:rPr>
                <w:snapToGrid w:val="0"/>
                <w:color w:val="000000"/>
                <w:lang w:val="ru-RU"/>
              </w:rPr>
              <w:t xml:space="preserve"> г.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 xml:space="preserve">Расходы, связанные с продажей, выбытием и прочим списанием основных средств и иных активов, отличных от денежных средств (кроме иностранной валюты), товаров, продукции 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Проценты, уплачиваемые Обществом за предоставление ему в пользование денежных средств (кредитов, займов)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Расходы, связанные с оплатой услуг, оказываемых кредитными организациями</w:t>
            </w:r>
          </w:p>
        </w:tc>
        <w:tc>
          <w:tcPr>
            <w:tcW w:w="1582" w:type="dxa"/>
            <w:gridSpan w:val="2"/>
          </w:tcPr>
          <w:p w:rsidR="001F3092" w:rsidRPr="00057715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143</w:t>
            </w:r>
          </w:p>
        </w:tc>
        <w:tc>
          <w:tcPr>
            <w:tcW w:w="1582" w:type="dxa"/>
            <w:gridSpan w:val="2"/>
          </w:tcPr>
          <w:p w:rsidR="001F3092" w:rsidRPr="00057715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177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Отчисления в оценочные резервы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highlight w:val="yellow"/>
                <w:lang w:val="ru-RU"/>
              </w:rPr>
            </w:pPr>
            <w:r w:rsidRPr="00575406">
              <w:rPr>
                <w:bCs/>
                <w:snapToGrid w:val="0"/>
                <w:color w:val="000000"/>
                <w:lang w:val="ru-RU"/>
              </w:rPr>
              <w:t>Штрафы, пени, неустойки за нарушение условий договоров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highlight w:val="yellow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Убытки прошлых лет, выявленные в отчетном году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highlight w:val="yellow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Курсовые разницы, в т.ч.: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092342" w:rsidTr="001F3092">
        <w:trPr>
          <w:gridAfter w:val="1"/>
          <w:wAfter w:w="11" w:type="dxa"/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568" w:hanging="284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по операциям пересчета стоимости активов и обязательств, подлежащих оплате в рублях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  <w:gridSpan w:val="2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</w:tr>
      <w:tr w:rsidR="001F3092" w:rsidRPr="00092342" w:rsidTr="001F3092">
        <w:trPr>
          <w:gridAfter w:val="1"/>
          <w:wAfter w:w="11" w:type="dxa"/>
          <w:trHeight w:val="156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568" w:hanging="284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по операциям пересчета стоимости активов и обязательств, подлежащих оплате в иностранной валюте</w:t>
            </w:r>
          </w:p>
        </w:tc>
        <w:tc>
          <w:tcPr>
            <w:tcW w:w="1576" w:type="dxa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  <w:tc>
          <w:tcPr>
            <w:tcW w:w="1577" w:type="dxa"/>
            <w:gridSpan w:val="2"/>
          </w:tcPr>
          <w:p w:rsidR="001F3092" w:rsidRPr="00575406" w:rsidRDefault="001F3092" w:rsidP="001F3092">
            <w:pPr>
              <w:widowControl w:val="0"/>
              <w:ind w:right="373"/>
              <w:jc w:val="right"/>
              <w:rPr>
                <w:b/>
                <w:snapToGrid w:val="0"/>
                <w:color w:val="000000"/>
                <w:lang w:val="ru-RU"/>
              </w:rPr>
            </w:pP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highlight w:val="yellow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Перечисление средств, связанных с благотворительной деятельностью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575406" w:rsidTr="001F3092">
        <w:trPr>
          <w:trHeight w:val="149"/>
        </w:trPr>
        <w:tc>
          <w:tcPr>
            <w:tcW w:w="6747" w:type="dxa"/>
          </w:tcPr>
          <w:p w:rsidR="001F3092" w:rsidRPr="00575406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575406">
              <w:rPr>
                <w:snapToGrid w:val="0"/>
                <w:color w:val="000000"/>
                <w:lang w:val="ru-RU"/>
              </w:rPr>
              <w:t>Расходы, возникшие вследствие чрезвычайных обстоятельств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  <w:tc>
          <w:tcPr>
            <w:tcW w:w="1582" w:type="dxa"/>
            <w:gridSpan w:val="2"/>
          </w:tcPr>
          <w:p w:rsidR="001F3092" w:rsidRPr="00575406" w:rsidRDefault="001F3092" w:rsidP="001F3092">
            <w:pPr>
              <w:widowControl w:val="0"/>
              <w:ind w:right="379"/>
              <w:jc w:val="right"/>
              <w:rPr>
                <w:b/>
                <w:snapToGrid w:val="0"/>
                <w:color w:val="000000"/>
                <w:lang w:val="ru-RU"/>
              </w:rPr>
            </w:pPr>
            <w:r>
              <w:rPr>
                <w:b/>
                <w:snapToGrid w:val="0"/>
                <w:color w:val="000000"/>
                <w:lang w:val="ru-RU"/>
              </w:rPr>
              <w:t>-</w:t>
            </w:r>
          </w:p>
        </w:tc>
      </w:tr>
      <w:tr w:rsidR="001F3092" w:rsidRPr="009D59EA" w:rsidTr="001F3092">
        <w:trPr>
          <w:trHeight w:val="149"/>
        </w:trPr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rPr>
                <w:snapToGrid w:val="0"/>
                <w:color w:val="000000"/>
                <w:lang w:val="ru-RU"/>
              </w:rPr>
            </w:pPr>
            <w:r w:rsidRPr="009D59EA">
              <w:rPr>
                <w:snapToGrid w:val="0"/>
                <w:color w:val="000000"/>
                <w:lang w:val="ru-RU"/>
              </w:rPr>
              <w:t>Прочие</w:t>
            </w: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2591</w:t>
            </w: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2223</w:t>
            </w:r>
          </w:p>
        </w:tc>
      </w:tr>
      <w:tr w:rsidR="001F3092" w:rsidRPr="009D59EA" w:rsidTr="001F3092">
        <w:trPr>
          <w:trHeight w:val="156"/>
        </w:trPr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jc w:val="both"/>
              <w:rPr>
                <w:snapToGrid w:val="0"/>
                <w:color w:val="000000"/>
                <w:lang w:val="ru-RU"/>
              </w:rPr>
            </w:pP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</w:p>
        </w:tc>
      </w:tr>
      <w:tr w:rsidR="001F3092" w:rsidRPr="009D59EA" w:rsidTr="001F3092">
        <w:trPr>
          <w:trHeight w:val="156"/>
        </w:trPr>
        <w:tc>
          <w:tcPr>
            <w:tcW w:w="6747" w:type="dxa"/>
          </w:tcPr>
          <w:p w:rsidR="001F3092" w:rsidRPr="009D59EA" w:rsidRDefault="001F3092" w:rsidP="001F3092">
            <w:pPr>
              <w:widowControl w:val="0"/>
              <w:jc w:val="both"/>
              <w:rPr>
                <w:snapToGrid w:val="0"/>
                <w:color w:val="000000"/>
                <w:lang w:val="ru-RU"/>
              </w:rPr>
            </w:pPr>
            <w:r w:rsidRPr="009D59EA">
              <w:rPr>
                <w:snapToGrid w:val="0"/>
                <w:color w:val="000000"/>
                <w:lang w:val="ru-RU"/>
              </w:rPr>
              <w:t>Итого прочие расходы</w:t>
            </w: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2734</w:t>
            </w:r>
          </w:p>
        </w:tc>
        <w:tc>
          <w:tcPr>
            <w:tcW w:w="1582" w:type="dxa"/>
            <w:gridSpan w:val="2"/>
          </w:tcPr>
          <w:p w:rsidR="001F3092" w:rsidRPr="009D59EA" w:rsidRDefault="001F3092" w:rsidP="001F3092">
            <w:pPr>
              <w:widowControl w:val="0"/>
              <w:ind w:right="379"/>
              <w:jc w:val="right"/>
              <w:rPr>
                <w:snapToGrid w:val="0"/>
                <w:color w:val="000000"/>
                <w:lang w:val="ru-RU"/>
              </w:rPr>
            </w:pPr>
            <w:r>
              <w:rPr>
                <w:snapToGrid w:val="0"/>
                <w:color w:val="000000"/>
                <w:lang w:val="ru-RU"/>
              </w:rPr>
              <w:t>2400</w:t>
            </w:r>
          </w:p>
        </w:tc>
      </w:tr>
    </w:tbl>
    <w:p w:rsidR="001F3092" w:rsidRPr="009D59EA" w:rsidRDefault="001F3092" w:rsidP="001F3092">
      <w:pPr>
        <w:widowControl w:val="0"/>
        <w:jc w:val="both"/>
        <w:rPr>
          <w:b/>
          <w:lang w:val="ru-RU"/>
        </w:rPr>
      </w:pPr>
    </w:p>
    <w:p w:rsidR="001F3092" w:rsidRPr="00575406" w:rsidRDefault="001F3092" w:rsidP="001F3092">
      <w:pPr>
        <w:pStyle w:val="2"/>
        <w:keepNext w:val="0"/>
        <w:widowControl w:val="0"/>
        <w:numPr>
          <w:ilvl w:val="0"/>
          <w:numId w:val="0"/>
        </w:numPr>
        <w:rPr>
          <w:caps w:val="0"/>
          <w:sz w:val="22"/>
          <w:szCs w:val="22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584" w:name="_Toc283049492"/>
      <w:bookmarkStart w:id="585" w:name="_Toc283049535"/>
      <w:bookmarkStart w:id="586" w:name="_Toc283049577"/>
      <w:bookmarkStart w:id="587" w:name="_Toc283049690"/>
      <w:bookmarkStart w:id="588" w:name="_Toc283050283"/>
      <w:r>
        <w:rPr>
          <w:rFonts w:ascii="Times New Roman" w:hAnsi="Times New Roman"/>
          <w:sz w:val="22"/>
          <w:szCs w:val="22"/>
        </w:rPr>
        <w:t xml:space="preserve">20. </w:t>
      </w:r>
      <w:r w:rsidRPr="00575406">
        <w:rPr>
          <w:sz w:val="22"/>
          <w:szCs w:val="22"/>
        </w:rPr>
        <w:t>изменение оценочных значений</w:t>
      </w:r>
      <w:bookmarkEnd w:id="584"/>
      <w:bookmarkEnd w:id="585"/>
      <w:bookmarkEnd w:id="586"/>
      <w:bookmarkEnd w:id="587"/>
      <w:bookmarkEnd w:id="588"/>
    </w:p>
    <w:p w:rsidR="001F3092" w:rsidRPr="00B13179" w:rsidRDefault="001F3092" w:rsidP="001F3092">
      <w:pPr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snapToGrid w:val="0"/>
          <w:lang w:val="ru-RU"/>
        </w:rPr>
      </w:pPr>
      <w:r w:rsidRPr="00575406">
        <w:rPr>
          <w:snapToGrid w:val="0"/>
          <w:lang w:val="ru-RU"/>
        </w:rPr>
        <w:t>В 201</w:t>
      </w:r>
      <w:r>
        <w:rPr>
          <w:snapToGrid w:val="0"/>
          <w:lang w:val="ru-RU"/>
        </w:rPr>
        <w:t>6</w:t>
      </w:r>
      <w:r w:rsidRPr="00575406">
        <w:rPr>
          <w:snapToGrid w:val="0"/>
          <w:lang w:val="ru-RU"/>
        </w:rPr>
        <w:t xml:space="preserve"> году </w:t>
      </w:r>
      <w:r>
        <w:rPr>
          <w:snapToGrid w:val="0"/>
          <w:lang w:val="ru-RU"/>
        </w:rPr>
        <w:t>о</w:t>
      </w:r>
      <w:r w:rsidRPr="00575406">
        <w:rPr>
          <w:snapToGrid w:val="0"/>
          <w:lang w:val="ru-RU"/>
        </w:rPr>
        <w:t>бществом изменения  оценочных резервов не производилось</w:t>
      </w:r>
      <w:r>
        <w:rPr>
          <w:snapToGrid w:val="0"/>
          <w:lang w:val="ru-RU"/>
        </w:rPr>
        <w:t>.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i/>
          <w:snapToGrid w:val="0"/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589" w:name="_Toc283049408"/>
      <w:bookmarkStart w:id="590" w:name="_Toc283049456"/>
      <w:bookmarkStart w:id="591" w:name="_Toc283049493"/>
      <w:bookmarkStart w:id="592" w:name="_Toc283049536"/>
      <w:bookmarkStart w:id="593" w:name="_Toc283049578"/>
      <w:bookmarkStart w:id="594" w:name="_Toc283049643"/>
      <w:bookmarkStart w:id="595" w:name="_Toc283049691"/>
      <w:bookmarkStart w:id="596" w:name="_Toc283049754"/>
      <w:bookmarkStart w:id="597" w:name="_Toc283049842"/>
      <w:bookmarkStart w:id="598" w:name="_Toc283049923"/>
      <w:bookmarkStart w:id="599" w:name="_Toc283049964"/>
      <w:bookmarkStart w:id="600" w:name="_Toc283050007"/>
      <w:bookmarkStart w:id="601" w:name="_Toc283050284"/>
      <w:bookmarkStart w:id="602" w:name="_Toc283049409"/>
      <w:bookmarkStart w:id="603" w:name="_Toc283049457"/>
      <w:bookmarkStart w:id="604" w:name="_Toc283049494"/>
      <w:bookmarkStart w:id="605" w:name="_Toc283049537"/>
      <w:bookmarkStart w:id="606" w:name="_Toc283049579"/>
      <w:bookmarkStart w:id="607" w:name="_Toc283049644"/>
      <w:bookmarkStart w:id="608" w:name="_Toc283049692"/>
      <w:bookmarkStart w:id="609" w:name="_Toc283049755"/>
      <w:bookmarkStart w:id="610" w:name="_Toc283049843"/>
      <w:bookmarkStart w:id="611" w:name="_Toc283049924"/>
      <w:bookmarkStart w:id="612" w:name="_Toc283049965"/>
      <w:bookmarkStart w:id="613" w:name="_Toc283050008"/>
      <w:bookmarkStart w:id="614" w:name="_Toc283050285"/>
      <w:bookmarkStart w:id="615" w:name="_Toc283049410"/>
      <w:bookmarkStart w:id="616" w:name="_Toc283049458"/>
      <w:bookmarkStart w:id="617" w:name="_Toc283049495"/>
      <w:bookmarkStart w:id="618" w:name="_Toc283049538"/>
      <w:bookmarkStart w:id="619" w:name="_Toc283049580"/>
      <w:bookmarkStart w:id="620" w:name="_Toc283049645"/>
      <w:bookmarkStart w:id="621" w:name="_Toc283049693"/>
      <w:bookmarkStart w:id="622" w:name="_Toc283049756"/>
      <w:bookmarkStart w:id="623" w:name="_Toc283049844"/>
      <w:bookmarkStart w:id="624" w:name="_Toc283049925"/>
      <w:bookmarkStart w:id="625" w:name="_Toc283049966"/>
      <w:bookmarkStart w:id="626" w:name="_Toc283050009"/>
      <w:bookmarkStart w:id="627" w:name="_Toc283050286"/>
      <w:bookmarkStart w:id="628" w:name="_Toc283049496"/>
      <w:bookmarkStart w:id="629" w:name="_Toc283049539"/>
      <w:bookmarkStart w:id="630" w:name="_Toc283049581"/>
      <w:bookmarkStart w:id="631" w:name="_Toc283049694"/>
      <w:bookmarkStart w:id="632" w:name="_Toc283050287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r>
        <w:rPr>
          <w:rFonts w:ascii="Times New Roman" w:hAnsi="Times New Roman"/>
          <w:sz w:val="22"/>
          <w:szCs w:val="22"/>
        </w:rPr>
        <w:t xml:space="preserve">21. </w:t>
      </w:r>
      <w:r w:rsidRPr="00575406">
        <w:rPr>
          <w:sz w:val="22"/>
          <w:szCs w:val="22"/>
        </w:rPr>
        <w:t>рАСЧЕТЫ ПО НАЛОГУ НА ПРИБЫЛЬ</w:t>
      </w:r>
      <w:bookmarkEnd w:id="628"/>
      <w:bookmarkEnd w:id="629"/>
      <w:bookmarkEnd w:id="630"/>
      <w:bookmarkEnd w:id="631"/>
      <w:bookmarkEnd w:id="632"/>
    </w:p>
    <w:p w:rsidR="001F3092" w:rsidRPr="00575406" w:rsidRDefault="001F3092" w:rsidP="001F3092">
      <w:pPr>
        <w:pStyle w:val="a8"/>
        <w:widowControl w:val="0"/>
        <w:tabs>
          <w:tab w:val="clear" w:pos="4320"/>
          <w:tab w:val="clear" w:pos="8640"/>
        </w:tabs>
        <w:rPr>
          <w:sz w:val="22"/>
          <w:szCs w:val="22"/>
          <w:lang w:val="ru-RU"/>
        </w:rPr>
      </w:pPr>
      <w:bookmarkStart w:id="633" w:name="_Toc188179393"/>
      <w:bookmarkStart w:id="634" w:name="_Toc188193412"/>
      <w:bookmarkStart w:id="635" w:name="_Toc188179394"/>
      <w:bookmarkStart w:id="636" w:name="_Toc188193413"/>
      <w:bookmarkEnd w:id="633"/>
      <w:bookmarkEnd w:id="634"/>
      <w:bookmarkEnd w:id="635"/>
      <w:bookmarkEnd w:id="636"/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315"/>
        <w:gridCol w:w="1539"/>
      </w:tblGrid>
      <w:tr w:rsidR="001F3092" w:rsidRPr="00B13179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jc w:val="center"/>
              <w:rPr>
                <w:sz w:val="22"/>
                <w:szCs w:val="22"/>
                <w:lang w:val="ru-RU"/>
              </w:rPr>
            </w:pPr>
            <w:r w:rsidRPr="00057715">
              <w:rPr>
                <w:bCs/>
                <w:snapToGrid w:val="0"/>
                <w:sz w:val="22"/>
                <w:szCs w:val="22"/>
                <w:lang w:val="ru-RU"/>
              </w:rPr>
              <w:t xml:space="preserve">Сумма, </w:t>
            </w:r>
            <w:r w:rsidRPr="00057715">
              <w:rPr>
                <w:bCs/>
                <w:snapToGrid w:val="0"/>
                <w:sz w:val="22"/>
                <w:szCs w:val="22"/>
                <w:lang w:val="ru-RU"/>
              </w:rPr>
              <w:br/>
              <w:t>тыс. руб</w:t>
            </w:r>
            <w:r w:rsidRPr="00575406">
              <w:rPr>
                <w:b/>
                <w:bCs/>
                <w:snapToGrid w:val="0"/>
                <w:sz w:val="22"/>
                <w:szCs w:val="22"/>
                <w:lang w:val="ru-RU"/>
              </w:rPr>
              <w:t>.</w:t>
            </w: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left="180" w:hanging="180"/>
              <w:rPr>
                <w:b/>
                <w:bCs/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Прибыль (убыток) до налогообложения, по бухгалтерскому учету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-6298</w:t>
            </w: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left="180" w:hanging="180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Сумма условного расхода (условного дохода) по налогу на прибыль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-1260</w:t>
            </w: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Постоянные разницы отчетного периода: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1F3092" w:rsidRPr="005B6CE0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ab/>
            </w:r>
            <w:r>
              <w:rPr>
                <w:sz w:val="22"/>
                <w:szCs w:val="22"/>
                <w:lang w:val="ru-RU"/>
              </w:rPr>
              <w:t>Расходы, не учитываемые при налоге на прибыль (материал. помощь, столовая и др.)  1380685,23*20%   ПНО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276</w:t>
            </w:r>
          </w:p>
        </w:tc>
      </w:tr>
      <w:tr w:rsidR="001F3092" w:rsidRPr="005B6CE0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lastRenderedPageBreak/>
              <w:tab/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B6CE0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ab/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092342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Постоянные разницы прошлых отчетных периодов: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092342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092342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092342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ab/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Временные разницы отчетного периода: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1C7E8B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Разница в амортизации между налоговым и бухгалтерским учетом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186</w:t>
            </w: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Амортизационная премия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ab/>
            </w:r>
            <w:r>
              <w:rPr>
                <w:sz w:val="22"/>
                <w:szCs w:val="22"/>
                <w:lang w:val="ru-RU"/>
              </w:rPr>
              <w:t>Разница в прямых расходах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228</w:t>
            </w:r>
          </w:p>
        </w:tc>
      </w:tr>
      <w:tr w:rsidR="001F3092" w:rsidRPr="00092342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Временные разницы прошлых отчетных периодов:</w:t>
            </w:r>
            <w:r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ab/>
              <w:t>Временная разница 1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ab/>
            </w:r>
            <w:r>
              <w:rPr>
                <w:sz w:val="22"/>
                <w:szCs w:val="22"/>
                <w:lang w:val="ru-RU"/>
              </w:rPr>
              <w:t>Отложенный налоговый актив</w:t>
            </w:r>
            <w:r w:rsidRPr="00575406">
              <w:rPr>
                <w:sz w:val="22"/>
                <w:szCs w:val="22"/>
                <w:lang w:val="ru-RU"/>
              </w:rPr>
              <w:t>…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ab/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Налогооблагаемая прибыль (убыток), налоговый учет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-2850</w:t>
            </w: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Ставка налога на прибыль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</w:t>
            </w:r>
          </w:p>
        </w:tc>
      </w:tr>
      <w:tr w:rsidR="001F3092" w:rsidRPr="00575406" w:rsidTr="001F3092">
        <w:tc>
          <w:tcPr>
            <w:tcW w:w="8315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Налог на прибыль</w:t>
            </w:r>
          </w:p>
        </w:tc>
        <w:tc>
          <w:tcPr>
            <w:tcW w:w="153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55"/>
              <w:jc w:val="righ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</w:tbl>
    <w:p w:rsidR="001F3092" w:rsidRPr="00575406" w:rsidRDefault="001F3092" w:rsidP="001F3092">
      <w:pPr>
        <w:pStyle w:val="a8"/>
        <w:widowControl w:val="0"/>
        <w:tabs>
          <w:tab w:val="clear" w:pos="4320"/>
          <w:tab w:val="clear" w:pos="8640"/>
        </w:tabs>
        <w:rPr>
          <w:sz w:val="22"/>
          <w:szCs w:val="22"/>
          <w:lang w:val="ru-RU"/>
        </w:rPr>
      </w:pPr>
    </w:p>
    <w:p w:rsidR="001F3092" w:rsidRPr="00575406" w:rsidRDefault="001F3092" w:rsidP="001F3092">
      <w:pPr>
        <w:pStyle w:val="a8"/>
        <w:widowControl w:val="0"/>
        <w:tabs>
          <w:tab w:val="clear" w:pos="4320"/>
          <w:tab w:val="clear" w:pos="8640"/>
        </w:tabs>
        <w:rPr>
          <w:sz w:val="22"/>
          <w:szCs w:val="22"/>
          <w:lang w:val="ru-RU"/>
        </w:rPr>
      </w:pPr>
    </w:p>
    <w:tbl>
      <w:tblPr>
        <w:tblW w:w="98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21"/>
        <w:gridCol w:w="1659"/>
        <w:gridCol w:w="1659"/>
      </w:tblGrid>
      <w:tr w:rsidR="001F3092" w:rsidRPr="00575406" w:rsidTr="001F3092">
        <w:tc>
          <w:tcPr>
            <w:tcW w:w="6521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-108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057715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left="-103" w:right="-88"/>
              <w:jc w:val="center"/>
              <w:rPr>
                <w:sz w:val="22"/>
                <w:szCs w:val="22"/>
                <w:lang w:val="ru-RU"/>
              </w:rPr>
            </w:pPr>
            <w:r w:rsidRPr="00057715">
              <w:rPr>
                <w:sz w:val="22"/>
                <w:szCs w:val="22"/>
                <w:lang w:val="ru-RU"/>
              </w:rPr>
              <w:t>На 31.12.201</w:t>
            </w:r>
            <w:r>
              <w:rPr>
                <w:sz w:val="22"/>
                <w:szCs w:val="22"/>
                <w:lang w:val="ru-RU"/>
              </w:rPr>
              <w:t>6</w:t>
            </w:r>
            <w:r w:rsidRPr="00057715">
              <w:rPr>
                <w:sz w:val="22"/>
                <w:szCs w:val="22"/>
                <w:lang w:val="ru-RU"/>
              </w:rPr>
              <w:t xml:space="preserve"> г.</w:t>
            </w:r>
          </w:p>
        </w:tc>
        <w:tc>
          <w:tcPr>
            <w:tcW w:w="1659" w:type="dxa"/>
          </w:tcPr>
          <w:p w:rsidR="001F3092" w:rsidRPr="00057715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left="-103" w:right="-88"/>
              <w:jc w:val="center"/>
              <w:rPr>
                <w:sz w:val="22"/>
                <w:szCs w:val="22"/>
                <w:lang w:val="ru-RU"/>
              </w:rPr>
            </w:pPr>
            <w:r w:rsidRPr="00057715">
              <w:rPr>
                <w:bCs/>
                <w:sz w:val="22"/>
                <w:szCs w:val="22"/>
                <w:lang w:val="ru-RU"/>
              </w:rPr>
              <w:t>Срок погашения</w:t>
            </w:r>
            <w:r w:rsidRPr="00057715">
              <w:rPr>
                <w:sz w:val="22"/>
                <w:szCs w:val="22"/>
                <w:lang w:val="ru-RU"/>
              </w:rPr>
              <w:t xml:space="preserve"> </w:t>
            </w:r>
          </w:p>
        </w:tc>
      </w:tr>
      <w:tr w:rsidR="001F3092" w:rsidRPr="00575406" w:rsidTr="001F3092">
        <w:tc>
          <w:tcPr>
            <w:tcW w:w="6521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-108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left="-108" w:right="-108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6521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-108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6521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-108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Сумма отложенного налогового актива</w:t>
            </w: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6521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-108"/>
              <w:rPr>
                <w:sz w:val="22"/>
                <w:szCs w:val="22"/>
                <w:lang w:val="ru-RU"/>
              </w:rPr>
            </w:pPr>
            <w:r w:rsidRPr="00575406">
              <w:rPr>
                <w:sz w:val="22"/>
                <w:szCs w:val="22"/>
                <w:lang w:val="ru-RU"/>
              </w:rPr>
              <w:t>Сумма отложенного налогового обязательства</w:t>
            </w: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</w:tr>
      <w:tr w:rsidR="001F3092" w:rsidRPr="00575406" w:rsidTr="001F3092">
        <w:tc>
          <w:tcPr>
            <w:tcW w:w="6521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-108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  <w:tc>
          <w:tcPr>
            <w:tcW w:w="1659" w:type="dxa"/>
          </w:tcPr>
          <w:p w:rsidR="001F3092" w:rsidRPr="00575406" w:rsidRDefault="001F3092" w:rsidP="001F3092">
            <w:pPr>
              <w:pStyle w:val="a8"/>
              <w:widowControl w:val="0"/>
              <w:tabs>
                <w:tab w:val="clear" w:pos="4320"/>
                <w:tab w:val="clear" w:pos="8640"/>
              </w:tabs>
              <w:ind w:right="279"/>
              <w:jc w:val="right"/>
              <w:rPr>
                <w:sz w:val="22"/>
                <w:szCs w:val="22"/>
                <w:lang w:val="ru-RU"/>
              </w:rPr>
            </w:pPr>
          </w:p>
        </w:tc>
      </w:tr>
    </w:tbl>
    <w:p w:rsidR="001F3092" w:rsidRPr="00575406" w:rsidRDefault="001F3092" w:rsidP="001F3092">
      <w:pPr>
        <w:pStyle w:val="a8"/>
        <w:widowControl w:val="0"/>
        <w:tabs>
          <w:tab w:val="clear" w:pos="4320"/>
          <w:tab w:val="clear" w:pos="8640"/>
        </w:tabs>
        <w:rPr>
          <w:sz w:val="22"/>
          <w:szCs w:val="22"/>
          <w:lang w:val="ru-RU"/>
        </w:rPr>
      </w:pPr>
    </w:p>
    <w:p w:rsidR="001F3092" w:rsidRDefault="001F3092" w:rsidP="001F3092">
      <w:pPr>
        <w:pStyle w:val="a8"/>
        <w:widowControl w:val="0"/>
        <w:tabs>
          <w:tab w:val="clear" w:pos="4320"/>
          <w:tab w:val="clear" w:pos="8640"/>
        </w:tabs>
        <w:jc w:val="both"/>
        <w:rPr>
          <w:sz w:val="22"/>
          <w:szCs w:val="22"/>
          <w:lang w:val="ru-RU"/>
        </w:rPr>
      </w:pPr>
      <w:r w:rsidRPr="00575406">
        <w:rPr>
          <w:sz w:val="22"/>
          <w:szCs w:val="22"/>
          <w:lang w:val="ru-RU"/>
        </w:rPr>
        <w:t>Суммы отложенного налогового актива и отложенного налогового обязательства, списанные в связи с выбытием объекта актива (продажей, передачей на безвозмездной основе или ликвидацией) или вида обязательства</w:t>
      </w:r>
      <w:bookmarkStart w:id="637" w:name="_Toc283049497"/>
      <w:bookmarkStart w:id="638" w:name="_Toc283049540"/>
      <w:bookmarkStart w:id="639" w:name="_Toc283049582"/>
      <w:bookmarkStart w:id="640" w:name="_Toc283049695"/>
      <w:bookmarkStart w:id="641" w:name="_Toc283050288"/>
      <w:r>
        <w:rPr>
          <w:sz w:val="22"/>
          <w:szCs w:val="22"/>
          <w:lang w:val="ru-RU"/>
        </w:rPr>
        <w:t>.</w:t>
      </w:r>
    </w:p>
    <w:p w:rsidR="001F3092" w:rsidRDefault="001F3092" w:rsidP="001F3092">
      <w:pPr>
        <w:pStyle w:val="a8"/>
        <w:widowControl w:val="0"/>
        <w:tabs>
          <w:tab w:val="clear" w:pos="4320"/>
          <w:tab w:val="clear" w:pos="8640"/>
        </w:tabs>
        <w:jc w:val="both"/>
        <w:rPr>
          <w:sz w:val="22"/>
          <w:szCs w:val="22"/>
          <w:lang w:val="ru-RU"/>
        </w:rPr>
      </w:pPr>
    </w:p>
    <w:p w:rsidR="001F3092" w:rsidRPr="007264F4" w:rsidRDefault="001F3092" w:rsidP="001F3092">
      <w:pPr>
        <w:pStyle w:val="a8"/>
        <w:widowControl w:val="0"/>
        <w:tabs>
          <w:tab w:val="clear" w:pos="4320"/>
          <w:tab w:val="clear" w:pos="8640"/>
        </w:tabs>
        <w:jc w:val="center"/>
        <w:rPr>
          <w:b/>
          <w:sz w:val="28"/>
          <w:szCs w:val="28"/>
          <w:lang w:val="ru-RU"/>
        </w:rPr>
      </w:pPr>
      <w:r w:rsidRPr="007264F4">
        <w:rPr>
          <w:b/>
          <w:sz w:val="28"/>
          <w:szCs w:val="28"/>
          <w:lang w:val="ru-RU"/>
        </w:rPr>
        <w:t>22. Прибыль на одну акцию</w:t>
      </w:r>
      <w:bookmarkEnd w:id="637"/>
      <w:bookmarkEnd w:id="638"/>
      <w:bookmarkEnd w:id="639"/>
      <w:bookmarkEnd w:id="640"/>
      <w:bookmarkEnd w:id="641"/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 w:rsidRPr="00575406">
        <w:rPr>
          <w:lang w:val="ru-RU"/>
        </w:rPr>
        <w:t>У Общества нет потенциальных разводняющих обыкновенных акций; соответственно, разводненная прибыль на акцию равна базовой прибыли на акцию.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7"/>
        <w:gridCol w:w="1590"/>
        <w:gridCol w:w="1591"/>
      </w:tblGrid>
      <w:tr w:rsidR="001F3092" w:rsidRPr="00575406" w:rsidTr="001F3092">
        <w:tc>
          <w:tcPr>
            <w:tcW w:w="6827" w:type="dxa"/>
          </w:tcPr>
          <w:p w:rsidR="001F3092" w:rsidRPr="00575406" w:rsidRDefault="001F3092" w:rsidP="001F3092">
            <w:pPr>
              <w:widowControl w:val="0"/>
              <w:jc w:val="center"/>
              <w:rPr>
                <w:b/>
                <w:lang w:val="ru-RU"/>
              </w:rPr>
            </w:pPr>
          </w:p>
        </w:tc>
        <w:tc>
          <w:tcPr>
            <w:tcW w:w="1590" w:type="dxa"/>
          </w:tcPr>
          <w:p w:rsidR="001F3092" w:rsidRPr="009D59EA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201</w:t>
            </w:r>
            <w:r>
              <w:rPr>
                <w:lang w:val="ru-RU"/>
              </w:rPr>
              <w:t>5</w:t>
            </w:r>
            <w:r w:rsidRPr="009D59EA">
              <w:rPr>
                <w:lang w:val="ru-RU"/>
              </w:rPr>
              <w:t xml:space="preserve"> г.</w:t>
            </w:r>
          </w:p>
        </w:tc>
        <w:tc>
          <w:tcPr>
            <w:tcW w:w="1591" w:type="dxa"/>
          </w:tcPr>
          <w:p w:rsidR="001F3092" w:rsidRPr="009D59EA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9D59EA">
              <w:rPr>
                <w:lang w:val="ru-RU"/>
              </w:rPr>
              <w:t>201</w:t>
            </w:r>
            <w:r>
              <w:rPr>
                <w:lang w:val="ru-RU"/>
              </w:rPr>
              <w:t>6</w:t>
            </w:r>
            <w:r w:rsidRPr="009D59EA">
              <w:rPr>
                <w:lang w:val="ru-RU"/>
              </w:rPr>
              <w:t xml:space="preserve"> г.</w:t>
            </w:r>
          </w:p>
        </w:tc>
      </w:tr>
      <w:tr w:rsidR="001F3092" w:rsidRPr="00575406" w:rsidTr="001F3092">
        <w:tc>
          <w:tcPr>
            <w:tcW w:w="6827" w:type="dxa"/>
            <w:vAlign w:val="bottom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 xml:space="preserve">Средневзвешенное число обыкновенных акций в обращении </w:t>
            </w:r>
          </w:p>
        </w:tc>
        <w:tc>
          <w:tcPr>
            <w:tcW w:w="1590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 w:rsidRPr="00575406">
              <w:rPr>
                <w:lang w:val="ru-RU"/>
              </w:rPr>
              <w:t>25593</w:t>
            </w:r>
          </w:p>
        </w:tc>
        <w:tc>
          <w:tcPr>
            <w:tcW w:w="1591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>
              <w:rPr>
                <w:lang w:val="ru-RU"/>
              </w:rPr>
              <w:t>25593</w:t>
            </w:r>
          </w:p>
        </w:tc>
      </w:tr>
      <w:tr w:rsidR="001F3092" w:rsidRPr="00575406" w:rsidTr="001F3092">
        <w:tc>
          <w:tcPr>
            <w:tcW w:w="6827" w:type="dxa"/>
            <w:vAlign w:val="bottom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За вычетом средневзвешенного числа собственных акций выкупленных</w:t>
            </w:r>
          </w:p>
        </w:tc>
        <w:tc>
          <w:tcPr>
            <w:tcW w:w="1590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 w:rsidRPr="00575406">
              <w:rPr>
                <w:lang w:val="ru-RU"/>
              </w:rPr>
              <w:t>-</w:t>
            </w:r>
          </w:p>
        </w:tc>
        <w:tc>
          <w:tcPr>
            <w:tcW w:w="1591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827" w:type="dxa"/>
            <w:vAlign w:val="bottom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Средневзвешенное число обыкновенных акций в обращении</w:t>
            </w:r>
          </w:p>
        </w:tc>
        <w:tc>
          <w:tcPr>
            <w:tcW w:w="1590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 w:rsidRPr="00575406">
              <w:rPr>
                <w:lang w:val="ru-RU"/>
              </w:rPr>
              <w:t>25593</w:t>
            </w:r>
          </w:p>
        </w:tc>
        <w:tc>
          <w:tcPr>
            <w:tcW w:w="1591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>
              <w:rPr>
                <w:lang w:val="ru-RU"/>
              </w:rPr>
              <w:t>25593</w:t>
            </w:r>
          </w:p>
        </w:tc>
      </w:tr>
      <w:tr w:rsidR="001F3092" w:rsidRPr="00575406" w:rsidTr="001F3092">
        <w:trPr>
          <w:trHeight w:val="97"/>
        </w:trPr>
        <w:tc>
          <w:tcPr>
            <w:tcW w:w="6827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</w:p>
        </w:tc>
        <w:tc>
          <w:tcPr>
            <w:tcW w:w="1590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</w:p>
        </w:tc>
        <w:tc>
          <w:tcPr>
            <w:tcW w:w="1591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827" w:type="dxa"/>
          </w:tcPr>
          <w:p w:rsidR="001F3092" w:rsidRPr="009D59EA" w:rsidRDefault="001F3092" w:rsidP="001F3092">
            <w:pPr>
              <w:widowControl w:val="0"/>
              <w:rPr>
                <w:lang w:val="ru-RU"/>
              </w:rPr>
            </w:pPr>
            <w:r w:rsidRPr="009D59EA">
              <w:rPr>
                <w:lang w:val="ru-RU"/>
              </w:rPr>
              <w:t>Прибыль/(убыток) за год, приходящийся на акционеров материнской компании, руб.</w:t>
            </w:r>
          </w:p>
        </w:tc>
        <w:tc>
          <w:tcPr>
            <w:tcW w:w="1590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>
              <w:rPr>
                <w:lang w:val="ru-RU"/>
              </w:rPr>
              <w:t>-3729319</w:t>
            </w:r>
          </w:p>
        </w:tc>
        <w:tc>
          <w:tcPr>
            <w:tcW w:w="1591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>
              <w:rPr>
                <w:lang w:val="ru-RU"/>
              </w:rPr>
              <w:t>-5316211</w:t>
            </w:r>
          </w:p>
        </w:tc>
      </w:tr>
      <w:tr w:rsidR="001F3092" w:rsidRPr="00575406" w:rsidTr="001F3092">
        <w:tc>
          <w:tcPr>
            <w:tcW w:w="6827" w:type="dxa"/>
          </w:tcPr>
          <w:p w:rsidR="001F3092" w:rsidRPr="009D59EA" w:rsidRDefault="001F3092" w:rsidP="001F3092">
            <w:pPr>
              <w:widowControl w:val="0"/>
              <w:rPr>
                <w:lang w:val="ru-RU"/>
              </w:rPr>
            </w:pPr>
          </w:p>
        </w:tc>
        <w:tc>
          <w:tcPr>
            <w:tcW w:w="1590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</w:p>
        </w:tc>
        <w:tc>
          <w:tcPr>
            <w:tcW w:w="1591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6827" w:type="dxa"/>
          </w:tcPr>
          <w:p w:rsidR="001F3092" w:rsidRPr="009D59EA" w:rsidRDefault="001F3092" w:rsidP="001F3092">
            <w:pPr>
              <w:widowControl w:val="0"/>
              <w:rPr>
                <w:lang w:val="ru-RU"/>
              </w:rPr>
            </w:pPr>
            <w:r w:rsidRPr="009D59EA">
              <w:rPr>
                <w:lang w:val="ru-RU"/>
              </w:rPr>
              <w:t>Базовая и разводненная прибыль/(убыток) на акцию, в руб.</w:t>
            </w:r>
          </w:p>
        </w:tc>
        <w:tc>
          <w:tcPr>
            <w:tcW w:w="1590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>
              <w:rPr>
                <w:lang w:val="ru-RU"/>
              </w:rPr>
              <w:t>-146</w:t>
            </w:r>
          </w:p>
        </w:tc>
        <w:tc>
          <w:tcPr>
            <w:tcW w:w="1591" w:type="dxa"/>
          </w:tcPr>
          <w:p w:rsidR="001F3092" w:rsidRPr="00575406" w:rsidRDefault="001F3092" w:rsidP="001F3092">
            <w:pPr>
              <w:widowControl w:val="0"/>
              <w:ind w:right="281"/>
              <w:jc w:val="right"/>
              <w:rPr>
                <w:lang w:val="ru-RU"/>
              </w:rPr>
            </w:pPr>
            <w:r>
              <w:rPr>
                <w:lang w:val="ru-RU"/>
              </w:rPr>
              <w:t>-208</w:t>
            </w:r>
          </w:p>
        </w:tc>
      </w:tr>
    </w:tbl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rPr>
          <w:lang w:val="ru-RU"/>
        </w:rPr>
      </w:pPr>
      <w:bookmarkStart w:id="642" w:name="_Toc126157100"/>
      <w:bookmarkStart w:id="643" w:name="_Toc126157140"/>
      <w:bookmarkStart w:id="644" w:name="_Toc126157180"/>
      <w:bookmarkEnd w:id="642"/>
      <w:bookmarkEnd w:id="643"/>
      <w:bookmarkEnd w:id="644"/>
    </w:p>
    <w:p w:rsidR="001F3092" w:rsidRDefault="001F3092" w:rsidP="001F3092">
      <w:pPr>
        <w:pStyle w:val="2"/>
        <w:numPr>
          <w:ilvl w:val="0"/>
          <w:numId w:val="0"/>
        </w:numPr>
        <w:ind w:left="3600"/>
        <w:rPr>
          <w:rFonts w:ascii="Times New Roman" w:hAnsi="Times New Roman"/>
          <w:sz w:val="22"/>
          <w:szCs w:val="22"/>
        </w:rPr>
      </w:pPr>
      <w:bookmarkStart w:id="645" w:name="_Toc219921454"/>
      <w:bookmarkStart w:id="646" w:name="_Toc219921455"/>
      <w:bookmarkStart w:id="647" w:name="_Toc219921456"/>
      <w:bookmarkStart w:id="648" w:name="_Toc219921458"/>
      <w:bookmarkStart w:id="649" w:name="_Toc219921460"/>
      <w:bookmarkStart w:id="650" w:name="_Toc219921462"/>
      <w:bookmarkStart w:id="651" w:name="_Toc219921464"/>
      <w:bookmarkStart w:id="652" w:name="_Toc219921465"/>
      <w:bookmarkStart w:id="653" w:name="_Toc219921467"/>
      <w:bookmarkStart w:id="654" w:name="_Toc219921474"/>
      <w:bookmarkStart w:id="655" w:name="_Toc219921475"/>
      <w:bookmarkStart w:id="656" w:name="_Toc219921477"/>
      <w:bookmarkStart w:id="657" w:name="_Toc219921479"/>
      <w:bookmarkStart w:id="658" w:name="_Toc219921481"/>
      <w:bookmarkStart w:id="659" w:name="_Toc219921482"/>
      <w:bookmarkStart w:id="660" w:name="_Toc219921483"/>
      <w:bookmarkStart w:id="661" w:name="_Toc219921484"/>
      <w:bookmarkStart w:id="662" w:name="_Toc219921485"/>
      <w:bookmarkStart w:id="663" w:name="_Toc216594139"/>
      <w:bookmarkStart w:id="664" w:name="_Toc217383419"/>
      <w:bookmarkStart w:id="665" w:name="_Toc219921486"/>
      <w:bookmarkStart w:id="666" w:name="_Toc216594140"/>
      <w:bookmarkStart w:id="667" w:name="_Toc217383420"/>
      <w:bookmarkStart w:id="668" w:name="_Toc219921487"/>
      <w:bookmarkStart w:id="669" w:name="_Toc216594141"/>
      <w:bookmarkStart w:id="670" w:name="_Toc217383421"/>
      <w:bookmarkStart w:id="671" w:name="_Toc219921488"/>
      <w:bookmarkStart w:id="672" w:name="_Toc188179398"/>
      <w:bookmarkStart w:id="673" w:name="_Toc188193417"/>
      <w:bookmarkStart w:id="674" w:name="_Toc188179399"/>
      <w:bookmarkStart w:id="675" w:name="_Toc188193418"/>
      <w:bookmarkStart w:id="676" w:name="_Toc125196521"/>
      <w:bookmarkStart w:id="677" w:name="_Toc283049498"/>
      <w:bookmarkStart w:id="678" w:name="_Toc283049541"/>
      <w:bookmarkStart w:id="679" w:name="_Toc283049583"/>
      <w:bookmarkStart w:id="680" w:name="_Toc283049696"/>
      <w:bookmarkStart w:id="681" w:name="_Toc283050289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r>
        <w:rPr>
          <w:rFonts w:ascii="Times New Roman" w:hAnsi="Times New Roman"/>
          <w:sz w:val="22"/>
          <w:szCs w:val="22"/>
        </w:rPr>
        <w:t xml:space="preserve">23. </w:t>
      </w:r>
      <w:r w:rsidRPr="00575406">
        <w:rPr>
          <w:sz w:val="22"/>
          <w:szCs w:val="22"/>
        </w:rPr>
        <w:t>СВЯЗАННЫЕ СТОРОНЫ</w:t>
      </w:r>
      <w:bookmarkEnd w:id="677"/>
      <w:bookmarkEnd w:id="678"/>
      <w:bookmarkEnd w:id="679"/>
      <w:bookmarkEnd w:id="680"/>
      <w:bookmarkEnd w:id="681"/>
      <w:r>
        <w:rPr>
          <w:rFonts w:ascii="Times New Roman" w:hAnsi="Times New Roman"/>
          <w:sz w:val="22"/>
          <w:szCs w:val="22"/>
        </w:rPr>
        <w:t>.</w:t>
      </w:r>
    </w:p>
    <w:p w:rsidR="001F3092" w:rsidRPr="00CA1402" w:rsidRDefault="001F3092" w:rsidP="001F3092">
      <w:pPr>
        <w:rPr>
          <w:lang w:val="ru-RU"/>
        </w:rPr>
      </w:pPr>
    </w:p>
    <w:p w:rsidR="001F3092" w:rsidRPr="00CA1402" w:rsidRDefault="001F3092" w:rsidP="001F3092">
      <w:pPr>
        <w:widowControl w:val="0"/>
        <w:jc w:val="both"/>
        <w:rPr>
          <w:lang w:val="ru-RU"/>
        </w:rPr>
      </w:pPr>
      <w:r w:rsidRPr="00CA1402">
        <w:rPr>
          <w:lang w:val="ru-RU"/>
        </w:rPr>
        <w:t>В 201</w:t>
      </w:r>
      <w:r>
        <w:rPr>
          <w:lang w:val="ru-RU"/>
        </w:rPr>
        <w:t>6</w:t>
      </w:r>
      <w:r w:rsidRPr="00CA1402">
        <w:rPr>
          <w:lang w:val="ru-RU"/>
        </w:rPr>
        <w:t xml:space="preserve"> году выплачивалось вознаграждение генеральному директору</w:t>
      </w:r>
      <w:r>
        <w:rPr>
          <w:lang w:val="ru-RU"/>
        </w:rPr>
        <w:t xml:space="preserve">, </w:t>
      </w:r>
      <w:r w:rsidRPr="00CA1402">
        <w:rPr>
          <w:lang w:val="ru-RU"/>
        </w:rPr>
        <w:t>согласно</w:t>
      </w:r>
      <w:r>
        <w:rPr>
          <w:lang w:val="ru-RU"/>
        </w:rPr>
        <w:t xml:space="preserve"> заключенного с ним </w:t>
      </w:r>
      <w:r w:rsidRPr="00CA1402">
        <w:rPr>
          <w:lang w:val="ru-RU"/>
        </w:rPr>
        <w:t xml:space="preserve"> трудового договора.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  <w:r>
        <w:rPr>
          <w:lang w:val="ru-RU"/>
        </w:rPr>
        <w:t xml:space="preserve"> Других выплат в отношении со связанными сторонами не п</w:t>
      </w:r>
      <w:r w:rsidRPr="00CA1402">
        <w:rPr>
          <w:lang w:val="ru-RU"/>
        </w:rPr>
        <w:t>роизводи</w:t>
      </w:r>
      <w:r>
        <w:rPr>
          <w:lang w:val="ru-RU"/>
        </w:rPr>
        <w:t>лось.</w:t>
      </w: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3600"/>
        <w:rPr>
          <w:sz w:val="22"/>
          <w:szCs w:val="22"/>
        </w:rPr>
      </w:pPr>
      <w:bookmarkStart w:id="682" w:name="_Toc251590158"/>
      <w:bookmarkStart w:id="683" w:name="_Toc251592094"/>
      <w:bookmarkStart w:id="684" w:name="_Toc251592235"/>
      <w:bookmarkStart w:id="685" w:name="_Toc251590159"/>
      <w:bookmarkStart w:id="686" w:name="_Toc251592095"/>
      <w:bookmarkStart w:id="687" w:name="_Toc251592236"/>
      <w:bookmarkStart w:id="688" w:name="_Toc125196523"/>
      <w:bookmarkStart w:id="689" w:name="_Toc124760983"/>
      <w:bookmarkStart w:id="690" w:name="_Toc124845184"/>
      <w:bookmarkStart w:id="691" w:name="_Toc125196525"/>
      <w:bookmarkStart w:id="692" w:name="_Toc124761014"/>
      <w:bookmarkStart w:id="693" w:name="_Toc124845215"/>
      <w:bookmarkStart w:id="694" w:name="_Toc125196556"/>
      <w:bookmarkStart w:id="695" w:name="_Toc124761015"/>
      <w:bookmarkStart w:id="696" w:name="_Toc124845216"/>
      <w:bookmarkStart w:id="697" w:name="_Toc125196557"/>
      <w:bookmarkStart w:id="698" w:name="_Toc28245064"/>
      <w:bookmarkStart w:id="699" w:name="_Toc28245130"/>
      <w:bookmarkStart w:id="700" w:name="_Toc28245194"/>
      <w:bookmarkStart w:id="701" w:name="_Toc28245258"/>
      <w:bookmarkStart w:id="702" w:name="_Toc28245426"/>
      <w:bookmarkStart w:id="703" w:name="_Toc28246095"/>
      <w:bookmarkStart w:id="704" w:name="_Toc28246259"/>
      <w:bookmarkStart w:id="705" w:name="_Toc28246321"/>
      <w:bookmarkStart w:id="706" w:name="_Toc28246383"/>
      <w:bookmarkStart w:id="707" w:name="_Toc28246445"/>
      <w:bookmarkStart w:id="708" w:name="_Toc28246507"/>
      <w:bookmarkStart w:id="709" w:name="_Toc28246569"/>
      <w:bookmarkStart w:id="710" w:name="_Toc28246631"/>
      <w:bookmarkStart w:id="711" w:name="_Toc28324361"/>
      <w:bookmarkStart w:id="712" w:name="_Toc28327177"/>
      <w:bookmarkStart w:id="713" w:name="_Toc28327330"/>
      <w:bookmarkStart w:id="714" w:name="_Toc28327432"/>
      <w:bookmarkStart w:id="715" w:name="_Toc28327481"/>
      <w:bookmarkStart w:id="716" w:name="_Toc28328011"/>
      <w:bookmarkStart w:id="717" w:name="_Toc28328061"/>
      <w:bookmarkStart w:id="718" w:name="_Toc28328114"/>
      <w:bookmarkStart w:id="719" w:name="_Toc28328167"/>
      <w:bookmarkStart w:id="720" w:name="_Toc28328218"/>
      <w:bookmarkStart w:id="721" w:name="_Toc28328269"/>
      <w:bookmarkStart w:id="722" w:name="_Toc28328376"/>
      <w:bookmarkStart w:id="723" w:name="_Toc28413121"/>
      <w:bookmarkStart w:id="724" w:name="_Toc28413207"/>
      <w:bookmarkStart w:id="725" w:name="_Toc28413527"/>
      <w:bookmarkStart w:id="726" w:name="_Toc28413696"/>
      <w:bookmarkStart w:id="727" w:name="_Toc28413792"/>
      <w:bookmarkStart w:id="728" w:name="_Toc28413912"/>
      <w:bookmarkStart w:id="729" w:name="_Toc28414716"/>
      <w:bookmarkStart w:id="730" w:name="_Toc28421468"/>
      <w:bookmarkStart w:id="731" w:name="_Toc28421568"/>
      <w:bookmarkStart w:id="732" w:name="_Toc28513245"/>
      <w:bookmarkStart w:id="733" w:name="_Toc28513606"/>
      <w:bookmarkStart w:id="734" w:name="_Toc29870382"/>
      <w:bookmarkStart w:id="735" w:name="_Toc29898122"/>
      <w:bookmarkStart w:id="736" w:name="_Toc31427062"/>
      <w:bookmarkStart w:id="737" w:name="_Toc28245065"/>
      <w:bookmarkStart w:id="738" w:name="_Toc28245131"/>
      <w:bookmarkStart w:id="739" w:name="_Toc28245195"/>
      <w:bookmarkStart w:id="740" w:name="_Toc28245259"/>
      <w:bookmarkStart w:id="741" w:name="_Toc28245427"/>
      <w:bookmarkStart w:id="742" w:name="_Toc28246096"/>
      <w:bookmarkStart w:id="743" w:name="_Toc28246260"/>
      <w:bookmarkStart w:id="744" w:name="_Toc28246322"/>
      <w:bookmarkStart w:id="745" w:name="_Toc28246384"/>
      <w:bookmarkStart w:id="746" w:name="_Toc28246446"/>
      <w:bookmarkStart w:id="747" w:name="_Toc28246508"/>
      <w:bookmarkStart w:id="748" w:name="_Toc28246570"/>
      <w:bookmarkStart w:id="749" w:name="_Toc28246632"/>
      <w:bookmarkStart w:id="750" w:name="_Toc28324362"/>
      <w:bookmarkStart w:id="751" w:name="_Toc28327178"/>
      <w:bookmarkStart w:id="752" w:name="_Toc28327331"/>
      <w:bookmarkStart w:id="753" w:name="_Toc28327433"/>
      <w:bookmarkStart w:id="754" w:name="_Toc28327482"/>
      <w:bookmarkStart w:id="755" w:name="_Toc28328012"/>
      <w:bookmarkStart w:id="756" w:name="_Toc28328062"/>
      <w:bookmarkStart w:id="757" w:name="_Toc28328115"/>
      <w:bookmarkStart w:id="758" w:name="_Toc28328168"/>
      <w:bookmarkStart w:id="759" w:name="_Toc28328219"/>
      <w:bookmarkStart w:id="760" w:name="_Toc28328270"/>
      <w:bookmarkStart w:id="761" w:name="_Toc28328377"/>
      <w:bookmarkStart w:id="762" w:name="_Toc28413122"/>
      <w:bookmarkStart w:id="763" w:name="_Toc28413208"/>
      <w:bookmarkStart w:id="764" w:name="_Toc28413528"/>
      <w:bookmarkStart w:id="765" w:name="_Toc28413697"/>
      <w:bookmarkStart w:id="766" w:name="_Toc28413793"/>
      <w:bookmarkStart w:id="767" w:name="_Toc28413913"/>
      <w:bookmarkStart w:id="768" w:name="_Toc28414717"/>
      <w:bookmarkStart w:id="769" w:name="_Toc28421469"/>
      <w:bookmarkStart w:id="770" w:name="_Toc28421569"/>
      <w:bookmarkStart w:id="771" w:name="_Toc28513246"/>
      <w:bookmarkStart w:id="772" w:name="_Toc28513607"/>
      <w:bookmarkStart w:id="773" w:name="_Toc29870383"/>
      <w:bookmarkStart w:id="774" w:name="_Toc29898123"/>
      <w:bookmarkStart w:id="775" w:name="_Toc31427063"/>
      <w:bookmarkStart w:id="776" w:name="_Toc126157103"/>
      <w:bookmarkStart w:id="777" w:name="_Toc126157143"/>
      <w:bookmarkStart w:id="778" w:name="_Toc126157183"/>
      <w:bookmarkStart w:id="779" w:name="_Toc251590160"/>
      <w:bookmarkStart w:id="780" w:name="_Toc251592096"/>
      <w:bookmarkStart w:id="781" w:name="_Toc251592237"/>
      <w:bookmarkStart w:id="782" w:name="_Toc283049499"/>
      <w:bookmarkStart w:id="783" w:name="_Toc283049542"/>
      <w:bookmarkStart w:id="784" w:name="_Toc283049584"/>
      <w:bookmarkStart w:id="785" w:name="_Toc283049697"/>
      <w:bookmarkStart w:id="786" w:name="_Toc283050290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r>
        <w:rPr>
          <w:rFonts w:ascii="Times New Roman" w:hAnsi="Times New Roman"/>
          <w:sz w:val="22"/>
          <w:szCs w:val="22"/>
        </w:rPr>
        <w:t>24.</w:t>
      </w:r>
      <w:r w:rsidRPr="00575406">
        <w:rPr>
          <w:sz w:val="22"/>
          <w:szCs w:val="22"/>
        </w:rPr>
        <w:t>Условные факты хозяйственной деятельности</w:t>
      </w:r>
      <w:bookmarkEnd w:id="782"/>
      <w:bookmarkEnd w:id="783"/>
      <w:bookmarkEnd w:id="784"/>
      <w:bookmarkEnd w:id="785"/>
      <w:bookmarkEnd w:id="786"/>
      <w:r w:rsidRPr="00575406">
        <w:rPr>
          <w:sz w:val="22"/>
          <w:szCs w:val="22"/>
        </w:rPr>
        <w:t xml:space="preserve"> 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rPr>
          <w:b/>
          <w:bCs/>
          <w:u w:val="single"/>
          <w:lang w:val="ru-RU"/>
        </w:rPr>
      </w:pPr>
      <w:r w:rsidRPr="00575406">
        <w:rPr>
          <w:b/>
          <w:bCs/>
          <w:u w:val="single"/>
          <w:lang w:val="ru-RU"/>
        </w:rPr>
        <w:t>Факторы, влияющие на финансовое состояние Общества</w:t>
      </w:r>
    </w:p>
    <w:p w:rsidR="001F3092" w:rsidRPr="00575406" w:rsidRDefault="001F3092" w:rsidP="001F3092">
      <w:pPr>
        <w:pStyle w:val="a6"/>
        <w:widowControl w:val="0"/>
        <w:rPr>
          <w:b/>
          <w:bCs/>
          <w:sz w:val="22"/>
          <w:szCs w:val="22"/>
          <w:highlight w:val="cyan"/>
          <w:u w:val="single"/>
        </w:rPr>
      </w:pPr>
    </w:p>
    <w:p w:rsidR="001F3092" w:rsidRPr="00575406" w:rsidRDefault="001F3092" w:rsidP="001F3092">
      <w:pPr>
        <w:widowControl w:val="0"/>
        <w:rPr>
          <w:b/>
          <w:bCs/>
          <w:lang w:val="ru-RU"/>
        </w:rPr>
      </w:pPr>
      <w:r w:rsidRPr="00575406">
        <w:rPr>
          <w:b/>
          <w:bCs/>
          <w:lang w:val="ru-RU"/>
        </w:rPr>
        <w:t>Условия ведения деятельности Общества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spacing w:line="240" w:lineRule="atLeast"/>
        <w:rPr>
          <w:snapToGrid w:val="0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  <w:r w:rsidRPr="00575406">
        <w:rPr>
          <w:snapToGrid w:val="0"/>
          <w:lang w:val="ru-RU"/>
        </w:rPr>
        <w:t>В России продолжаются экономические реформы и развитие правовой, налоговой и административной инфраструктуры, которая отвечала бы требованиям рыночной экономики. Стабильность российской экономики будет во многом зависеть от хода этих реформ, а также от эффективности предпринимаемых Правительством мер в сфере экономики, финансовой и денежно-кредитной политики.</w:t>
      </w: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  <w:r w:rsidRPr="00575406">
        <w:rPr>
          <w:snapToGrid w:val="0"/>
          <w:lang w:val="ru-RU"/>
        </w:rPr>
        <w:t>Российская экономика подвержена влиянию рыночных колебаний и снижения темпов экономического развития в мировой экономике. Продолжающийся мировой финансовый кризис привел к нестабильности на рынках капитала, существенному ухудшению ликвидности в банковском секторе и ужесточению условий кредитования внутри России. Несмотря на стабилизационные меры, предпринимаемые Правительством Российской Федерации с целью обеспечения ликвидности и рефинансирования зарубежных займов российских банков и компаний, существует неопределенность относительно возможности доступа к источникам капитала, а также стоимости капитала для Общества и ее контрагентов. Это, в свою очередь, может повлиять на финансовое положение, результаты операций и экономические перспективы Общества.</w:t>
      </w: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  <w:r w:rsidRPr="00575406">
        <w:rPr>
          <w:snapToGrid w:val="0"/>
          <w:lang w:val="ru-RU"/>
        </w:rPr>
        <w:t xml:space="preserve">Руководство </w:t>
      </w:r>
      <w:r>
        <w:rPr>
          <w:snapToGrid w:val="0"/>
          <w:lang w:val="ru-RU"/>
        </w:rPr>
        <w:t>АО « Редуктор»</w:t>
      </w:r>
      <w:r w:rsidRPr="00575406">
        <w:rPr>
          <w:snapToGrid w:val="0"/>
          <w:lang w:val="ru-RU"/>
        </w:rPr>
        <w:t xml:space="preserve"> считает, что оно предпринимает все необходимые меры по поддержанию экономической устойчивости Общества в данных условиях. Однако дальнейшее ухудшение ситуации в описанных выше областях может негативно повлиять на результаты и финансовое положение Общества. В настоящее время невозможно определить, каким именно может быть это влияние.</w:t>
      </w: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</w:p>
    <w:p w:rsidR="001F3092" w:rsidRPr="00575406" w:rsidRDefault="001F3092" w:rsidP="001F3092">
      <w:pPr>
        <w:widowControl w:val="0"/>
        <w:rPr>
          <w:b/>
          <w:bCs/>
          <w:lang w:val="ru-RU"/>
        </w:rPr>
      </w:pPr>
      <w:r w:rsidRPr="00575406">
        <w:rPr>
          <w:b/>
          <w:bCs/>
          <w:lang w:val="ru-RU"/>
        </w:rPr>
        <w:t>Налогообложение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rPr>
          <w:bCs/>
          <w:color w:val="000000"/>
          <w:lang w:val="ru-RU"/>
        </w:rPr>
      </w:pP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 xml:space="preserve">Российское налоговое, валютное и таможенное законодательство допускает различные толкования и подвержено частым изменениям. Интерпретация руководством Общества данного законодательства применительно к операциям и деятельности компаний Общества может быть оспорена соответствующими региональными или федеральными органами. Недавние события, произошедшие в Российской Федерации, указывают на то, что налоговые органы могут занять более жесткую позицию при интерпретации законодательства и проверке налоговых расчетов. Как следствие, налоговые органы могут предъявить претензии по тем сделкам и методам учета, по которым раньше они претензий не предъявляли. В результате, могут быть начислены значительные дополнительные налоги, пени и штрафы. Определение сумм претензий по возможным, но не предъявленным искам, а также оценка вероятности неблагоприятного исхода, не представляются возможными. Налоговые проверки могут охватывать три календарных года деятельности, непосредственно предшествовавшие году проверки. При определенных условиях проверке могут быть подвергнуты и более ранние периоды. 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По мнению руководства, по состоянию на 31 декабря 201</w:t>
      </w:r>
      <w:r>
        <w:rPr>
          <w:lang w:val="ru-RU"/>
        </w:rPr>
        <w:t>6</w:t>
      </w:r>
      <w:r w:rsidRPr="00575406">
        <w:rPr>
          <w:lang w:val="ru-RU"/>
        </w:rPr>
        <w:t xml:space="preserve"> года соответствующие положения законодательства интерпретированы им корректно, и вероятность сохранения положения, в котором находится Общество в связи с налоговым, валютным и таможенным законодательством, является высокой. 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rPr>
          <w:b/>
          <w:bCs/>
          <w:snapToGrid w:val="0"/>
          <w:lang w:val="ru-RU"/>
        </w:rPr>
      </w:pPr>
      <w:r w:rsidRPr="00575406">
        <w:rPr>
          <w:b/>
          <w:bCs/>
          <w:snapToGrid w:val="0"/>
          <w:lang w:val="ru-RU"/>
        </w:rPr>
        <w:t>Существующие и потенциальные иски против Общества</w:t>
      </w:r>
    </w:p>
    <w:p w:rsidR="001F3092" w:rsidRPr="00575406" w:rsidRDefault="001F3092" w:rsidP="001F3092">
      <w:pPr>
        <w:widowControl w:val="0"/>
        <w:rPr>
          <w:b/>
          <w:bCs/>
          <w:i/>
          <w:iCs/>
          <w:snapToGrid w:val="0"/>
          <w:u w:val="single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  <w:r w:rsidRPr="00575406">
        <w:rPr>
          <w:iCs/>
          <w:snapToGrid w:val="0"/>
          <w:lang w:val="ru-RU"/>
        </w:rPr>
        <w:t>Общество</w:t>
      </w:r>
      <w:r w:rsidRPr="00575406">
        <w:rPr>
          <w:i/>
          <w:iCs/>
          <w:snapToGrid w:val="0"/>
          <w:lang w:val="ru-RU"/>
        </w:rPr>
        <w:t xml:space="preserve"> </w:t>
      </w:r>
      <w:r w:rsidRPr="00575406">
        <w:rPr>
          <w:snapToGrid w:val="0"/>
          <w:lang w:val="ru-RU"/>
        </w:rPr>
        <w:t>участвует в судебных разбирательствах, возникших в ходе ведения финансово-хозяйственной деятельности. Резерв под возможные риски, связанные с неблагоприятным исходом судебных разбирательств</w:t>
      </w:r>
      <w:r>
        <w:rPr>
          <w:snapToGrid w:val="0"/>
          <w:lang w:val="ru-RU"/>
        </w:rPr>
        <w:t xml:space="preserve">, </w:t>
      </w:r>
      <w:r w:rsidRPr="00575406">
        <w:rPr>
          <w:snapToGrid w:val="0"/>
          <w:lang w:val="ru-RU"/>
        </w:rPr>
        <w:t xml:space="preserve"> </w:t>
      </w:r>
      <w:r>
        <w:rPr>
          <w:snapToGrid w:val="0"/>
          <w:lang w:val="ru-RU"/>
        </w:rPr>
        <w:t xml:space="preserve"> </w:t>
      </w:r>
      <w:r w:rsidRPr="00575406">
        <w:rPr>
          <w:snapToGrid w:val="0"/>
          <w:lang w:val="ru-RU"/>
        </w:rPr>
        <w:t>для АО « Редуктор»</w:t>
      </w:r>
      <w:r>
        <w:rPr>
          <w:snapToGrid w:val="0"/>
          <w:lang w:val="ru-RU"/>
        </w:rPr>
        <w:t xml:space="preserve"> </w:t>
      </w:r>
      <w:r w:rsidRPr="00575406">
        <w:rPr>
          <w:snapToGrid w:val="0"/>
          <w:lang w:val="ru-RU"/>
        </w:rPr>
        <w:t xml:space="preserve"> по состоянию на 31 декабря 20</w:t>
      </w:r>
      <w:r>
        <w:rPr>
          <w:snapToGrid w:val="0"/>
          <w:lang w:val="ru-RU"/>
        </w:rPr>
        <w:t>16</w:t>
      </w:r>
      <w:r w:rsidRPr="00575406">
        <w:rPr>
          <w:snapToGrid w:val="0"/>
          <w:lang w:val="ru-RU"/>
        </w:rPr>
        <w:t xml:space="preserve"> года не был создан руководством ввиду несущественности его размера. </w:t>
      </w:r>
    </w:p>
    <w:p w:rsidR="001F3092" w:rsidRPr="00575406" w:rsidRDefault="001F3092" w:rsidP="001F3092">
      <w:pPr>
        <w:widowControl w:val="0"/>
        <w:jc w:val="both"/>
        <w:rPr>
          <w:i/>
          <w:lang w:val="ru-RU"/>
        </w:rPr>
      </w:pPr>
    </w:p>
    <w:p w:rsidR="001F3092" w:rsidRPr="00575406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</w:p>
    <w:p w:rsidR="001F3092" w:rsidRPr="00182E6C" w:rsidRDefault="001F3092" w:rsidP="001F3092">
      <w:pPr>
        <w:pStyle w:val="2"/>
        <w:numPr>
          <w:ilvl w:val="0"/>
          <w:numId w:val="0"/>
        </w:numPr>
        <w:ind w:left="567" w:hanging="567"/>
        <w:jc w:val="center"/>
        <w:rPr>
          <w:rFonts w:ascii="Calibri" w:hAnsi="Calibri"/>
          <w:sz w:val="22"/>
          <w:szCs w:val="22"/>
        </w:rPr>
      </w:pPr>
      <w:bookmarkStart w:id="787" w:name="_Toc220326627"/>
      <w:bookmarkStart w:id="788" w:name="_Toc220326699"/>
      <w:bookmarkStart w:id="789" w:name="_Toc28245068"/>
      <w:bookmarkStart w:id="790" w:name="_Toc28245134"/>
      <w:bookmarkStart w:id="791" w:name="_Toc28245198"/>
      <w:bookmarkStart w:id="792" w:name="_Toc28245262"/>
      <w:bookmarkStart w:id="793" w:name="_Toc28245430"/>
      <w:bookmarkStart w:id="794" w:name="_Toc28246099"/>
      <w:bookmarkStart w:id="795" w:name="_Toc28246263"/>
      <w:bookmarkStart w:id="796" w:name="_Toc28246325"/>
      <w:bookmarkStart w:id="797" w:name="_Toc28246387"/>
      <w:bookmarkStart w:id="798" w:name="_Toc28246449"/>
      <w:bookmarkStart w:id="799" w:name="_Toc28246511"/>
      <w:bookmarkStart w:id="800" w:name="_Toc28246573"/>
      <w:bookmarkStart w:id="801" w:name="_Toc28246635"/>
      <w:bookmarkStart w:id="802" w:name="_Toc28324365"/>
      <w:bookmarkStart w:id="803" w:name="_Toc28327181"/>
      <w:bookmarkStart w:id="804" w:name="_Toc28327334"/>
      <w:bookmarkStart w:id="805" w:name="_Toc28327436"/>
      <w:bookmarkStart w:id="806" w:name="_Toc28327485"/>
      <w:bookmarkStart w:id="807" w:name="_Toc28328015"/>
      <w:bookmarkStart w:id="808" w:name="_Toc28328065"/>
      <w:bookmarkStart w:id="809" w:name="_Toc28328118"/>
      <w:bookmarkStart w:id="810" w:name="_Toc28328171"/>
      <w:bookmarkStart w:id="811" w:name="_Toc28328222"/>
      <w:bookmarkStart w:id="812" w:name="_Toc28328273"/>
      <w:bookmarkStart w:id="813" w:name="_Toc28328380"/>
      <w:bookmarkStart w:id="814" w:name="_Toc28413125"/>
      <w:bookmarkStart w:id="815" w:name="_Toc28413211"/>
      <w:bookmarkStart w:id="816" w:name="_Toc28413531"/>
      <w:bookmarkStart w:id="817" w:name="_Toc28413700"/>
      <w:bookmarkStart w:id="818" w:name="_Toc28413796"/>
      <w:bookmarkStart w:id="819" w:name="_Toc28413916"/>
      <w:bookmarkStart w:id="820" w:name="_Toc28414720"/>
      <w:bookmarkStart w:id="821" w:name="_Toc28421472"/>
      <w:bookmarkStart w:id="822" w:name="_Toc28421572"/>
      <w:bookmarkStart w:id="823" w:name="_Toc28513249"/>
      <w:bookmarkStart w:id="824" w:name="_Toc28513610"/>
      <w:bookmarkStart w:id="825" w:name="_Toc29870386"/>
      <w:bookmarkStart w:id="826" w:name="_Toc29898126"/>
      <w:bookmarkStart w:id="827" w:name="_Toc31427066"/>
      <w:bookmarkStart w:id="828" w:name="_Toc283049500"/>
      <w:bookmarkStart w:id="829" w:name="_Toc283049543"/>
      <w:bookmarkStart w:id="830" w:name="_Toc283049585"/>
      <w:bookmarkStart w:id="831" w:name="_Toc283049698"/>
      <w:bookmarkStart w:id="832" w:name="_Toc283050291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r>
        <w:rPr>
          <w:rFonts w:ascii="Times New Roman" w:hAnsi="Times New Roman"/>
          <w:sz w:val="22"/>
          <w:szCs w:val="22"/>
        </w:rPr>
        <w:t>25.</w:t>
      </w:r>
      <w:r w:rsidRPr="00575406">
        <w:rPr>
          <w:sz w:val="22"/>
          <w:szCs w:val="22"/>
        </w:rPr>
        <w:t xml:space="preserve">События, произошедшие после 31 декабря </w:t>
      </w:r>
      <w:r>
        <w:rPr>
          <w:rFonts w:ascii="Calibri" w:hAnsi="Calibri"/>
          <w:sz w:val="22"/>
          <w:szCs w:val="22"/>
        </w:rPr>
        <w:t xml:space="preserve"> </w:t>
      </w:r>
      <w:r w:rsidRPr="00575406">
        <w:rPr>
          <w:sz w:val="22"/>
          <w:szCs w:val="22"/>
        </w:rPr>
        <w:t>201</w:t>
      </w:r>
      <w:r>
        <w:rPr>
          <w:rFonts w:ascii="Calibri" w:hAnsi="Calibri"/>
          <w:sz w:val="22"/>
          <w:szCs w:val="22"/>
        </w:rPr>
        <w:t>6</w:t>
      </w:r>
      <w:r w:rsidRPr="00575406">
        <w:rPr>
          <w:sz w:val="22"/>
          <w:szCs w:val="22"/>
        </w:rPr>
        <w:t xml:space="preserve"> года</w:t>
      </w:r>
      <w:bookmarkEnd w:id="828"/>
      <w:bookmarkEnd w:id="829"/>
      <w:bookmarkEnd w:id="830"/>
      <w:bookmarkEnd w:id="831"/>
      <w:bookmarkEnd w:id="832"/>
      <w:r>
        <w:rPr>
          <w:rFonts w:ascii="Calibri" w:hAnsi="Calibri"/>
          <w:sz w:val="22"/>
          <w:szCs w:val="22"/>
        </w:rPr>
        <w:t>.</w:t>
      </w:r>
    </w:p>
    <w:p w:rsidR="001F3092" w:rsidRPr="00C94D8E" w:rsidRDefault="001F3092" w:rsidP="001F3092">
      <w:pPr>
        <w:widowControl w:val="0"/>
        <w:autoSpaceDE w:val="0"/>
        <w:autoSpaceDN w:val="0"/>
        <w:adjustRightInd w:val="0"/>
        <w:jc w:val="both"/>
        <w:rPr>
          <w:i/>
          <w:sz w:val="32"/>
          <w:szCs w:val="32"/>
          <w:lang w:val="ru-RU"/>
        </w:rPr>
      </w:pPr>
      <w:r>
        <w:rPr>
          <w:i/>
          <w:sz w:val="32"/>
          <w:szCs w:val="32"/>
          <w:lang w:val="ru-RU"/>
        </w:rPr>
        <w:t xml:space="preserve"> </w:t>
      </w: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417AB1">
        <w:rPr>
          <w:lang w:val="ru-RU"/>
        </w:rPr>
        <w:t>На финансовое состояние 201</w:t>
      </w:r>
      <w:r>
        <w:rPr>
          <w:lang w:val="ru-RU"/>
        </w:rPr>
        <w:t>6</w:t>
      </w:r>
      <w:r w:rsidRPr="00417AB1">
        <w:rPr>
          <w:lang w:val="ru-RU"/>
        </w:rPr>
        <w:t xml:space="preserve"> года не повлияли следующие документы:</w:t>
      </w: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ЗАО « Торговый дом «Могилевский завод « Электродвигатель»  электродвигатели по накладной № 13583/м от 27.12.2016 года  на сумму  4.000 рублей, в т.ч. НДС 18%- 610,17</w:t>
      </w:r>
    </w:p>
    <w:p w:rsidR="001F3092" w:rsidRDefault="001F3092" w:rsidP="001F3092">
      <w:pPr>
        <w:widowControl w:val="0"/>
        <w:autoSpaceDE w:val="0"/>
        <w:autoSpaceDN w:val="0"/>
        <w:adjustRightInd w:val="0"/>
        <w:ind w:left="360"/>
        <w:jc w:val="both"/>
        <w:rPr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ind w:left="360"/>
        <w:jc w:val="both"/>
        <w:rPr>
          <w:lang w:val="ru-RU"/>
        </w:rPr>
      </w:pPr>
    </w:p>
    <w:p w:rsidR="001F3092" w:rsidRPr="00182E6C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Pr="007264F4" w:rsidRDefault="001F3092" w:rsidP="001F309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  <w:r w:rsidRPr="007264F4">
        <w:rPr>
          <w:b/>
          <w:sz w:val="28"/>
          <w:szCs w:val="28"/>
          <w:lang w:val="ru-RU"/>
        </w:rPr>
        <w:lastRenderedPageBreak/>
        <w:t>26.Информация по прекращаемой деятельности</w:t>
      </w:r>
    </w:p>
    <w:p w:rsidR="001F3092" w:rsidRDefault="001F3092" w:rsidP="001F3092">
      <w:pPr>
        <w:widowControl w:val="0"/>
        <w:autoSpaceDE w:val="0"/>
        <w:autoSpaceDN w:val="0"/>
        <w:adjustRightInd w:val="0"/>
        <w:jc w:val="center"/>
        <w:rPr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>Информацию см.  в приложении 3 п.1.</w:t>
      </w: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</w:p>
    <w:p w:rsidR="001F3092" w:rsidRPr="007264F4" w:rsidRDefault="001F3092" w:rsidP="001F309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  <w:r w:rsidRPr="007264F4">
        <w:rPr>
          <w:b/>
          <w:sz w:val="28"/>
          <w:szCs w:val="28"/>
          <w:lang w:val="ru-RU"/>
        </w:rPr>
        <w:t>27. Государственная помощь</w:t>
      </w:r>
    </w:p>
    <w:p w:rsidR="001F3092" w:rsidRPr="007264F4" w:rsidRDefault="001F3092" w:rsidP="001F3092">
      <w:pPr>
        <w:widowControl w:val="0"/>
        <w:autoSpaceDE w:val="0"/>
        <w:autoSpaceDN w:val="0"/>
        <w:adjustRightInd w:val="0"/>
        <w:jc w:val="center"/>
        <w:rPr>
          <w:b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>Информацию см.  в приложении 3 п 2.</w:t>
      </w: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</w:p>
    <w:p w:rsidR="001F3092" w:rsidRPr="007264F4" w:rsidRDefault="001F3092" w:rsidP="001F309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  <w:r w:rsidRPr="007264F4">
        <w:rPr>
          <w:b/>
          <w:sz w:val="28"/>
          <w:szCs w:val="28"/>
          <w:lang w:val="ru-RU"/>
        </w:rPr>
        <w:t>28. Информация по сегментам</w:t>
      </w:r>
    </w:p>
    <w:p w:rsidR="001F3092" w:rsidRPr="007264F4" w:rsidRDefault="001F3092" w:rsidP="001F3092">
      <w:pPr>
        <w:widowControl w:val="0"/>
        <w:autoSpaceDE w:val="0"/>
        <w:autoSpaceDN w:val="0"/>
        <w:adjustRightInd w:val="0"/>
        <w:rPr>
          <w:b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>Информацию см.  в приложении 3 п 3.</w:t>
      </w: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</w:p>
    <w:p w:rsidR="001F3092" w:rsidRPr="007264F4" w:rsidRDefault="001F3092" w:rsidP="001F3092">
      <w:pPr>
        <w:widowControl w:val="0"/>
        <w:autoSpaceDE w:val="0"/>
        <w:autoSpaceDN w:val="0"/>
        <w:adjustRightInd w:val="0"/>
        <w:jc w:val="center"/>
        <w:rPr>
          <w:b/>
          <w:lang w:val="ru-RU"/>
        </w:rPr>
      </w:pPr>
      <w:r w:rsidRPr="007264F4">
        <w:rPr>
          <w:b/>
          <w:sz w:val="28"/>
          <w:szCs w:val="28"/>
          <w:lang w:val="ru-RU"/>
        </w:rPr>
        <w:t>29. Расходы на научно-исследовательские, опытно-конструкторские</w:t>
      </w:r>
      <w:r w:rsidRPr="00225123">
        <w:rPr>
          <w:sz w:val="28"/>
          <w:szCs w:val="28"/>
          <w:lang w:val="ru-RU"/>
        </w:rPr>
        <w:t xml:space="preserve"> </w:t>
      </w:r>
      <w:r w:rsidRPr="007264F4">
        <w:rPr>
          <w:b/>
          <w:sz w:val="28"/>
          <w:szCs w:val="28"/>
          <w:lang w:val="ru-RU"/>
        </w:rPr>
        <w:t>и технологические работы (НИОКР</w:t>
      </w:r>
      <w:r w:rsidRPr="007264F4">
        <w:rPr>
          <w:b/>
          <w:lang w:val="ru-RU"/>
        </w:rPr>
        <w:t>)</w:t>
      </w:r>
    </w:p>
    <w:p w:rsidR="001F3092" w:rsidRPr="007264F4" w:rsidRDefault="001F3092" w:rsidP="001F3092">
      <w:pPr>
        <w:widowControl w:val="0"/>
        <w:autoSpaceDE w:val="0"/>
        <w:autoSpaceDN w:val="0"/>
        <w:adjustRightInd w:val="0"/>
        <w:jc w:val="center"/>
        <w:rPr>
          <w:b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>Информацию см.  в приложении 3 п. 4.</w:t>
      </w: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</w:p>
    <w:p w:rsidR="001F3092" w:rsidRPr="007264F4" w:rsidRDefault="001F3092" w:rsidP="001F3092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  <w:r w:rsidRPr="007264F4">
        <w:rPr>
          <w:b/>
          <w:sz w:val="28"/>
          <w:szCs w:val="28"/>
          <w:lang w:val="ru-RU"/>
        </w:rPr>
        <w:t>30. Информация о совместной деятельности</w:t>
      </w:r>
    </w:p>
    <w:p w:rsidR="001F3092" w:rsidRPr="00225123" w:rsidRDefault="001F3092" w:rsidP="001F3092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  <w:r>
        <w:rPr>
          <w:lang w:val="ru-RU"/>
        </w:rPr>
        <w:t>Информацию см.  в приложении 3 п. 5.</w:t>
      </w:r>
    </w:p>
    <w:p w:rsidR="001F3092" w:rsidRDefault="001F3092" w:rsidP="001F3092">
      <w:pPr>
        <w:widowControl w:val="0"/>
        <w:autoSpaceDE w:val="0"/>
        <w:autoSpaceDN w:val="0"/>
        <w:adjustRightInd w:val="0"/>
        <w:rPr>
          <w:lang w:val="ru-RU"/>
        </w:rPr>
      </w:pP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pStyle w:val="2"/>
        <w:numPr>
          <w:ilvl w:val="0"/>
          <w:numId w:val="0"/>
        </w:numPr>
        <w:ind w:left="120"/>
        <w:jc w:val="center"/>
        <w:rPr>
          <w:sz w:val="22"/>
          <w:szCs w:val="22"/>
        </w:rPr>
      </w:pPr>
      <w:bookmarkStart w:id="833" w:name="_Toc283049506"/>
      <w:bookmarkStart w:id="834" w:name="_Toc283049549"/>
      <w:bookmarkStart w:id="835" w:name="_Toc283049591"/>
      <w:bookmarkStart w:id="836" w:name="_Toc283049704"/>
      <w:bookmarkStart w:id="837" w:name="_Toc283050297"/>
      <w:r>
        <w:rPr>
          <w:rFonts w:ascii="Times New Roman" w:hAnsi="Times New Roman"/>
          <w:sz w:val="22"/>
          <w:szCs w:val="22"/>
        </w:rPr>
        <w:t xml:space="preserve">31. </w:t>
      </w:r>
      <w:r w:rsidRPr="00575406">
        <w:rPr>
          <w:sz w:val="22"/>
          <w:szCs w:val="22"/>
        </w:rPr>
        <w:t>информация по забалансовым счетам</w:t>
      </w:r>
      <w:bookmarkEnd w:id="833"/>
      <w:bookmarkEnd w:id="834"/>
      <w:bookmarkEnd w:id="835"/>
      <w:bookmarkEnd w:id="836"/>
      <w:bookmarkEnd w:id="837"/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pStyle w:val="ABC-paragrahinNotes"/>
        <w:widowControl w:val="0"/>
        <w:spacing w:after="0"/>
        <w:rPr>
          <w:i/>
          <w:sz w:val="22"/>
          <w:szCs w:val="22"/>
          <w:lang w:val="ru-RU"/>
        </w:rPr>
      </w:pPr>
    </w:p>
    <w:tbl>
      <w:tblPr>
        <w:tblW w:w="97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3"/>
        <w:gridCol w:w="1033"/>
        <w:gridCol w:w="1543"/>
        <w:gridCol w:w="1543"/>
      </w:tblGrid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b/>
                <w:lang w:val="ru-RU"/>
              </w:rPr>
            </w:pPr>
            <w:r w:rsidRPr="00575406">
              <w:rPr>
                <w:b/>
                <w:lang w:val="ru-RU"/>
              </w:rPr>
              <w:t>Наименование счета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b/>
                <w:lang w:val="ru-RU"/>
              </w:rPr>
            </w:pPr>
            <w:r w:rsidRPr="00575406">
              <w:rPr>
                <w:b/>
                <w:lang w:val="ru-RU"/>
              </w:rPr>
              <w:t>Номер счета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jc w:val="center"/>
              <w:rPr>
                <w:b/>
                <w:lang w:val="ru-RU"/>
              </w:rPr>
            </w:pPr>
            <w:r w:rsidRPr="00575406">
              <w:rPr>
                <w:b/>
                <w:lang w:val="ru-RU"/>
              </w:rPr>
              <w:t>Остаток на 31.12.201</w:t>
            </w:r>
            <w:r>
              <w:rPr>
                <w:b/>
                <w:lang w:val="ru-RU"/>
              </w:rPr>
              <w:t>5</w:t>
            </w:r>
            <w:r w:rsidRPr="00575406">
              <w:rPr>
                <w:b/>
                <w:lang w:val="ru-RU"/>
              </w:rPr>
              <w:t> г.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jc w:val="center"/>
              <w:rPr>
                <w:b/>
                <w:lang w:val="ru-RU"/>
              </w:rPr>
            </w:pPr>
            <w:r w:rsidRPr="00575406">
              <w:rPr>
                <w:b/>
                <w:lang w:val="ru-RU"/>
              </w:rPr>
              <w:t>Остаток на 31.12.201</w:t>
            </w:r>
            <w:r>
              <w:rPr>
                <w:b/>
                <w:lang w:val="ru-RU"/>
              </w:rPr>
              <w:t>6</w:t>
            </w:r>
            <w:r w:rsidRPr="00575406">
              <w:rPr>
                <w:b/>
                <w:lang w:val="ru-RU"/>
              </w:rPr>
              <w:t> г.</w:t>
            </w:r>
          </w:p>
        </w:tc>
      </w:tr>
      <w:tr w:rsidR="001F3092" w:rsidRPr="00575406" w:rsidTr="001F3092">
        <w:trPr>
          <w:trHeight w:val="441"/>
        </w:trPr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Арендованные основные средства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001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Товарно-материальные ценности, принятые на ответственное хранение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002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 w:rsidRPr="00575406">
              <w:rPr>
                <w:lang w:val="ru-RU"/>
              </w:rPr>
              <w:t>1</w:t>
            </w:r>
            <w:r>
              <w:rPr>
                <w:lang w:val="ru-RU"/>
              </w:rPr>
              <w:t>405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1479</w:t>
            </w: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Материалы, принятые в переработку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003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Товары, принятые на комиссию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004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Оборудование, принятое для монтажа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005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Бланки строгой отчётности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006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Списанная в убыток задолженность неплатежеспособных дебиторов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007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91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Обеспечения обязательств и платежей полученные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008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Обеспечения обязательств и платежей выданные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009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Износ основных средств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010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  <w:tr w:rsidR="001F3092" w:rsidRPr="00575406" w:rsidTr="001F3092">
        <w:tc>
          <w:tcPr>
            <w:tcW w:w="5633" w:type="dxa"/>
          </w:tcPr>
          <w:p w:rsidR="001F3092" w:rsidRPr="00575406" w:rsidRDefault="001F3092" w:rsidP="001F3092">
            <w:pPr>
              <w:widowControl w:val="0"/>
              <w:rPr>
                <w:lang w:val="ru-RU"/>
              </w:rPr>
            </w:pPr>
            <w:r w:rsidRPr="00575406">
              <w:rPr>
                <w:lang w:val="ru-RU"/>
              </w:rPr>
              <w:t>Основные средства, сданные в аренду</w:t>
            </w:r>
          </w:p>
        </w:tc>
        <w:tc>
          <w:tcPr>
            <w:tcW w:w="1033" w:type="dxa"/>
          </w:tcPr>
          <w:p w:rsidR="001F3092" w:rsidRPr="00575406" w:rsidRDefault="001F3092" w:rsidP="001F3092">
            <w:pPr>
              <w:widowControl w:val="0"/>
              <w:jc w:val="center"/>
              <w:rPr>
                <w:lang w:val="ru-RU"/>
              </w:rPr>
            </w:pPr>
            <w:r w:rsidRPr="00575406">
              <w:rPr>
                <w:lang w:val="ru-RU"/>
              </w:rPr>
              <w:t>011</w:t>
            </w: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  <w:tc>
          <w:tcPr>
            <w:tcW w:w="1543" w:type="dxa"/>
          </w:tcPr>
          <w:p w:rsidR="001F3092" w:rsidRPr="00575406" w:rsidRDefault="001F3092" w:rsidP="001F3092">
            <w:pPr>
              <w:widowControl w:val="0"/>
              <w:ind w:right="252"/>
              <w:jc w:val="right"/>
              <w:rPr>
                <w:lang w:val="ru-RU"/>
              </w:rPr>
            </w:pPr>
          </w:p>
        </w:tc>
      </w:tr>
    </w:tbl>
    <w:p w:rsidR="001F3092" w:rsidRDefault="001F3092" w:rsidP="001F3092">
      <w:pPr>
        <w:rPr>
          <w:lang w:val="ru-RU"/>
        </w:rPr>
      </w:pPr>
    </w:p>
    <w:p w:rsidR="001F3092" w:rsidRPr="008046DF" w:rsidRDefault="001F3092" w:rsidP="001F3092">
      <w:pPr>
        <w:rPr>
          <w:lang w:val="ru-RU"/>
        </w:rPr>
      </w:pPr>
    </w:p>
    <w:p w:rsidR="001F3092" w:rsidRPr="00575406" w:rsidRDefault="001F3092" w:rsidP="001F3092">
      <w:bookmarkStart w:id="838" w:name="_Toc251590169"/>
      <w:bookmarkStart w:id="839" w:name="_Toc251592105"/>
      <w:bookmarkEnd w:id="838"/>
      <w:bookmarkEnd w:id="839"/>
    </w:p>
    <w:p w:rsidR="001F3092" w:rsidRDefault="001F3092" w:rsidP="001F3092">
      <w:pPr>
        <w:pStyle w:val="2"/>
        <w:numPr>
          <w:ilvl w:val="0"/>
          <w:numId w:val="0"/>
        </w:numPr>
        <w:ind w:left="120"/>
        <w:jc w:val="center"/>
        <w:rPr>
          <w:rFonts w:ascii="Times New Roman" w:hAnsi="Times New Roman"/>
          <w:sz w:val="22"/>
          <w:szCs w:val="22"/>
        </w:rPr>
      </w:pPr>
      <w:bookmarkStart w:id="840" w:name="_Toc283049507"/>
      <w:bookmarkStart w:id="841" w:name="_Toc283049550"/>
      <w:bookmarkStart w:id="842" w:name="_Toc283049592"/>
      <w:bookmarkStart w:id="843" w:name="_Toc283049705"/>
      <w:bookmarkStart w:id="844" w:name="_Toc283050298"/>
      <w:r>
        <w:rPr>
          <w:rFonts w:ascii="Times New Roman" w:hAnsi="Times New Roman"/>
          <w:sz w:val="22"/>
          <w:szCs w:val="22"/>
        </w:rPr>
        <w:t>32.</w:t>
      </w:r>
      <w:r w:rsidRPr="00575406">
        <w:rPr>
          <w:sz w:val="22"/>
          <w:szCs w:val="22"/>
        </w:rPr>
        <w:t>Выполнение решений, принятых по итогам рассмотрения бухгалтерской отчетности за прошлый год</w:t>
      </w:r>
      <w:bookmarkEnd w:id="840"/>
      <w:bookmarkEnd w:id="841"/>
      <w:bookmarkEnd w:id="842"/>
      <w:bookmarkEnd w:id="843"/>
      <w:bookmarkEnd w:id="844"/>
    </w:p>
    <w:p w:rsidR="001F3092" w:rsidRPr="00D821AE" w:rsidRDefault="001F3092" w:rsidP="001F3092">
      <w:pPr>
        <w:rPr>
          <w:lang w:val="ru-RU"/>
        </w:rPr>
      </w:pPr>
    </w:p>
    <w:p w:rsidR="001F3092" w:rsidRPr="00E13745" w:rsidRDefault="001F3092" w:rsidP="001F3092">
      <w:pPr>
        <w:rPr>
          <w:lang w:val="ru-RU"/>
        </w:rPr>
      </w:pPr>
      <w:r>
        <w:rPr>
          <w:lang w:val="ru-RU"/>
        </w:rPr>
        <w:t xml:space="preserve"> </w:t>
      </w:r>
      <w:r w:rsidRPr="00D821AE">
        <w:rPr>
          <w:lang w:val="ru-RU"/>
        </w:rPr>
        <w:t>Бухгалтерская отчетность  за 201</w:t>
      </w:r>
      <w:r>
        <w:rPr>
          <w:lang w:val="ru-RU"/>
        </w:rPr>
        <w:t>5</w:t>
      </w:r>
      <w:r w:rsidRPr="00D821AE">
        <w:rPr>
          <w:lang w:val="ru-RU"/>
        </w:rPr>
        <w:t xml:space="preserve"> год была утверждена общим собранием акционеров </w:t>
      </w:r>
      <w:r>
        <w:rPr>
          <w:lang w:val="ru-RU"/>
        </w:rPr>
        <w:t xml:space="preserve">  27 апреля  2016 года</w:t>
      </w:r>
      <w:r w:rsidRPr="00D821AE">
        <w:rPr>
          <w:lang w:val="ru-RU"/>
        </w:rPr>
        <w:t>. Собранием  было принято решение о невыплате дивидендов  по обыкновенным и прив</w:t>
      </w:r>
      <w:r>
        <w:rPr>
          <w:lang w:val="ru-RU"/>
        </w:rPr>
        <w:t>и</w:t>
      </w:r>
      <w:r w:rsidRPr="00D821AE">
        <w:rPr>
          <w:lang w:val="ru-RU"/>
        </w:rPr>
        <w:t>л</w:t>
      </w:r>
      <w:r>
        <w:rPr>
          <w:lang w:val="ru-RU"/>
        </w:rPr>
        <w:t>е</w:t>
      </w:r>
      <w:r w:rsidRPr="00D821AE">
        <w:rPr>
          <w:lang w:val="ru-RU"/>
        </w:rPr>
        <w:t>гирова</w:t>
      </w:r>
      <w:r>
        <w:rPr>
          <w:lang w:val="ru-RU"/>
        </w:rPr>
        <w:t>н</w:t>
      </w:r>
      <w:r w:rsidRPr="00D821AE">
        <w:rPr>
          <w:lang w:val="ru-RU"/>
        </w:rPr>
        <w:t>ным  акциям</w:t>
      </w:r>
      <w:r>
        <w:rPr>
          <w:lang w:val="ru-RU"/>
        </w:rPr>
        <w:t>.</w:t>
      </w:r>
    </w:p>
    <w:p w:rsidR="001F3092" w:rsidRPr="00102EB7" w:rsidRDefault="001F3092" w:rsidP="001F3092">
      <w:pPr>
        <w:pStyle w:val="a8"/>
        <w:widowControl w:val="0"/>
        <w:tabs>
          <w:tab w:val="clear" w:pos="4320"/>
          <w:tab w:val="clear" w:pos="8640"/>
        </w:tabs>
        <w:rPr>
          <w:sz w:val="36"/>
          <w:szCs w:val="36"/>
          <w:lang w:val="ru-RU"/>
        </w:rPr>
      </w:pPr>
      <w:r>
        <w:rPr>
          <w:sz w:val="22"/>
          <w:szCs w:val="22"/>
          <w:lang w:val="ru-RU"/>
        </w:rPr>
        <w:t xml:space="preserve"> </w:t>
      </w:r>
    </w:p>
    <w:p w:rsidR="001F3092" w:rsidRPr="00575406" w:rsidRDefault="001F3092" w:rsidP="001F3092">
      <w:pPr>
        <w:pStyle w:val="7"/>
        <w:keepNext w:val="0"/>
        <w:widowControl w:val="0"/>
        <w:jc w:val="center"/>
        <w:rPr>
          <w:bCs/>
          <w:snapToGrid/>
          <w:sz w:val="22"/>
          <w:szCs w:val="22"/>
        </w:rPr>
      </w:pPr>
      <w:r w:rsidRPr="00575406">
        <w:rPr>
          <w:bCs/>
          <w:snapToGrid/>
          <w:sz w:val="22"/>
          <w:szCs w:val="22"/>
        </w:rPr>
        <w:t>ПРИЛОЖЕНИЕ № 2</w:t>
      </w:r>
    </w:p>
    <w:p w:rsidR="001F3092" w:rsidRPr="00575406" w:rsidRDefault="001F3092" w:rsidP="001F3092">
      <w:pPr>
        <w:widowControl w:val="0"/>
        <w:jc w:val="both"/>
        <w:rPr>
          <w:snapToGrid w:val="0"/>
          <w:lang w:val="ru-RU"/>
        </w:rPr>
      </w:pP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Общая информация относительно деятельности Общества в отчетном периоде, которая может быть дополнительно раскрыта.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pStyle w:val="3"/>
        <w:ind w:left="0"/>
        <w:jc w:val="center"/>
        <w:rPr>
          <w:b w:val="0"/>
          <w:i/>
          <w:sz w:val="22"/>
          <w:szCs w:val="22"/>
        </w:rPr>
      </w:pPr>
      <w:bookmarkStart w:id="845" w:name="_Toc251590171"/>
      <w:bookmarkStart w:id="846" w:name="_Toc251592107"/>
      <w:bookmarkStart w:id="847" w:name="_Toc251592247"/>
      <w:bookmarkStart w:id="848" w:name="_Toc283049508"/>
      <w:bookmarkStart w:id="849" w:name="_Toc283049706"/>
      <w:r w:rsidRPr="00575406">
        <w:rPr>
          <w:sz w:val="22"/>
          <w:szCs w:val="22"/>
        </w:rPr>
        <w:t>краткая характеристика деятельности ОБЩЕСТВА за 201</w:t>
      </w:r>
      <w:r>
        <w:rPr>
          <w:rFonts w:ascii="Calibri" w:hAnsi="Calibri"/>
          <w:sz w:val="22"/>
          <w:szCs w:val="22"/>
        </w:rPr>
        <w:t>6</w:t>
      </w:r>
      <w:r w:rsidRPr="00575406">
        <w:rPr>
          <w:sz w:val="22"/>
          <w:szCs w:val="22"/>
        </w:rPr>
        <w:t xml:space="preserve"> год </w:t>
      </w:r>
      <w:r w:rsidRPr="00575406">
        <w:rPr>
          <w:b w:val="0"/>
          <w:i/>
          <w:sz w:val="22"/>
          <w:szCs w:val="22"/>
        </w:rPr>
        <w:t>(аудит в отношении информации, изложенной в данном пункте, не проводился)</w:t>
      </w:r>
      <w:bookmarkEnd w:id="845"/>
      <w:bookmarkEnd w:id="846"/>
      <w:bookmarkEnd w:id="847"/>
      <w:bookmarkEnd w:id="848"/>
      <w:bookmarkEnd w:id="849"/>
    </w:p>
    <w:p w:rsidR="001F3092" w:rsidRDefault="001F3092" w:rsidP="001F3092">
      <w:pPr>
        <w:widowControl w:val="0"/>
        <w:jc w:val="both"/>
        <w:rPr>
          <w:b/>
          <w:caps/>
          <w:snapToGrid w:val="0"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i/>
          <w:lang w:val="ru-RU"/>
        </w:rPr>
      </w:pPr>
    </w:p>
    <w:p w:rsidR="001F3092" w:rsidRPr="00DE6DB8" w:rsidRDefault="001F3092" w:rsidP="001F3092">
      <w:pPr>
        <w:widowControl w:val="0"/>
        <w:jc w:val="both"/>
        <w:rPr>
          <w:sz w:val="36"/>
          <w:szCs w:val="36"/>
          <w:lang w:val="ru-RU"/>
        </w:rPr>
      </w:pPr>
      <w:r w:rsidRPr="00697215">
        <w:rPr>
          <w:lang w:val="ru-RU"/>
        </w:rPr>
        <w:t>В течение 201</w:t>
      </w:r>
      <w:r>
        <w:rPr>
          <w:lang w:val="ru-RU"/>
        </w:rPr>
        <w:t>6</w:t>
      </w:r>
      <w:r w:rsidRPr="00697215">
        <w:rPr>
          <w:lang w:val="ru-RU"/>
        </w:rPr>
        <w:t xml:space="preserve"> года наблюдался  некоторый </w:t>
      </w:r>
      <w:r>
        <w:rPr>
          <w:lang w:val="ru-RU"/>
        </w:rPr>
        <w:t>спад</w:t>
      </w:r>
      <w:r w:rsidRPr="00697215">
        <w:rPr>
          <w:lang w:val="ru-RU"/>
        </w:rPr>
        <w:t xml:space="preserve"> доходов от реализации продукции</w:t>
      </w:r>
      <w:r w:rsidRPr="00697215">
        <w:rPr>
          <w:i/>
          <w:lang w:val="ru-RU"/>
        </w:rPr>
        <w:t>,</w:t>
      </w:r>
      <w:r w:rsidRPr="00697215">
        <w:rPr>
          <w:lang w:val="ru-RU"/>
        </w:rPr>
        <w:t xml:space="preserve"> связанный,</w:t>
      </w:r>
      <w:r>
        <w:rPr>
          <w:lang w:val="ru-RU"/>
        </w:rPr>
        <w:t xml:space="preserve"> п</w:t>
      </w:r>
      <w:r w:rsidRPr="00697215">
        <w:rPr>
          <w:lang w:val="ru-RU"/>
        </w:rPr>
        <w:t>режде всего, с</w:t>
      </w:r>
      <w:r>
        <w:rPr>
          <w:lang w:val="ru-RU"/>
        </w:rPr>
        <w:t xml:space="preserve">о снижением </w:t>
      </w:r>
      <w:r w:rsidRPr="00697215">
        <w:rPr>
          <w:lang w:val="ru-RU"/>
        </w:rPr>
        <w:t>заказов и повышением цен на продукцию</w:t>
      </w:r>
      <w:r w:rsidRPr="00DE6DB8">
        <w:rPr>
          <w:sz w:val="36"/>
          <w:szCs w:val="36"/>
          <w:lang w:val="ru-RU"/>
        </w:rPr>
        <w:t>.</w:t>
      </w:r>
      <w:r w:rsidRPr="00DE6DB8">
        <w:rPr>
          <w:sz w:val="36"/>
          <w:szCs w:val="36"/>
          <w:lang w:val="ru-RU" w:eastAsia="ru-RU"/>
        </w:rPr>
        <w:t xml:space="preserve"> </w:t>
      </w:r>
    </w:p>
    <w:p w:rsidR="001F3092" w:rsidRDefault="001F3092" w:rsidP="001F3092">
      <w:pPr>
        <w:pStyle w:val="a6"/>
        <w:widowControl w:val="0"/>
        <w:rPr>
          <w:snapToGrid/>
          <w:sz w:val="22"/>
          <w:szCs w:val="22"/>
        </w:rPr>
      </w:pPr>
      <w:r w:rsidRPr="00575406">
        <w:rPr>
          <w:snapToGrid/>
          <w:sz w:val="22"/>
          <w:szCs w:val="22"/>
        </w:rPr>
        <w:t>По состоянию на 31 декабря 201</w:t>
      </w:r>
      <w:r>
        <w:rPr>
          <w:snapToGrid/>
          <w:sz w:val="22"/>
          <w:szCs w:val="22"/>
        </w:rPr>
        <w:t>6</w:t>
      </w:r>
      <w:r w:rsidRPr="00575406">
        <w:rPr>
          <w:snapToGrid/>
          <w:sz w:val="22"/>
          <w:szCs w:val="22"/>
        </w:rPr>
        <w:t xml:space="preserve"> года структура баланса характеризуется следующими показателями: </w:t>
      </w:r>
    </w:p>
    <w:p w:rsidR="001F3092" w:rsidRPr="00575406" w:rsidRDefault="001F3092" w:rsidP="001F3092">
      <w:pPr>
        <w:pStyle w:val="a6"/>
        <w:widowControl w:val="0"/>
        <w:rPr>
          <w:snapToGrid/>
          <w:sz w:val="22"/>
          <w:szCs w:val="22"/>
        </w:rPr>
      </w:pPr>
    </w:p>
    <w:p w:rsidR="001F3092" w:rsidRPr="009A6276" w:rsidRDefault="001F3092" w:rsidP="001F3092">
      <w:pPr>
        <w:widowControl w:val="0"/>
        <w:spacing w:before="40"/>
        <w:ind w:left="360"/>
        <w:jc w:val="center"/>
        <w:rPr>
          <w:i/>
          <w:u w:val="single"/>
          <w:lang w:val="ru-RU"/>
        </w:rPr>
      </w:pPr>
      <w:r w:rsidRPr="009A6276">
        <w:rPr>
          <w:i/>
          <w:u w:val="single"/>
          <w:lang w:val="ru-RU"/>
        </w:rPr>
        <w:t>коэффициент финансовой устойчивости предприятия</w:t>
      </w:r>
    </w:p>
    <w:p w:rsidR="001F3092" w:rsidRPr="009A6276" w:rsidRDefault="001F3092" w:rsidP="001F3092">
      <w:pPr>
        <w:widowControl w:val="0"/>
        <w:spacing w:before="40"/>
        <w:ind w:left="360"/>
        <w:jc w:val="both"/>
        <w:rPr>
          <w:i/>
          <w:lang w:val="ru-RU"/>
        </w:rPr>
      </w:pPr>
    </w:p>
    <w:p w:rsidR="001F3092" w:rsidRDefault="001F3092" w:rsidP="001F3092">
      <w:pPr>
        <w:widowControl w:val="0"/>
        <w:spacing w:before="40"/>
        <w:jc w:val="both"/>
        <w:rPr>
          <w:lang w:val="ru-RU"/>
        </w:rPr>
      </w:pPr>
      <w:r>
        <w:rPr>
          <w:lang w:val="ru-RU"/>
        </w:rPr>
        <w:t>Коэффициент финансовой устойчивости предприятия рассчитывается как отношение собственного капитала (стр.1300 бухгалтерского баланса) к  сумме краткосрочных и долгосрочных обязательств (стр. 1400 и 1500).   Коэффициент финансовой устойчивости предприятия равен 7,75. Его значение говорит  о малой степени  зависимости предприятия от привлеченных средств.</w:t>
      </w:r>
    </w:p>
    <w:p w:rsidR="001F3092" w:rsidRDefault="001F3092" w:rsidP="001F3092">
      <w:pPr>
        <w:widowControl w:val="0"/>
        <w:spacing w:before="40"/>
        <w:ind w:left="360"/>
        <w:jc w:val="both"/>
        <w:rPr>
          <w:lang w:val="ru-RU"/>
        </w:rPr>
      </w:pPr>
    </w:p>
    <w:p w:rsidR="001F3092" w:rsidRPr="009A6276" w:rsidRDefault="001F3092" w:rsidP="001F3092">
      <w:pPr>
        <w:widowControl w:val="0"/>
        <w:spacing w:before="40"/>
        <w:ind w:left="360"/>
        <w:jc w:val="center"/>
        <w:rPr>
          <w:i/>
          <w:u w:val="single"/>
          <w:lang w:val="ru-RU"/>
        </w:rPr>
      </w:pPr>
      <w:r w:rsidRPr="009A6276">
        <w:rPr>
          <w:i/>
          <w:u w:val="single"/>
          <w:lang w:val="ru-RU"/>
        </w:rPr>
        <w:t xml:space="preserve">коэффициент  автономии </w:t>
      </w:r>
      <w:r>
        <w:rPr>
          <w:i/>
          <w:u w:val="single"/>
          <w:lang w:val="ru-RU"/>
        </w:rPr>
        <w:t>(</w:t>
      </w:r>
      <w:r w:rsidRPr="009A6276">
        <w:rPr>
          <w:i/>
          <w:u w:val="single"/>
          <w:lang w:val="ru-RU"/>
        </w:rPr>
        <w:t>финансовой независимости</w:t>
      </w:r>
      <w:r>
        <w:rPr>
          <w:i/>
          <w:u w:val="single"/>
          <w:lang w:val="ru-RU"/>
        </w:rPr>
        <w:t>)</w:t>
      </w:r>
    </w:p>
    <w:p w:rsidR="001F3092" w:rsidRDefault="001F3092" w:rsidP="001F3092">
      <w:pPr>
        <w:widowControl w:val="0"/>
        <w:spacing w:before="40"/>
        <w:ind w:left="360"/>
        <w:jc w:val="both"/>
        <w:rPr>
          <w:i/>
          <w:lang w:val="ru-RU"/>
        </w:rPr>
      </w:pPr>
    </w:p>
    <w:p w:rsidR="001F3092" w:rsidRPr="009A6276" w:rsidRDefault="001F3092" w:rsidP="001F3092">
      <w:pPr>
        <w:widowControl w:val="0"/>
        <w:spacing w:before="40"/>
        <w:jc w:val="both"/>
        <w:rPr>
          <w:lang w:val="ru-RU"/>
        </w:rPr>
      </w:pPr>
      <w:r w:rsidRPr="009A6276">
        <w:rPr>
          <w:lang w:val="ru-RU"/>
        </w:rPr>
        <w:t>этот</w:t>
      </w:r>
      <w:r w:rsidRPr="009A6276">
        <w:rPr>
          <w:b/>
          <w:i/>
          <w:lang w:val="ru-RU"/>
        </w:rPr>
        <w:t xml:space="preserve"> </w:t>
      </w:r>
      <w:r w:rsidRPr="009A6276">
        <w:rPr>
          <w:lang w:val="ru-RU"/>
        </w:rPr>
        <w:t>показатель определяет долю активов предприятия, которые покрываются за счет собственного капитала. Минимальное значение этого показателя 0,4</w:t>
      </w:r>
    </w:p>
    <w:p w:rsidR="001F3092" w:rsidRPr="009A6276" w:rsidRDefault="001F3092" w:rsidP="001F3092">
      <w:pPr>
        <w:widowControl w:val="0"/>
        <w:spacing w:before="40"/>
        <w:jc w:val="both"/>
        <w:rPr>
          <w:lang w:val="ru-RU"/>
        </w:rPr>
      </w:pPr>
      <w:r>
        <w:rPr>
          <w:lang w:val="ru-RU"/>
        </w:rPr>
        <w:t>К</w:t>
      </w:r>
      <w:r w:rsidRPr="009A6276">
        <w:rPr>
          <w:lang w:val="ru-RU"/>
        </w:rPr>
        <w:t xml:space="preserve">оэффициент  автономии </w:t>
      </w:r>
      <w:r>
        <w:rPr>
          <w:lang w:val="ru-RU"/>
        </w:rPr>
        <w:t>(</w:t>
      </w:r>
      <w:r w:rsidRPr="009A6276">
        <w:rPr>
          <w:lang w:val="ru-RU"/>
        </w:rPr>
        <w:t xml:space="preserve">финансовой независимости </w:t>
      </w:r>
      <w:r>
        <w:rPr>
          <w:lang w:val="ru-RU"/>
        </w:rPr>
        <w:t>) рассчитывается</w:t>
      </w:r>
      <w:r w:rsidRPr="009A6276">
        <w:rPr>
          <w:lang w:val="ru-RU"/>
        </w:rPr>
        <w:t xml:space="preserve"> как отношение</w:t>
      </w:r>
      <w:r w:rsidRPr="009A6276">
        <w:rPr>
          <w:b/>
          <w:i/>
          <w:lang w:val="ru-RU"/>
        </w:rPr>
        <w:t xml:space="preserve"> </w:t>
      </w:r>
      <w:r w:rsidRPr="008317F5">
        <w:rPr>
          <w:lang w:val="ru-RU"/>
        </w:rPr>
        <w:t>собственного капитала  (</w:t>
      </w:r>
      <w:r>
        <w:rPr>
          <w:lang w:val="ru-RU"/>
        </w:rPr>
        <w:t>стр.</w:t>
      </w:r>
      <w:r w:rsidRPr="009A6276">
        <w:rPr>
          <w:lang w:val="ru-RU"/>
        </w:rPr>
        <w:t>1300 бухгалтерского баланса) к  итогу активов баланса (ст</w:t>
      </w:r>
      <w:r>
        <w:rPr>
          <w:lang w:val="ru-RU"/>
        </w:rPr>
        <w:t>р.</w:t>
      </w:r>
      <w:r w:rsidRPr="009A6276">
        <w:rPr>
          <w:lang w:val="ru-RU"/>
        </w:rPr>
        <w:t xml:space="preserve"> 1600)</w:t>
      </w:r>
    </w:p>
    <w:p w:rsidR="001F3092" w:rsidRDefault="001F3092" w:rsidP="001F3092">
      <w:pPr>
        <w:widowControl w:val="0"/>
        <w:spacing w:before="40"/>
        <w:jc w:val="both"/>
        <w:rPr>
          <w:lang w:val="ru-RU"/>
        </w:rPr>
      </w:pPr>
      <w:r w:rsidRPr="009A6276">
        <w:rPr>
          <w:lang w:val="ru-RU"/>
        </w:rPr>
        <w:t>Коэффициент  автономии финансовой независимости  равен</w:t>
      </w:r>
      <w:r>
        <w:rPr>
          <w:lang w:val="ru-RU"/>
        </w:rPr>
        <w:t xml:space="preserve"> </w:t>
      </w:r>
      <w:r w:rsidRPr="009A6276">
        <w:rPr>
          <w:lang w:val="ru-RU"/>
        </w:rPr>
        <w:t xml:space="preserve"> </w:t>
      </w:r>
      <w:r>
        <w:rPr>
          <w:lang w:val="ru-RU"/>
        </w:rPr>
        <w:t>0,88.</w:t>
      </w:r>
    </w:p>
    <w:p w:rsidR="001F3092" w:rsidRPr="009A6276" w:rsidRDefault="001F3092" w:rsidP="001F3092">
      <w:pPr>
        <w:widowControl w:val="0"/>
        <w:spacing w:before="40"/>
        <w:ind w:left="360"/>
        <w:jc w:val="both"/>
        <w:rPr>
          <w:i/>
          <w:lang w:val="ru-RU"/>
        </w:rPr>
      </w:pPr>
    </w:p>
    <w:p w:rsidR="001F3092" w:rsidRDefault="001F3092" w:rsidP="001F3092">
      <w:pPr>
        <w:widowControl w:val="0"/>
        <w:spacing w:before="40"/>
        <w:ind w:left="360"/>
        <w:jc w:val="center"/>
        <w:rPr>
          <w:i/>
          <w:u w:val="single"/>
          <w:lang w:val="ru-RU"/>
        </w:rPr>
      </w:pPr>
      <w:r w:rsidRPr="009A6276">
        <w:rPr>
          <w:i/>
          <w:u w:val="single"/>
          <w:lang w:val="ru-RU"/>
        </w:rPr>
        <w:t xml:space="preserve">коэффициент  </w:t>
      </w:r>
      <w:r>
        <w:rPr>
          <w:i/>
          <w:u w:val="single"/>
          <w:lang w:val="ru-RU"/>
        </w:rPr>
        <w:t>маневренности собственного капитала</w:t>
      </w:r>
    </w:p>
    <w:p w:rsidR="001F3092" w:rsidRDefault="001F3092" w:rsidP="001F3092">
      <w:pPr>
        <w:widowControl w:val="0"/>
        <w:spacing w:before="40"/>
        <w:ind w:left="360"/>
        <w:jc w:val="both"/>
        <w:rPr>
          <w:i/>
          <w:u w:val="single"/>
          <w:lang w:val="ru-RU"/>
        </w:rPr>
      </w:pPr>
    </w:p>
    <w:p w:rsidR="001F3092" w:rsidRPr="00C50B63" w:rsidRDefault="001F3092" w:rsidP="001F3092">
      <w:pPr>
        <w:widowControl w:val="0"/>
        <w:spacing w:before="40"/>
        <w:jc w:val="both"/>
        <w:rPr>
          <w:lang w:val="ru-RU"/>
        </w:rPr>
      </w:pPr>
      <w:r w:rsidRPr="00C50B63">
        <w:rPr>
          <w:lang w:val="ru-RU"/>
        </w:rPr>
        <w:t>этот  коэффициент отражает часть собственного капитала, используемую для финансирования текущей деятельности, а именно вложенную в оборотные средства. Оптимальное значение этого показателя 0,5</w:t>
      </w:r>
      <w:r>
        <w:rPr>
          <w:lang w:val="ru-RU"/>
        </w:rPr>
        <w:t>.</w:t>
      </w:r>
    </w:p>
    <w:p w:rsidR="001F3092" w:rsidRPr="00C50B63" w:rsidRDefault="001F3092" w:rsidP="001F3092">
      <w:pPr>
        <w:widowControl w:val="0"/>
        <w:spacing w:before="40"/>
        <w:ind w:left="360"/>
        <w:jc w:val="both"/>
        <w:rPr>
          <w:lang w:val="ru-RU"/>
        </w:rPr>
      </w:pPr>
      <w:r w:rsidRPr="00C50B63">
        <w:rPr>
          <w:lang w:val="ru-RU"/>
        </w:rPr>
        <w:t xml:space="preserve"> </w:t>
      </w:r>
    </w:p>
    <w:p w:rsidR="001F3092" w:rsidRPr="00575406" w:rsidRDefault="001F3092" w:rsidP="001F3092">
      <w:pPr>
        <w:widowControl w:val="0"/>
        <w:spacing w:before="40"/>
        <w:jc w:val="both"/>
        <w:rPr>
          <w:lang w:val="ru-RU"/>
        </w:rPr>
      </w:pPr>
      <w:r>
        <w:rPr>
          <w:lang w:val="ru-RU"/>
        </w:rPr>
        <w:t>К</w:t>
      </w:r>
      <w:r w:rsidRPr="00C50B63">
        <w:rPr>
          <w:lang w:val="ru-RU"/>
        </w:rPr>
        <w:t>оэффициент  маневренности собственного капитала</w:t>
      </w:r>
      <w:r>
        <w:rPr>
          <w:lang w:val="ru-RU"/>
        </w:rPr>
        <w:t xml:space="preserve"> рассчитывается как отношение чистого оборотного капитала (стр.1300 минус  стр.1100 бухгалтерского баланса) к  итогу капитала  (ст.1300</w:t>
      </w:r>
      <w:r w:rsidRPr="00C50B63">
        <w:rPr>
          <w:lang w:val="ru-RU"/>
        </w:rPr>
        <w:t xml:space="preserve"> </w:t>
      </w:r>
      <w:r>
        <w:rPr>
          <w:lang w:val="ru-RU"/>
        </w:rPr>
        <w:t>бухгалтерского баланса).  К</w:t>
      </w:r>
      <w:r w:rsidRPr="00C50B63">
        <w:rPr>
          <w:lang w:val="ru-RU"/>
        </w:rPr>
        <w:t>оэффициент  маневренности собственного капитала</w:t>
      </w:r>
      <w:r>
        <w:rPr>
          <w:lang w:val="ru-RU"/>
        </w:rPr>
        <w:t xml:space="preserve">  равен  0,65.</w:t>
      </w:r>
    </w:p>
    <w:p w:rsidR="001F3092" w:rsidRPr="00575406" w:rsidRDefault="001F3092" w:rsidP="001F3092">
      <w:pPr>
        <w:widowControl w:val="0"/>
        <w:spacing w:before="40"/>
        <w:jc w:val="both"/>
        <w:rPr>
          <w:i/>
          <w:iCs/>
          <w:lang w:val="ru-RU"/>
        </w:rPr>
      </w:pP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pStyle w:val="3"/>
        <w:numPr>
          <w:ilvl w:val="0"/>
          <w:numId w:val="0"/>
        </w:numPr>
        <w:ind w:left="360"/>
        <w:jc w:val="center"/>
        <w:rPr>
          <w:b w:val="0"/>
          <w:i/>
          <w:sz w:val="22"/>
          <w:szCs w:val="22"/>
        </w:rPr>
      </w:pPr>
      <w:bookmarkStart w:id="850" w:name="_Toc251590172"/>
      <w:bookmarkStart w:id="851" w:name="_Toc251592108"/>
      <w:bookmarkStart w:id="852" w:name="_Toc251592248"/>
      <w:bookmarkStart w:id="853" w:name="_Toc251590173"/>
      <w:bookmarkStart w:id="854" w:name="_Toc251592109"/>
      <w:bookmarkStart w:id="855" w:name="_Toc251592249"/>
      <w:bookmarkStart w:id="856" w:name="_Toc251590174"/>
      <w:bookmarkStart w:id="857" w:name="_Toc251592110"/>
      <w:bookmarkStart w:id="858" w:name="_Toc251592250"/>
      <w:bookmarkStart w:id="859" w:name="_Toc283049509"/>
      <w:bookmarkStart w:id="860" w:name="_Toc283049707"/>
      <w:bookmarkEnd w:id="850"/>
      <w:bookmarkEnd w:id="851"/>
      <w:bookmarkEnd w:id="852"/>
      <w:bookmarkEnd w:id="853"/>
      <w:bookmarkEnd w:id="854"/>
      <w:bookmarkEnd w:id="855"/>
      <w:r w:rsidRPr="00575406">
        <w:rPr>
          <w:sz w:val="22"/>
          <w:szCs w:val="22"/>
        </w:rPr>
        <w:t xml:space="preserve">Анализ и Оценка структуры баланса и динамика прибыли </w:t>
      </w:r>
      <w:r w:rsidRPr="00575406">
        <w:rPr>
          <w:b w:val="0"/>
          <w:i/>
          <w:sz w:val="22"/>
          <w:szCs w:val="22"/>
        </w:rPr>
        <w:t>(аудит в отношении информации, изложенной в данном пункте, не проводился)</w:t>
      </w:r>
      <w:bookmarkEnd w:id="856"/>
      <w:bookmarkEnd w:id="857"/>
      <w:bookmarkEnd w:id="858"/>
      <w:bookmarkEnd w:id="859"/>
      <w:bookmarkEnd w:id="860"/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snapToGrid w:val="0"/>
          <w:lang w:val="ru-RU"/>
        </w:rPr>
      </w:pPr>
    </w:p>
    <w:p w:rsidR="001F3092" w:rsidRPr="00575406" w:rsidRDefault="001F3092" w:rsidP="001F3092">
      <w:pPr>
        <w:pStyle w:val="a6"/>
        <w:widowControl w:val="0"/>
        <w:ind w:left="567" w:hanging="567"/>
        <w:jc w:val="center"/>
        <w:rPr>
          <w:b/>
          <w:bCs/>
          <w:i/>
          <w:iCs/>
          <w:sz w:val="22"/>
          <w:szCs w:val="22"/>
          <w:u w:val="single"/>
        </w:rPr>
      </w:pPr>
      <w:r w:rsidRPr="00575406">
        <w:rPr>
          <w:b/>
          <w:bCs/>
          <w:i/>
          <w:iCs/>
          <w:sz w:val="22"/>
          <w:szCs w:val="22"/>
          <w:u w:val="single"/>
        </w:rPr>
        <w:t>2.1.</w:t>
      </w:r>
      <w:r w:rsidRPr="00575406">
        <w:rPr>
          <w:b/>
          <w:bCs/>
          <w:i/>
          <w:iCs/>
          <w:sz w:val="22"/>
          <w:szCs w:val="22"/>
          <w:u w:val="single"/>
        </w:rPr>
        <w:tab/>
        <w:t>Анализ и оценка структуры баланса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snapToGrid w:val="0"/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rPr>
          <w:i/>
          <w:iCs/>
          <w:lang w:val="ru-RU"/>
        </w:rPr>
      </w:pPr>
      <w:r w:rsidRPr="00575406">
        <w:rPr>
          <w:i/>
          <w:iCs/>
          <w:lang w:val="ru-RU"/>
        </w:rPr>
        <w:t>Структура баланса</w:t>
      </w:r>
    </w:p>
    <w:p w:rsidR="001F3092" w:rsidRPr="00575406" w:rsidRDefault="001F3092" w:rsidP="001F3092">
      <w:pPr>
        <w:autoSpaceDE w:val="0"/>
        <w:autoSpaceDN w:val="0"/>
        <w:adjustRightInd w:val="0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Структура баланса по состоянию на 31 декабря 201</w:t>
      </w:r>
      <w:r>
        <w:rPr>
          <w:lang w:val="ru-RU"/>
        </w:rPr>
        <w:t>5</w:t>
      </w:r>
      <w:r w:rsidRPr="00575406">
        <w:rPr>
          <w:lang w:val="ru-RU"/>
        </w:rPr>
        <w:t xml:space="preserve"> года и 31 декабря 201</w:t>
      </w:r>
      <w:r>
        <w:rPr>
          <w:lang w:val="ru-RU"/>
        </w:rPr>
        <w:t>6</w:t>
      </w:r>
      <w:r w:rsidRPr="00575406">
        <w:rPr>
          <w:lang w:val="ru-RU"/>
        </w:rPr>
        <w:t xml:space="preserve"> года может быть представлена следующим образом:</w:t>
      </w:r>
    </w:p>
    <w:p w:rsidR="001F3092" w:rsidRPr="00575406" w:rsidRDefault="001F3092" w:rsidP="001F3092">
      <w:pPr>
        <w:autoSpaceDE w:val="0"/>
        <w:autoSpaceDN w:val="0"/>
        <w:adjustRightInd w:val="0"/>
        <w:rPr>
          <w:lang w:val="ru-RU"/>
        </w:rPr>
      </w:pPr>
    </w:p>
    <w:tbl>
      <w:tblPr>
        <w:tblW w:w="991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50"/>
        <w:gridCol w:w="1620"/>
        <w:gridCol w:w="1620"/>
        <w:gridCol w:w="1620"/>
      </w:tblGrid>
      <w:tr w:rsidR="001F3092" w:rsidRPr="00092342" w:rsidTr="001F3092">
        <w:trPr>
          <w:trHeight w:val="315"/>
        </w:trPr>
        <w:tc>
          <w:tcPr>
            <w:tcW w:w="5050" w:type="dxa"/>
            <w:shd w:val="clear" w:color="auto" w:fill="auto"/>
            <w:noWrap/>
          </w:tcPr>
          <w:p w:rsidR="001F3092" w:rsidRDefault="001F3092" w:rsidP="001F3092">
            <w:pPr>
              <w:jc w:val="center"/>
              <w:rPr>
                <w:bCs/>
                <w:lang w:val="ru-RU"/>
              </w:rPr>
            </w:pPr>
          </w:p>
          <w:p w:rsidR="001F3092" w:rsidRDefault="001F3092" w:rsidP="001F309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Наименование</w:t>
            </w:r>
          </w:p>
          <w:p w:rsidR="001F3092" w:rsidRPr="00D821AE" w:rsidRDefault="001F3092" w:rsidP="001F309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показателей</w:t>
            </w:r>
          </w:p>
        </w:tc>
        <w:tc>
          <w:tcPr>
            <w:tcW w:w="3240" w:type="dxa"/>
            <w:gridSpan w:val="2"/>
            <w:shd w:val="clear" w:color="auto" w:fill="auto"/>
            <w:noWrap/>
          </w:tcPr>
          <w:p w:rsidR="001F3092" w:rsidRPr="00D821AE" w:rsidRDefault="001F3092" w:rsidP="001F309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Величина</w:t>
            </w:r>
            <w:r w:rsidRPr="00D821AE">
              <w:rPr>
                <w:bCs/>
                <w:lang w:val="ru-RU"/>
              </w:rPr>
              <w:t xml:space="preserve"> показателя</w:t>
            </w:r>
            <w:r w:rsidRPr="00D821AE">
              <w:rPr>
                <w:bCs/>
                <w:lang w:val="ru-RU"/>
              </w:rPr>
              <w:br/>
            </w:r>
            <w:r>
              <w:rPr>
                <w:bCs/>
                <w:lang w:val="ru-RU"/>
              </w:rPr>
              <w:t>в тыс. руб.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D821AE" w:rsidRDefault="001F3092" w:rsidP="001F309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Динамика показателей</w:t>
            </w:r>
            <w:r w:rsidRPr="00D821AE">
              <w:rPr>
                <w:bCs/>
                <w:lang w:val="ru-RU"/>
              </w:rPr>
              <w:br/>
              <w:t>за 201</w:t>
            </w:r>
            <w:r>
              <w:rPr>
                <w:bCs/>
                <w:lang w:val="ru-RU"/>
              </w:rPr>
              <w:t>6</w:t>
            </w:r>
            <w:r w:rsidRPr="00D821AE">
              <w:rPr>
                <w:bCs/>
                <w:lang w:val="ru-RU"/>
              </w:rPr>
              <w:t xml:space="preserve"> г</w:t>
            </w:r>
            <w:r>
              <w:rPr>
                <w:bCs/>
                <w:lang w:val="ru-RU"/>
              </w:rPr>
              <w:t>, в тыс.руб.</w:t>
            </w:r>
            <w:r w:rsidRPr="00D821AE">
              <w:rPr>
                <w:bCs/>
                <w:lang w:val="ru-RU"/>
              </w:rPr>
              <w:t>.</w:t>
            </w:r>
          </w:p>
        </w:tc>
      </w:tr>
      <w:tr w:rsidR="001F3092" w:rsidRPr="00575406" w:rsidTr="001F3092">
        <w:trPr>
          <w:trHeight w:val="128"/>
        </w:trPr>
        <w:tc>
          <w:tcPr>
            <w:tcW w:w="5050" w:type="dxa"/>
            <w:shd w:val="clear" w:color="auto" w:fill="auto"/>
            <w:noWrap/>
          </w:tcPr>
          <w:p w:rsidR="001F3092" w:rsidRPr="00D821AE" w:rsidRDefault="001F3092" w:rsidP="001F3092">
            <w:pPr>
              <w:rPr>
                <w:bCs/>
                <w:lang w:val="ru-RU"/>
              </w:rPr>
            </w:pPr>
            <w:r w:rsidRPr="00D821AE">
              <w:rPr>
                <w:bCs/>
                <w:lang w:val="ru-RU"/>
              </w:rPr>
              <w:t xml:space="preserve">Показатель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D821AE" w:rsidRDefault="001F3092" w:rsidP="001F3092">
            <w:pPr>
              <w:jc w:val="center"/>
              <w:rPr>
                <w:bCs/>
                <w:lang w:val="ru-RU"/>
              </w:rPr>
            </w:pPr>
            <w:r w:rsidRPr="00D821AE">
              <w:rPr>
                <w:bCs/>
                <w:lang w:val="ru-RU"/>
              </w:rPr>
              <w:t>31.12.201</w:t>
            </w:r>
            <w:r>
              <w:rPr>
                <w:bCs/>
                <w:lang w:val="ru-RU"/>
              </w:rPr>
              <w:t>5</w:t>
            </w:r>
            <w:r w:rsidRPr="00D821AE">
              <w:rPr>
                <w:bCs/>
                <w:lang w:val="ru-RU"/>
              </w:rPr>
              <w:t xml:space="preserve"> г.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D821AE" w:rsidRDefault="001F3092" w:rsidP="001F3092">
            <w:pPr>
              <w:jc w:val="center"/>
              <w:rPr>
                <w:bCs/>
                <w:lang w:val="ru-RU"/>
              </w:rPr>
            </w:pPr>
            <w:r w:rsidRPr="00D821AE">
              <w:rPr>
                <w:bCs/>
                <w:lang w:val="ru-RU"/>
              </w:rPr>
              <w:t>31.12.201</w:t>
            </w:r>
            <w:r>
              <w:rPr>
                <w:bCs/>
                <w:lang w:val="ru-RU"/>
              </w:rPr>
              <w:t>6</w:t>
            </w:r>
            <w:r w:rsidRPr="00D821AE">
              <w:rPr>
                <w:bCs/>
                <w:lang w:val="ru-RU"/>
              </w:rPr>
              <w:t xml:space="preserve"> г.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D821AE" w:rsidRDefault="001F3092" w:rsidP="001F3092">
            <w:pPr>
              <w:rPr>
                <w:bCs/>
                <w:lang w:val="ru-RU"/>
              </w:rPr>
            </w:pPr>
            <w:r w:rsidRPr="00D821AE">
              <w:rPr>
                <w:bCs/>
                <w:lang w:val="ru-RU"/>
              </w:rPr>
              <w:t> 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lang w:val="ru-RU"/>
              </w:rPr>
            </w:pPr>
            <w:r w:rsidRPr="00575406">
              <w:rPr>
                <w:lang w:val="ru-RU"/>
              </w:rPr>
              <w:t xml:space="preserve">Внеоборотные активы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19 938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18 258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- 1 680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lang w:val="ru-RU"/>
              </w:rPr>
            </w:pPr>
            <w:r w:rsidRPr="00575406">
              <w:rPr>
                <w:lang w:val="ru-RU"/>
              </w:rPr>
              <w:t xml:space="preserve">Оборотные активы, всего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44 641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40 498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- 4 143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lang w:val="ru-RU"/>
              </w:rPr>
            </w:pPr>
            <w:r w:rsidRPr="00575406">
              <w:rPr>
                <w:lang w:val="ru-RU"/>
              </w:rPr>
              <w:t xml:space="preserve">в том числе: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t>Запасы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29 263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26 030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- 3 233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t>Краткосрочная дебиторская задолженность</w:t>
            </w:r>
          </w:p>
        </w:tc>
        <w:tc>
          <w:tcPr>
            <w:tcW w:w="1620" w:type="dxa"/>
            <w:shd w:val="clear" w:color="auto" w:fill="auto"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1 336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965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- 371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lastRenderedPageBreak/>
              <w:t>Краткосрочные финансовые вложения</w:t>
            </w:r>
          </w:p>
        </w:tc>
        <w:tc>
          <w:tcPr>
            <w:tcW w:w="1620" w:type="dxa"/>
            <w:shd w:val="clear" w:color="auto" w:fill="auto"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6 500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6 500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t>Денежные средства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6 582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6 287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- 295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t>Прочие оборотные активы</w:t>
            </w:r>
            <w:r>
              <w:rPr>
                <w:lang w:val="ru-RU"/>
              </w:rPr>
              <w:t xml:space="preserve"> + НДС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960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716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- 244</w:t>
            </w:r>
          </w:p>
        </w:tc>
      </w:tr>
      <w:tr w:rsidR="001F3092" w:rsidRPr="003D2714" w:rsidTr="001F3092">
        <w:trPr>
          <w:trHeight w:val="315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b/>
                <w:bCs/>
                <w:lang w:val="ru-RU"/>
              </w:rPr>
            </w:pPr>
            <w:r w:rsidRPr="00575406">
              <w:rPr>
                <w:b/>
                <w:bCs/>
                <w:lang w:val="ru-RU"/>
              </w:rPr>
              <w:t xml:space="preserve">Итого актив баланса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3D2714" w:rsidRDefault="001F3092" w:rsidP="001F3092">
            <w:pPr>
              <w:ind w:right="25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64 579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3D2714" w:rsidRDefault="001F3092" w:rsidP="001F3092">
            <w:pPr>
              <w:ind w:right="25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58 756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3D2714" w:rsidRDefault="001F3092" w:rsidP="001F3092">
            <w:pPr>
              <w:ind w:right="25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- 5 823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lang w:val="ru-RU"/>
              </w:rPr>
            </w:pPr>
            <w:r w:rsidRPr="00575406">
              <w:rPr>
                <w:lang w:val="ru-RU"/>
              </w:rPr>
              <w:t xml:space="preserve">Долгосрочные обязательства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lang w:val="ru-RU"/>
              </w:rPr>
            </w:pPr>
            <w:r w:rsidRPr="00575406">
              <w:rPr>
                <w:lang w:val="ru-RU"/>
              </w:rPr>
              <w:t xml:space="preserve">Краткосрочные обязательства, всего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7 219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6 712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- 507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lang w:val="ru-RU"/>
              </w:rPr>
            </w:pPr>
            <w:r w:rsidRPr="00575406">
              <w:rPr>
                <w:lang w:val="ru-RU"/>
              </w:rPr>
              <w:t xml:space="preserve">в том числе: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t>Кредиторская задолженность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7 177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6 682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- 495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t>Резервы предстоящих расходов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- 12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ind w:left="262"/>
              <w:rPr>
                <w:lang w:val="ru-RU"/>
              </w:rPr>
            </w:pPr>
            <w:r w:rsidRPr="00575406">
              <w:rPr>
                <w:lang w:val="ru-RU"/>
              </w:rPr>
              <w:t>Прочие краткосрочные обязательства</w:t>
            </w:r>
          </w:p>
        </w:tc>
        <w:tc>
          <w:tcPr>
            <w:tcW w:w="1620" w:type="dxa"/>
            <w:shd w:val="clear" w:color="auto" w:fill="auto"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F3092" w:rsidRPr="00575406" w:rsidTr="001F3092">
        <w:trPr>
          <w:trHeight w:val="20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lang w:val="ru-RU"/>
              </w:rPr>
            </w:pPr>
            <w:r w:rsidRPr="00575406">
              <w:rPr>
                <w:lang w:val="ru-RU"/>
              </w:rPr>
              <w:t xml:space="preserve">Капитал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57 360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52 044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575406" w:rsidRDefault="001F3092" w:rsidP="001F3092">
            <w:pPr>
              <w:ind w:right="252"/>
              <w:jc w:val="center"/>
              <w:rPr>
                <w:lang w:val="ru-RU"/>
              </w:rPr>
            </w:pPr>
            <w:r>
              <w:rPr>
                <w:lang w:val="ru-RU"/>
              </w:rPr>
              <w:t>- 5 316</w:t>
            </w:r>
          </w:p>
        </w:tc>
      </w:tr>
      <w:tr w:rsidR="001F3092" w:rsidRPr="00575406" w:rsidTr="001F3092">
        <w:trPr>
          <w:trHeight w:val="201"/>
        </w:trPr>
        <w:tc>
          <w:tcPr>
            <w:tcW w:w="5050" w:type="dxa"/>
            <w:shd w:val="clear" w:color="auto" w:fill="auto"/>
            <w:noWrap/>
          </w:tcPr>
          <w:p w:rsidR="001F3092" w:rsidRPr="00575406" w:rsidRDefault="001F3092" w:rsidP="001F3092">
            <w:pPr>
              <w:rPr>
                <w:b/>
                <w:bCs/>
                <w:lang w:val="ru-RU"/>
              </w:rPr>
            </w:pPr>
            <w:r w:rsidRPr="00575406">
              <w:rPr>
                <w:b/>
                <w:bCs/>
                <w:lang w:val="ru-RU"/>
              </w:rPr>
              <w:t xml:space="preserve">Итого пассив баланса 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3D2714" w:rsidRDefault="001F3092" w:rsidP="001F3092">
            <w:pPr>
              <w:ind w:right="25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64 579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3D2714" w:rsidRDefault="001F3092" w:rsidP="001F3092">
            <w:pPr>
              <w:ind w:right="25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58 756</w:t>
            </w:r>
          </w:p>
        </w:tc>
        <w:tc>
          <w:tcPr>
            <w:tcW w:w="1620" w:type="dxa"/>
            <w:shd w:val="clear" w:color="auto" w:fill="auto"/>
            <w:noWrap/>
          </w:tcPr>
          <w:p w:rsidR="001F3092" w:rsidRPr="003D2714" w:rsidRDefault="001F3092" w:rsidP="001F3092">
            <w:pPr>
              <w:ind w:right="252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- 5 823</w:t>
            </w:r>
          </w:p>
        </w:tc>
      </w:tr>
    </w:tbl>
    <w:p w:rsidR="001F3092" w:rsidRPr="00575406" w:rsidRDefault="001F3092" w:rsidP="001F3092">
      <w:pPr>
        <w:autoSpaceDE w:val="0"/>
        <w:autoSpaceDN w:val="0"/>
        <w:adjustRightInd w:val="0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По состоянию на 31 декабря 201</w:t>
      </w:r>
      <w:r>
        <w:rPr>
          <w:lang w:val="ru-RU"/>
        </w:rPr>
        <w:t>6</w:t>
      </w:r>
      <w:r w:rsidRPr="00575406">
        <w:rPr>
          <w:lang w:val="ru-RU"/>
        </w:rPr>
        <w:t xml:space="preserve"> года структура баланса у</w:t>
      </w:r>
      <w:r>
        <w:rPr>
          <w:lang w:val="ru-RU"/>
        </w:rPr>
        <w:t>меньшилась</w:t>
      </w:r>
      <w:r w:rsidRPr="00575406">
        <w:rPr>
          <w:lang w:val="ru-RU"/>
        </w:rPr>
        <w:t xml:space="preserve"> на </w:t>
      </w:r>
      <w:r>
        <w:rPr>
          <w:lang w:val="ru-RU"/>
        </w:rPr>
        <w:t xml:space="preserve"> 5 823  </w:t>
      </w:r>
      <w:r w:rsidRPr="00575406">
        <w:rPr>
          <w:lang w:val="ru-RU"/>
        </w:rPr>
        <w:t>тыс. руб.</w:t>
      </w: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autoSpaceDE w:val="0"/>
        <w:autoSpaceDN w:val="0"/>
        <w:adjustRightInd w:val="0"/>
        <w:jc w:val="center"/>
        <w:rPr>
          <w:lang w:val="ru-RU"/>
        </w:rPr>
      </w:pPr>
      <w:r w:rsidRPr="00575406">
        <w:rPr>
          <w:lang w:val="ru-RU"/>
        </w:rPr>
        <w:t>Активы</w:t>
      </w: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Внеоборотные</w:t>
      </w:r>
      <w:r>
        <w:rPr>
          <w:lang w:val="ru-RU"/>
        </w:rPr>
        <w:t xml:space="preserve"> </w:t>
      </w:r>
      <w:r w:rsidRPr="00575406">
        <w:rPr>
          <w:lang w:val="ru-RU"/>
        </w:rPr>
        <w:t xml:space="preserve">активы </w:t>
      </w:r>
      <w:r>
        <w:rPr>
          <w:lang w:val="ru-RU"/>
        </w:rPr>
        <w:t xml:space="preserve"> </w:t>
      </w:r>
      <w:r w:rsidRPr="00575406">
        <w:rPr>
          <w:lang w:val="ru-RU"/>
        </w:rPr>
        <w:t>у</w:t>
      </w:r>
      <w:r>
        <w:rPr>
          <w:lang w:val="ru-RU"/>
        </w:rPr>
        <w:t>меньшились</w:t>
      </w:r>
      <w:r w:rsidRPr="00575406">
        <w:rPr>
          <w:lang w:val="ru-RU"/>
        </w:rPr>
        <w:t xml:space="preserve"> на</w:t>
      </w:r>
      <w:r>
        <w:rPr>
          <w:lang w:val="ru-RU"/>
        </w:rPr>
        <w:t xml:space="preserve"> 1 680 </w:t>
      </w:r>
      <w:r w:rsidRPr="00575406">
        <w:rPr>
          <w:lang w:val="ru-RU"/>
        </w:rPr>
        <w:t>тыс. руб</w:t>
      </w:r>
      <w:r>
        <w:rPr>
          <w:lang w:val="ru-RU"/>
        </w:rPr>
        <w:t>.</w:t>
      </w:r>
      <w:r w:rsidRPr="00575406">
        <w:rPr>
          <w:lang w:val="ru-RU"/>
        </w:rPr>
        <w:t>, в</w:t>
      </w:r>
      <w:r>
        <w:rPr>
          <w:lang w:val="ru-RU"/>
        </w:rPr>
        <w:t xml:space="preserve"> </w:t>
      </w:r>
      <w:r w:rsidRPr="00575406">
        <w:rPr>
          <w:lang w:val="ru-RU"/>
        </w:rPr>
        <w:t>связи с тем, что</w:t>
      </w:r>
      <w:r>
        <w:rPr>
          <w:lang w:val="ru-RU"/>
        </w:rPr>
        <w:t xml:space="preserve"> в 2016 г имело место</w:t>
      </w:r>
      <w:r w:rsidRPr="00575406">
        <w:rPr>
          <w:lang w:val="ru-RU"/>
        </w:rPr>
        <w:t xml:space="preserve"> </w:t>
      </w:r>
      <w:r>
        <w:rPr>
          <w:lang w:val="ru-RU"/>
        </w:rPr>
        <w:t>выбытие</w:t>
      </w:r>
      <w:r w:rsidRPr="00575406">
        <w:rPr>
          <w:lang w:val="ru-RU"/>
        </w:rPr>
        <w:t xml:space="preserve"> </w:t>
      </w:r>
      <w:r>
        <w:rPr>
          <w:lang w:val="ru-RU"/>
        </w:rPr>
        <w:t xml:space="preserve"> объектов </w:t>
      </w:r>
      <w:r w:rsidRPr="00575406">
        <w:rPr>
          <w:lang w:val="ru-RU"/>
        </w:rPr>
        <w:t>ОС</w:t>
      </w:r>
      <w:r>
        <w:rPr>
          <w:lang w:val="ru-RU"/>
        </w:rPr>
        <w:t xml:space="preserve"> и произошло за год увеличение отложенных налоговых активов</w:t>
      </w:r>
      <w:r w:rsidRPr="00575406">
        <w:rPr>
          <w:lang w:val="ru-RU"/>
        </w:rPr>
        <w:t xml:space="preserve">. </w:t>
      </w:r>
      <w:r>
        <w:rPr>
          <w:lang w:val="ru-RU"/>
        </w:rPr>
        <w:t xml:space="preserve"> </w:t>
      </w:r>
      <w:r w:rsidRPr="00575406">
        <w:rPr>
          <w:lang w:val="ru-RU"/>
        </w:rPr>
        <w:t>Произошло у</w:t>
      </w:r>
      <w:r>
        <w:rPr>
          <w:lang w:val="ru-RU"/>
        </w:rPr>
        <w:t>меньш</w:t>
      </w:r>
      <w:r w:rsidRPr="00575406">
        <w:rPr>
          <w:lang w:val="ru-RU"/>
        </w:rPr>
        <w:t xml:space="preserve">ение </w:t>
      </w:r>
      <w:r>
        <w:rPr>
          <w:lang w:val="ru-RU"/>
        </w:rPr>
        <w:t xml:space="preserve">стоимости </w:t>
      </w:r>
      <w:r w:rsidRPr="00575406">
        <w:rPr>
          <w:lang w:val="ru-RU"/>
        </w:rPr>
        <w:t xml:space="preserve"> </w:t>
      </w:r>
      <w:r>
        <w:rPr>
          <w:lang w:val="ru-RU"/>
        </w:rPr>
        <w:t xml:space="preserve">остатков запасов на 3 233 тыс. рублей, а </w:t>
      </w:r>
      <w:r w:rsidRPr="00575406">
        <w:rPr>
          <w:lang w:val="ru-RU"/>
        </w:rPr>
        <w:t xml:space="preserve"> </w:t>
      </w:r>
      <w:r>
        <w:rPr>
          <w:lang w:val="ru-RU"/>
        </w:rPr>
        <w:t xml:space="preserve">размер </w:t>
      </w:r>
      <w:r w:rsidRPr="00575406">
        <w:rPr>
          <w:lang w:val="ru-RU"/>
        </w:rPr>
        <w:t xml:space="preserve"> </w:t>
      </w:r>
      <w:r>
        <w:rPr>
          <w:lang w:val="ru-RU"/>
        </w:rPr>
        <w:t xml:space="preserve">непогашенной </w:t>
      </w:r>
      <w:r w:rsidRPr="00575406">
        <w:rPr>
          <w:lang w:val="ru-RU"/>
        </w:rPr>
        <w:t>дебиторской задолженности</w:t>
      </w:r>
      <w:r>
        <w:rPr>
          <w:lang w:val="ru-RU"/>
        </w:rPr>
        <w:t xml:space="preserve">  сократился  на 371 тыс. рублей, величина остатка денежных средств  уменьшилась на 295 тыс. рублей.</w:t>
      </w:r>
      <w:r w:rsidRPr="00575406">
        <w:rPr>
          <w:lang w:val="ru-RU"/>
        </w:rPr>
        <w:t xml:space="preserve"> </w:t>
      </w: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autoSpaceDE w:val="0"/>
        <w:autoSpaceDN w:val="0"/>
        <w:adjustRightInd w:val="0"/>
        <w:jc w:val="center"/>
        <w:rPr>
          <w:lang w:val="ru-RU"/>
        </w:rPr>
      </w:pPr>
      <w:r w:rsidRPr="00575406">
        <w:rPr>
          <w:lang w:val="ru-RU"/>
        </w:rPr>
        <w:t>Пассивы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Величина к</w:t>
      </w:r>
      <w:r w:rsidRPr="00575406">
        <w:rPr>
          <w:lang w:val="ru-RU"/>
        </w:rPr>
        <w:t>апитал</w:t>
      </w:r>
      <w:r>
        <w:rPr>
          <w:lang w:val="ru-RU"/>
        </w:rPr>
        <w:t>ов и резервов</w:t>
      </w:r>
      <w:r w:rsidRPr="00575406">
        <w:rPr>
          <w:lang w:val="ru-RU"/>
        </w:rPr>
        <w:t xml:space="preserve"> у</w:t>
      </w:r>
      <w:r>
        <w:rPr>
          <w:lang w:val="ru-RU"/>
        </w:rPr>
        <w:t>меньшились</w:t>
      </w:r>
      <w:r w:rsidRPr="00575406">
        <w:rPr>
          <w:lang w:val="ru-RU"/>
        </w:rPr>
        <w:t xml:space="preserve"> на </w:t>
      </w:r>
      <w:r>
        <w:rPr>
          <w:lang w:val="ru-RU"/>
        </w:rPr>
        <w:t>5 316</w:t>
      </w:r>
      <w:r w:rsidRPr="00575406">
        <w:rPr>
          <w:lang w:val="ru-RU"/>
        </w:rPr>
        <w:t xml:space="preserve"> тыс.</w:t>
      </w:r>
      <w:r>
        <w:rPr>
          <w:lang w:val="ru-RU"/>
        </w:rPr>
        <w:t xml:space="preserve"> </w:t>
      </w:r>
      <w:r w:rsidRPr="00575406">
        <w:rPr>
          <w:lang w:val="ru-RU"/>
        </w:rPr>
        <w:t>руб.</w:t>
      </w:r>
      <w:r>
        <w:rPr>
          <w:lang w:val="ru-RU"/>
        </w:rPr>
        <w:t>, величина непогашенной кредиторской задолженности снизилась на  495 тыс. руб.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rPr>
          <w:lang w:val="ru-RU"/>
        </w:rPr>
      </w:pPr>
      <w:r w:rsidRPr="00575406">
        <w:rPr>
          <w:lang w:val="ru-RU"/>
        </w:rPr>
        <w:t>По состоянию на 31 декабря 201</w:t>
      </w:r>
      <w:r>
        <w:rPr>
          <w:lang w:val="ru-RU"/>
        </w:rPr>
        <w:t>5</w:t>
      </w:r>
      <w:r w:rsidRPr="00575406">
        <w:rPr>
          <w:lang w:val="ru-RU"/>
        </w:rPr>
        <w:t xml:space="preserve"> и 201</w:t>
      </w:r>
      <w:r>
        <w:rPr>
          <w:lang w:val="ru-RU"/>
        </w:rPr>
        <w:t>6</w:t>
      </w:r>
      <w:r w:rsidRPr="00575406">
        <w:rPr>
          <w:lang w:val="ru-RU"/>
        </w:rPr>
        <w:t xml:space="preserve"> годов структура баланса характеризуется следующими показателями:</w:t>
      </w:r>
    </w:p>
    <w:p w:rsidR="001F3092" w:rsidRPr="00575406" w:rsidRDefault="001F3092" w:rsidP="001F3092">
      <w:pPr>
        <w:autoSpaceDE w:val="0"/>
        <w:autoSpaceDN w:val="0"/>
        <w:adjustRightInd w:val="0"/>
        <w:rPr>
          <w:lang w:val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0"/>
        <w:gridCol w:w="1620"/>
        <w:gridCol w:w="1620"/>
      </w:tblGrid>
      <w:tr w:rsidR="001F3092" w:rsidRPr="00575406" w:rsidTr="001F3092">
        <w:tc>
          <w:tcPr>
            <w:tcW w:w="6660" w:type="dxa"/>
          </w:tcPr>
          <w:p w:rsidR="001F3092" w:rsidRPr="00D821AE" w:rsidRDefault="001F3092" w:rsidP="001F3092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 w:rsidRPr="00D821AE">
              <w:rPr>
                <w:bCs/>
                <w:lang w:val="ru-RU"/>
              </w:rPr>
              <w:t>Коэффициент</w:t>
            </w:r>
          </w:p>
        </w:tc>
        <w:tc>
          <w:tcPr>
            <w:tcW w:w="1620" w:type="dxa"/>
          </w:tcPr>
          <w:p w:rsidR="001F3092" w:rsidRPr="00D821AE" w:rsidRDefault="001F3092" w:rsidP="001F3092">
            <w:pPr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D821AE">
              <w:rPr>
                <w:bCs/>
                <w:lang w:val="ru-RU"/>
              </w:rPr>
              <w:t>31.12.201</w:t>
            </w:r>
            <w:r>
              <w:rPr>
                <w:bCs/>
                <w:lang w:val="ru-RU"/>
              </w:rPr>
              <w:t>5</w:t>
            </w:r>
            <w:r w:rsidRPr="00D821AE">
              <w:rPr>
                <w:bCs/>
                <w:lang w:val="ru-RU"/>
              </w:rPr>
              <w:t xml:space="preserve"> г.</w:t>
            </w:r>
          </w:p>
        </w:tc>
        <w:tc>
          <w:tcPr>
            <w:tcW w:w="1620" w:type="dxa"/>
          </w:tcPr>
          <w:p w:rsidR="001F3092" w:rsidRPr="00D821AE" w:rsidRDefault="001F3092" w:rsidP="001F3092">
            <w:pPr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31.12.2016 г.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D821AE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D821AE">
              <w:rPr>
                <w:lang w:val="ru-RU"/>
              </w:rPr>
              <w:t>Коэффициент абсолютной ликвидности</w:t>
            </w:r>
          </w:p>
        </w:tc>
        <w:tc>
          <w:tcPr>
            <w:tcW w:w="1620" w:type="dxa"/>
          </w:tcPr>
          <w:p w:rsidR="001F3092" w:rsidRPr="00D821AE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1,82</w:t>
            </w:r>
          </w:p>
        </w:tc>
        <w:tc>
          <w:tcPr>
            <w:tcW w:w="1620" w:type="dxa"/>
          </w:tcPr>
          <w:p w:rsidR="001F3092" w:rsidRPr="00D821AE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1,91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75406">
              <w:rPr>
                <w:lang w:val="ru-RU"/>
              </w:rPr>
              <w:t>Коэффициент текущей ликвидности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6,22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6,06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75406">
              <w:rPr>
                <w:lang w:val="ru-RU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0,84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0,83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75406">
              <w:rPr>
                <w:lang w:val="ru-RU"/>
              </w:rPr>
              <w:t>Рентабельность собственного капитала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-0,065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-0,10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75406">
              <w:rPr>
                <w:lang w:val="ru-RU"/>
              </w:rPr>
              <w:t>Коэффициент соотношения собственных и привлеченных средств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0,13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0,13</w:t>
            </w:r>
          </w:p>
        </w:tc>
      </w:tr>
      <w:tr w:rsidR="001F3092" w:rsidRPr="00575406" w:rsidTr="001F3092">
        <w:tc>
          <w:tcPr>
            <w:tcW w:w="666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75406">
              <w:rPr>
                <w:lang w:val="ru-RU"/>
              </w:rPr>
              <w:t>Рентабельность продаж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-0,04</w:t>
            </w:r>
          </w:p>
        </w:tc>
        <w:tc>
          <w:tcPr>
            <w:tcW w:w="1620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-0,08</w:t>
            </w:r>
          </w:p>
        </w:tc>
      </w:tr>
    </w:tbl>
    <w:p w:rsidR="001F3092" w:rsidRPr="00575406" w:rsidRDefault="001F3092" w:rsidP="001F3092">
      <w:pPr>
        <w:autoSpaceDE w:val="0"/>
        <w:autoSpaceDN w:val="0"/>
        <w:adjustRightInd w:val="0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Коэффициент абсолютной ликвидности рассчитан как отношение суммы денежных средств (статья 1250 Бухгалтерского баланса) и краткосрочных финансовых вложений (статья 1240 Бухгалтерского баланса) к сумме краткосрочных обязательств (статьи 1520 Бухгалтерского баланса).</w:t>
      </w:r>
    </w:p>
    <w:p w:rsidR="001F3092" w:rsidRPr="00575406" w:rsidRDefault="001F3092" w:rsidP="001F3092">
      <w:pPr>
        <w:widowControl w:val="0"/>
        <w:jc w:val="both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Коэффициент текущей ликвидности рассчитан как отношение оборотных активов (статья 1200 Бухгалтерского баланса) к сумме краткосрочных обязательств (статьи 1520 Бухгалтерского баланса).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Коэффициент обеспеченности собственными оборотными средствами рассчитан как отношение величины собственных оборотных средств (статья 1300 Бухгалтерского баланса за минусом статьи 1100 Бухгалтерского баланса) к общей величине оборотных активов (статья 1200 Бухгалтерского баланса).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Коэффициент соотношения собственных и привлеченных средств рассчитан как отношение суммы долгосрочных и краткосрочных обязательств (статьи 1400</w:t>
      </w:r>
      <w:r>
        <w:rPr>
          <w:lang w:val="ru-RU"/>
        </w:rPr>
        <w:t xml:space="preserve"> </w:t>
      </w:r>
      <w:r w:rsidRPr="00575406">
        <w:rPr>
          <w:lang w:val="ru-RU"/>
        </w:rPr>
        <w:t>и 1500  Бухгалтерского баланса за вычетом статьи 1530 Бухгалтерского баланса) к величине капитала (статья 1300 Бухгалтерского баланса).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lastRenderedPageBreak/>
        <w:t xml:space="preserve">Рентабельность собственного капитала рассчитана как отношение чистой прибыли (статья 2400 Отчета о </w:t>
      </w:r>
      <w:r>
        <w:rPr>
          <w:lang w:val="ru-RU"/>
        </w:rPr>
        <w:t>финансовых результат</w:t>
      </w:r>
      <w:r w:rsidRPr="00575406">
        <w:rPr>
          <w:lang w:val="ru-RU"/>
        </w:rPr>
        <w:t>ах) к средней за отчетный период величине капитала (статья 1300 Бухгалтерского баланса).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Рентабельность продаж рассчитана как отношение прибыли от продаж (статья 2200 Отчета о</w:t>
      </w:r>
      <w:r>
        <w:rPr>
          <w:lang w:val="ru-RU"/>
        </w:rPr>
        <w:t xml:space="preserve"> финансовых результатах</w:t>
      </w:r>
      <w:r w:rsidRPr="00575406">
        <w:rPr>
          <w:lang w:val="ru-RU"/>
        </w:rPr>
        <w:t>) к выручке от продаж (Статья 2110 Отчета о</w:t>
      </w:r>
      <w:r>
        <w:rPr>
          <w:lang w:val="ru-RU"/>
        </w:rPr>
        <w:t xml:space="preserve"> финансовых результатах</w:t>
      </w:r>
      <w:r w:rsidRPr="00575406">
        <w:rPr>
          <w:lang w:val="ru-RU"/>
        </w:rPr>
        <w:t>).</w:t>
      </w:r>
    </w:p>
    <w:p w:rsidR="001F3092" w:rsidRPr="00575406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053A65" w:rsidRDefault="001F3092" w:rsidP="001F3092">
      <w:pPr>
        <w:overflowPunct w:val="0"/>
        <w:jc w:val="both"/>
        <w:rPr>
          <w:lang w:val="ru-RU"/>
        </w:rPr>
      </w:pPr>
      <w:r w:rsidRPr="00053A65">
        <w:rPr>
          <w:lang w:val="ru-RU"/>
        </w:rPr>
        <w:t xml:space="preserve">Общество финансирует свою деятельность  за счет собственных средств. </w:t>
      </w:r>
    </w:p>
    <w:p w:rsidR="001F3092" w:rsidRPr="00575406" w:rsidRDefault="001F3092" w:rsidP="001F3092">
      <w:pPr>
        <w:overflowPunct w:val="0"/>
        <w:jc w:val="both"/>
        <w:rPr>
          <w:lang w:val="ru-RU"/>
        </w:rPr>
      </w:pP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  <w:r w:rsidRPr="00575406">
        <w:rPr>
          <w:lang w:val="ru-RU"/>
        </w:rPr>
        <w:t>Руководство Общества полагает, что в результате возникшего на мировом финансовом рынке кризиса ликвидности финансовое положение Общества не претерпит существенных негативных изменений, что обусловлено анализом рисков.</w:t>
      </w:r>
    </w:p>
    <w:p w:rsidR="001F3092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pStyle w:val="a6"/>
        <w:widowControl w:val="0"/>
        <w:ind w:left="567" w:hanging="567"/>
        <w:jc w:val="center"/>
        <w:rPr>
          <w:b/>
          <w:bCs/>
          <w:i/>
          <w:iCs/>
          <w:sz w:val="22"/>
          <w:szCs w:val="22"/>
          <w:u w:val="single"/>
        </w:rPr>
      </w:pPr>
      <w:r w:rsidRPr="00575406">
        <w:rPr>
          <w:b/>
          <w:bCs/>
          <w:i/>
          <w:iCs/>
          <w:sz w:val="22"/>
          <w:szCs w:val="22"/>
          <w:u w:val="single"/>
        </w:rPr>
        <w:t>2.2.</w:t>
      </w:r>
      <w:r w:rsidRPr="00575406">
        <w:rPr>
          <w:b/>
          <w:bCs/>
          <w:i/>
          <w:iCs/>
          <w:sz w:val="22"/>
          <w:szCs w:val="22"/>
          <w:u w:val="single"/>
        </w:rPr>
        <w:tab/>
        <w:t>Динамика прибыли</w:t>
      </w:r>
    </w:p>
    <w:p w:rsidR="001F3092" w:rsidRDefault="001F3092" w:rsidP="001F3092">
      <w:pPr>
        <w:autoSpaceDE w:val="0"/>
        <w:autoSpaceDN w:val="0"/>
        <w:adjustRightInd w:val="0"/>
        <w:rPr>
          <w:rFonts w:ascii="TimesNewRoman" w:hAnsi="TimesNewRoman" w:cs="TimesNewRoman"/>
          <w:lang w:val="ru-RU" w:bidi="te-IN"/>
        </w:rPr>
      </w:pPr>
    </w:p>
    <w:p w:rsidR="001F3092" w:rsidRPr="00575406" w:rsidRDefault="001F3092" w:rsidP="001F3092">
      <w:pPr>
        <w:autoSpaceDE w:val="0"/>
        <w:autoSpaceDN w:val="0"/>
        <w:adjustRightInd w:val="0"/>
        <w:rPr>
          <w:rFonts w:ascii="TimesNewRoman" w:hAnsi="TimesNewRoman" w:cs="TimesNewRoman"/>
          <w:lang w:val="ru-RU" w:bidi="te-IN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012"/>
        <w:gridCol w:w="1013"/>
        <w:gridCol w:w="1012"/>
        <w:gridCol w:w="1013"/>
        <w:gridCol w:w="1012"/>
        <w:gridCol w:w="1013"/>
        <w:gridCol w:w="1012"/>
        <w:gridCol w:w="1013"/>
      </w:tblGrid>
      <w:tr w:rsidR="001F3092" w:rsidRPr="00FD7D64" w:rsidTr="001F3092">
        <w:tc>
          <w:tcPr>
            <w:tcW w:w="1908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rPr>
                <w:b/>
                <w:lang w:val="ru-RU"/>
              </w:rPr>
            </w:pPr>
          </w:p>
        </w:tc>
        <w:tc>
          <w:tcPr>
            <w:tcW w:w="2025" w:type="dxa"/>
            <w:gridSpan w:val="2"/>
          </w:tcPr>
          <w:p w:rsidR="001F3092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 xml:space="preserve">Выручка </w:t>
            </w:r>
            <w:r w:rsidRPr="00584A9C">
              <w:rPr>
                <w:lang w:val="ru-RU"/>
              </w:rPr>
              <w:br/>
              <w:t xml:space="preserve">(строка </w:t>
            </w:r>
            <w:r>
              <w:rPr>
                <w:lang w:val="ru-RU"/>
              </w:rPr>
              <w:t>21</w:t>
            </w:r>
            <w:r w:rsidRPr="00584A9C">
              <w:rPr>
                <w:lang w:val="ru-RU"/>
              </w:rPr>
              <w:t>10</w:t>
            </w:r>
            <w:r>
              <w:rPr>
                <w:lang w:val="ru-RU"/>
              </w:rPr>
              <w:t xml:space="preserve"> </w:t>
            </w:r>
          </w:p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>Ф.№ 2)</w:t>
            </w:r>
          </w:p>
        </w:tc>
        <w:tc>
          <w:tcPr>
            <w:tcW w:w="2025" w:type="dxa"/>
            <w:gridSpan w:val="2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 xml:space="preserve">Себестоимость (строка </w:t>
            </w:r>
            <w:r>
              <w:rPr>
                <w:lang w:val="ru-RU"/>
              </w:rPr>
              <w:t>21</w:t>
            </w:r>
            <w:r w:rsidRPr="00584A9C">
              <w:rPr>
                <w:lang w:val="ru-RU"/>
              </w:rPr>
              <w:t>20 Ф.№2)</w:t>
            </w:r>
          </w:p>
        </w:tc>
        <w:tc>
          <w:tcPr>
            <w:tcW w:w="2025" w:type="dxa"/>
            <w:gridSpan w:val="2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 xml:space="preserve">Прибыль </w:t>
            </w:r>
            <w:r w:rsidRPr="00584A9C">
              <w:rPr>
                <w:lang w:val="ru-RU"/>
              </w:rPr>
              <w:br/>
              <w:t xml:space="preserve">(строка </w:t>
            </w:r>
            <w:r>
              <w:rPr>
                <w:lang w:val="ru-RU"/>
              </w:rPr>
              <w:t>2200</w:t>
            </w:r>
            <w:r w:rsidRPr="00584A9C">
              <w:rPr>
                <w:lang w:val="ru-RU"/>
              </w:rPr>
              <w:t xml:space="preserve"> Ф.№2)</w:t>
            </w:r>
          </w:p>
        </w:tc>
        <w:tc>
          <w:tcPr>
            <w:tcW w:w="2025" w:type="dxa"/>
            <w:gridSpan w:val="2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left="-63"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Прирост (снижение) прибыли (убытка)</w:t>
            </w:r>
          </w:p>
        </w:tc>
      </w:tr>
      <w:tr w:rsidR="001F3092" w:rsidRPr="00FD7D64" w:rsidTr="001F3092">
        <w:tc>
          <w:tcPr>
            <w:tcW w:w="1908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84A9C">
              <w:rPr>
                <w:lang w:val="ru-RU"/>
              </w:rPr>
              <w:t>Вид деятельности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>201</w:t>
            </w:r>
            <w:r>
              <w:rPr>
                <w:lang w:val="ru-RU"/>
              </w:rPr>
              <w:t>5</w:t>
            </w:r>
            <w:r w:rsidRPr="00584A9C">
              <w:rPr>
                <w:lang w:val="ru-RU"/>
              </w:rPr>
              <w:t xml:space="preserve"> г.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>201</w:t>
            </w:r>
            <w:r>
              <w:rPr>
                <w:lang w:val="ru-RU"/>
              </w:rPr>
              <w:t>6</w:t>
            </w:r>
            <w:r w:rsidRPr="00584A9C">
              <w:rPr>
                <w:lang w:val="ru-RU"/>
              </w:rPr>
              <w:t xml:space="preserve"> г.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>201</w:t>
            </w:r>
            <w:r>
              <w:rPr>
                <w:lang w:val="ru-RU"/>
              </w:rPr>
              <w:t>5</w:t>
            </w:r>
            <w:r w:rsidRPr="00584A9C">
              <w:rPr>
                <w:lang w:val="ru-RU"/>
              </w:rPr>
              <w:t xml:space="preserve"> г.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>201</w:t>
            </w:r>
            <w:r>
              <w:rPr>
                <w:lang w:val="ru-RU"/>
              </w:rPr>
              <w:t>6</w:t>
            </w:r>
            <w:r w:rsidRPr="00584A9C">
              <w:rPr>
                <w:lang w:val="ru-RU"/>
              </w:rPr>
              <w:t xml:space="preserve"> г.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>201</w:t>
            </w:r>
            <w:r>
              <w:rPr>
                <w:lang w:val="ru-RU"/>
              </w:rPr>
              <w:t>5</w:t>
            </w:r>
            <w:r w:rsidRPr="00584A9C">
              <w:rPr>
                <w:lang w:val="ru-RU"/>
              </w:rPr>
              <w:t xml:space="preserve"> г.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 w:rsidRPr="00584A9C">
              <w:rPr>
                <w:lang w:val="ru-RU"/>
              </w:rPr>
              <w:t>201</w:t>
            </w:r>
            <w:r>
              <w:rPr>
                <w:lang w:val="ru-RU"/>
              </w:rPr>
              <w:t>6</w:t>
            </w:r>
            <w:r w:rsidRPr="00584A9C">
              <w:rPr>
                <w:lang w:val="ru-RU"/>
              </w:rPr>
              <w:t>г.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2015г.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2016 г.</w:t>
            </w:r>
          </w:p>
        </w:tc>
      </w:tr>
      <w:tr w:rsidR="001F3092" w:rsidRPr="00584A9C" w:rsidTr="001F3092">
        <w:tc>
          <w:tcPr>
            <w:tcW w:w="1908" w:type="dxa"/>
          </w:tcPr>
          <w:p w:rsidR="001F3092" w:rsidRPr="00E711EA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E711EA">
              <w:rPr>
                <w:lang w:val="ru-RU"/>
              </w:rPr>
              <w:t>Производство корпусов подшипников и подшипников скольжения, зубчатых колес и</w:t>
            </w:r>
            <w:r>
              <w:rPr>
                <w:lang w:val="ru-RU"/>
              </w:rPr>
              <w:t xml:space="preserve"> </w:t>
            </w:r>
            <w:r w:rsidRPr="00E711EA">
              <w:rPr>
                <w:lang w:val="ru-RU"/>
              </w:rPr>
              <w:t>т.д</w:t>
            </w:r>
          </w:p>
        </w:tc>
        <w:tc>
          <w:tcPr>
            <w:tcW w:w="1012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65 635</w:t>
            </w:r>
          </w:p>
        </w:tc>
        <w:tc>
          <w:tcPr>
            <w:tcW w:w="1013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63 457</w:t>
            </w:r>
          </w:p>
        </w:tc>
        <w:tc>
          <w:tcPr>
            <w:tcW w:w="1012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67 582</w:t>
            </w:r>
          </w:p>
        </w:tc>
        <w:tc>
          <w:tcPr>
            <w:tcW w:w="1013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67 831</w:t>
            </w:r>
          </w:p>
        </w:tc>
        <w:tc>
          <w:tcPr>
            <w:tcW w:w="1012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-2 586</w:t>
            </w:r>
          </w:p>
        </w:tc>
        <w:tc>
          <w:tcPr>
            <w:tcW w:w="1013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- 5 229</w:t>
            </w:r>
          </w:p>
        </w:tc>
        <w:tc>
          <w:tcPr>
            <w:tcW w:w="1012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-4 767</w:t>
            </w:r>
          </w:p>
        </w:tc>
        <w:tc>
          <w:tcPr>
            <w:tcW w:w="1013" w:type="dxa"/>
          </w:tcPr>
          <w:p w:rsidR="001F3092" w:rsidRPr="00575406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- 2 643</w:t>
            </w:r>
          </w:p>
        </w:tc>
      </w:tr>
      <w:tr w:rsidR="001F3092" w:rsidRPr="00584A9C" w:rsidTr="001F3092">
        <w:tc>
          <w:tcPr>
            <w:tcW w:w="1908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584A9C">
              <w:rPr>
                <w:lang w:val="ru-RU"/>
              </w:rPr>
              <w:t>Итого: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65 635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63 457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67 582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67 831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-2 586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- 5 229</w:t>
            </w:r>
          </w:p>
        </w:tc>
        <w:tc>
          <w:tcPr>
            <w:tcW w:w="1012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-4 767</w:t>
            </w:r>
          </w:p>
        </w:tc>
        <w:tc>
          <w:tcPr>
            <w:tcW w:w="1013" w:type="dxa"/>
          </w:tcPr>
          <w:p w:rsidR="001F3092" w:rsidRPr="00584A9C" w:rsidRDefault="001F3092" w:rsidP="001F3092">
            <w:pPr>
              <w:autoSpaceDE w:val="0"/>
              <w:autoSpaceDN w:val="0"/>
              <w:adjustRightInd w:val="0"/>
              <w:ind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- 2 643</w:t>
            </w:r>
          </w:p>
        </w:tc>
      </w:tr>
    </w:tbl>
    <w:p w:rsidR="001F3092" w:rsidRPr="00584A9C" w:rsidRDefault="001F3092" w:rsidP="001F3092">
      <w:pPr>
        <w:autoSpaceDE w:val="0"/>
        <w:autoSpaceDN w:val="0"/>
        <w:adjustRightInd w:val="0"/>
        <w:jc w:val="both"/>
        <w:rPr>
          <w:lang w:val="ru-RU"/>
        </w:rPr>
      </w:pPr>
    </w:p>
    <w:p w:rsidR="001F3092" w:rsidRPr="00D5008F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D5008F">
        <w:rPr>
          <w:lang w:val="ru-RU"/>
        </w:rPr>
        <w:t>В 201</w:t>
      </w:r>
      <w:r>
        <w:rPr>
          <w:lang w:val="ru-RU"/>
        </w:rPr>
        <w:t>6</w:t>
      </w:r>
      <w:r w:rsidRPr="00D5008F">
        <w:rPr>
          <w:lang w:val="ru-RU"/>
        </w:rPr>
        <w:t xml:space="preserve"> году выручка</w:t>
      </w:r>
      <w:r>
        <w:rPr>
          <w:lang w:val="ru-RU"/>
        </w:rPr>
        <w:t xml:space="preserve"> </w:t>
      </w:r>
      <w:r w:rsidRPr="00D5008F">
        <w:rPr>
          <w:lang w:val="ru-RU"/>
        </w:rPr>
        <w:t xml:space="preserve">в связи с нестабильным состоянием предприятия уменьшилась на </w:t>
      </w:r>
      <w:r>
        <w:rPr>
          <w:lang w:val="ru-RU"/>
        </w:rPr>
        <w:t xml:space="preserve"> 2 178  </w:t>
      </w:r>
      <w:r w:rsidRPr="00D5008F">
        <w:rPr>
          <w:lang w:val="ru-RU"/>
        </w:rPr>
        <w:t xml:space="preserve">тыс. руб.,  </w:t>
      </w:r>
      <w:r>
        <w:rPr>
          <w:lang w:val="ru-RU"/>
        </w:rPr>
        <w:t xml:space="preserve">и </w:t>
      </w:r>
      <w:r w:rsidRPr="00D5008F">
        <w:rPr>
          <w:lang w:val="ru-RU"/>
        </w:rPr>
        <w:t xml:space="preserve"> </w:t>
      </w:r>
      <w:r>
        <w:rPr>
          <w:lang w:val="ru-RU"/>
        </w:rPr>
        <w:t>величина убытка</w:t>
      </w:r>
      <w:r w:rsidRPr="00D5008F">
        <w:rPr>
          <w:lang w:val="ru-RU"/>
        </w:rPr>
        <w:t xml:space="preserve"> от продажи </w:t>
      </w:r>
      <w:r>
        <w:rPr>
          <w:lang w:val="ru-RU"/>
        </w:rPr>
        <w:t>увеличилась</w:t>
      </w:r>
      <w:r w:rsidRPr="00D5008F">
        <w:rPr>
          <w:lang w:val="ru-RU"/>
        </w:rPr>
        <w:t xml:space="preserve">  на </w:t>
      </w:r>
      <w:r>
        <w:rPr>
          <w:lang w:val="ru-RU"/>
        </w:rPr>
        <w:t xml:space="preserve"> 2 643  т</w:t>
      </w:r>
      <w:r w:rsidRPr="00D5008F">
        <w:rPr>
          <w:lang w:val="ru-RU"/>
        </w:rPr>
        <w:t>ыс. руб</w:t>
      </w:r>
      <w:r>
        <w:rPr>
          <w:lang w:val="ru-RU"/>
        </w:rPr>
        <w:t>лей</w:t>
      </w:r>
      <w:r w:rsidRPr="00D5008F">
        <w:rPr>
          <w:lang w:val="ru-RU"/>
        </w:rPr>
        <w:t>.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jc w:val="both"/>
        <w:rPr>
          <w:lang w:val="ru-RU"/>
        </w:rPr>
      </w:pPr>
    </w:p>
    <w:p w:rsidR="001F3092" w:rsidRPr="00575406" w:rsidRDefault="001F3092" w:rsidP="001F3092">
      <w:pPr>
        <w:pStyle w:val="7"/>
        <w:keepNext w:val="0"/>
        <w:widowControl w:val="0"/>
        <w:spacing w:line="238" w:lineRule="auto"/>
        <w:jc w:val="center"/>
        <w:rPr>
          <w:bCs/>
          <w:snapToGrid/>
          <w:sz w:val="22"/>
          <w:szCs w:val="22"/>
        </w:rPr>
      </w:pPr>
      <w:r w:rsidRPr="00575406">
        <w:rPr>
          <w:bCs/>
          <w:snapToGrid/>
          <w:sz w:val="22"/>
          <w:szCs w:val="22"/>
        </w:rPr>
        <w:t>ПРИЛОЖЕНИЕ № 3</w:t>
      </w:r>
    </w:p>
    <w:p w:rsidR="001F3092" w:rsidRPr="00575406" w:rsidRDefault="001F3092" w:rsidP="001F3092">
      <w:pPr>
        <w:widowControl w:val="0"/>
        <w:spacing w:line="238" w:lineRule="auto"/>
        <w:jc w:val="both"/>
        <w:rPr>
          <w:snapToGrid w:val="0"/>
          <w:lang w:val="ru-RU"/>
        </w:rPr>
      </w:pPr>
    </w:p>
    <w:p w:rsidR="001F3092" w:rsidRPr="00575406" w:rsidRDefault="001F3092" w:rsidP="001F3092">
      <w:pPr>
        <w:widowControl w:val="0"/>
        <w:autoSpaceDE w:val="0"/>
        <w:autoSpaceDN w:val="0"/>
        <w:adjustRightInd w:val="0"/>
        <w:spacing w:line="238" w:lineRule="auto"/>
        <w:jc w:val="both"/>
        <w:rPr>
          <w:lang w:val="ru-RU"/>
        </w:rPr>
      </w:pPr>
      <w:r w:rsidRPr="00575406">
        <w:rPr>
          <w:lang w:val="ru-RU"/>
        </w:rPr>
        <w:t xml:space="preserve">Подробные предлагаемые шаблоны для раскрытия информации для п.п. </w:t>
      </w:r>
      <w:r>
        <w:rPr>
          <w:lang w:val="ru-RU"/>
        </w:rPr>
        <w:t>10</w:t>
      </w:r>
      <w:r w:rsidRPr="00575406">
        <w:rPr>
          <w:lang w:val="ru-RU"/>
        </w:rPr>
        <w:t>-</w:t>
      </w:r>
      <w:r>
        <w:rPr>
          <w:lang w:val="ru-RU"/>
        </w:rPr>
        <w:t>12</w:t>
      </w:r>
      <w:r w:rsidRPr="00575406">
        <w:rPr>
          <w:lang w:val="ru-RU"/>
        </w:rPr>
        <w:t xml:space="preserve"> Пояснительной записки.</w:t>
      </w:r>
    </w:p>
    <w:p w:rsidR="001F3092" w:rsidRPr="00575406" w:rsidRDefault="001F3092" w:rsidP="001F3092">
      <w:pPr>
        <w:widowControl w:val="0"/>
        <w:autoSpaceDE w:val="0"/>
        <w:autoSpaceDN w:val="0"/>
        <w:adjustRightInd w:val="0"/>
        <w:spacing w:line="238" w:lineRule="auto"/>
        <w:jc w:val="both"/>
        <w:rPr>
          <w:lang w:val="ru-RU"/>
        </w:rPr>
      </w:pPr>
    </w:p>
    <w:p w:rsidR="001F3092" w:rsidRPr="00575406" w:rsidRDefault="001F3092" w:rsidP="001F3092">
      <w:pPr>
        <w:widowControl w:val="0"/>
        <w:autoSpaceDE w:val="0"/>
        <w:autoSpaceDN w:val="0"/>
        <w:adjustRightInd w:val="0"/>
        <w:spacing w:line="238" w:lineRule="auto"/>
        <w:jc w:val="both"/>
        <w:rPr>
          <w:lang w:val="ru-RU"/>
        </w:rPr>
      </w:pPr>
    </w:p>
    <w:p w:rsidR="001F3092" w:rsidRPr="00575406" w:rsidRDefault="001F3092" w:rsidP="001F3092">
      <w:pPr>
        <w:pStyle w:val="3"/>
        <w:numPr>
          <w:ilvl w:val="0"/>
          <w:numId w:val="0"/>
        </w:numPr>
        <w:spacing w:line="238" w:lineRule="auto"/>
        <w:ind w:left="360"/>
        <w:jc w:val="center"/>
        <w:rPr>
          <w:sz w:val="22"/>
          <w:szCs w:val="22"/>
        </w:rPr>
      </w:pPr>
      <w:bookmarkStart w:id="861" w:name="_Toc251590175"/>
      <w:bookmarkStart w:id="862" w:name="_Toc251592111"/>
      <w:bookmarkStart w:id="863" w:name="_Toc251592251"/>
      <w:bookmarkStart w:id="864" w:name="_Toc283049510"/>
      <w:bookmarkStart w:id="865" w:name="_Toc283049708"/>
      <w:r w:rsidRPr="00575406">
        <w:rPr>
          <w:sz w:val="22"/>
          <w:szCs w:val="22"/>
        </w:rPr>
        <w:t>Информация по прекращаемой деятельности</w:t>
      </w:r>
      <w:bookmarkEnd w:id="861"/>
      <w:bookmarkEnd w:id="862"/>
      <w:bookmarkEnd w:id="863"/>
      <w:bookmarkEnd w:id="864"/>
      <w:bookmarkEnd w:id="865"/>
    </w:p>
    <w:p w:rsidR="001F3092" w:rsidRPr="00575406" w:rsidRDefault="001F3092" w:rsidP="001F3092">
      <w:pPr>
        <w:widowControl w:val="0"/>
        <w:spacing w:line="238" w:lineRule="auto"/>
        <w:jc w:val="both"/>
        <w:rPr>
          <w:lang w:val="ru-RU"/>
        </w:rPr>
      </w:pPr>
    </w:p>
    <w:p w:rsidR="001F3092" w:rsidRPr="006506D3" w:rsidRDefault="001F3092" w:rsidP="001F3092">
      <w:pPr>
        <w:widowControl w:val="0"/>
        <w:spacing w:line="238" w:lineRule="auto"/>
        <w:jc w:val="both"/>
        <w:rPr>
          <w:lang w:val="ru-RU"/>
        </w:rPr>
      </w:pPr>
      <w:r w:rsidRPr="006506D3">
        <w:rPr>
          <w:lang w:val="ru-RU"/>
        </w:rPr>
        <w:t>Согласно п. 27 ПБУ 4/99 «Бухгалтерская отчетность организации» и п. 11 ПБУ 16/02 «Информация по прекращаемой деятельности» пояснения к бухгалтерскому балансу и отчету о прибылях и убытках  не  раскрыты  данные о прекращенных операциях, т.к. таковых нет.</w:t>
      </w:r>
    </w:p>
    <w:p w:rsidR="001F3092" w:rsidRPr="00575406" w:rsidRDefault="001F3092" w:rsidP="001F3092">
      <w:pPr>
        <w:widowControl w:val="0"/>
        <w:spacing w:line="238" w:lineRule="auto"/>
        <w:jc w:val="both"/>
        <w:rPr>
          <w:i/>
          <w:iCs/>
          <w:lang w:val="ru-RU"/>
        </w:rPr>
      </w:pPr>
    </w:p>
    <w:p w:rsidR="001F3092" w:rsidRPr="00575406" w:rsidRDefault="001F3092" w:rsidP="001F3092">
      <w:pPr>
        <w:pStyle w:val="3"/>
        <w:numPr>
          <w:ilvl w:val="0"/>
          <w:numId w:val="0"/>
        </w:numPr>
        <w:ind w:left="360"/>
        <w:jc w:val="center"/>
        <w:rPr>
          <w:sz w:val="22"/>
          <w:szCs w:val="22"/>
        </w:rPr>
      </w:pPr>
      <w:bookmarkStart w:id="866" w:name="_Toc251590176"/>
      <w:bookmarkStart w:id="867" w:name="_Toc251592112"/>
      <w:bookmarkStart w:id="868" w:name="_Toc251592252"/>
      <w:bookmarkStart w:id="869" w:name="_Toc283049511"/>
      <w:bookmarkStart w:id="870" w:name="_Toc283049709"/>
      <w:r w:rsidRPr="00575406">
        <w:rPr>
          <w:sz w:val="22"/>
          <w:szCs w:val="22"/>
        </w:rPr>
        <w:t>ГОСУДАРСТВЕННАЯ ПОМОЩЬ</w:t>
      </w:r>
      <w:bookmarkEnd w:id="866"/>
      <w:bookmarkEnd w:id="867"/>
      <w:bookmarkEnd w:id="868"/>
      <w:bookmarkEnd w:id="869"/>
      <w:bookmarkEnd w:id="870"/>
    </w:p>
    <w:p w:rsidR="001F3092" w:rsidRPr="00575406" w:rsidRDefault="001F3092" w:rsidP="001F3092">
      <w:pPr>
        <w:widowControl w:val="0"/>
        <w:jc w:val="both"/>
        <w:rPr>
          <w:i/>
          <w:lang w:val="ru-RU"/>
        </w:rPr>
      </w:pPr>
    </w:p>
    <w:p w:rsidR="001F3092" w:rsidRPr="00053A65" w:rsidRDefault="001F3092" w:rsidP="001F3092">
      <w:pPr>
        <w:pStyle w:val="ABC-paragrahinNotes"/>
        <w:widowControl w:val="0"/>
        <w:spacing w:after="0"/>
        <w:rPr>
          <w:sz w:val="22"/>
          <w:szCs w:val="22"/>
          <w:lang w:val="ru-RU"/>
        </w:rPr>
      </w:pPr>
      <w:r w:rsidRPr="00053A65">
        <w:rPr>
          <w:sz w:val="22"/>
          <w:szCs w:val="22"/>
          <w:lang w:val="ru-RU"/>
        </w:rPr>
        <w:t>Согласно п. 27 ПБУ 4/99 «Бухгалтерская отчетность организации», пояснения к бухгалтерскому балансу и отчету о прибылях и убытках не раскрыты данные о государственной помощи, т.к</w:t>
      </w:r>
      <w:r>
        <w:rPr>
          <w:sz w:val="22"/>
          <w:szCs w:val="22"/>
          <w:lang w:val="ru-RU"/>
        </w:rPr>
        <w:t>.</w:t>
      </w:r>
      <w:r w:rsidRPr="00053A65">
        <w:rPr>
          <w:sz w:val="22"/>
          <w:szCs w:val="22"/>
          <w:lang w:val="ru-RU"/>
        </w:rPr>
        <w:t xml:space="preserve"> таковой нет</w:t>
      </w:r>
      <w:r>
        <w:rPr>
          <w:sz w:val="22"/>
          <w:szCs w:val="22"/>
          <w:lang w:val="ru-RU"/>
        </w:rPr>
        <w:t>.</w:t>
      </w:r>
    </w:p>
    <w:p w:rsidR="001F3092" w:rsidRPr="00053A65" w:rsidRDefault="001F3092" w:rsidP="001F3092">
      <w:pPr>
        <w:pStyle w:val="ABC-paragrahinNotes"/>
        <w:widowControl w:val="0"/>
        <w:spacing w:after="0"/>
        <w:rPr>
          <w:shadow/>
          <w:sz w:val="22"/>
          <w:szCs w:val="22"/>
          <w:lang w:val="ru-RU"/>
        </w:rPr>
      </w:pPr>
    </w:p>
    <w:p w:rsidR="001F3092" w:rsidRPr="00053A65" w:rsidRDefault="001F3092" w:rsidP="001F3092">
      <w:pPr>
        <w:widowControl w:val="0"/>
        <w:jc w:val="both"/>
        <w:rPr>
          <w:lang w:val="ru-RU"/>
        </w:rPr>
      </w:pPr>
    </w:p>
    <w:p w:rsidR="001F3092" w:rsidRDefault="001F3092" w:rsidP="001F3092">
      <w:pPr>
        <w:pStyle w:val="3"/>
        <w:numPr>
          <w:ilvl w:val="0"/>
          <w:numId w:val="0"/>
        </w:numPr>
        <w:ind w:left="360"/>
        <w:jc w:val="center"/>
        <w:rPr>
          <w:rFonts w:ascii="Times New Roman" w:hAnsi="Times New Roman"/>
          <w:sz w:val="22"/>
          <w:szCs w:val="22"/>
        </w:rPr>
      </w:pPr>
      <w:bookmarkStart w:id="871" w:name="_Toc251590177"/>
      <w:bookmarkStart w:id="872" w:name="_Toc251592113"/>
      <w:bookmarkStart w:id="873" w:name="_Toc251592253"/>
      <w:bookmarkStart w:id="874" w:name="_Toc283049512"/>
      <w:bookmarkStart w:id="875" w:name="_Toc283049710"/>
      <w:r w:rsidRPr="00575406">
        <w:rPr>
          <w:sz w:val="22"/>
          <w:szCs w:val="22"/>
        </w:rPr>
        <w:t>ИНФОРМАЦИЯ ПО СЕГМЕНТАМ</w:t>
      </w:r>
      <w:bookmarkEnd w:id="871"/>
      <w:bookmarkEnd w:id="872"/>
      <w:bookmarkEnd w:id="873"/>
      <w:bookmarkEnd w:id="874"/>
      <w:bookmarkEnd w:id="875"/>
    </w:p>
    <w:p w:rsidR="001F3092" w:rsidRDefault="001F3092" w:rsidP="001F3092">
      <w:pPr>
        <w:widowControl w:val="0"/>
        <w:jc w:val="both"/>
        <w:rPr>
          <w:lang w:val="ru-RU"/>
        </w:rPr>
      </w:pPr>
      <w:r>
        <w:rPr>
          <w:lang w:val="ru-RU"/>
        </w:rPr>
        <w:t xml:space="preserve"> Продукция на экспорт отгружена за 2016 г. на сумму  1.529.510 рублей, что составляет 2,36 </w:t>
      </w:r>
      <w:r w:rsidRPr="00871BA0">
        <w:rPr>
          <w:lang w:val="ru-RU"/>
        </w:rPr>
        <w:t>%</w:t>
      </w:r>
      <w:r w:rsidRPr="00871BA0">
        <w:rPr>
          <w:sz w:val="36"/>
          <w:szCs w:val="36"/>
          <w:lang w:val="ru-RU"/>
        </w:rPr>
        <w:t>.</w:t>
      </w:r>
    </w:p>
    <w:p w:rsidR="001F3092" w:rsidRDefault="001F3092" w:rsidP="001F3092">
      <w:pPr>
        <w:widowControl w:val="0"/>
        <w:jc w:val="both"/>
        <w:rPr>
          <w:lang w:val="ru-RU"/>
        </w:rPr>
      </w:pPr>
    </w:p>
    <w:p w:rsidR="001F3092" w:rsidRPr="007264F4" w:rsidRDefault="001F3092" w:rsidP="001F3092">
      <w:pPr>
        <w:pStyle w:val="3"/>
        <w:numPr>
          <w:ilvl w:val="0"/>
          <w:numId w:val="0"/>
        </w:numPr>
        <w:ind w:left="360"/>
        <w:jc w:val="center"/>
        <w:rPr>
          <w:rFonts w:ascii="Times New Roman" w:hAnsi="Times New Roman"/>
          <w:sz w:val="28"/>
          <w:szCs w:val="28"/>
        </w:rPr>
      </w:pPr>
      <w:r w:rsidRPr="007264F4">
        <w:rPr>
          <w:sz w:val="24"/>
          <w:szCs w:val="24"/>
        </w:rPr>
        <w:t>Расходы на научно-исследовательские, опытно-конструкторские и технологические</w:t>
      </w:r>
      <w:r w:rsidRPr="007264F4">
        <w:rPr>
          <w:sz w:val="28"/>
          <w:szCs w:val="28"/>
        </w:rPr>
        <w:t xml:space="preserve"> работы (НИОКР)</w:t>
      </w:r>
    </w:p>
    <w:p w:rsidR="001F3092" w:rsidRPr="007264F4" w:rsidRDefault="001F3092" w:rsidP="001F3092">
      <w:pPr>
        <w:rPr>
          <w:b/>
          <w:sz w:val="28"/>
          <w:szCs w:val="28"/>
          <w:lang w:val="ru-RU"/>
        </w:rPr>
      </w:pPr>
    </w:p>
    <w:p w:rsidR="001F3092" w:rsidRPr="00815EBB" w:rsidRDefault="001F3092" w:rsidP="001F3092">
      <w:pPr>
        <w:widowControl w:val="0"/>
        <w:jc w:val="both"/>
        <w:rPr>
          <w:lang w:val="ru-RU"/>
        </w:rPr>
      </w:pPr>
      <w:r w:rsidRPr="006B66DF">
        <w:rPr>
          <w:lang w:val="ru-RU"/>
        </w:rPr>
        <w:t>За 201</w:t>
      </w:r>
      <w:r>
        <w:rPr>
          <w:lang w:val="ru-RU"/>
        </w:rPr>
        <w:t>6</w:t>
      </w:r>
      <w:r w:rsidRPr="006B66DF">
        <w:rPr>
          <w:lang w:val="ru-RU"/>
        </w:rPr>
        <w:t xml:space="preserve"> год расходов на НИОКР не было.</w:t>
      </w:r>
    </w:p>
    <w:p w:rsidR="00D12383" w:rsidRPr="00D12383" w:rsidRDefault="00D12383">
      <w:pPr>
        <w:rPr>
          <w:lang w:val="ru-RU"/>
        </w:rPr>
      </w:pPr>
    </w:p>
    <w:sectPr w:rsidR="00D12383" w:rsidRPr="00D12383" w:rsidSect="001F3092">
      <w:footerReference w:type="default" r:id="rId24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368" w:rsidRDefault="00D50368" w:rsidP="001F3092">
      <w:r>
        <w:separator/>
      </w:r>
    </w:p>
  </w:endnote>
  <w:endnote w:type="continuationSeparator" w:id="1">
    <w:p w:rsidR="00D50368" w:rsidRDefault="00D50368" w:rsidP="001F30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7E0010" w:usb3="0062E5BC" w:csb0="00000001" w:csb1="3006134F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7D5" w:rsidRDefault="002437D5">
    <w:pPr>
      <w:pStyle w:val="a8"/>
      <w:jc w:val="right"/>
    </w:pPr>
    <w:fldSimple w:instr=" PAGE   \* MERGEFORMAT ">
      <w:r w:rsidR="00092342">
        <w:rPr>
          <w:noProof/>
        </w:rPr>
        <w:t>30</w:t>
      </w:r>
    </w:fldSimple>
  </w:p>
  <w:p w:rsidR="002437D5" w:rsidRDefault="002437D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368" w:rsidRDefault="00D50368" w:rsidP="001F3092">
      <w:r>
        <w:separator/>
      </w:r>
    </w:p>
  </w:footnote>
  <w:footnote w:type="continuationSeparator" w:id="1">
    <w:p w:rsidR="00D50368" w:rsidRDefault="00D50368" w:rsidP="001F3092">
      <w:r>
        <w:continuationSeparator/>
      </w:r>
    </w:p>
  </w:footnote>
  <w:footnote w:id="2">
    <w:p w:rsidR="002437D5" w:rsidRDefault="002437D5" w:rsidP="001F3092">
      <w:pPr>
        <w:pStyle w:val="DefaultText"/>
        <w:tabs>
          <w:tab w:val="left" w:pos="180"/>
        </w:tabs>
        <w:ind w:left="180" w:hanging="180"/>
        <w:jc w:val="both"/>
        <w:rPr>
          <w:lang w:val="ru-RU"/>
        </w:rPr>
      </w:pPr>
      <w:r>
        <w:rPr>
          <w:rStyle w:val="af4"/>
        </w:rPr>
        <w:footnoteRef/>
      </w:r>
      <w:r>
        <w:rPr>
          <w:lang w:val="ru-RU"/>
        </w:rPr>
        <w:tab/>
      </w:r>
      <w:r>
        <w:rPr>
          <w:color w:val="auto"/>
          <w:sz w:val="16"/>
          <w:lang w:val="ru-RU"/>
        </w:rPr>
        <w:t>При наличии существенных категорий затрат (больше 5% от итога), включенных в элемент «прочие», необходимо указать их отдельно. Существенными затратами признаются те затраты, без знания о которых заинтересованными пользователями невозможна оценка финансового положения организации или финансовых результатов ее деятельности.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2D5455E4"/>
    <w:lvl w:ilvl="0" w:tplc="9B4E72FA">
      <w:start w:val="1"/>
      <w:numFmt w:val="decimal"/>
      <w:lvlText w:val="%1."/>
      <w:lvlJc w:val="left"/>
    </w:lvl>
    <w:lvl w:ilvl="1" w:tplc="6AB2ACBC">
      <w:numFmt w:val="decimal"/>
      <w:lvlText w:val=""/>
      <w:lvlJc w:val="left"/>
    </w:lvl>
    <w:lvl w:ilvl="2" w:tplc="36523BE6">
      <w:numFmt w:val="decimal"/>
      <w:lvlText w:val=""/>
      <w:lvlJc w:val="left"/>
    </w:lvl>
    <w:lvl w:ilvl="3" w:tplc="3678119A">
      <w:numFmt w:val="decimal"/>
      <w:lvlText w:val=""/>
      <w:lvlJc w:val="left"/>
    </w:lvl>
    <w:lvl w:ilvl="4" w:tplc="BF48DF40">
      <w:numFmt w:val="decimal"/>
      <w:lvlText w:val=""/>
      <w:lvlJc w:val="left"/>
    </w:lvl>
    <w:lvl w:ilvl="5" w:tplc="45065AAA">
      <w:numFmt w:val="decimal"/>
      <w:lvlText w:val=""/>
      <w:lvlJc w:val="left"/>
    </w:lvl>
    <w:lvl w:ilvl="6" w:tplc="8E3621BA">
      <w:numFmt w:val="decimal"/>
      <w:lvlText w:val=""/>
      <w:lvlJc w:val="left"/>
    </w:lvl>
    <w:lvl w:ilvl="7" w:tplc="5538D2F8">
      <w:numFmt w:val="decimal"/>
      <w:lvlText w:val=""/>
      <w:lvlJc w:val="left"/>
    </w:lvl>
    <w:lvl w:ilvl="8" w:tplc="1C902D3A">
      <w:numFmt w:val="decimal"/>
      <w:lvlText w:val=""/>
      <w:lvlJc w:val="left"/>
    </w:lvl>
  </w:abstractNum>
  <w:abstractNum w:abstractNumId="1">
    <w:nsid w:val="00002CD6"/>
    <w:multiLevelType w:val="hybridMultilevel"/>
    <w:tmpl w:val="0BA2C788"/>
    <w:lvl w:ilvl="0" w:tplc="65ACDE2E">
      <w:start w:val="1"/>
      <w:numFmt w:val="bullet"/>
      <w:lvlText w:val="к"/>
      <w:lvlJc w:val="left"/>
    </w:lvl>
    <w:lvl w:ilvl="1" w:tplc="401AACC0">
      <w:numFmt w:val="decimal"/>
      <w:lvlText w:val=""/>
      <w:lvlJc w:val="left"/>
    </w:lvl>
    <w:lvl w:ilvl="2" w:tplc="B2EC7A56">
      <w:numFmt w:val="decimal"/>
      <w:lvlText w:val=""/>
      <w:lvlJc w:val="left"/>
    </w:lvl>
    <w:lvl w:ilvl="3" w:tplc="C1BE0A62">
      <w:numFmt w:val="decimal"/>
      <w:lvlText w:val=""/>
      <w:lvlJc w:val="left"/>
    </w:lvl>
    <w:lvl w:ilvl="4" w:tplc="9F1C5B92">
      <w:numFmt w:val="decimal"/>
      <w:lvlText w:val=""/>
      <w:lvlJc w:val="left"/>
    </w:lvl>
    <w:lvl w:ilvl="5" w:tplc="782CD296">
      <w:numFmt w:val="decimal"/>
      <w:lvlText w:val=""/>
      <w:lvlJc w:val="left"/>
    </w:lvl>
    <w:lvl w:ilvl="6" w:tplc="750CBBDC">
      <w:numFmt w:val="decimal"/>
      <w:lvlText w:val=""/>
      <w:lvlJc w:val="left"/>
    </w:lvl>
    <w:lvl w:ilvl="7" w:tplc="7A80F3F4">
      <w:numFmt w:val="decimal"/>
      <w:lvlText w:val=""/>
      <w:lvlJc w:val="left"/>
    </w:lvl>
    <w:lvl w:ilvl="8" w:tplc="86781202">
      <w:numFmt w:val="decimal"/>
      <w:lvlText w:val=""/>
      <w:lvlJc w:val="left"/>
    </w:lvl>
  </w:abstractNum>
  <w:abstractNum w:abstractNumId="2">
    <w:nsid w:val="00003D6C"/>
    <w:multiLevelType w:val="hybridMultilevel"/>
    <w:tmpl w:val="BEA43C28"/>
    <w:lvl w:ilvl="0" w:tplc="2D9042A6">
      <w:start w:val="8"/>
      <w:numFmt w:val="decimal"/>
      <w:lvlText w:val="%1."/>
      <w:lvlJc w:val="left"/>
    </w:lvl>
    <w:lvl w:ilvl="1" w:tplc="3D5EC77E">
      <w:numFmt w:val="decimal"/>
      <w:lvlText w:val=""/>
      <w:lvlJc w:val="left"/>
    </w:lvl>
    <w:lvl w:ilvl="2" w:tplc="C56C7090">
      <w:numFmt w:val="decimal"/>
      <w:lvlText w:val=""/>
      <w:lvlJc w:val="left"/>
    </w:lvl>
    <w:lvl w:ilvl="3" w:tplc="A3545000">
      <w:numFmt w:val="decimal"/>
      <w:lvlText w:val=""/>
      <w:lvlJc w:val="left"/>
    </w:lvl>
    <w:lvl w:ilvl="4" w:tplc="91700116">
      <w:numFmt w:val="decimal"/>
      <w:lvlText w:val=""/>
      <w:lvlJc w:val="left"/>
    </w:lvl>
    <w:lvl w:ilvl="5" w:tplc="1C2C3924">
      <w:numFmt w:val="decimal"/>
      <w:lvlText w:val=""/>
      <w:lvlJc w:val="left"/>
    </w:lvl>
    <w:lvl w:ilvl="6" w:tplc="9BF80AD8">
      <w:numFmt w:val="decimal"/>
      <w:lvlText w:val=""/>
      <w:lvlJc w:val="left"/>
    </w:lvl>
    <w:lvl w:ilvl="7" w:tplc="520AC546">
      <w:numFmt w:val="decimal"/>
      <w:lvlText w:val=""/>
      <w:lvlJc w:val="left"/>
    </w:lvl>
    <w:lvl w:ilvl="8" w:tplc="83BE74A8">
      <w:numFmt w:val="decimal"/>
      <w:lvlText w:val=""/>
      <w:lvlJc w:val="left"/>
    </w:lvl>
  </w:abstractNum>
  <w:abstractNum w:abstractNumId="3">
    <w:nsid w:val="00004AE1"/>
    <w:multiLevelType w:val="hybridMultilevel"/>
    <w:tmpl w:val="E0BC34F8"/>
    <w:lvl w:ilvl="0" w:tplc="68FC134A">
      <w:start w:val="1"/>
      <w:numFmt w:val="decimal"/>
      <w:lvlText w:val="%1."/>
      <w:lvlJc w:val="left"/>
    </w:lvl>
    <w:lvl w:ilvl="1" w:tplc="5F468BE8">
      <w:numFmt w:val="decimal"/>
      <w:lvlText w:val=""/>
      <w:lvlJc w:val="left"/>
    </w:lvl>
    <w:lvl w:ilvl="2" w:tplc="D59A3042">
      <w:numFmt w:val="decimal"/>
      <w:lvlText w:val=""/>
      <w:lvlJc w:val="left"/>
    </w:lvl>
    <w:lvl w:ilvl="3" w:tplc="D44ACD7A">
      <w:numFmt w:val="decimal"/>
      <w:lvlText w:val=""/>
      <w:lvlJc w:val="left"/>
    </w:lvl>
    <w:lvl w:ilvl="4" w:tplc="4A7C0424">
      <w:numFmt w:val="decimal"/>
      <w:lvlText w:val=""/>
      <w:lvlJc w:val="left"/>
    </w:lvl>
    <w:lvl w:ilvl="5" w:tplc="18ACCCDC">
      <w:numFmt w:val="decimal"/>
      <w:lvlText w:val=""/>
      <w:lvlJc w:val="left"/>
    </w:lvl>
    <w:lvl w:ilvl="6" w:tplc="95649D70">
      <w:numFmt w:val="decimal"/>
      <w:lvlText w:val=""/>
      <w:lvlJc w:val="left"/>
    </w:lvl>
    <w:lvl w:ilvl="7" w:tplc="6A7EE990">
      <w:numFmt w:val="decimal"/>
      <w:lvlText w:val=""/>
      <w:lvlJc w:val="left"/>
    </w:lvl>
    <w:lvl w:ilvl="8" w:tplc="CD0836C0">
      <w:numFmt w:val="decimal"/>
      <w:lvlText w:val=""/>
      <w:lvlJc w:val="left"/>
    </w:lvl>
  </w:abstractNum>
  <w:abstractNum w:abstractNumId="4">
    <w:nsid w:val="00005F90"/>
    <w:multiLevelType w:val="hybridMultilevel"/>
    <w:tmpl w:val="FABEDADA"/>
    <w:lvl w:ilvl="0" w:tplc="94F88540">
      <w:start w:val="1"/>
      <w:numFmt w:val="decimal"/>
      <w:lvlText w:val="%1."/>
      <w:lvlJc w:val="left"/>
    </w:lvl>
    <w:lvl w:ilvl="1" w:tplc="604A8094">
      <w:numFmt w:val="decimal"/>
      <w:lvlText w:val=""/>
      <w:lvlJc w:val="left"/>
    </w:lvl>
    <w:lvl w:ilvl="2" w:tplc="2D46379E">
      <w:numFmt w:val="decimal"/>
      <w:lvlText w:val=""/>
      <w:lvlJc w:val="left"/>
    </w:lvl>
    <w:lvl w:ilvl="3" w:tplc="09F8B9F8">
      <w:numFmt w:val="decimal"/>
      <w:lvlText w:val=""/>
      <w:lvlJc w:val="left"/>
    </w:lvl>
    <w:lvl w:ilvl="4" w:tplc="D51049FA">
      <w:numFmt w:val="decimal"/>
      <w:lvlText w:val=""/>
      <w:lvlJc w:val="left"/>
    </w:lvl>
    <w:lvl w:ilvl="5" w:tplc="6AE2EBA2">
      <w:numFmt w:val="decimal"/>
      <w:lvlText w:val=""/>
      <w:lvlJc w:val="left"/>
    </w:lvl>
    <w:lvl w:ilvl="6" w:tplc="2F204CF6">
      <w:numFmt w:val="decimal"/>
      <w:lvlText w:val=""/>
      <w:lvlJc w:val="left"/>
    </w:lvl>
    <w:lvl w:ilvl="7" w:tplc="EB0CB2A4">
      <w:numFmt w:val="decimal"/>
      <w:lvlText w:val=""/>
      <w:lvlJc w:val="left"/>
    </w:lvl>
    <w:lvl w:ilvl="8" w:tplc="E48C788C">
      <w:numFmt w:val="decimal"/>
      <w:lvlText w:val=""/>
      <w:lvlJc w:val="left"/>
    </w:lvl>
  </w:abstractNum>
  <w:abstractNum w:abstractNumId="5">
    <w:nsid w:val="00006784"/>
    <w:multiLevelType w:val="hybridMultilevel"/>
    <w:tmpl w:val="F416A67E"/>
    <w:lvl w:ilvl="0" w:tplc="99EC726C">
      <w:start w:val="1"/>
      <w:numFmt w:val="decimal"/>
      <w:lvlText w:val="%1."/>
      <w:lvlJc w:val="left"/>
    </w:lvl>
    <w:lvl w:ilvl="1" w:tplc="25C44ADC">
      <w:numFmt w:val="decimal"/>
      <w:lvlText w:val=""/>
      <w:lvlJc w:val="left"/>
    </w:lvl>
    <w:lvl w:ilvl="2" w:tplc="53E01CB4">
      <w:numFmt w:val="decimal"/>
      <w:lvlText w:val=""/>
      <w:lvlJc w:val="left"/>
    </w:lvl>
    <w:lvl w:ilvl="3" w:tplc="85F6A33C">
      <w:numFmt w:val="decimal"/>
      <w:lvlText w:val=""/>
      <w:lvlJc w:val="left"/>
    </w:lvl>
    <w:lvl w:ilvl="4" w:tplc="9FDA0FB8">
      <w:numFmt w:val="decimal"/>
      <w:lvlText w:val=""/>
      <w:lvlJc w:val="left"/>
    </w:lvl>
    <w:lvl w:ilvl="5" w:tplc="4776C674">
      <w:numFmt w:val="decimal"/>
      <w:lvlText w:val=""/>
      <w:lvlJc w:val="left"/>
    </w:lvl>
    <w:lvl w:ilvl="6" w:tplc="F88835F0">
      <w:numFmt w:val="decimal"/>
      <w:lvlText w:val=""/>
      <w:lvlJc w:val="left"/>
    </w:lvl>
    <w:lvl w:ilvl="7" w:tplc="81B8E718">
      <w:numFmt w:val="decimal"/>
      <w:lvlText w:val=""/>
      <w:lvlJc w:val="left"/>
    </w:lvl>
    <w:lvl w:ilvl="8" w:tplc="3454CFD6">
      <w:numFmt w:val="decimal"/>
      <w:lvlText w:val=""/>
      <w:lvlJc w:val="left"/>
    </w:lvl>
  </w:abstractNum>
  <w:abstractNum w:abstractNumId="6">
    <w:nsid w:val="00006952"/>
    <w:multiLevelType w:val="hybridMultilevel"/>
    <w:tmpl w:val="F3F48D04"/>
    <w:lvl w:ilvl="0" w:tplc="68449042">
      <w:start w:val="1"/>
      <w:numFmt w:val="decimal"/>
      <w:lvlText w:val="%1."/>
      <w:lvlJc w:val="left"/>
    </w:lvl>
    <w:lvl w:ilvl="1" w:tplc="A3C2E908">
      <w:numFmt w:val="decimal"/>
      <w:lvlText w:val=""/>
      <w:lvlJc w:val="left"/>
    </w:lvl>
    <w:lvl w:ilvl="2" w:tplc="7E8EB48C">
      <w:numFmt w:val="decimal"/>
      <w:lvlText w:val=""/>
      <w:lvlJc w:val="left"/>
    </w:lvl>
    <w:lvl w:ilvl="3" w:tplc="FF4255FE">
      <w:numFmt w:val="decimal"/>
      <w:lvlText w:val=""/>
      <w:lvlJc w:val="left"/>
    </w:lvl>
    <w:lvl w:ilvl="4" w:tplc="467EE648">
      <w:numFmt w:val="decimal"/>
      <w:lvlText w:val=""/>
      <w:lvlJc w:val="left"/>
    </w:lvl>
    <w:lvl w:ilvl="5" w:tplc="05889096">
      <w:numFmt w:val="decimal"/>
      <w:lvlText w:val=""/>
      <w:lvlJc w:val="left"/>
    </w:lvl>
    <w:lvl w:ilvl="6" w:tplc="6F242942">
      <w:numFmt w:val="decimal"/>
      <w:lvlText w:val=""/>
      <w:lvlJc w:val="left"/>
    </w:lvl>
    <w:lvl w:ilvl="7" w:tplc="0BBC9922">
      <w:numFmt w:val="decimal"/>
      <w:lvlText w:val=""/>
      <w:lvlJc w:val="left"/>
    </w:lvl>
    <w:lvl w:ilvl="8" w:tplc="1CBC9DA2">
      <w:numFmt w:val="decimal"/>
      <w:lvlText w:val=""/>
      <w:lvlJc w:val="left"/>
    </w:lvl>
  </w:abstractNum>
  <w:abstractNum w:abstractNumId="7">
    <w:nsid w:val="00006DF1"/>
    <w:multiLevelType w:val="hybridMultilevel"/>
    <w:tmpl w:val="991C3908"/>
    <w:lvl w:ilvl="0" w:tplc="640A285E">
      <w:start w:val="1"/>
      <w:numFmt w:val="decimal"/>
      <w:lvlText w:val="%1."/>
      <w:lvlJc w:val="left"/>
    </w:lvl>
    <w:lvl w:ilvl="1" w:tplc="E5A23B6C">
      <w:numFmt w:val="decimal"/>
      <w:lvlText w:val=""/>
      <w:lvlJc w:val="left"/>
    </w:lvl>
    <w:lvl w:ilvl="2" w:tplc="1E6EC7DC">
      <w:numFmt w:val="decimal"/>
      <w:lvlText w:val=""/>
      <w:lvlJc w:val="left"/>
    </w:lvl>
    <w:lvl w:ilvl="3" w:tplc="FB4888E0">
      <w:numFmt w:val="decimal"/>
      <w:lvlText w:val=""/>
      <w:lvlJc w:val="left"/>
    </w:lvl>
    <w:lvl w:ilvl="4" w:tplc="9544EBF8">
      <w:numFmt w:val="decimal"/>
      <w:lvlText w:val=""/>
      <w:lvlJc w:val="left"/>
    </w:lvl>
    <w:lvl w:ilvl="5" w:tplc="2808358E">
      <w:numFmt w:val="decimal"/>
      <w:lvlText w:val=""/>
      <w:lvlJc w:val="left"/>
    </w:lvl>
    <w:lvl w:ilvl="6" w:tplc="F39C670C">
      <w:numFmt w:val="decimal"/>
      <w:lvlText w:val=""/>
      <w:lvlJc w:val="left"/>
    </w:lvl>
    <w:lvl w:ilvl="7" w:tplc="94645822">
      <w:numFmt w:val="decimal"/>
      <w:lvlText w:val=""/>
      <w:lvlJc w:val="left"/>
    </w:lvl>
    <w:lvl w:ilvl="8" w:tplc="A8AA164E">
      <w:numFmt w:val="decimal"/>
      <w:lvlText w:val=""/>
      <w:lvlJc w:val="left"/>
    </w:lvl>
  </w:abstractNum>
  <w:abstractNum w:abstractNumId="8">
    <w:nsid w:val="000072AE"/>
    <w:multiLevelType w:val="hybridMultilevel"/>
    <w:tmpl w:val="23EC58EA"/>
    <w:lvl w:ilvl="0" w:tplc="5C2ED0DC">
      <w:start w:val="1"/>
      <w:numFmt w:val="decimal"/>
      <w:lvlText w:val="%1."/>
      <w:lvlJc w:val="left"/>
    </w:lvl>
    <w:lvl w:ilvl="1" w:tplc="28EE79C4">
      <w:numFmt w:val="decimal"/>
      <w:lvlText w:val=""/>
      <w:lvlJc w:val="left"/>
    </w:lvl>
    <w:lvl w:ilvl="2" w:tplc="F0661C70">
      <w:numFmt w:val="decimal"/>
      <w:lvlText w:val=""/>
      <w:lvlJc w:val="left"/>
    </w:lvl>
    <w:lvl w:ilvl="3" w:tplc="3BE05D50">
      <w:numFmt w:val="decimal"/>
      <w:lvlText w:val=""/>
      <w:lvlJc w:val="left"/>
    </w:lvl>
    <w:lvl w:ilvl="4" w:tplc="47EA40FC">
      <w:numFmt w:val="decimal"/>
      <w:lvlText w:val=""/>
      <w:lvlJc w:val="left"/>
    </w:lvl>
    <w:lvl w:ilvl="5" w:tplc="8ACAF8D0">
      <w:numFmt w:val="decimal"/>
      <w:lvlText w:val=""/>
      <w:lvlJc w:val="left"/>
    </w:lvl>
    <w:lvl w:ilvl="6" w:tplc="0932291E">
      <w:numFmt w:val="decimal"/>
      <w:lvlText w:val=""/>
      <w:lvlJc w:val="left"/>
    </w:lvl>
    <w:lvl w:ilvl="7" w:tplc="D76CE0FA">
      <w:numFmt w:val="decimal"/>
      <w:lvlText w:val=""/>
      <w:lvlJc w:val="left"/>
    </w:lvl>
    <w:lvl w:ilvl="8" w:tplc="5C9AF03C">
      <w:numFmt w:val="decimal"/>
      <w:lvlText w:val=""/>
      <w:lvlJc w:val="left"/>
    </w:lvl>
  </w:abstractNum>
  <w:abstractNum w:abstractNumId="9">
    <w:nsid w:val="1228400B"/>
    <w:multiLevelType w:val="hybridMultilevel"/>
    <w:tmpl w:val="38161730"/>
    <w:lvl w:ilvl="0" w:tplc="664003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E52D9C"/>
    <w:multiLevelType w:val="singleLevel"/>
    <w:tmpl w:val="0A2A4A76"/>
    <w:lvl w:ilvl="0">
      <w:start w:val="1"/>
      <w:numFmt w:val="decimal"/>
      <w:lvlText w:val="%1"/>
      <w:lvlJc w:val="left"/>
      <w:pPr>
        <w:tabs>
          <w:tab w:val="num" w:pos="-4"/>
        </w:tabs>
        <w:ind w:left="-4" w:hanging="705"/>
      </w:pPr>
      <w:rPr>
        <w:b w:val="0"/>
        <w:i w:val="0"/>
      </w:rPr>
    </w:lvl>
  </w:abstractNum>
  <w:abstractNum w:abstractNumId="11">
    <w:nsid w:val="1A804B0A"/>
    <w:multiLevelType w:val="multilevel"/>
    <w:tmpl w:val="3788B718"/>
    <w:lvl w:ilvl="0">
      <w:start w:val="4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>
      <w:start w:val="1"/>
      <w:numFmt w:val="bullet"/>
      <w:lvlText w:val="–"/>
      <w:lvlJc w:val="left"/>
      <w:pPr>
        <w:tabs>
          <w:tab w:val="num" w:pos="927"/>
        </w:tabs>
        <w:ind w:left="851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Arial" w:hAnsi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Arial" w:hAnsi="Aria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Arial" w:hAnsi="Arial" w:hint="default"/>
      </w:rPr>
    </w:lvl>
  </w:abstractNum>
  <w:abstractNum w:abstractNumId="12">
    <w:nsid w:val="289E6A3A"/>
    <w:multiLevelType w:val="hybridMultilevel"/>
    <w:tmpl w:val="1018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507B9"/>
    <w:multiLevelType w:val="hybridMultilevel"/>
    <w:tmpl w:val="E8F47554"/>
    <w:lvl w:ilvl="0" w:tplc="FE246D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800D41"/>
    <w:multiLevelType w:val="hybridMultilevel"/>
    <w:tmpl w:val="3A88E922"/>
    <w:lvl w:ilvl="0" w:tplc="FE246D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824015"/>
    <w:multiLevelType w:val="hybridMultilevel"/>
    <w:tmpl w:val="965E43CC"/>
    <w:lvl w:ilvl="0" w:tplc="7E249FDE">
      <w:start w:val="1"/>
      <w:numFmt w:val="decimal"/>
      <w:pStyle w:val="3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941CBB"/>
    <w:multiLevelType w:val="hybridMultilevel"/>
    <w:tmpl w:val="BF0CA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D30BB8"/>
    <w:multiLevelType w:val="hybridMultilevel"/>
    <w:tmpl w:val="55FE4E0A"/>
    <w:lvl w:ilvl="0" w:tplc="A4246B9A">
      <w:start w:val="1"/>
      <w:numFmt w:val="decimal"/>
      <w:pStyle w:val="2"/>
      <w:lvlText w:val="%1."/>
      <w:lvlJc w:val="left"/>
      <w:pPr>
        <w:ind w:left="480" w:hanging="360"/>
      </w:pPr>
      <w:rPr>
        <w:rFonts w:hint="default"/>
        <w:b/>
        <w:i w:val="0"/>
        <w:sz w:val="20"/>
        <w:szCs w:val="20"/>
      </w:rPr>
    </w:lvl>
    <w:lvl w:ilvl="1" w:tplc="664003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95FA179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C96C14"/>
    <w:multiLevelType w:val="hybridMultilevel"/>
    <w:tmpl w:val="EBB417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692115"/>
    <w:multiLevelType w:val="hybridMultilevel"/>
    <w:tmpl w:val="E028FE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2"/>
  </w:num>
  <w:num w:numId="10">
    <w:abstractNumId w:val="9"/>
  </w:num>
  <w:num w:numId="11">
    <w:abstractNumId w:val="17"/>
  </w:num>
  <w:num w:numId="12">
    <w:abstractNumId w:val="13"/>
  </w:num>
  <w:num w:numId="13">
    <w:abstractNumId w:val="14"/>
  </w:num>
  <w:num w:numId="14">
    <w:abstractNumId w:val="11"/>
  </w:num>
  <w:num w:numId="15">
    <w:abstractNumId w:val="10"/>
  </w:num>
  <w:num w:numId="16">
    <w:abstractNumId w:val="16"/>
  </w:num>
  <w:num w:numId="17">
    <w:abstractNumId w:val="18"/>
  </w:num>
  <w:num w:numId="18">
    <w:abstractNumId w:val="15"/>
  </w:num>
  <w:num w:numId="19">
    <w:abstractNumId w:val="15"/>
    <w:lvlOverride w:ilvl="0">
      <w:startOverride w:val="1"/>
    </w:lvlOverride>
  </w:num>
  <w:num w:numId="20">
    <w:abstractNumId w:val="19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2383"/>
    <w:rsid w:val="00092342"/>
    <w:rsid w:val="00125BEF"/>
    <w:rsid w:val="001F3092"/>
    <w:rsid w:val="002437D5"/>
    <w:rsid w:val="00313041"/>
    <w:rsid w:val="004B4465"/>
    <w:rsid w:val="00507CF3"/>
    <w:rsid w:val="0078339B"/>
    <w:rsid w:val="00892E30"/>
    <w:rsid w:val="00A40719"/>
    <w:rsid w:val="00BD2E3A"/>
    <w:rsid w:val="00D12383"/>
    <w:rsid w:val="00D50368"/>
    <w:rsid w:val="00D71B9F"/>
    <w:rsid w:val="00F13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383"/>
    <w:pPr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1">
    <w:name w:val="heading 1"/>
    <w:basedOn w:val="a"/>
    <w:next w:val="a"/>
    <w:link w:val="10"/>
    <w:qFormat/>
    <w:rsid w:val="001F3092"/>
    <w:pPr>
      <w:keepNext/>
      <w:jc w:val="center"/>
      <w:outlineLvl w:val="0"/>
    </w:pPr>
    <w:rPr>
      <w:b/>
      <w:snapToGrid w:val="0"/>
      <w:sz w:val="20"/>
      <w:szCs w:val="20"/>
      <w:lang w:val="ru-RU"/>
    </w:rPr>
  </w:style>
  <w:style w:type="paragraph" w:styleId="2">
    <w:name w:val="heading 2"/>
    <w:basedOn w:val="a"/>
    <w:next w:val="a"/>
    <w:link w:val="20"/>
    <w:qFormat/>
    <w:rsid w:val="001F3092"/>
    <w:pPr>
      <w:keepNext/>
      <w:numPr>
        <w:numId w:val="11"/>
      </w:numPr>
      <w:tabs>
        <w:tab w:val="left" w:pos="567"/>
      </w:tabs>
      <w:ind w:left="567" w:hanging="567"/>
      <w:outlineLvl w:val="1"/>
    </w:pPr>
    <w:rPr>
      <w:rFonts w:ascii="Times New Roman Bold" w:eastAsia="Times New Roman Bold" w:hAnsi="Times New Roman Bold"/>
      <w:b/>
      <w:caps/>
      <w:snapToGrid w:val="0"/>
      <w:sz w:val="20"/>
      <w:szCs w:val="20"/>
      <w:lang w:val="ru-RU"/>
    </w:rPr>
  </w:style>
  <w:style w:type="paragraph" w:styleId="3">
    <w:name w:val="heading 3"/>
    <w:basedOn w:val="a"/>
    <w:next w:val="a"/>
    <w:link w:val="30"/>
    <w:qFormat/>
    <w:rsid w:val="001F3092"/>
    <w:pPr>
      <w:keepNext/>
      <w:numPr>
        <w:numId w:val="18"/>
      </w:numPr>
      <w:ind w:left="567" w:hanging="567"/>
      <w:outlineLvl w:val="2"/>
    </w:pPr>
    <w:rPr>
      <w:rFonts w:ascii="Times New Roman Bold" w:eastAsia="Times New Roman Bold" w:hAnsi="Times New Roman Bold"/>
      <w:b/>
      <w:caps/>
      <w:sz w:val="20"/>
      <w:szCs w:val="20"/>
      <w:lang w:val="ru-RU"/>
    </w:rPr>
  </w:style>
  <w:style w:type="paragraph" w:styleId="4">
    <w:name w:val="heading 4"/>
    <w:basedOn w:val="a"/>
    <w:next w:val="a"/>
    <w:link w:val="40"/>
    <w:qFormat/>
    <w:rsid w:val="001F3092"/>
    <w:pPr>
      <w:keepNext/>
      <w:outlineLvl w:val="3"/>
    </w:pPr>
    <w:rPr>
      <w:sz w:val="20"/>
      <w:szCs w:val="20"/>
      <w:u w:val="single"/>
      <w:lang w:val="ru-RU"/>
    </w:rPr>
  </w:style>
  <w:style w:type="paragraph" w:styleId="5">
    <w:name w:val="heading 5"/>
    <w:basedOn w:val="a"/>
    <w:next w:val="a"/>
    <w:link w:val="50"/>
    <w:qFormat/>
    <w:rsid w:val="001F3092"/>
    <w:pPr>
      <w:keepNext/>
      <w:keepLines/>
      <w:spacing w:line="240" w:lineRule="atLeast"/>
      <w:ind w:right="-18"/>
      <w:jc w:val="right"/>
      <w:outlineLvl w:val="4"/>
    </w:pPr>
    <w:rPr>
      <w:sz w:val="20"/>
      <w:szCs w:val="20"/>
      <w:u w:val="single"/>
      <w:lang w:val="ru-RU"/>
    </w:rPr>
  </w:style>
  <w:style w:type="paragraph" w:styleId="6">
    <w:name w:val="heading 6"/>
    <w:basedOn w:val="a"/>
    <w:next w:val="a"/>
    <w:link w:val="60"/>
    <w:qFormat/>
    <w:rsid w:val="001F3092"/>
    <w:pPr>
      <w:keepNext/>
      <w:keepLines/>
      <w:tabs>
        <w:tab w:val="left" w:pos="1224"/>
      </w:tabs>
      <w:spacing w:line="240" w:lineRule="atLeast"/>
      <w:jc w:val="right"/>
      <w:outlineLvl w:val="5"/>
    </w:pPr>
    <w:rPr>
      <w:sz w:val="20"/>
      <w:szCs w:val="20"/>
      <w:u w:val="single"/>
      <w:lang w:val="ru-RU"/>
    </w:rPr>
  </w:style>
  <w:style w:type="paragraph" w:styleId="7">
    <w:name w:val="heading 7"/>
    <w:basedOn w:val="a"/>
    <w:next w:val="a"/>
    <w:link w:val="70"/>
    <w:qFormat/>
    <w:rsid w:val="001F3092"/>
    <w:pPr>
      <w:keepNext/>
      <w:outlineLvl w:val="6"/>
    </w:pPr>
    <w:rPr>
      <w:b/>
      <w:snapToGrid w:val="0"/>
      <w:sz w:val="20"/>
      <w:szCs w:val="20"/>
      <w:lang w:val="ru-RU"/>
    </w:rPr>
  </w:style>
  <w:style w:type="paragraph" w:styleId="8">
    <w:name w:val="heading 8"/>
    <w:basedOn w:val="a"/>
    <w:next w:val="a"/>
    <w:link w:val="80"/>
    <w:qFormat/>
    <w:rsid w:val="001F3092"/>
    <w:pPr>
      <w:keepNext/>
      <w:outlineLvl w:val="7"/>
    </w:pPr>
    <w:rPr>
      <w:rFonts w:ascii="Arial" w:hAnsi="Arial"/>
      <w:i/>
      <w:sz w:val="16"/>
      <w:szCs w:val="20"/>
    </w:rPr>
  </w:style>
  <w:style w:type="paragraph" w:styleId="9">
    <w:name w:val="heading 9"/>
    <w:basedOn w:val="a"/>
    <w:next w:val="a"/>
    <w:link w:val="90"/>
    <w:qFormat/>
    <w:rsid w:val="001F3092"/>
    <w:pPr>
      <w:keepNext/>
      <w:ind w:left="-540" w:firstLine="540"/>
      <w:jc w:val="center"/>
      <w:outlineLvl w:val="8"/>
    </w:pPr>
    <w:rPr>
      <w:b/>
      <w:snapToGrid w:val="0"/>
      <w:color w:val="000000"/>
      <w:sz w:val="16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3092"/>
    <w:rPr>
      <w:rFonts w:ascii="Times New Roman" w:eastAsia="Times New Roman" w:hAnsi="Times New Roman" w:cs="Times New Roman"/>
      <w:b/>
      <w:snapToGrid w:val="0"/>
      <w:sz w:val="20"/>
      <w:szCs w:val="20"/>
      <w:lang w:eastAsia="en-US"/>
    </w:rPr>
  </w:style>
  <w:style w:type="character" w:customStyle="1" w:styleId="20">
    <w:name w:val="Заголовок 2 Знак"/>
    <w:basedOn w:val="a0"/>
    <w:link w:val="2"/>
    <w:rsid w:val="001F3092"/>
    <w:rPr>
      <w:rFonts w:ascii="Times New Roman Bold" w:eastAsia="Times New Roman Bold" w:hAnsi="Times New Roman Bold" w:cs="Times New Roman"/>
      <w:b/>
      <w:caps/>
      <w:snapToGrid w:val="0"/>
      <w:sz w:val="20"/>
      <w:szCs w:val="20"/>
      <w:lang w:eastAsia="en-US"/>
    </w:rPr>
  </w:style>
  <w:style w:type="character" w:customStyle="1" w:styleId="30">
    <w:name w:val="Заголовок 3 Знак"/>
    <w:basedOn w:val="a0"/>
    <w:link w:val="3"/>
    <w:rsid w:val="001F3092"/>
    <w:rPr>
      <w:rFonts w:ascii="Times New Roman Bold" w:eastAsia="Times New Roman Bold" w:hAnsi="Times New Roman Bold" w:cs="Times New Roman"/>
      <w:b/>
      <w:caps/>
      <w:sz w:val="20"/>
      <w:szCs w:val="20"/>
      <w:lang w:eastAsia="en-US"/>
    </w:rPr>
  </w:style>
  <w:style w:type="character" w:customStyle="1" w:styleId="40">
    <w:name w:val="Заголовок 4 Знак"/>
    <w:basedOn w:val="a0"/>
    <w:link w:val="4"/>
    <w:rsid w:val="001F3092"/>
    <w:rPr>
      <w:rFonts w:ascii="Times New Roman" w:eastAsia="Times New Roman" w:hAnsi="Times New Roman" w:cs="Times New Roman"/>
      <w:sz w:val="20"/>
      <w:szCs w:val="20"/>
      <w:u w:val="single"/>
      <w:lang w:eastAsia="en-US"/>
    </w:rPr>
  </w:style>
  <w:style w:type="character" w:customStyle="1" w:styleId="50">
    <w:name w:val="Заголовок 5 Знак"/>
    <w:basedOn w:val="a0"/>
    <w:link w:val="5"/>
    <w:rsid w:val="001F3092"/>
    <w:rPr>
      <w:rFonts w:ascii="Times New Roman" w:eastAsia="Times New Roman" w:hAnsi="Times New Roman" w:cs="Times New Roman"/>
      <w:sz w:val="20"/>
      <w:szCs w:val="20"/>
      <w:u w:val="single"/>
      <w:lang w:eastAsia="en-US"/>
    </w:rPr>
  </w:style>
  <w:style w:type="character" w:customStyle="1" w:styleId="60">
    <w:name w:val="Заголовок 6 Знак"/>
    <w:basedOn w:val="a0"/>
    <w:link w:val="6"/>
    <w:rsid w:val="001F3092"/>
    <w:rPr>
      <w:rFonts w:ascii="Times New Roman" w:eastAsia="Times New Roman" w:hAnsi="Times New Roman" w:cs="Times New Roman"/>
      <w:sz w:val="20"/>
      <w:szCs w:val="20"/>
      <w:u w:val="single"/>
      <w:lang w:eastAsia="en-US"/>
    </w:rPr>
  </w:style>
  <w:style w:type="character" w:customStyle="1" w:styleId="70">
    <w:name w:val="Заголовок 7 Знак"/>
    <w:basedOn w:val="a0"/>
    <w:link w:val="7"/>
    <w:rsid w:val="001F3092"/>
    <w:rPr>
      <w:rFonts w:ascii="Times New Roman" w:eastAsia="Times New Roman" w:hAnsi="Times New Roman" w:cs="Times New Roman"/>
      <w:b/>
      <w:snapToGrid w:val="0"/>
      <w:sz w:val="20"/>
      <w:szCs w:val="20"/>
      <w:lang w:eastAsia="en-US"/>
    </w:rPr>
  </w:style>
  <w:style w:type="character" w:customStyle="1" w:styleId="80">
    <w:name w:val="Заголовок 8 Знак"/>
    <w:basedOn w:val="a0"/>
    <w:link w:val="8"/>
    <w:rsid w:val="001F3092"/>
    <w:rPr>
      <w:rFonts w:ascii="Arial" w:eastAsia="Times New Roman" w:hAnsi="Arial" w:cs="Times New Roman"/>
      <w:i/>
      <w:sz w:val="16"/>
      <w:szCs w:val="20"/>
      <w:lang w:val="en-US" w:eastAsia="en-US"/>
    </w:rPr>
  </w:style>
  <w:style w:type="character" w:customStyle="1" w:styleId="90">
    <w:name w:val="Заголовок 9 Знак"/>
    <w:basedOn w:val="a0"/>
    <w:link w:val="9"/>
    <w:rsid w:val="001F3092"/>
    <w:rPr>
      <w:rFonts w:ascii="Times New Roman" w:eastAsia="Times New Roman" w:hAnsi="Times New Roman" w:cs="Times New Roman"/>
      <w:b/>
      <w:snapToGrid w:val="0"/>
      <w:color w:val="000000"/>
      <w:sz w:val="16"/>
      <w:szCs w:val="20"/>
      <w:lang w:eastAsia="en-US"/>
    </w:rPr>
  </w:style>
  <w:style w:type="character" w:styleId="a3">
    <w:name w:val="Hyperlink"/>
    <w:basedOn w:val="a0"/>
    <w:uiPriority w:val="99"/>
    <w:unhideWhenUsed/>
    <w:rsid w:val="00D12383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507C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507CF3"/>
    <w:rPr>
      <w:rFonts w:ascii="Tahoma" w:eastAsia="Times New Roman" w:hAnsi="Tahoma" w:cs="Tahoma"/>
      <w:sz w:val="16"/>
      <w:szCs w:val="16"/>
      <w:lang w:val="en-US" w:eastAsia="en-US"/>
    </w:rPr>
  </w:style>
  <w:style w:type="paragraph" w:styleId="a6">
    <w:name w:val="Body Text"/>
    <w:basedOn w:val="a"/>
    <w:link w:val="a7"/>
    <w:rsid w:val="001F3092"/>
    <w:pPr>
      <w:jc w:val="both"/>
    </w:pPr>
    <w:rPr>
      <w:snapToGrid w:val="0"/>
      <w:sz w:val="20"/>
      <w:szCs w:val="20"/>
      <w:lang w:val="ru-RU"/>
    </w:rPr>
  </w:style>
  <w:style w:type="character" w:customStyle="1" w:styleId="a7">
    <w:name w:val="Основной текст Знак"/>
    <w:basedOn w:val="a0"/>
    <w:link w:val="a6"/>
    <w:rsid w:val="001F3092"/>
    <w:rPr>
      <w:rFonts w:ascii="Times New Roman" w:eastAsia="Times New Roman" w:hAnsi="Times New Roman" w:cs="Times New Roman"/>
      <w:snapToGrid w:val="0"/>
      <w:sz w:val="20"/>
      <w:szCs w:val="20"/>
      <w:lang w:eastAsia="en-US"/>
    </w:rPr>
  </w:style>
  <w:style w:type="paragraph" w:styleId="11">
    <w:name w:val="toc 1"/>
    <w:basedOn w:val="a"/>
    <w:next w:val="a"/>
    <w:autoRedefine/>
    <w:uiPriority w:val="39"/>
    <w:rsid w:val="001F3092"/>
    <w:pPr>
      <w:spacing w:after="120"/>
      <w:ind w:left="567" w:hanging="567"/>
    </w:pPr>
    <w:rPr>
      <w:b/>
      <w:bCs/>
      <w:i/>
      <w:caps/>
      <w:sz w:val="20"/>
      <w:szCs w:val="28"/>
    </w:rPr>
  </w:style>
  <w:style w:type="paragraph" w:styleId="a8">
    <w:name w:val="footer"/>
    <w:basedOn w:val="a"/>
    <w:link w:val="a9"/>
    <w:uiPriority w:val="99"/>
    <w:rsid w:val="001F3092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1F3092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a">
    <w:name w:val="Body Text Indent"/>
    <w:basedOn w:val="a"/>
    <w:link w:val="ab"/>
    <w:rsid w:val="001F3092"/>
    <w:pPr>
      <w:widowControl w:val="0"/>
      <w:jc w:val="both"/>
    </w:pPr>
    <w:rPr>
      <w:snapToGrid w:val="0"/>
      <w:color w:val="000000"/>
      <w:sz w:val="20"/>
      <w:szCs w:val="20"/>
      <w:lang w:val="ru-RU"/>
    </w:rPr>
  </w:style>
  <w:style w:type="character" w:customStyle="1" w:styleId="ab">
    <w:name w:val="Основной текст с отступом Знак"/>
    <w:basedOn w:val="a0"/>
    <w:link w:val="aa"/>
    <w:rsid w:val="001F3092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en-US"/>
    </w:rPr>
  </w:style>
  <w:style w:type="paragraph" w:customStyle="1" w:styleId="DefaultText">
    <w:name w:val="Default Text"/>
    <w:rsid w:val="001F3092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en-US" w:eastAsia="en-US"/>
    </w:rPr>
  </w:style>
  <w:style w:type="paragraph" w:styleId="21">
    <w:name w:val="Body Text Indent 2"/>
    <w:basedOn w:val="a"/>
    <w:link w:val="22"/>
    <w:rsid w:val="001F3092"/>
    <w:pPr>
      <w:ind w:firstLine="485"/>
      <w:jc w:val="both"/>
    </w:pPr>
    <w:rPr>
      <w:snapToGrid w:val="0"/>
      <w:color w:val="000000"/>
      <w:sz w:val="20"/>
      <w:szCs w:val="20"/>
      <w:lang w:val="ru-RU"/>
    </w:rPr>
  </w:style>
  <w:style w:type="character" w:customStyle="1" w:styleId="22">
    <w:name w:val="Основной текст с отступом 2 Знак"/>
    <w:basedOn w:val="a0"/>
    <w:link w:val="21"/>
    <w:rsid w:val="001F3092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en-US"/>
    </w:rPr>
  </w:style>
  <w:style w:type="paragraph" w:styleId="ac">
    <w:name w:val="annotation text"/>
    <w:basedOn w:val="a"/>
    <w:link w:val="ad"/>
    <w:semiHidden/>
    <w:rsid w:val="001F3092"/>
    <w:pPr>
      <w:jc w:val="both"/>
    </w:pPr>
    <w:rPr>
      <w:rFonts w:ascii="Arial" w:hAnsi="Arial"/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1F3092"/>
    <w:rPr>
      <w:rFonts w:ascii="Arial" w:eastAsia="Times New Roman" w:hAnsi="Arial" w:cs="Times New Roman"/>
      <w:sz w:val="20"/>
      <w:szCs w:val="20"/>
      <w:lang w:val="en-US" w:eastAsia="en-US"/>
    </w:rPr>
  </w:style>
  <w:style w:type="paragraph" w:customStyle="1" w:styleId="TableText">
    <w:name w:val="Table Text"/>
    <w:rsid w:val="001F3092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val="en-US" w:eastAsia="en-US"/>
    </w:rPr>
  </w:style>
  <w:style w:type="paragraph" w:styleId="31">
    <w:name w:val="Body Text 3"/>
    <w:basedOn w:val="a"/>
    <w:link w:val="32"/>
    <w:rsid w:val="001F3092"/>
    <w:rPr>
      <w:sz w:val="20"/>
      <w:szCs w:val="20"/>
      <w:u w:val="single"/>
      <w:lang w:val="ru-RU"/>
    </w:rPr>
  </w:style>
  <w:style w:type="character" w:customStyle="1" w:styleId="32">
    <w:name w:val="Основной текст 3 Знак"/>
    <w:basedOn w:val="a0"/>
    <w:link w:val="31"/>
    <w:rsid w:val="001F3092"/>
    <w:rPr>
      <w:rFonts w:ascii="Times New Roman" w:eastAsia="Times New Roman" w:hAnsi="Times New Roman" w:cs="Times New Roman"/>
      <w:sz w:val="20"/>
      <w:szCs w:val="20"/>
      <w:u w:val="single"/>
      <w:lang w:eastAsia="en-US"/>
    </w:rPr>
  </w:style>
  <w:style w:type="paragraph" w:styleId="ae">
    <w:name w:val="Block Text"/>
    <w:basedOn w:val="a"/>
    <w:rsid w:val="001F3092"/>
    <w:pPr>
      <w:ind w:left="113" w:right="113"/>
    </w:pPr>
    <w:rPr>
      <w:b/>
      <w:sz w:val="20"/>
      <w:szCs w:val="20"/>
      <w:lang w:val="ru-RU"/>
    </w:rPr>
  </w:style>
  <w:style w:type="paragraph" w:styleId="af">
    <w:name w:val="footnote text"/>
    <w:basedOn w:val="a"/>
    <w:link w:val="af0"/>
    <w:semiHidden/>
    <w:rsid w:val="001F3092"/>
    <w:rPr>
      <w:sz w:val="20"/>
      <w:szCs w:val="20"/>
    </w:rPr>
  </w:style>
  <w:style w:type="character" w:customStyle="1" w:styleId="af0">
    <w:name w:val="Текст сноски Знак"/>
    <w:basedOn w:val="a0"/>
    <w:link w:val="af"/>
    <w:semiHidden/>
    <w:rsid w:val="001F3092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f1">
    <w:name w:val="header"/>
    <w:basedOn w:val="a"/>
    <w:link w:val="af2"/>
    <w:uiPriority w:val="99"/>
    <w:rsid w:val="001F3092"/>
    <w:pPr>
      <w:tabs>
        <w:tab w:val="left" w:pos="1134"/>
        <w:tab w:val="center" w:pos="4536"/>
        <w:tab w:val="right" w:pos="9072"/>
      </w:tabs>
      <w:spacing w:line="280" w:lineRule="atLeast"/>
    </w:pPr>
    <w:rPr>
      <w:szCs w:val="20"/>
    </w:rPr>
  </w:style>
  <w:style w:type="character" w:customStyle="1" w:styleId="af2">
    <w:name w:val="Верхний колонтитул Знак"/>
    <w:basedOn w:val="a0"/>
    <w:link w:val="af1"/>
    <w:uiPriority w:val="99"/>
    <w:rsid w:val="001F3092"/>
    <w:rPr>
      <w:rFonts w:ascii="Times New Roman" w:eastAsia="Times New Roman" w:hAnsi="Times New Roman" w:cs="Times New Roman"/>
      <w:szCs w:val="20"/>
      <w:lang w:val="en-US" w:eastAsia="en-US"/>
    </w:rPr>
  </w:style>
  <w:style w:type="paragraph" w:styleId="23">
    <w:name w:val="Body Text 2"/>
    <w:basedOn w:val="a"/>
    <w:link w:val="24"/>
    <w:rsid w:val="001F3092"/>
    <w:rPr>
      <w:rFonts w:ascii="Courier New" w:hAnsi="Courier New"/>
      <w:snapToGrid w:val="0"/>
      <w:color w:val="000000"/>
      <w:sz w:val="18"/>
      <w:szCs w:val="20"/>
    </w:rPr>
  </w:style>
  <w:style w:type="character" w:customStyle="1" w:styleId="24">
    <w:name w:val="Основной текст 2 Знак"/>
    <w:basedOn w:val="a0"/>
    <w:link w:val="23"/>
    <w:rsid w:val="001F3092"/>
    <w:rPr>
      <w:rFonts w:ascii="Courier New" w:eastAsia="Times New Roman" w:hAnsi="Courier New" w:cs="Times New Roman"/>
      <w:snapToGrid w:val="0"/>
      <w:color w:val="000000"/>
      <w:sz w:val="18"/>
      <w:szCs w:val="20"/>
      <w:lang w:val="en-US" w:eastAsia="en-US"/>
    </w:rPr>
  </w:style>
  <w:style w:type="character" w:styleId="af3">
    <w:name w:val="page number"/>
    <w:basedOn w:val="a0"/>
    <w:rsid w:val="001F3092"/>
  </w:style>
  <w:style w:type="paragraph" w:customStyle="1" w:styleId="AAheadingwocontents">
    <w:name w:val="AA heading wo contents"/>
    <w:basedOn w:val="a"/>
    <w:rsid w:val="001F3092"/>
    <w:pPr>
      <w:tabs>
        <w:tab w:val="left" w:pos="227"/>
        <w:tab w:val="left" w:pos="454"/>
        <w:tab w:val="left" w:pos="680"/>
        <w:tab w:val="left" w:pos="907"/>
        <w:tab w:val="left" w:pos="1644"/>
        <w:tab w:val="left" w:pos="1871"/>
        <w:tab w:val="left" w:pos="2580"/>
        <w:tab w:val="left" w:pos="2807"/>
        <w:tab w:val="left" w:pos="3515"/>
        <w:tab w:val="left" w:pos="3742"/>
        <w:tab w:val="left" w:pos="4451"/>
        <w:tab w:val="left" w:pos="4678"/>
        <w:tab w:val="left" w:pos="5387"/>
        <w:tab w:val="left" w:pos="5613"/>
        <w:tab w:val="left" w:pos="6322"/>
        <w:tab w:val="left" w:pos="6549"/>
      </w:tabs>
      <w:spacing w:line="280" w:lineRule="atLeast"/>
    </w:pPr>
    <w:rPr>
      <w:rFonts w:ascii="Arial" w:hAnsi="Arial"/>
      <w:b/>
      <w:sz w:val="18"/>
      <w:szCs w:val="20"/>
    </w:rPr>
  </w:style>
  <w:style w:type="character" w:styleId="af4">
    <w:name w:val="footnote reference"/>
    <w:semiHidden/>
    <w:rsid w:val="001F3092"/>
    <w:rPr>
      <w:vertAlign w:val="superscript"/>
    </w:rPr>
  </w:style>
  <w:style w:type="character" w:customStyle="1" w:styleId="af5">
    <w:name w:val="Схема документа Знак"/>
    <w:basedOn w:val="a0"/>
    <w:link w:val="af6"/>
    <w:semiHidden/>
    <w:rsid w:val="001F3092"/>
    <w:rPr>
      <w:rFonts w:ascii="Tahoma" w:eastAsia="Times New Roman" w:hAnsi="Tahoma" w:cs="Tahoma"/>
      <w:sz w:val="24"/>
      <w:szCs w:val="24"/>
      <w:shd w:val="clear" w:color="auto" w:fill="000080"/>
      <w:lang w:val="en-US"/>
    </w:rPr>
  </w:style>
  <w:style w:type="paragraph" w:styleId="af6">
    <w:name w:val="Document Map"/>
    <w:basedOn w:val="a"/>
    <w:link w:val="af5"/>
    <w:semiHidden/>
    <w:rsid w:val="001F3092"/>
    <w:pPr>
      <w:shd w:val="clear" w:color="auto" w:fill="000080"/>
    </w:pPr>
    <w:rPr>
      <w:rFonts w:ascii="Tahoma" w:hAnsi="Tahoma" w:cs="Tahoma"/>
      <w:sz w:val="24"/>
      <w:szCs w:val="24"/>
      <w:lang w:eastAsia="ja-JP"/>
    </w:rPr>
  </w:style>
  <w:style w:type="character" w:customStyle="1" w:styleId="12">
    <w:name w:val="Схема документа Знак1"/>
    <w:basedOn w:val="a0"/>
    <w:link w:val="af6"/>
    <w:uiPriority w:val="99"/>
    <w:semiHidden/>
    <w:rsid w:val="001F309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25">
    <w:name w:val="toc 2"/>
    <w:basedOn w:val="a"/>
    <w:next w:val="a"/>
    <w:autoRedefine/>
    <w:uiPriority w:val="39"/>
    <w:rsid w:val="001F3092"/>
    <w:pPr>
      <w:tabs>
        <w:tab w:val="left" w:pos="567"/>
        <w:tab w:val="right" w:pos="9752"/>
      </w:tabs>
      <w:spacing w:before="180"/>
      <w:ind w:left="567" w:hanging="567"/>
    </w:pPr>
    <w:rPr>
      <w:b/>
      <w:bCs/>
      <w:i/>
      <w:iCs/>
      <w:caps/>
      <w:noProof/>
      <w:sz w:val="18"/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rsid w:val="001F3092"/>
    <w:pPr>
      <w:tabs>
        <w:tab w:val="right" w:pos="10080"/>
      </w:tabs>
      <w:jc w:val="both"/>
    </w:pPr>
    <w:rPr>
      <w:b/>
      <w:bCs/>
      <w:noProof/>
      <w:sz w:val="18"/>
      <w:szCs w:val="24"/>
    </w:rPr>
  </w:style>
  <w:style w:type="paragraph" w:styleId="41">
    <w:name w:val="toc 4"/>
    <w:basedOn w:val="a"/>
    <w:next w:val="a"/>
    <w:autoRedefine/>
    <w:uiPriority w:val="39"/>
    <w:rsid w:val="001F3092"/>
    <w:pPr>
      <w:tabs>
        <w:tab w:val="right" w:pos="10080"/>
      </w:tabs>
    </w:pPr>
    <w:rPr>
      <w:b/>
      <w:bCs/>
      <w:noProof/>
      <w:sz w:val="20"/>
      <w:szCs w:val="24"/>
    </w:rPr>
  </w:style>
  <w:style w:type="paragraph" w:styleId="34">
    <w:name w:val="Body Text Indent 3"/>
    <w:basedOn w:val="a"/>
    <w:link w:val="35"/>
    <w:rsid w:val="001F3092"/>
    <w:pPr>
      <w:ind w:left="360"/>
      <w:jc w:val="both"/>
    </w:pPr>
    <w:rPr>
      <w:i/>
      <w:sz w:val="20"/>
      <w:szCs w:val="24"/>
      <w:lang w:val="ru-RU"/>
    </w:rPr>
  </w:style>
  <w:style w:type="character" w:customStyle="1" w:styleId="35">
    <w:name w:val="Основной текст с отступом 3 Знак"/>
    <w:basedOn w:val="a0"/>
    <w:link w:val="34"/>
    <w:rsid w:val="001F3092"/>
    <w:rPr>
      <w:rFonts w:ascii="Times New Roman" w:eastAsia="Times New Roman" w:hAnsi="Times New Roman" w:cs="Times New Roman"/>
      <w:i/>
      <w:sz w:val="20"/>
      <w:szCs w:val="24"/>
      <w:lang w:eastAsia="en-US"/>
    </w:rPr>
  </w:style>
  <w:style w:type="character" w:styleId="af7">
    <w:name w:val="FollowedHyperlink"/>
    <w:rsid w:val="001F3092"/>
    <w:rPr>
      <w:color w:val="800080"/>
      <w:u w:val="single"/>
    </w:rPr>
  </w:style>
  <w:style w:type="paragraph" w:customStyle="1" w:styleId="ConsNormal">
    <w:name w:val="ConsNormal"/>
    <w:rsid w:val="001F30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en-US"/>
    </w:rPr>
  </w:style>
  <w:style w:type="paragraph" w:customStyle="1" w:styleId="justify2">
    <w:name w:val="justify2"/>
    <w:basedOn w:val="a"/>
    <w:rsid w:val="001F3092"/>
    <w:pPr>
      <w:spacing w:before="100" w:beforeAutospacing="1" w:after="100" w:afterAutospacing="1"/>
      <w:ind w:firstLine="600"/>
      <w:jc w:val="both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ABC-paragrahinNotes">
    <w:name w:val="ABC - paragrah in Notes"/>
    <w:rsid w:val="001F3092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ontinued">
    <w:name w:val="Continued"/>
    <w:autoRedefine/>
    <w:rsid w:val="001F3092"/>
    <w:pPr>
      <w:keepNext/>
      <w:keepLines/>
      <w:pageBreakBefore/>
      <w:tabs>
        <w:tab w:val="left" w:pos="426"/>
      </w:tabs>
      <w:spacing w:after="240" w:line="240" w:lineRule="auto"/>
      <w:ind w:left="426" w:hanging="426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ABCFootnote">
    <w:name w:val="ABC Footnote"/>
    <w:basedOn w:val="af"/>
    <w:rsid w:val="001F3092"/>
    <w:rPr>
      <w:sz w:val="18"/>
      <w:lang w:val="en-GB"/>
    </w:rPr>
  </w:style>
  <w:style w:type="paragraph" w:customStyle="1" w:styleId="BodySingle">
    <w:name w:val="Body Single"/>
    <w:basedOn w:val="a6"/>
    <w:rsid w:val="001F3092"/>
    <w:pPr>
      <w:spacing w:line="290" w:lineRule="atLeast"/>
      <w:jc w:val="left"/>
    </w:pPr>
    <w:rPr>
      <w:snapToGrid/>
      <w:sz w:val="24"/>
      <w:lang w:val="en-GB"/>
    </w:rPr>
  </w:style>
  <w:style w:type="paragraph" w:customStyle="1" w:styleId="ABC-Aftertable">
    <w:name w:val="ABC - After table"/>
    <w:next w:val="ABC-paragrahinNotes"/>
    <w:rsid w:val="001F3092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 w:eastAsia="en-US"/>
    </w:rPr>
  </w:style>
  <w:style w:type="paragraph" w:customStyle="1" w:styleId="ABC-BulletsinNotes">
    <w:name w:val="ABC - Bullets in Notes"/>
    <w:rsid w:val="001F3092"/>
    <w:pPr>
      <w:tabs>
        <w:tab w:val="num" w:pos="567"/>
        <w:tab w:val="left" w:pos="851"/>
      </w:tabs>
      <w:spacing w:after="240" w:line="240" w:lineRule="auto"/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Report">
    <w:name w:val="Report"/>
    <w:rsid w:val="001F3092"/>
    <w:pPr>
      <w:tabs>
        <w:tab w:val="num" w:pos="-4"/>
      </w:tabs>
      <w:spacing w:after="240" w:line="240" w:lineRule="auto"/>
      <w:ind w:left="-4" w:hanging="705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en-GB" w:eastAsia="en-US"/>
    </w:rPr>
  </w:style>
  <w:style w:type="paragraph" w:customStyle="1" w:styleId="xl22">
    <w:name w:val="xl22"/>
    <w:basedOn w:val="a"/>
    <w:rsid w:val="001F3092"/>
    <w:pPr>
      <w:pBdr>
        <w:bottom w:val="single" w:sz="6" w:space="0" w:color="auto"/>
      </w:pBdr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b/>
      <w:sz w:val="24"/>
      <w:szCs w:val="20"/>
    </w:rPr>
  </w:style>
  <w:style w:type="paragraph" w:customStyle="1" w:styleId="xl24">
    <w:name w:val="xl24"/>
    <w:basedOn w:val="a"/>
    <w:rsid w:val="001F3092"/>
    <w:pPr>
      <w:overflowPunct w:val="0"/>
      <w:autoSpaceDE w:val="0"/>
      <w:autoSpaceDN w:val="0"/>
      <w:adjustRightInd w:val="0"/>
      <w:spacing w:before="100" w:after="100"/>
      <w:textAlignment w:val="baseline"/>
    </w:pPr>
    <w:rPr>
      <w:b/>
      <w:sz w:val="24"/>
      <w:szCs w:val="20"/>
    </w:rPr>
  </w:style>
  <w:style w:type="character" w:customStyle="1" w:styleId="af8">
    <w:name w:val="Тема примечания Знак"/>
    <w:basedOn w:val="ad"/>
    <w:link w:val="af9"/>
    <w:semiHidden/>
    <w:rsid w:val="001F3092"/>
    <w:rPr>
      <w:b/>
      <w:bCs/>
    </w:rPr>
  </w:style>
  <w:style w:type="paragraph" w:styleId="af9">
    <w:name w:val="annotation subject"/>
    <w:basedOn w:val="ac"/>
    <w:next w:val="ac"/>
    <w:link w:val="af8"/>
    <w:semiHidden/>
    <w:rsid w:val="001F3092"/>
    <w:pPr>
      <w:jc w:val="left"/>
    </w:pPr>
    <w:rPr>
      <w:b/>
      <w:bCs/>
    </w:rPr>
  </w:style>
  <w:style w:type="character" w:customStyle="1" w:styleId="13">
    <w:name w:val="Тема примечания Знак1"/>
    <w:basedOn w:val="ad"/>
    <w:link w:val="af9"/>
    <w:uiPriority w:val="99"/>
    <w:semiHidden/>
    <w:rsid w:val="001F3092"/>
    <w:rPr>
      <w:b/>
      <w:bCs/>
    </w:rPr>
  </w:style>
  <w:style w:type="paragraph" w:customStyle="1" w:styleId="1-">
    <w:name w:val="стиль 1-й введения"/>
    <w:basedOn w:val="a"/>
    <w:rsid w:val="001F3092"/>
    <w:pPr>
      <w:ind w:right="3"/>
      <w:jc w:val="both"/>
    </w:pPr>
    <w:rPr>
      <w:sz w:val="20"/>
      <w:szCs w:val="20"/>
    </w:rPr>
  </w:style>
  <w:style w:type="paragraph" w:styleId="afa">
    <w:name w:val="Normal (Web)"/>
    <w:basedOn w:val="a"/>
    <w:link w:val="afb"/>
    <w:rsid w:val="001F3092"/>
    <w:pPr>
      <w:overflowPunct w:val="0"/>
      <w:autoSpaceDE w:val="0"/>
      <w:autoSpaceDN w:val="0"/>
      <w:adjustRightInd w:val="0"/>
      <w:spacing w:before="100" w:after="100"/>
      <w:textAlignment w:val="baseline"/>
    </w:pPr>
    <w:rPr>
      <w:sz w:val="24"/>
      <w:szCs w:val="20"/>
    </w:rPr>
  </w:style>
  <w:style w:type="character" w:customStyle="1" w:styleId="afb">
    <w:name w:val="Обычный (веб) Знак"/>
    <w:link w:val="afa"/>
    <w:rsid w:val="001F3092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ConsPlusNormal">
    <w:name w:val="ConsPlusNormal"/>
    <w:rsid w:val="001F309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 w:bidi="te-IN"/>
    </w:rPr>
  </w:style>
  <w:style w:type="character" w:styleId="afc">
    <w:name w:val="Emphasis"/>
    <w:qFormat/>
    <w:rsid w:val="001F3092"/>
    <w:rPr>
      <w:i/>
      <w:iCs/>
    </w:rPr>
  </w:style>
  <w:style w:type="paragraph" w:customStyle="1" w:styleId="consplusnormal0">
    <w:name w:val="consplusnormal"/>
    <w:basedOn w:val="a"/>
    <w:rsid w:val="001F3092"/>
    <w:pPr>
      <w:spacing w:before="100" w:after="100"/>
    </w:pPr>
    <w:rPr>
      <w:rFonts w:ascii="Verdana" w:hAnsi="Verdana"/>
      <w:color w:val="000000"/>
      <w:sz w:val="20"/>
      <w:szCs w:val="20"/>
      <w:lang w:val="ru-RU" w:eastAsia="ru-RU"/>
    </w:rPr>
  </w:style>
  <w:style w:type="paragraph" w:customStyle="1" w:styleId="000Normal">
    <w:name w:val="000 Normal"/>
    <w:basedOn w:val="a"/>
    <w:link w:val="000NormalChar"/>
    <w:rsid w:val="001F3092"/>
    <w:pPr>
      <w:overflowPunct w:val="0"/>
      <w:autoSpaceDE w:val="0"/>
      <w:autoSpaceDN w:val="0"/>
      <w:adjustRightInd w:val="0"/>
      <w:spacing w:before="60" w:after="40" w:line="220" w:lineRule="exact"/>
      <w:jc w:val="both"/>
      <w:textAlignment w:val="baseline"/>
    </w:pPr>
    <w:rPr>
      <w:rFonts w:ascii="Garamond" w:hAnsi="Garamond"/>
      <w:sz w:val="20"/>
      <w:szCs w:val="20"/>
      <w:lang w:val="en-GB"/>
    </w:rPr>
  </w:style>
  <w:style w:type="character" w:customStyle="1" w:styleId="000NormalChar">
    <w:name w:val="000 Normal Char"/>
    <w:link w:val="000Normal"/>
    <w:rsid w:val="001F3092"/>
    <w:rPr>
      <w:rFonts w:ascii="Garamond" w:eastAsia="Times New Roman" w:hAnsi="Garamond" w:cs="Times New Roman"/>
      <w:sz w:val="20"/>
      <w:szCs w:val="20"/>
      <w:lang w:val="en-GB"/>
    </w:rPr>
  </w:style>
  <w:style w:type="paragraph" w:customStyle="1" w:styleId="SingleParaAlt">
    <w:name w:val="Single Para Alt"/>
    <w:aliases w:val="spa"/>
    <w:basedOn w:val="a"/>
    <w:rsid w:val="001F3092"/>
    <w:pPr>
      <w:autoSpaceDE w:val="0"/>
      <w:autoSpaceDN w:val="0"/>
      <w:adjustRightInd w:val="0"/>
      <w:spacing w:before="200" w:after="200"/>
      <w:ind w:firstLine="720"/>
      <w:jc w:val="both"/>
    </w:pPr>
    <w:rPr>
      <w:rFonts w:eastAsia="SimSun"/>
      <w:sz w:val="20"/>
      <w:szCs w:val="18"/>
      <w:lang w:eastAsia="zh-CN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14347</Words>
  <Characters>81779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Юридический отдел</dc:creator>
  <cp:keywords/>
  <dc:description/>
  <cp:lastModifiedBy>Юридический отдел</cp:lastModifiedBy>
  <cp:revision>5</cp:revision>
  <cp:lastPrinted>2017-03-22T08:16:00Z</cp:lastPrinted>
  <dcterms:created xsi:type="dcterms:W3CDTF">2017-03-22T08:02:00Z</dcterms:created>
  <dcterms:modified xsi:type="dcterms:W3CDTF">2017-03-22T08:24:00Z</dcterms:modified>
</cp:coreProperties>
</file>