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4"/>
        <w:gridCol w:w="36"/>
        <w:gridCol w:w="36"/>
        <w:gridCol w:w="36"/>
        <w:gridCol w:w="55"/>
        <w:gridCol w:w="120"/>
        <w:gridCol w:w="551"/>
        <w:gridCol w:w="503"/>
        <w:gridCol w:w="427"/>
        <w:gridCol w:w="436"/>
        <w:gridCol w:w="433"/>
        <w:gridCol w:w="430"/>
        <w:gridCol w:w="426"/>
        <w:gridCol w:w="423"/>
        <w:gridCol w:w="422"/>
        <w:gridCol w:w="420"/>
        <w:gridCol w:w="411"/>
        <w:gridCol w:w="409"/>
        <w:gridCol w:w="408"/>
        <w:gridCol w:w="433"/>
        <w:gridCol w:w="363"/>
        <w:gridCol w:w="266"/>
        <w:gridCol w:w="266"/>
        <w:gridCol w:w="36"/>
        <w:gridCol w:w="36"/>
        <w:gridCol w:w="1393"/>
        <w:gridCol w:w="198"/>
        <w:gridCol w:w="221"/>
        <w:gridCol w:w="208"/>
        <w:gridCol w:w="208"/>
        <w:gridCol w:w="56"/>
        <w:gridCol w:w="1570"/>
        <w:gridCol w:w="40"/>
      </w:tblGrid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7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Отчет о финансовых результатах</w:t>
            </w: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859A9" w:rsidRPr="005859A9" w:rsidTr="005859A9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7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 период с 1 Января по 31 Декабря 2013 г.</w:t>
            </w: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0710002</w:t>
            </w: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859A9" w:rsidRPr="005859A9" w:rsidTr="005859A9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( число, месяц, год)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859A9" w:rsidRPr="005859A9" w:rsidTr="005859A9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9"/>
            <w:tcBorders>
              <w:bottom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Открытое акционерное общество "Псковский завод механических приводов"(ОАО "ПЗМП")</w:t>
            </w: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00221592</w:t>
            </w: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859A9" w:rsidRPr="005859A9" w:rsidTr="005859A9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6027016633\602701001</w:t>
            </w: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859A9" w:rsidRPr="005859A9" w:rsidTr="005859A9">
        <w:trPr>
          <w:trHeight w:val="51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экономической</w:t>
            </w: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деятельности</w:t>
            </w:r>
          </w:p>
        </w:tc>
        <w:tc>
          <w:tcPr>
            <w:tcW w:w="0" w:type="auto"/>
            <w:gridSpan w:val="17"/>
            <w:tcBorders>
              <w:bottom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Производство зубчатых колес,передач и элементов приводов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по </w:t>
            </w: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ОКВЭД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29.14.2</w:t>
            </w: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859A9" w:rsidRPr="005859A9" w:rsidTr="005859A9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Организационно-правовая форма форма собственности</w:t>
            </w: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859A9" w:rsidRPr="005859A9" w:rsidTr="005859A9">
        <w:trPr>
          <w:trHeight w:val="420"/>
          <w:tblCellSpacing w:w="0" w:type="dxa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Открытое акционерное общество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ОКОПФ / ОКФС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 руб</w:t>
            </w: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859A9" w:rsidRPr="005859A9" w:rsidTr="005859A9">
        <w:trPr>
          <w:trHeight w:val="165"/>
          <w:tblCellSpacing w:w="0" w:type="dxa"/>
        </w:trPr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859A9" w:rsidRPr="005859A9" w:rsidTr="005859A9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859A9" w:rsidRPr="005859A9" w:rsidTr="005859A9">
        <w:trPr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859A9" w:rsidRPr="005859A9" w:rsidTr="005859A9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859A9" w:rsidRPr="005859A9" w:rsidTr="005859A9">
        <w:trPr>
          <w:trHeight w:val="69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Пояснения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Январь - Декабрь 2013 г.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Январь - Декабрь 2012 г.</w:t>
            </w:r>
          </w:p>
        </w:tc>
      </w:tr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Выручка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328435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351236</w:t>
            </w:r>
          </w:p>
        </w:tc>
      </w:tr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</w:tcBorders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859A9" w:rsidRPr="005859A9" w:rsidTr="005859A9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деятельности с основной системой налогообложения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21101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328435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351236</w:t>
            </w:r>
          </w:p>
        </w:tc>
      </w:tr>
      <w:tr w:rsidR="005859A9" w:rsidRPr="005859A9" w:rsidTr="005859A9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отдельным видам деятельности (ЕНВД)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21102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 продаж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(248282)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(263936)</w:t>
            </w:r>
          </w:p>
        </w:tc>
      </w:tr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</w:tcBorders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859A9" w:rsidRPr="005859A9" w:rsidTr="005859A9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деятельности с основной системой налогообложения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21201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(248282)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(263936)</w:t>
            </w:r>
          </w:p>
        </w:tc>
      </w:tr>
      <w:tr w:rsidR="005859A9" w:rsidRPr="005859A9" w:rsidTr="005859A9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отдельным видам деятельности (ЕНВД)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21202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Валовая прибыль (убыток)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80153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87300</w:t>
            </w:r>
          </w:p>
        </w:tc>
      </w:tr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</w:tcBorders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859A9" w:rsidRPr="005859A9" w:rsidTr="005859A9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деятельности с основной системой налогообложения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21001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80153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87300</w:t>
            </w:r>
          </w:p>
        </w:tc>
      </w:tr>
      <w:tr w:rsidR="005859A9" w:rsidRPr="005859A9" w:rsidTr="005859A9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отдельным видам деятельности (ЕНВД)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21002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Коммерческие 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(939)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(96)</w:t>
            </w:r>
          </w:p>
        </w:tc>
      </w:tr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</w:tcBorders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859A9" w:rsidRPr="005859A9" w:rsidTr="005859A9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деятельности с основной системой налогообложения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22101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(939)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(96)</w:t>
            </w:r>
          </w:p>
        </w:tc>
      </w:tr>
      <w:tr w:rsidR="005859A9" w:rsidRPr="005859A9" w:rsidTr="005859A9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отдельным видам деятельности (ЕНВД)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22102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Управленческие 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</w:tcBorders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859A9" w:rsidRPr="005859A9" w:rsidTr="005859A9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деятельности с основной системой налогообложения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22201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5859A9" w:rsidRPr="005859A9" w:rsidTr="005859A9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отдельным видам деятельности (ЕНВД)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22202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Прибыль (убыток) от продаж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79214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87204</w:t>
            </w:r>
          </w:p>
        </w:tc>
      </w:tr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</w:tcBorders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859A9" w:rsidRPr="005859A9" w:rsidTr="005859A9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деятельности с основной системой налогообложения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22001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79214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87204</w:t>
            </w:r>
          </w:p>
        </w:tc>
      </w:tr>
      <w:tr w:rsidR="005859A9" w:rsidRPr="005859A9" w:rsidTr="005859A9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отдельным видам деятельности (ЕНВД)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22002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</w:tcBorders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859A9" w:rsidRPr="005859A9" w:rsidTr="005859A9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Долевое участие в иностранных организациях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23101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5859A9" w:rsidRPr="005859A9" w:rsidTr="005859A9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Долевое участие в российских организациях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23102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Проценты к получению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</w:t>
            </w:r>
          </w:p>
        </w:tc>
      </w:tr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</w:tcBorders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859A9" w:rsidRPr="005859A9" w:rsidTr="005859A9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Проценты к получению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23201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</w:t>
            </w:r>
          </w:p>
        </w:tc>
      </w:tr>
      <w:tr w:rsidR="005859A9" w:rsidRPr="005859A9" w:rsidTr="005859A9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Проценты по государственным ценным бумагам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23202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5859A9" w:rsidRPr="005859A9" w:rsidTr="005859A9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Проценты по государственным ценным бумагам по ставке 0%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23203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Проценты к уплате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(5251)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(5221)</w:t>
            </w:r>
          </w:p>
        </w:tc>
      </w:tr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</w:tcBorders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859A9" w:rsidRPr="005859A9" w:rsidTr="005859A9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Проценты к уплате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23301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(5251)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(5221)</w:t>
            </w:r>
          </w:p>
        </w:tc>
      </w:tr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6171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6122</w:t>
            </w:r>
          </w:p>
        </w:tc>
      </w:tr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</w:tcBorders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859A9" w:rsidRPr="005859A9" w:rsidTr="005859A9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Доходы, связанные с реализацией основных средств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23401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847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966</w:t>
            </w:r>
          </w:p>
        </w:tc>
      </w:tr>
      <w:tr w:rsidR="005859A9" w:rsidRPr="005859A9" w:rsidTr="005859A9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Доходы, связанные с реализацией нематериальных активов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23402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5859A9" w:rsidRPr="005859A9" w:rsidTr="005859A9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Доходы, связанные с реализацией прочего имущества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23403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112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130</w:t>
            </w:r>
          </w:p>
        </w:tc>
      </w:tr>
      <w:tr w:rsidR="005859A9" w:rsidRPr="005859A9" w:rsidTr="005859A9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реализации прав в рамках осуществления финансовых услуг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23404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5859A9" w:rsidRPr="005859A9" w:rsidTr="005859A9">
        <w:trPr>
          <w:trHeight w:val="72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по операциям с финансовыми инструментами срочных сделок, обращающимися на организованном рынке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23405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5859A9" w:rsidRPr="005859A9" w:rsidTr="005859A9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по активам, переданным в пользование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23406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5859A9" w:rsidRPr="005859A9" w:rsidTr="005859A9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в виде восстановления резервов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23407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1561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1523</w:t>
            </w:r>
          </w:p>
        </w:tc>
      </w:tr>
      <w:tr w:rsidR="005859A9" w:rsidRPr="005859A9" w:rsidTr="005859A9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операционные доходы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23408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5859A9" w:rsidRPr="005859A9" w:rsidTr="005859A9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Штрафы, пени, неустойки к получению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23409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5859A9" w:rsidRPr="005859A9" w:rsidTr="005859A9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Прибыль прошлых лет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23410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</w:tr>
      <w:tr w:rsidR="005859A9" w:rsidRPr="005859A9" w:rsidTr="005859A9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Возмещение убытков к получению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23411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5859A9" w:rsidRPr="005859A9" w:rsidTr="005859A9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Курсовые разницы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23412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237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236</w:t>
            </w:r>
          </w:p>
        </w:tc>
      </w:tr>
      <w:tr w:rsidR="005859A9" w:rsidRPr="005859A9" w:rsidTr="005859A9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в виде списанной кредиторской задолженности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23413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101</w:t>
            </w:r>
          </w:p>
        </w:tc>
      </w:tr>
      <w:tr w:rsidR="005859A9" w:rsidRPr="005859A9" w:rsidTr="005859A9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Доходы, связанные с переоценкой внеоборотных активов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23414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5859A9" w:rsidRPr="005859A9" w:rsidTr="005859A9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внереализационные доходы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23415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3326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3164</w:t>
            </w:r>
          </w:p>
        </w:tc>
      </w:tr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(16738)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(23344)</w:t>
            </w:r>
          </w:p>
        </w:tc>
      </w:tr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</w:tcBorders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859A9" w:rsidRPr="005859A9" w:rsidTr="005859A9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Расходы, связанные с участием в российских организациях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23501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5859A9" w:rsidRPr="005859A9" w:rsidTr="005859A9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Расходы, связанные с участием в иностранных организациях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23502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5859A9" w:rsidRPr="005859A9" w:rsidTr="005859A9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Расходы, связанные с реализацией основных средств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23503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(830)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(215)</w:t>
            </w:r>
          </w:p>
        </w:tc>
      </w:tr>
      <w:tr w:rsidR="005859A9" w:rsidRPr="005859A9" w:rsidTr="005859A9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Расходы, связанные с реализацией нематериальных активов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23504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5859A9" w:rsidRPr="005859A9" w:rsidTr="005859A9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Расходы, связанные с реализацией прочего имущества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23505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5859A9" w:rsidRPr="005859A9" w:rsidTr="005859A9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Расходы, связанный с реализацией права требования как оказания финансовых услуг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23506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5859A9" w:rsidRPr="005859A9" w:rsidTr="005859A9">
        <w:trPr>
          <w:trHeight w:val="72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по операциям с финансовыми инструментами срочных сделок, обращающимися на организованном рынке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23507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5859A9" w:rsidRPr="005859A9" w:rsidTr="005859A9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Расходы, связанные со сдачей имущества в аренду (субаренду)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23508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5859A9" w:rsidRPr="005859A9" w:rsidTr="005859A9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Отчисление в оценочные резервы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23509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(5227)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(2067)</w:t>
            </w:r>
          </w:p>
        </w:tc>
      </w:tr>
      <w:tr w:rsidR="005859A9" w:rsidRPr="005859A9" w:rsidTr="005859A9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услуги банков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23510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(373)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(663)</w:t>
            </w:r>
          </w:p>
        </w:tc>
      </w:tr>
      <w:tr w:rsidR="005859A9" w:rsidRPr="005859A9" w:rsidTr="005859A9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операционные расходы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23511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5859A9" w:rsidRPr="005859A9" w:rsidTr="005859A9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Штрафы, пени, неустойки к получению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23512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5859A9" w:rsidRPr="005859A9" w:rsidTr="005859A9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Убыток прошлых лет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23513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(1)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(1077)</w:t>
            </w:r>
          </w:p>
        </w:tc>
      </w:tr>
      <w:tr w:rsidR="005859A9" w:rsidRPr="005859A9" w:rsidTr="005859A9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Курсовые разницы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23514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(109)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(320)</w:t>
            </w:r>
          </w:p>
        </w:tc>
      </w:tr>
      <w:tr w:rsidR="005859A9" w:rsidRPr="005859A9" w:rsidTr="005859A9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в виде списанной дебиторской задолженности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23515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(34)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(44)</w:t>
            </w:r>
          </w:p>
        </w:tc>
      </w:tr>
      <w:tr w:rsidR="005859A9" w:rsidRPr="005859A9" w:rsidTr="005859A9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внереализационные расходы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23516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(10164)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(18958)</w:t>
            </w:r>
          </w:p>
        </w:tc>
      </w:tr>
      <w:tr w:rsidR="005859A9" w:rsidRPr="005859A9" w:rsidTr="005859A9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косвенные расходы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23517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Прибыль (убыток) до налогообложения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63403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64769</w:t>
            </w:r>
          </w:p>
        </w:tc>
      </w:tr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</w:tcBorders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859A9" w:rsidRPr="005859A9" w:rsidTr="005859A9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деятельности с основной системой налогообложения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23001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63403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64769</w:t>
            </w:r>
          </w:p>
        </w:tc>
      </w:tr>
      <w:tr w:rsidR="005859A9" w:rsidRPr="005859A9" w:rsidTr="005859A9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отдельным видам деятельности (ЕНВД)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23002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налог на прибыль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(13313)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(12490)</w:t>
            </w:r>
          </w:p>
        </w:tc>
      </w:tr>
      <w:tr w:rsidR="005859A9" w:rsidRPr="005859A9" w:rsidTr="005859A9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постоянные налоговые обязательства</w:t>
            </w: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(активы)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2421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(867)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(661)</w:t>
            </w:r>
          </w:p>
        </w:tc>
      </w:tr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1703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(5264)</w:t>
            </w:r>
          </w:p>
        </w:tc>
      </w:tr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(41)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(46)</w:t>
            </w:r>
          </w:p>
        </w:tc>
      </w:tr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</w:tcBorders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859A9" w:rsidRPr="005859A9" w:rsidTr="005859A9">
        <w:trPr>
          <w:trHeight w:val="72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Налоги, уплачиваемые организациями, применяющими специальные налоговые режимы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24601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5859A9" w:rsidRPr="005859A9" w:rsidTr="005859A9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Штрафные санкции и пени за нарушение налогового и иного законодательства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24602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(41)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(46)</w:t>
            </w:r>
          </w:p>
        </w:tc>
      </w:tr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50885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46308</w:t>
            </w:r>
          </w:p>
        </w:tc>
      </w:tr>
      <w:tr w:rsidR="005859A9" w:rsidRPr="005859A9" w:rsidTr="005859A9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Форма 0710002 с.2</w:t>
            </w: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859A9" w:rsidRPr="005859A9" w:rsidTr="005859A9">
        <w:trPr>
          <w:trHeight w:val="69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Пояснения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Январь - Декабрь 2013 г.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Январь - Декабрь 2012 г.</w:t>
            </w:r>
          </w:p>
        </w:tc>
      </w:tr>
      <w:tr w:rsidR="005859A9" w:rsidRPr="005859A9" w:rsidTr="005859A9">
        <w:trPr>
          <w:trHeight w:val="375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СПРАВОЧНО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859A9" w:rsidRPr="005859A9" w:rsidTr="005859A9">
        <w:trPr>
          <w:trHeight w:val="72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2510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5859A9" w:rsidRPr="005859A9" w:rsidTr="005859A9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Совокупный финансовый результат периода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DC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50885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46308</w:t>
            </w:r>
          </w:p>
        </w:tc>
      </w:tr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Базовая прибыль (убыток) на акцию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5859A9" w:rsidRPr="005859A9" w:rsidTr="005859A9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Разводненная прибыль (убыток) на акцию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5859A9" w:rsidRPr="005859A9" w:rsidTr="005859A9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859A9" w:rsidRPr="005859A9" w:rsidTr="005859A9">
        <w:trPr>
          <w:trHeight w:val="750"/>
          <w:tblCellSpacing w:w="0" w:type="dxa"/>
        </w:trPr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Савицкий И.Н.</w:t>
            </w: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859A9" w:rsidRPr="005859A9" w:rsidTr="005859A9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7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859A9" w:rsidRPr="005859A9" w:rsidTr="005859A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859A9" w:rsidRPr="005859A9" w:rsidTr="005859A9">
        <w:trPr>
          <w:trHeight w:val="225"/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85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Марта 2014 г.</w:t>
            </w: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9A9" w:rsidRPr="005859A9" w:rsidRDefault="005859A9" w:rsidP="00585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3D471E" w:rsidRDefault="003D471E">
      <w:bookmarkStart w:id="0" w:name="_GoBack"/>
      <w:bookmarkEnd w:id="0"/>
    </w:p>
    <w:sectPr w:rsidR="003D471E" w:rsidSect="0049383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6D"/>
    <w:rsid w:val="003D471E"/>
    <w:rsid w:val="00493830"/>
    <w:rsid w:val="005859A9"/>
    <w:rsid w:val="00695304"/>
    <w:rsid w:val="00D6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D8F65-705B-4BBE-BBB7-B3A3BCF9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8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3830"/>
    <w:rPr>
      <w:color w:val="800080"/>
      <w:u w:val="single"/>
    </w:rPr>
  </w:style>
  <w:style w:type="paragraph" w:customStyle="1" w:styleId="xl58">
    <w:name w:val="xl58"/>
    <w:basedOn w:val="a"/>
    <w:rsid w:val="004938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9">
    <w:name w:val="xl59"/>
    <w:basedOn w:val="a"/>
    <w:rsid w:val="0049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0">
    <w:name w:val="xl60"/>
    <w:basedOn w:val="a"/>
    <w:rsid w:val="004938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1">
    <w:name w:val="xl61"/>
    <w:basedOn w:val="a"/>
    <w:rsid w:val="0049383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2">
    <w:name w:val="xl62"/>
    <w:basedOn w:val="a"/>
    <w:rsid w:val="0049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3">
    <w:name w:val="xl63"/>
    <w:basedOn w:val="a"/>
    <w:rsid w:val="004938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49383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9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938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49383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38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4938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49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9383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4938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93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938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938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4938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4938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493830"/>
    <w:pPr>
      <w:pBdr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4938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4938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938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493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4938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493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938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93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938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93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938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938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938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938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9383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938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9383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9383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938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9383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9383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9383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9383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9383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938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938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93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938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938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938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938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93830"/>
    <w:pPr>
      <w:pBdr>
        <w:top w:val="single" w:sz="4" w:space="0" w:color="auto"/>
        <w:lef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93830"/>
    <w:pPr>
      <w:pBdr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93830"/>
    <w:pPr>
      <w:pBdr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93830"/>
    <w:pPr>
      <w:pBdr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93830"/>
    <w:pPr>
      <w:pBdr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93830"/>
    <w:pPr>
      <w:pBdr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93830"/>
    <w:pPr>
      <w:pBdr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938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938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938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938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49383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938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9383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9383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938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938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49383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4938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493830"/>
    <w:pPr>
      <w:pBdr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938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493830"/>
    <w:pPr>
      <w:pBdr>
        <w:left w:val="single" w:sz="8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9383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938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9383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93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938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49383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93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9383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93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9383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938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9383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9383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4938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49383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859A9"/>
  </w:style>
  <w:style w:type="paragraph" w:styleId="a5">
    <w:name w:val="Normal (Web)"/>
    <w:basedOn w:val="a"/>
    <w:uiPriority w:val="99"/>
    <w:semiHidden/>
    <w:unhideWhenUsed/>
    <w:rsid w:val="005859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904</Words>
  <Characters>5156</Characters>
  <Application>Microsoft Office Word</Application>
  <DocSecurity>0</DocSecurity>
  <Lines>42</Lines>
  <Paragraphs>12</Paragraphs>
  <ScaleCrop>false</ScaleCrop>
  <Company>PZMP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Карабанова Вера Ивановна</dc:creator>
  <cp:keywords/>
  <dc:description/>
  <cp:lastModifiedBy>Терещенков Лев Евгеньевич</cp:lastModifiedBy>
  <cp:revision>5</cp:revision>
  <dcterms:created xsi:type="dcterms:W3CDTF">2013-04-02T09:54:00Z</dcterms:created>
  <dcterms:modified xsi:type="dcterms:W3CDTF">2014-03-28T11:06:00Z</dcterms:modified>
</cp:coreProperties>
</file>