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CB" w:rsidRDefault="00D03BCB" w:rsidP="00093BA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11EBD" w:rsidRPr="00A320AB" w:rsidRDefault="00B11EBD" w:rsidP="00093BAB">
      <w:pPr>
        <w:pStyle w:val="a5"/>
      </w:pPr>
      <w:r w:rsidRPr="00A320AB">
        <w:t xml:space="preserve">Сообщение о </w:t>
      </w:r>
      <w:r>
        <w:t>существенном факте ПАО «БАНК СГБ»</w:t>
      </w:r>
    </w:p>
    <w:p w:rsidR="005F6FAE" w:rsidRDefault="005F6FAE" w:rsidP="00093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5F6FAE" w:rsidRPr="005F6FAE" w:rsidRDefault="005F6FAE" w:rsidP="00093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5F6FAE">
        <w:rPr>
          <w:rFonts w:ascii="Times New Roman" w:hAnsi="Times New Roman"/>
          <w:bCs/>
          <w:sz w:val="24"/>
          <w:szCs w:val="24"/>
          <w:lang w:eastAsia="ru-RU"/>
        </w:rPr>
        <w:t>Об этапах процедуры эмиссии ценных бумаг эмитента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F6FAE" w:rsidRDefault="00C054F9" w:rsidP="00093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государственной регистрации </w:t>
      </w:r>
      <w:r w:rsidR="009E00AD">
        <w:rPr>
          <w:rFonts w:ascii="Times New Roman" w:hAnsi="Times New Roman"/>
          <w:sz w:val="24"/>
          <w:szCs w:val="24"/>
          <w:lang w:eastAsia="ru-RU"/>
        </w:rPr>
        <w:t>отчета об итогах выпуска (дополнительного выпуска) ценных бумаг</w:t>
      </w:r>
      <w:r w:rsidR="005F6FAE">
        <w:rPr>
          <w:rFonts w:ascii="Times New Roman" w:hAnsi="Times New Roman"/>
          <w:sz w:val="24"/>
          <w:szCs w:val="24"/>
          <w:lang w:eastAsia="ru-RU"/>
        </w:rPr>
        <w:t>.</w:t>
      </w:r>
    </w:p>
    <w:p w:rsidR="00B11EBD" w:rsidRPr="00AB161E" w:rsidRDefault="00B11EBD" w:rsidP="00093BAB">
      <w:pPr>
        <w:pStyle w:val="a5"/>
      </w:pPr>
    </w:p>
    <w:p w:rsidR="0029603C" w:rsidRDefault="0029603C" w:rsidP="00093BAB">
      <w:pPr>
        <w:pStyle w:val="a5"/>
      </w:pPr>
      <w:r>
        <w:t>Адресовано квалифицированным инвесторам</w:t>
      </w:r>
    </w:p>
    <w:p w:rsidR="0029603C" w:rsidRPr="00AB161E" w:rsidRDefault="0029603C" w:rsidP="00093BAB">
      <w:pPr>
        <w:pStyle w:val="a5"/>
      </w:pPr>
    </w:p>
    <w:p w:rsidR="00B11EBD" w:rsidRDefault="00B11EBD" w:rsidP="00093BAB">
      <w:pPr>
        <w:pStyle w:val="a5"/>
      </w:pPr>
      <w:r>
        <w:t xml:space="preserve">1. Общие сведения </w:t>
      </w:r>
    </w:p>
    <w:p w:rsidR="00B11EBD" w:rsidRDefault="00B11EBD" w:rsidP="00093BAB">
      <w:pPr>
        <w:pStyle w:val="a5"/>
      </w:pPr>
    </w:p>
    <w:p w:rsidR="00B11EBD" w:rsidRDefault="00B11EBD" w:rsidP="00093BAB">
      <w:pPr>
        <w:pStyle w:val="a5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B11EBD" w:rsidRDefault="00B11EBD" w:rsidP="00093BAB">
      <w:pPr>
        <w:pStyle w:val="a5"/>
      </w:pPr>
      <w:r>
        <w:t xml:space="preserve">1.2. Сокращенное  фирменное наименование  эмитента - ПАО «БАНК СГБ» </w:t>
      </w:r>
    </w:p>
    <w:p w:rsidR="00B11EBD" w:rsidRDefault="00B11EBD" w:rsidP="00093BAB">
      <w:pPr>
        <w:pStyle w:val="a5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B11EBD" w:rsidRDefault="00B11EBD" w:rsidP="00093BAB">
      <w:pPr>
        <w:pStyle w:val="a5"/>
      </w:pPr>
      <w:r>
        <w:t>1.4.  ИНН эмитента  – 3525023780</w:t>
      </w:r>
    </w:p>
    <w:p w:rsidR="00B11EBD" w:rsidRDefault="00B11EBD" w:rsidP="00093BAB">
      <w:pPr>
        <w:pStyle w:val="a5"/>
      </w:pPr>
      <w:r>
        <w:t>1.5.  ОГРН эмитента  – 1023500000160</w:t>
      </w:r>
    </w:p>
    <w:p w:rsidR="00C42214" w:rsidRDefault="00B11EBD" w:rsidP="00093BAB">
      <w:pPr>
        <w:pStyle w:val="a5"/>
      </w:pPr>
      <w:r>
        <w:t xml:space="preserve">1.6.  Уникальный код эмитента, присвоенный  регистрирующим  органом,  – </w:t>
      </w:r>
      <w:r w:rsidR="00C42214">
        <w:t>02816</w:t>
      </w:r>
      <w:r w:rsidR="00C42214">
        <w:rPr>
          <w:lang w:val="en-US"/>
        </w:rPr>
        <w:t>B</w:t>
      </w:r>
    </w:p>
    <w:p w:rsidR="00B11EBD" w:rsidRDefault="00B11EBD" w:rsidP="00093BAB">
      <w:pPr>
        <w:pStyle w:val="a5"/>
      </w:pPr>
      <w:r>
        <w:t xml:space="preserve">1.7.  Адрес  </w:t>
      </w:r>
      <w:r w:rsidRPr="00CF3D4E">
        <w:t xml:space="preserve">страницы  в сети Интернет, используемый  эмитентом  для  раскрытия  информации, - </w:t>
      </w:r>
      <w:hyperlink r:id="rId6" w:history="1">
        <w:r w:rsidR="00CA357F" w:rsidRPr="00096E9C">
          <w:rPr>
            <w:rStyle w:val="a7"/>
          </w:rPr>
          <w:t>http://www.disclosure.ru/issuer/3525023780/</w:t>
        </w:r>
      </w:hyperlink>
    </w:p>
    <w:p w:rsidR="00CA357F" w:rsidRDefault="00CA357F" w:rsidP="00093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1.8. Дата наступления события (существенного факта), о котором составлено сообщение (если применимо) – </w:t>
      </w:r>
      <w:r w:rsidR="00A000C9" w:rsidRPr="00A000C9">
        <w:rPr>
          <w:rFonts w:ascii="Times New Roman" w:hAnsi="Times New Roman"/>
          <w:sz w:val="24"/>
          <w:szCs w:val="24"/>
          <w:lang w:eastAsia="ru-RU"/>
        </w:rPr>
        <w:t>04 апреля 2019 года</w:t>
      </w:r>
      <w:r w:rsidRPr="00A000C9">
        <w:rPr>
          <w:rFonts w:ascii="Times New Roman" w:hAnsi="Times New Roman"/>
          <w:i/>
          <w:szCs w:val="24"/>
          <w:lang w:eastAsia="ru-RU"/>
        </w:rPr>
        <w:t>.</w:t>
      </w:r>
    </w:p>
    <w:p w:rsidR="00B11EBD" w:rsidRDefault="00B11EBD" w:rsidP="00093BAB">
      <w:pPr>
        <w:pStyle w:val="a5"/>
      </w:pPr>
    </w:p>
    <w:p w:rsidR="00B11EBD" w:rsidRDefault="00B11EBD" w:rsidP="00093BAB">
      <w:pPr>
        <w:pStyle w:val="a5"/>
      </w:pPr>
    </w:p>
    <w:p w:rsidR="00B11EBD" w:rsidRPr="00DB3A22" w:rsidRDefault="00B11EBD" w:rsidP="00093BAB">
      <w:pPr>
        <w:pStyle w:val="a5"/>
      </w:pPr>
      <w:r w:rsidRPr="00DB3A22">
        <w:t xml:space="preserve">2. Содержание сообщения </w:t>
      </w:r>
    </w:p>
    <w:p w:rsidR="00B11EBD" w:rsidRDefault="00B11EBD" w:rsidP="00093BAB">
      <w:pPr>
        <w:pStyle w:val="a5"/>
      </w:pPr>
    </w:p>
    <w:p w:rsidR="00273213" w:rsidRPr="00A000C9" w:rsidRDefault="00273213" w:rsidP="00273213">
      <w:pPr>
        <w:tabs>
          <w:tab w:val="left" w:pos="0"/>
          <w:tab w:val="left" w:pos="426"/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Pr="00273213">
        <w:rPr>
          <w:rFonts w:ascii="Times New Roman" w:hAnsi="Times New Roman"/>
          <w:sz w:val="24"/>
          <w:szCs w:val="24"/>
          <w:lang w:eastAsia="ru-RU"/>
        </w:rPr>
        <w:t>вид, категория (тип), серия и иные идентифи</w:t>
      </w:r>
      <w:r>
        <w:rPr>
          <w:rFonts w:ascii="Times New Roman" w:hAnsi="Times New Roman"/>
          <w:sz w:val="24"/>
          <w:szCs w:val="24"/>
          <w:lang w:eastAsia="ru-RU"/>
        </w:rPr>
        <w:t xml:space="preserve">кационные признаки ценных бумаг: </w:t>
      </w:r>
      <w:r w:rsidRPr="00AB161E">
        <w:rPr>
          <w:rFonts w:ascii="Times New Roman" w:hAnsi="Times New Roman"/>
          <w:spacing w:val="-1"/>
          <w:sz w:val="24"/>
          <w:szCs w:val="24"/>
        </w:rPr>
        <w:t xml:space="preserve">документарные процентные неконвертируемые облигации на предъявителя серии 01 с обязательным централизованным хранением, без </w:t>
      </w:r>
      <w:r w:rsidR="00A000C9">
        <w:rPr>
          <w:rFonts w:ascii="Times New Roman" w:hAnsi="Times New Roman"/>
          <w:spacing w:val="-1"/>
          <w:sz w:val="24"/>
          <w:szCs w:val="24"/>
        </w:rPr>
        <w:t>определения</w:t>
      </w:r>
      <w:r w:rsidRPr="00AB161E">
        <w:rPr>
          <w:rFonts w:ascii="Times New Roman" w:hAnsi="Times New Roman"/>
          <w:spacing w:val="-1"/>
          <w:sz w:val="24"/>
          <w:szCs w:val="24"/>
        </w:rPr>
        <w:t xml:space="preserve"> срока погашения, с возможностью погашения по усмотрению кредитной организации  –  эмитента, размещаемые путем закрытой подписки, предназначенные для квалифицированных инвесторов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9057A">
        <w:rPr>
          <w:rFonts w:ascii="Times New Roman" w:hAnsi="Times New Roman"/>
          <w:spacing w:val="-1"/>
          <w:sz w:val="24"/>
          <w:szCs w:val="28"/>
        </w:rPr>
        <w:t>(</w:t>
      </w:r>
      <w:r w:rsidRPr="0029057A">
        <w:rPr>
          <w:rFonts w:ascii="Times New Roman" w:hAnsi="Times New Roman"/>
          <w:sz w:val="24"/>
          <w:szCs w:val="28"/>
        </w:rPr>
        <w:t xml:space="preserve">государственный регистрационный номер: </w:t>
      </w:r>
      <w:r w:rsidR="00D91E82">
        <w:rPr>
          <w:rFonts w:ascii="Times New Roman" w:hAnsi="Times New Roman"/>
          <w:sz w:val="24"/>
          <w:szCs w:val="28"/>
        </w:rPr>
        <w:t>40</w:t>
      </w:r>
      <w:r w:rsidR="00A000C9">
        <w:rPr>
          <w:rFonts w:ascii="Times New Roman" w:hAnsi="Times New Roman"/>
          <w:sz w:val="24"/>
          <w:szCs w:val="28"/>
        </w:rPr>
        <w:t>4</w:t>
      </w:r>
      <w:r w:rsidR="00D91E82">
        <w:rPr>
          <w:rFonts w:ascii="Times New Roman" w:hAnsi="Times New Roman"/>
          <w:sz w:val="24"/>
          <w:szCs w:val="28"/>
        </w:rPr>
        <w:t>02816</w:t>
      </w:r>
      <w:r w:rsidR="00D91E82">
        <w:rPr>
          <w:rFonts w:ascii="Times New Roman" w:hAnsi="Times New Roman"/>
          <w:sz w:val="24"/>
          <w:szCs w:val="28"/>
          <w:lang w:val="en-US"/>
        </w:rPr>
        <w:t>B</w:t>
      </w:r>
      <w:r w:rsidR="00D91E82">
        <w:rPr>
          <w:rFonts w:ascii="Times New Roman" w:hAnsi="Times New Roman"/>
          <w:sz w:val="24"/>
          <w:szCs w:val="28"/>
        </w:rPr>
        <w:t xml:space="preserve"> от </w:t>
      </w:r>
      <w:r w:rsidR="00A000C9">
        <w:rPr>
          <w:rFonts w:ascii="Times New Roman" w:hAnsi="Times New Roman"/>
          <w:sz w:val="24"/>
          <w:szCs w:val="28"/>
        </w:rPr>
        <w:t>07.02.2019</w:t>
      </w:r>
      <w:r w:rsidRPr="0029057A">
        <w:rPr>
          <w:rFonts w:ascii="Times New Roman" w:hAnsi="Times New Roman"/>
          <w:sz w:val="24"/>
          <w:szCs w:val="28"/>
        </w:rPr>
        <w:t xml:space="preserve">, ISIN: </w:t>
      </w:r>
      <w:r w:rsidR="00A000C9">
        <w:rPr>
          <w:rFonts w:ascii="Times New Roman" w:hAnsi="Times New Roman"/>
          <w:sz w:val="24"/>
          <w:szCs w:val="28"/>
          <w:lang w:val="en-US"/>
        </w:rPr>
        <w:t>RU</w:t>
      </w:r>
      <w:r w:rsidR="00A000C9" w:rsidRPr="00A000C9">
        <w:rPr>
          <w:rFonts w:ascii="Times New Roman" w:hAnsi="Times New Roman"/>
          <w:sz w:val="24"/>
          <w:szCs w:val="28"/>
        </w:rPr>
        <w:t>000</w:t>
      </w:r>
      <w:r w:rsidR="00A000C9">
        <w:rPr>
          <w:rFonts w:ascii="Times New Roman" w:hAnsi="Times New Roman"/>
          <w:sz w:val="24"/>
          <w:szCs w:val="28"/>
          <w:lang w:val="en-US"/>
        </w:rPr>
        <w:t>A</w:t>
      </w:r>
      <w:r w:rsidR="00A000C9" w:rsidRPr="00A000C9">
        <w:rPr>
          <w:rFonts w:ascii="Times New Roman" w:hAnsi="Times New Roman"/>
          <w:sz w:val="24"/>
          <w:szCs w:val="28"/>
        </w:rPr>
        <w:t>1006</w:t>
      </w:r>
      <w:r w:rsidR="00A000C9">
        <w:rPr>
          <w:rFonts w:ascii="Times New Roman" w:hAnsi="Times New Roman"/>
          <w:sz w:val="24"/>
          <w:szCs w:val="28"/>
          <w:lang w:val="en-US"/>
        </w:rPr>
        <w:t>X</w:t>
      </w:r>
      <w:r w:rsidR="00A000C9" w:rsidRPr="00A000C9">
        <w:rPr>
          <w:rFonts w:ascii="Times New Roman" w:hAnsi="Times New Roman"/>
          <w:sz w:val="24"/>
          <w:szCs w:val="28"/>
        </w:rPr>
        <w:t>9)</w:t>
      </w:r>
      <w:r w:rsidR="00A000C9">
        <w:rPr>
          <w:rFonts w:ascii="Times New Roman" w:hAnsi="Times New Roman"/>
          <w:sz w:val="24"/>
          <w:szCs w:val="28"/>
        </w:rPr>
        <w:t>.</w:t>
      </w:r>
    </w:p>
    <w:p w:rsidR="00273213" w:rsidRDefault="00273213" w:rsidP="0027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3213" w:rsidRPr="00AB161E" w:rsidRDefault="00273213" w:rsidP="00273213">
      <w:pPr>
        <w:tabs>
          <w:tab w:val="left" w:pos="0"/>
          <w:tab w:val="left" w:pos="426"/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273213">
        <w:rPr>
          <w:rFonts w:ascii="Times New Roman" w:hAnsi="Times New Roman"/>
          <w:sz w:val="24"/>
          <w:szCs w:val="24"/>
          <w:lang w:eastAsia="ru-RU"/>
        </w:rPr>
        <w:t>срок погашения (для</w:t>
      </w:r>
      <w:r>
        <w:rPr>
          <w:rFonts w:ascii="Times New Roman" w:hAnsi="Times New Roman"/>
          <w:sz w:val="24"/>
          <w:szCs w:val="24"/>
          <w:lang w:eastAsia="ru-RU"/>
        </w:rPr>
        <w:t xml:space="preserve"> облигаций и опционов эмитента): </w:t>
      </w:r>
      <w:r>
        <w:rPr>
          <w:rFonts w:ascii="Times New Roman" w:hAnsi="Times New Roman"/>
          <w:sz w:val="24"/>
        </w:rPr>
        <w:t>с</w:t>
      </w:r>
      <w:r w:rsidRPr="00AB161E">
        <w:rPr>
          <w:rFonts w:ascii="Times New Roman" w:hAnsi="Times New Roman"/>
          <w:sz w:val="24"/>
        </w:rPr>
        <w:t>рок (дата) погашения облиг</w:t>
      </w:r>
      <w:r>
        <w:rPr>
          <w:rFonts w:ascii="Times New Roman" w:hAnsi="Times New Roman"/>
          <w:sz w:val="24"/>
        </w:rPr>
        <w:t>аций не устанавливается.</w:t>
      </w:r>
    </w:p>
    <w:p w:rsidR="00273213" w:rsidRDefault="00273213" w:rsidP="0027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3213" w:rsidRPr="00D91E82" w:rsidRDefault="00273213" w:rsidP="0027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 </w:t>
      </w:r>
      <w:r w:rsidRPr="00273213">
        <w:rPr>
          <w:rFonts w:ascii="Times New Roman" w:hAnsi="Times New Roman"/>
          <w:sz w:val="24"/>
          <w:szCs w:val="24"/>
          <w:lang w:eastAsia="ru-RU"/>
        </w:rPr>
        <w:t>государственный регистрационный номер выпуска (дополнительного выпуска) ценных бумаг и д</w:t>
      </w:r>
      <w:r>
        <w:rPr>
          <w:rFonts w:ascii="Times New Roman" w:hAnsi="Times New Roman"/>
          <w:sz w:val="24"/>
          <w:szCs w:val="24"/>
          <w:lang w:eastAsia="ru-RU"/>
        </w:rPr>
        <w:t>ата государственной регистраци</w:t>
      </w:r>
      <w:r w:rsidR="00D91E82">
        <w:rPr>
          <w:rFonts w:ascii="Times New Roman" w:hAnsi="Times New Roman"/>
          <w:sz w:val="24"/>
          <w:szCs w:val="24"/>
          <w:lang w:eastAsia="ru-RU"/>
        </w:rPr>
        <w:t>и:</w:t>
      </w:r>
      <w:r w:rsidR="006A46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4698">
        <w:rPr>
          <w:rFonts w:ascii="Times New Roman" w:hAnsi="Times New Roman"/>
          <w:sz w:val="24"/>
          <w:szCs w:val="28"/>
        </w:rPr>
        <w:t>40402816</w:t>
      </w:r>
      <w:r w:rsidR="006A4698">
        <w:rPr>
          <w:rFonts w:ascii="Times New Roman" w:hAnsi="Times New Roman"/>
          <w:sz w:val="24"/>
          <w:szCs w:val="28"/>
          <w:lang w:val="en-US"/>
        </w:rPr>
        <w:t>B</w:t>
      </w:r>
      <w:r w:rsidR="006A4698">
        <w:rPr>
          <w:rFonts w:ascii="Times New Roman" w:hAnsi="Times New Roman"/>
          <w:sz w:val="24"/>
          <w:szCs w:val="28"/>
        </w:rPr>
        <w:t xml:space="preserve"> от 07.02.2019.</w:t>
      </w:r>
    </w:p>
    <w:p w:rsidR="00273213" w:rsidRDefault="00273213" w:rsidP="0027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3213" w:rsidRPr="00273213" w:rsidRDefault="00273213" w:rsidP="0027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Pr="00273213">
        <w:rPr>
          <w:rFonts w:ascii="Times New Roman" w:hAnsi="Times New Roman"/>
          <w:sz w:val="24"/>
          <w:szCs w:val="24"/>
          <w:lang w:eastAsia="ru-RU"/>
        </w:rPr>
        <w:t>наименование регистрирующего органа, осуществившего государственную регистрацию выпуска (дополн</w:t>
      </w:r>
      <w:r>
        <w:rPr>
          <w:rFonts w:ascii="Times New Roman" w:hAnsi="Times New Roman"/>
          <w:sz w:val="24"/>
          <w:szCs w:val="24"/>
          <w:lang w:eastAsia="ru-RU"/>
        </w:rPr>
        <w:t>ительного выпуска) ценных бумаг:</w:t>
      </w:r>
      <w:r w:rsidRPr="002732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Центральный</w:t>
      </w:r>
      <w:r w:rsidRPr="009E5A03">
        <w:rPr>
          <w:rFonts w:ascii="Times New Roman" w:hAnsi="Times New Roman"/>
          <w:sz w:val="24"/>
          <w:szCs w:val="24"/>
        </w:rPr>
        <w:t xml:space="preserve"> банк Российской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9E5A03">
        <w:rPr>
          <w:rFonts w:ascii="Times New Roman" w:hAnsi="Times New Roman"/>
          <w:sz w:val="24"/>
          <w:szCs w:val="24"/>
        </w:rPr>
        <w:t>едерации</w:t>
      </w:r>
      <w:r w:rsidRPr="00063962">
        <w:rPr>
          <w:rFonts w:ascii="Times New Roman" w:hAnsi="Times New Roman"/>
          <w:sz w:val="24"/>
          <w:szCs w:val="24"/>
        </w:rPr>
        <w:t xml:space="preserve"> </w:t>
      </w:r>
      <w:r w:rsidRPr="009E5A03">
        <w:rPr>
          <w:rFonts w:ascii="Times New Roman" w:hAnsi="Times New Roman"/>
          <w:sz w:val="24"/>
          <w:szCs w:val="24"/>
        </w:rPr>
        <w:t>Депа</w:t>
      </w:r>
      <w:r>
        <w:rPr>
          <w:rFonts w:ascii="Times New Roman" w:hAnsi="Times New Roman"/>
          <w:sz w:val="24"/>
          <w:szCs w:val="24"/>
        </w:rPr>
        <w:t>ртамент корпоративных</w:t>
      </w:r>
      <w:r w:rsidRPr="000639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отношений.</w:t>
      </w:r>
      <w:r w:rsidRPr="009E5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3213" w:rsidRDefault="00273213" w:rsidP="0027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3213" w:rsidRPr="00273213" w:rsidRDefault="00273213" w:rsidP="0027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</w:t>
      </w:r>
      <w:r w:rsidRPr="00273213">
        <w:rPr>
          <w:rFonts w:ascii="Times New Roman" w:hAnsi="Times New Roman"/>
          <w:sz w:val="24"/>
          <w:szCs w:val="24"/>
          <w:lang w:eastAsia="ru-RU"/>
        </w:rPr>
        <w:t xml:space="preserve">количество размещенных ценных бумаг и номинальная стоимость (если наличие номинальной стоимости предусмотрено законодательством Российской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Федерации) каждой ценной бумаги: </w:t>
      </w:r>
      <w:r w:rsidRPr="00D00173">
        <w:rPr>
          <w:rFonts w:ascii="Times New Roman" w:hAnsi="Times New Roman"/>
          <w:sz w:val="24"/>
          <w:szCs w:val="24"/>
        </w:rPr>
        <w:t xml:space="preserve">40 </w:t>
      </w:r>
      <w:r w:rsidR="006A4698">
        <w:rPr>
          <w:rFonts w:ascii="Times New Roman" w:hAnsi="Times New Roman"/>
          <w:sz w:val="24"/>
          <w:szCs w:val="24"/>
        </w:rPr>
        <w:t>(Сорок</w:t>
      </w:r>
      <w:r w:rsidRPr="00D00173">
        <w:rPr>
          <w:rFonts w:ascii="Times New Roman" w:hAnsi="Times New Roman"/>
          <w:sz w:val="24"/>
          <w:szCs w:val="24"/>
        </w:rPr>
        <w:t>) штук номинальной стоимостью 1</w:t>
      </w:r>
      <w:r w:rsidR="006A4698">
        <w:rPr>
          <w:rFonts w:ascii="Times New Roman" w:hAnsi="Times New Roman"/>
          <w:sz w:val="24"/>
          <w:szCs w:val="24"/>
        </w:rPr>
        <w:t>0 000</w:t>
      </w:r>
      <w:r w:rsidRPr="00D0017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000 (</w:t>
      </w:r>
      <w:r w:rsidR="006A4698">
        <w:rPr>
          <w:rFonts w:ascii="Times New Roman" w:hAnsi="Times New Roman"/>
          <w:sz w:val="24"/>
          <w:szCs w:val="24"/>
        </w:rPr>
        <w:t>Десять миллионов</w:t>
      </w:r>
      <w:r>
        <w:rPr>
          <w:rFonts w:ascii="Times New Roman" w:hAnsi="Times New Roman"/>
          <w:sz w:val="24"/>
          <w:szCs w:val="24"/>
        </w:rPr>
        <w:t>) рублей каждая.</w:t>
      </w:r>
    </w:p>
    <w:p w:rsidR="00273213" w:rsidRDefault="00273213" w:rsidP="0027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3213" w:rsidRPr="00273213" w:rsidRDefault="00273213" w:rsidP="0027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2.6. </w:t>
      </w:r>
      <w:r w:rsidRPr="00273213">
        <w:rPr>
          <w:rFonts w:ascii="Times New Roman" w:hAnsi="Times New Roman"/>
          <w:sz w:val="24"/>
          <w:szCs w:val="24"/>
          <w:lang w:eastAsia="ru-RU"/>
        </w:rPr>
        <w:t>доля фактически размещенных ценных бумаг от общего количества ценных бумаг выпуска (дополнительного в</w:t>
      </w:r>
      <w:r>
        <w:rPr>
          <w:rFonts w:ascii="Times New Roman" w:hAnsi="Times New Roman"/>
          <w:sz w:val="24"/>
          <w:szCs w:val="24"/>
          <w:lang w:eastAsia="ru-RU"/>
        </w:rPr>
        <w:t>ыпуска), подлежавших размещению: 100,00%.</w:t>
      </w:r>
    </w:p>
    <w:p w:rsidR="00273213" w:rsidRDefault="00273213" w:rsidP="0027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3213" w:rsidRPr="00273213" w:rsidRDefault="00273213" w:rsidP="0027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2.7. способ размещения ценных бумаг: </w:t>
      </w:r>
      <w:r>
        <w:rPr>
          <w:rFonts w:ascii="Times New Roman" w:hAnsi="Times New Roman"/>
          <w:sz w:val="24"/>
          <w:szCs w:val="24"/>
        </w:rPr>
        <w:t>з</w:t>
      </w:r>
      <w:r w:rsidRPr="00464990">
        <w:rPr>
          <w:rFonts w:ascii="Times New Roman" w:hAnsi="Times New Roman"/>
          <w:sz w:val="24"/>
          <w:szCs w:val="24"/>
        </w:rPr>
        <w:t>акрытая  подписка</w:t>
      </w:r>
      <w:r>
        <w:rPr>
          <w:rFonts w:ascii="Times New Roman" w:hAnsi="Times New Roman"/>
          <w:sz w:val="24"/>
          <w:szCs w:val="24"/>
        </w:rPr>
        <w:t>.</w:t>
      </w:r>
    </w:p>
    <w:p w:rsidR="00273213" w:rsidRDefault="00273213" w:rsidP="0027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3213" w:rsidRPr="00273213" w:rsidRDefault="00273213" w:rsidP="0027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2.8.</w:t>
      </w:r>
      <w:r w:rsidR="006A46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3213">
        <w:rPr>
          <w:rFonts w:ascii="Times New Roman" w:hAnsi="Times New Roman"/>
          <w:sz w:val="24"/>
          <w:szCs w:val="24"/>
          <w:lang w:eastAsia="ru-RU"/>
        </w:rPr>
        <w:t xml:space="preserve">дата фактического начала размещения ценных бумаг (дата совершения первой сделки, направленной на отчуждение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ценных бумаг первому владельцу): </w:t>
      </w:r>
      <w:r w:rsidR="006A4698">
        <w:rPr>
          <w:rFonts w:ascii="Times New Roman" w:hAnsi="Times New Roman"/>
          <w:sz w:val="24"/>
          <w:szCs w:val="24"/>
          <w:lang w:eastAsia="ru-RU"/>
        </w:rPr>
        <w:t>25 марта 2019 года.</w:t>
      </w:r>
    </w:p>
    <w:p w:rsidR="00273213" w:rsidRDefault="00273213" w:rsidP="0027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3213" w:rsidRPr="00273213" w:rsidRDefault="00273213" w:rsidP="0027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2.9. </w:t>
      </w:r>
      <w:r w:rsidRPr="00273213">
        <w:rPr>
          <w:rFonts w:ascii="Times New Roman" w:hAnsi="Times New Roman"/>
          <w:sz w:val="24"/>
          <w:szCs w:val="24"/>
          <w:lang w:eastAsia="ru-RU"/>
        </w:rPr>
        <w:t>дата фактического окончания размещения ценных бумаг (дата внесения последней приходной записи по лицевому счету (счету депо) первого владельца в системе учета прав на ценные бумаги выпуска (дополнительного выпуска) или дата выдачи последнего сертификата документарной ценной бумаги выпуска (дополнительного выпуска) без обязательного централизованного хранения, а в случае размещения не всех ценных бумаг выпуска (дополнительного выпуска) - дата окончания установленного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срока размещения ценных бумаг): </w:t>
      </w:r>
      <w:r w:rsidR="006A4698">
        <w:rPr>
          <w:rFonts w:ascii="Times New Roman" w:hAnsi="Times New Roman"/>
          <w:sz w:val="24"/>
          <w:szCs w:val="24"/>
          <w:lang w:eastAsia="ru-RU"/>
        </w:rPr>
        <w:t>25 марта 2019 года.</w:t>
      </w:r>
    </w:p>
    <w:p w:rsidR="00273213" w:rsidRDefault="00273213" w:rsidP="0027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3213" w:rsidRPr="00273213" w:rsidRDefault="00273213" w:rsidP="0027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2.10. </w:t>
      </w:r>
      <w:r w:rsidRPr="00273213">
        <w:rPr>
          <w:rFonts w:ascii="Times New Roman" w:hAnsi="Times New Roman"/>
          <w:sz w:val="24"/>
          <w:szCs w:val="24"/>
          <w:lang w:eastAsia="ru-RU"/>
        </w:rPr>
        <w:t>дата государственной регистрации отчета об итогах выпуска (дополн</w:t>
      </w:r>
      <w:r>
        <w:rPr>
          <w:rFonts w:ascii="Times New Roman" w:hAnsi="Times New Roman"/>
          <w:sz w:val="24"/>
          <w:szCs w:val="24"/>
          <w:lang w:eastAsia="ru-RU"/>
        </w:rPr>
        <w:t xml:space="preserve">ительного выпуска) ценных бумаг: </w:t>
      </w:r>
      <w:r w:rsidR="006A4698" w:rsidRPr="006A4698">
        <w:rPr>
          <w:rFonts w:ascii="Times New Roman" w:hAnsi="Times New Roman"/>
          <w:sz w:val="24"/>
          <w:szCs w:val="24"/>
          <w:lang w:eastAsia="ru-RU"/>
        </w:rPr>
        <w:t>04 апреля 2019 года</w:t>
      </w:r>
      <w:r w:rsidRPr="006A4698">
        <w:rPr>
          <w:rFonts w:ascii="Times New Roman" w:hAnsi="Times New Roman"/>
          <w:sz w:val="24"/>
          <w:szCs w:val="24"/>
          <w:lang w:eastAsia="ru-RU"/>
        </w:rPr>
        <w:t>.</w:t>
      </w:r>
    </w:p>
    <w:p w:rsidR="00273213" w:rsidRDefault="00273213" w:rsidP="0027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3213" w:rsidRPr="00273213" w:rsidRDefault="00273213" w:rsidP="0027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2.11. </w:t>
      </w:r>
      <w:r w:rsidRPr="00273213">
        <w:rPr>
          <w:rFonts w:ascii="Times New Roman" w:hAnsi="Times New Roman"/>
          <w:sz w:val="24"/>
          <w:szCs w:val="24"/>
          <w:lang w:eastAsia="ru-RU"/>
        </w:rPr>
        <w:t>наименование регистрирующего органа, осуществившего государственную регистрацию отчета об итогах выпуска (дополн</w:t>
      </w:r>
      <w:r>
        <w:rPr>
          <w:rFonts w:ascii="Times New Roman" w:hAnsi="Times New Roman"/>
          <w:sz w:val="24"/>
          <w:szCs w:val="24"/>
          <w:lang w:eastAsia="ru-RU"/>
        </w:rPr>
        <w:t xml:space="preserve">ительного выпуска) ценных бумаг: </w:t>
      </w:r>
      <w:r>
        <w:rPr>
          <w:rFonts w:ascii="Times New Roman" w:hAnsi="Times New Roman"/>
          <w:sz w:val="24"/>
          <w:szCs w:val="24"/>
        </w:rPr>
        <w:t>Центральный</w:t>
      </w:r>
      <w:r w:rsidRPr="009E5A03">
        <w:rPr>
          <w:rFonts w:ascii="Times New Roman" w:hAnsi="Times New Roman"/>
          <w:sz w:val="24"/>
          <w:szCs w:val="24"/>
        </w:rPr>
        <w:t xml:space="preserve"> банк Российской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9E5A03">
        <w:rPr>
          <w:rFonts w:ascii="Times New Roman" w:hAnsi="Times New Roman"/>
          <w:sz w:val="24"/>
          <w:szCs w:val="24"/>
        </w:rPr>
        <w:t>едерации</w:t>
      </w:r>
      <w:r w:rsidRPr="00063962">
        <w:rPr>
          <w:rFonts w:ascii="Times New Roman" w:hAnsi="Times New Roman"/>
          <w:sz w:val="24"/>
          <w:szCs w:val="24"/>
        </w:rPr>
        <w:t xml:space="preserve"> </w:t>
      </w:r>
      <w:r w:rsidRPr="009E5A03">
        <w:rPr>
          <w:rFonts w:ascii="Times New Roman" w:hAnsi="Times New Roman"/>
          <w:sz w:val="24"/>
          <w:szCs w:val="24"/>
        </w:rPr>
        <w:t>Депа</w:t>
      </w:r>
      <w:r>
        <w:rPr>
          <w:rFonts w:ascii="Times New Roman" w:hAnsi="Times New Roman"/>
          <w:sz w:val="24"/>
          <w:szCs w:val="24"/>
        </w:rPr>
        <w:t>ртамент корпоративных</w:t>
      </w:r>
      <w:r w:rsidRPr="000639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отношений.</w:t>
      </w:r>
      <w:r w:rsidRPr="009E5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3213" w:rsidRDefault="00273213" w:rsidP="0027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3213" w:rsidRPr="00273213" w:rsidRDefault="00273213" w:rsidP="0027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2.12. </w:t>
      </w:r>
      <w:r w:rsidRPr="00273213">
        <w:rPr>
          <w:rFonts w:ascii="Times New Roman" w:hAnsi="Times New Roman"/>
          <w:sz w:val="24"/>
          <w:szCs w:val="24"/>
          <w:lang w:eastAsia="ru-RU"/>
        </w:rPr>
        <w:t>факт регистрации (отсутствия регистрации) проспекта ценных бумаг одновременно с государственной регистрацией выпуска (дополнитель</w:t>
      </w:r>
      <w:r>
        <w:rPr>
          <w:rFonts w:ascii="Times New Roman" w:hAnsi="Times New Roman"/>
          <w:sz w:val="24"/>
          <w:szCs w:val="24"/>
          <w:lang w:eastAsia="ru-RU"/>
        </w:rPr>
        <w:t>ного выпуска) этих ценных бумаг: Проспект ценных бумаг зарегистрирован одновременно с государственной регистрацией выпуска ценных бумаг.</w:t>
      </w:r>
    </w:p>
    <w:p w:rsidR="00273213" w:rsidRDefault="00273213" w:rsidP="0027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3213" w:rsidRPr="00273213" w:rsidRDefault="00273213" w:rsidP="0027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2.13. </w:t>
      </w:r>
      <w:r w:rsidRPr="00273213">
        <w:rPr>
          <w:rFonts w:ascii="Times New Roman" w:hAnsi="Times New Roman"/>
          <w:sz w:val="24"/>
          <w:szCs w:val="24"/>
          <w:lang w:eastAsia="ru-RU"/>
        </w:rPr>
        <w:t>в случае регистрации проспекта ценных бумаг порядок обеспечения доступа к информации, содержащейся в отчете об итогах выпуска (дополнительного выпуска) ценных бумаг.</w:t>
      </w:r>
    </w:p>
    <w:p w:rsidR="00273213" w:rsidRDefault="00273213" w:rsidP="0027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176" w:rsidRPr="00394176" w:rsidRDefault="00503832" w:rsidP="00394176">
      <w:pPr>
        <w:pStyle w:val="a5"/>
        <w:rPr>
          <w:sz w:val="22"/>
          <w:szCs w:val="22"/>
        </w:rPr>
      </w:pPr>
      <w:r w:rsidRPr="00394176">
        <w:rPr>
          <w:spacing w:val="-1"/>
          <w:sz w:val="22"/>
          <w:szCs w:val="22"/>
        </w:rPr>
        <w:t>Текст</w:t>
      </w:r>
      <w:r w:rsidRPr="00394176">
        <w:rPr>
          <w:spacing w:val="14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зарегистрированного</w:t>
      </w:r>
      <w:r w:rsidRPr="00394176">
        <w:rPr>
          <w:spacing w:val="16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отчета</w:t>
      </w:r>
      <w:r w:rsidRPr="00394176">
        <w:rPr>
          <w:spacing w:val="14"/>
          <w:sz w:val="22"/>
          <w:szCs w:val="22"/>
        </w:rPr>
        <w:t xml:space="preserve"> </w:t>
      </w:r>
      <w:r w:rsidRPr="00394176">
        <w:rPr>
          <w:sz w:val="22"/>
          <w:szCs w:val="22"/>
        </w:rPr>
        <w:t>об</w:t>
      </w:r>
      <w:r w:rsidRPr="00394176">
        <w:rPr>
          <w:spacing w:val="14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итогах</w:t>
      </w:r>
      <w:r w:rsidRPr="00394176">
        <w:rPr>
          <w:spacing w:val="17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выпуска</w:t>
      </w:r>
      <w:r w:rsidRPr="00394176">
        <w:rPr>
          <w:spacing w:val="17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ценных</w:t>
      </w:r>
      <w:r w:rsidRPr="00394176">
        <w:rPr>
          <w:spacing w:val="14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бумаг</w:t>
      </w:r>
      <w:r w:rsidRPr="00394176">
        <w:rPr>
          <w:spacing w:val="17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должен</w:t>
      </w:r>
      <w:r w:rsidRPr="00394176">
        <w:rPr>
          <w:spacing w:val="14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быть</w:t>
      </w:r>
      <w:r w:rsidRPr="00394176">
        <w:rPr>
          <w:spacing w:val="59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опубликован</w:t>
      </w:r>
      <w:r w:rsidRPr="00394176">
        <w:rPr>
          <w:spacing w:val="50"/>
          <w:sz w:val="22"/>
          <w:szCs w:val="22"/>
        </w:rPr>
        <w:t xml:space="preserve"> </w:t>
      </w:r>
      <w:r w:rsidR="00394176">
        <w:rPr>
          <w:spacing w:val="50"/>
          <w:sz w:val="22"/>
          <w:szCs w:val="22"/>
        </w:rPr>
        <w:t>э</w:t>
      </w:r>
      <w:r w:rsidRPr="00394176">
        <w:rPr>
          <w:spacing w:val="-1"/>
          <w:sz w:val="22"/>
          <w:szCs w:val="22"/>
        </w:rPr>
        <w:t>митентом</w:t>
      </w:r>
      <w:r w:rsidRPr="00394176">
        <w:rPr>
          <w:spacing w:val="47"/>
          <w:sz w:val="22"/>
          <w:szCs w:val="22"/>
        </w:rPr>
        <w:t xml:space="preserve"> </w:t>
      </w:r>
      <w:r w:rsidRPr="00394176">
        <w:rPr>
          <w:sz w:val="22"/>
          <w:szCs w:val="22"/>
        </w:rPr>
        <w:t>на</w:t>
      </w:r>
      <w:r w:rsidRPr="00394176">
        <w:rPr>
          <w:spacing w:val="50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Странице</w:t>
      </w:r>
      <w:r w:rsidRPr="00394176">
        <w:rPr>
          <w:spacing w:val="50"/>
          <w:sz w:val="22"/>
          <w:szCs w:val="22"/>
        </w:rPr>
        <w:t xml:space="preserve"> </w:t>
      </w:r>
      <w:r w:rsidRPr="00394176">
        <w:rPr>
          <w:sz w:val="22"/>
          <w:szCs w:val="22"/>
        </w:rPr>
        <w:t>в</w:t>
      </w:r>
      <w:r w:rsidRPr="00394176">
        <w:rPr>
          <w:spacing w:val="46"/>
          <w:sz w:val="22"/>
          <w:szCs w:val="22"/>
        </w:rPr>
        <w:t xml:space="preserve"> </w:t>
      </w:r>
      <w:r w:rsidRPr="00394176">
        <w:rPr>
          <w:sz w:val="22"/>
          <w:szCs w:val="22"/>
        </w:rPr>
        <w:t>сети</w:t>
      </w:r>
      <w:r w:rsidRPr="00394176">
        <w:rPr>
          <w:spacing w:val="49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 xml:space="preserve">Интернет </w:t>
      </w:r>
      <w:r w:rsidR="00394176" w:rsidRPr="00394176">
        <w:rPr>
          <w:spacing w:val="-1"/>
          <w:sz w:val="22"/>
          <w:szCs w:val="22"/>
        </w:rPr>
        <w:t xml:space="preserve">по адресу </w:t>
      </w:r>
      <w:hyperlink r:id="rId7" w:history="1">
        <w:r w:rsidRPr="00394176">
          <w:rPr>
            <w:rStyle w:val="a7"/>
            <w:sz w:val="22"/>
            <w:szCs w:val="22"/>
          </w:rPr>
          <w:t>http://www.disclosure.ru/issuer/3525023780/</w:t>
        </w:r>
      </w:hyperlink>
      <w:r w:rsidRPr="00394176">
        <w:rPr>
          <w:spacing w:val="44"/>
          <w:sz w:val="22"/>
          <w:szCs w:val="22"/>
        </w:rPr>
        <w:t xml:space="preserve"> </w:t>
      </w:r>
      <w:r w:rsidRPr="00394176">
        <w:rPr>
          <w:sz w:val="22"/>
          <w:szCs w:val="22"/>
        </w:rPr>
        <w:t>в</w:t>
      </w:r>
      <w:r w:rsidRPr="00394176">
        <w:rPr>
          <w:spacing w:val="49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срок</w:t>
      </w:r>
      <w:r w:rsidRPr="00394176">
        <w:rPr>
          <w:spacing w:val="48"/>
          <w:sz w:val="22"/>
          <w:szCs w:val="22"/>
        </w:rPr>
        <w:t xml:space="preserve"> </w:t>
      </w:r>
      <w:r w:rsidRPr="00394176">
        <w:rPr>
          <w:sz w:val="22"/>
          <w:szCs w:val="22"/>
        </w:rPr>
        <w:t>не</w:t>
      </w:r>
      <w:r w:rsidRPr="00394176">
        <w:rPr>
          <w:spacing w:val="50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более</w:t>
      </w:r>
      <w:r w:rsidRPr="00394176">
        <w:rPr>
          <w:spacing w:val="48"/>
          <w:sz w:val="22"/>
          <w:szCs w:val="22"/>
        </w:rPr>
        <w:t xml:space="preserve"> 2 (Д</w:t>
      </w:r>
      <w:r w:rsidRPr="00394176">
        <w:rPr>
          <w:spacing w:val="-1"/>
          <w:sz w:val="22"/>
          <w:szCs w:val="22"/>
        </w:rPr>
        <w:t>вух)</w:t>
      </w:r>
      <w:r w:rsidRPr="00394176">
        <w:rPr>
          <w:spacing w:val="50"/>
          <w:sz w:val="22"/>
          <w:szCs w:val="22"/>
        </w:rPr>
        <w:t xml:space="preserve"> </w:t>
      </w:r>
      <w:r w:rsidRPr="00394176">
        <w:rPr>
          <w:sz w:val="22"/>
          <w:szCs w:val="22"/>
        </w:rPr>
        <w:t>дней</w:t>
      </w:r>
      <w:r w:rsidRPr="00394176">
        <w:rPr>
          <w:spacing w:val="50"/>
          <w:sz w:val="22"/>
          <w:szCs w:val="22"/>
        </w:rPr>
        <w:t xml:space="preserve"> </w:t>
      </w:r>
      <w:r w:rsidRPr="00394176">
        <w:rPr>
          <w:sz w:val="22"/>
          <w:szCs w:val="22"/>
        </w:rPr>
        <w:t>с</w:t>
      </w:r>
      <w:r w:rsidRPr="00394176">
        <w:rPr>
          <w:spacing w:val="48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даты</w:t>
      </w:r>
      <w:r w:rsidRPr="00394176">
        <w:rPr>
          <w:spacing w:val="51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опубликования</w:t>
      </w:r>
      <w:r w:rsidRPr="00394176">
        <w:rPr>
          <w:spacing w:val="4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информации</w:t>
      </w:r>
      <w:r w:rsidRPr="00394176">
        <w:rPr>
          <w:spacing w:val="4"/>
          <w:sz w:val="22"/>
          <w:szCs w:val="22"/>
        </w:rPr>
        <w:t xml:space="preserve"> </w:t>
      </w:r>
      <w:r w:rsidRPr="00394176">
        <w:rPr>
          <w:sz w:val="22"/>
          <w:szCs w:val="22"/>
        </w:rPr>
        <w:t>о</w:t>
      </w:r>
      <w:r w:rsidRPr="00394176">
        <w:rPr>
          <w:spacing w:val="4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государственной</w:t>
      </w:r>
      <w:r w:rsidRPr="00394176">
        <w:rPr>
          <w:spacing w:val="4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регистрации</w:t>
      </w:r>
      <w:r w:rsidRPr="00394176">
        <w:rPr>
          <w:spacing w:val="3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отчета</w:t>
      </w:r>
      <w:r w:rsidRPr="00394176">
        <w:rPr>
          <w:spacing w:val="5"/>
          <w:sz w:val="22"/>
          <w:szCs w:val="22"/>
        </w:rPr>
        <w:t xml:space="preserve"> </w:t>
      </w:r>
      <w:r w:rsidRPr="00394176">
        <w:rPr>
          <w:spacing w:val="-2"/>
          <w:sz w:val="22"/>
          <w:szCs w:val="22"/>
        </w:rPr>
        <w:t>об</w:t>
      </w:r>
      <w:r w:rsidRPr="00394176">
        <w:rPr>
          <w:spacing w:val="5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итогах</w:t>
      </w:r>
      <w:r w:rsidRPr="00394176">
        <w:rPr>
          <w:spacing w:val="4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выпуска</w:t>
      </w:r>
      <w:r w:rsidRPr="00394176">
        <w:rPr>
          <w:spacing w:val="9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ценных</w:t>
      </w:r>
      <w:r w:rsidRPr="00394176">
        <w:rPr>
          <w:spacing w:val="63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бумаг</w:t>
      </w:r>
      <w:r w:rsidRPr="00394176">
        <w:rPr>
          <w:spacing w:val="43"/>
          <w:sz w:val="22"/>
          <w:szCs w:val="22"/>
        </w:rPr>
        <w:t xml:space="preserve"> </w:t>
      </w:r>
      <w:r w:rsidR="00394176">
        <w:rPr>
          <w:spacing w:val="-1"/>
          <w:sz w:val="22"/>
          <w:szCs w:val="22"/>
        </w:rPr>
        <w:t>э</w:t>
      </w:r>
      <w:r w:rsidRPr="00394176">
        <w:rPr>
          <w:spacing w:val="-1"/>
          <w:sz w:val="22"/>
          <w:szCs w:val="22"/>
        </w:rPr>
        <w:t>митента</w:t>
      </w:r>
      <w:r w:rsidRPr="00394176">
        <w:rPr>
          <w:spacing w:val="42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на Странице</w:t>
      </w:r>
      <w:r w:rsidRPr="00394176">
        <w:rPr>
          <w:spacing w:val="43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регистрирующего</w:t>
      </w:r>
      <w:r w:rsidRPr="00394176">
        <w:rPr>
          <w:spacing w:val="43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органа</w:t>
      </w:r>
      <w:r w:rsidRPr="00394176">
        <w:rPr>
          <w:spacing w:val="43"/>
          <w:sz w:val="22"/>
          <w:szCs w:val="22"/>
        </w:rPr>
        <w:t xml:space="preserve"> </w:t>
      </w:r>
      <w:r w:rsidRPr="00394176">
        <w:rPr>
          <w:sz w:val="22"/>
          <w:szCs w:val="22"/>
        </w:rPr>
        <w:t>в</w:t>
      </w:r>
      <w:r w:rsidRPr="00394176">
        <w:rPr>
          <w:spacing w:val="42"/>
          <w:sz w:val="22"/>
          <w:szCs w:val="22"/>
        </w:rPr>
        <w:t xml:space="preserve"> </w:t>
      </w:r>
      <w:r w:rsidRPr="00394176">
        <w:rPr>
          <w:sz w:val="22"/>
          <w:szCs w:val="22"/>
        </w:rPr>
        <w:t>сети</w:t>
      </w:r>
      <w:r w:rsidRPr="00394176">
        <w:rPr>
          <w:spacing w:val="42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Интернет</w:t>
      </w:r>
      <w:r w:rsidRPr="00394176">
        <w:rPr>
          <w:spacing w:val="42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или</w:t>
      </w:r>
      <w:r w:rsidRPr="00394176">
        <w:rPr>
          <w:spacing w:val="42"/>
          <w:sz w:val="22"/>
          <w:szCs w:val="22"/>
        </w:rPr>
        <w:t xml:space="preserve"> </w:t>
      </w:r>
      <w:r w:rsidRPr="00394176">
        <w:rPr>
          <w:sz w:val="22"/>
          <w:szCs w:val="22"/>
        </w:rPr>
        <w:t>даты</w:t>
      </w:r>
      <w:r w:rsidRPr="00394176">
        <w:rPr>
          <w:spacing w:val="43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получения</w:t>
      </w:r>
      <w:r w:rsidRPr="00394176">
        <w:rPr>
          <w:spacing w:val="59"/>
          <w:sz w:val="22"/>
          <w:szCs w:val="22"/>
        </w:rPr>
        <w:t xml:space="preserve"> </w:t>
      </w:r>
      <w:r w:rsidR="00394176">
        <w:rPr>
          <w:spacing w:val="-1"/>
          <w:sz w:val="22"/>
          <w:szCs w:val="22"/>
        </w:rPr>
        <w:t>э</w:t>
      </w:r>
      <w:r w:rsidRPr="00394176">
        <w:rPr>
          <w:spacing w:val="-1"/>
          <w:sz w:val="22"/>
          <w:szCs w:val="22"/>
        </w:rPr>
        <w:t>митентом</w:t>
      </w:r>
      <w:r w:rsidRPr="00394176">
        <w:rPr>
          <w:spacing w:val="1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письменного</w:t>
      </w:r>
      <w:r w:rsidRPr="00394176">
        <w:rPr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уведомления</w:t>
      </w:r>
      <w:r w:rsidRPr="00394176">
        <w:rPr>
          <w:spacing w:val="1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регистрирующего</w:t>
      </w:r>
      <w:r w:rsidRPr="00394176">
        <w:rPr>
          <w:spacing w:val="2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органа</w:t>
      </w:r>
      <w:r w:rsidRPr="00394176">
        <w:rPr>
          <w:sz w:val="22"/>
          <w:szCs w:val="22"/>
        </w:rPr>
        <w:t xml:space="preserve"> о</w:t>
      </w:r>
      <w:r w:rsidRPr="00394176">
        <w:rPr>
          <w:spacing w:val="2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государственной</w:t>
      </w:r>
      <w:r w:rsidRPr="00394176">
        <w:rPr>
          <w:spacing w:val="1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регистрации</w:t>
      </w:r>
      <w:r w:rsidRPr="00394176">
        <w:rPr>
          <w:spacing w:val="69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отчета</w:t>
      </w:r>
      <w:r w:rsidRPr="00394176">
        <w:rPr>
          <w:spacing w:val="33"/>
          <w:sz w:val="22"/>
          <w:szCs w:val="22"/>
        </w:rPr>
        <w:t xml:space="preserve"> </w:t>
      </w:r>
      <w:r w:rsidRPr="00394176">
        <w:rPr>
          <w:sz w:val="22"/>
          <w:szCs w:val="22"/>
        </w:rPr>
        <w:t>об</w:t>
      </w:r>
      <w:r w:rsidRPr="00394176">
        <w:rPr>
          <w:spacing w:val="31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итогах</w:t>
      </w:r>
      <w:r w:rsidRPr="00394176">
        <w:rPr>
          <w:spacing w:val="31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выпуска</w:t>
      </w:r>
      <w:r w:rsidRPr="00394176">
        <w:rPr>
          <w:spacing w:val="34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ценных</w:t>
      </w:r>
      <w:r w:rsidRPr="00394176">
        <w:rPr>
          <w:spacing w:val="31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бумаг</w:t>
      </w:r>
      <w:r w:rsidRPr="00394176">
        <w:rPr>
          <w:spacing w:val="31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посредством</w:t>
      </w:r>
      <w:r w:rsidRPr="00394176">
        <w:rPr>
          <w:spacing w:val="33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почтовой,</w:t>
      </w:r>
      <w:r w:rsidRPr="00394176">
        <w:rPr>
          <w:spacing w:val="33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факсимильной,</w:t>
      </w:r>
      <w:r w:rsidRPr="00394176">
        <w:rPr>
          <w:spacing w:val="33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электронной</w:t>
      </w:r>
      <w:r w:rsidRPr="00394176">
        <w:rPr>
          <w:spacing w:val="69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 xml:space="preserve">связи, вручения </w:t>
      </w:r>
      <w:r w:rsidRPr="00394176">
        <w:rPr>
          <w:sz w:val="22"/>
          <w:szCs w:val="22"/>
        </w:rPr>
        <w:t xml:space="preserve">под </w:t>
      </w:r>
      <w:r w:rsidRPr="00394176">
        <w:rPr>
          <w:spacing w:val="-1"/>
          <w:sz w:val="22"/>
          <w:szCs w:val="22"/>
        </w:rPr>
        <w:t>подпись,</w:t>
      </w:r>
      <w:r w:rsidRPr="00394176">
        <w:rPr>
          <w:sz w:val="22"/>
          <w:szCs w:val="22"/>
        </w:rPr>
        <w:t xml:space="preserve"> в</w:t>
      </w:r>
      <w:r w:rsidRPr="00394176">
        <w:rPr>
          <w:spacing w:val="-1"/>
          <w:sz w:val="22"/>
          <w:szCs w:val="22"/>
        </w:rPr>
        <w:t xml:space="preserve"> зависимости</w:t>
      </w:r>
      <w:r w:rsidRPr="00394176">
        <w:rPr>
          <w:sz w:val="22"/>
          <w:szCs w:val="22"/>
        </w:rPr>
        <w:t xml:space="preserve"> от</w:t>
      </w:r>
      <w:r w:rsidRPr="00394176">
        <w:rPr>
          <w:spacing w:val="-1"/>
          <w:sz w:val="22"/>
          <w:szCs w:val="22"/>
        </w:rPr>
        <w:t xml:space="preserve"> того,</w:t>
      </w:r>
      <w:r w:rsidRPr="00394176">
        <w:rPr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какая</w:t>
      </w:r>
      <w:r w:rsidRPr="00394176">
        <w:rPr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из указанных</w:t>
      </w:r>
      <w:r w:rsidRPr="00394176">
        <w:rPr>
          <w:spacing w:val="-2"/>
          <w:sz w:val="22"/>
          <w:szCs w:val="22"/>
        </w:rPr>
        <w:t xml:space="preserve"> </w:t>
      </w:r>
      <w:r w:rsidRPr="00394176">
        <w:rPr>
          <w:sz w:val="22"/>
          <w:szCs w:val="22"/>
        </w:rPr>
        <w:t>дат</w:t>
      </w:r>
      <w:r w:rsidRPr="00394176">
        <w:rPr>
          <w:spacing w:val="-3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наступит</w:t>
      </w:r>
      <w:r w:rsidRPr="00394176">
        <w:rPr>
          <w:sz w:val="22"/>
          <w:szCs w:val="22"/>
        </w:rPr>
        <w:t xml:space="preserve"> раньше.</w:t>
      </w:r>
    </w:p>
    <w:p w:rsidR="00394176" w:rsidRPr="00394176" w:rsidRDefault="00394176" w:rsidP="00394176">
      <w:pPr>
        <w:pStyle w:val="a5"/>
        <w:rPr>
          <w:spacing w:val="-1"/>
          <w:sz w:val="22"/>
          <w:szCs w:val="22"/>
        </w:rPr>
      </w:pPr>
    </w:p>
    <w:p w:rsidR="00394176" w:rsidRPr="00394176" w:rsidRDefault="00503832" w:rsidP="00394176">
      <w:pPr>
        <w:pStyle w:val="a5"/>
        <w:rPr>
          <w:sz w:val="22"/>
          <w:szCs w:val="22"/>
        </w:rPr>
      </w:pPr>
      <w:r w:rsidRPr="00394176">
        <w:rPr>
          <w:spacing w:val="-1"/>
          <w:sz w:val="22"/>
          <w:szCs w:val="22"/>
        </w:rPr>
        <w:t>Текст</w:t>
      </w:r>
      <w:r w:rsidRPr="00394176">
        <w:rPr>
          <w:spacing w:val="14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зарегистрированного</w:t>
      </w:r>
      <w:r w:rsidRPr="00394176">
        <w:rPr>
          <w:spacing w:val="16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отчета</w:t>
      </w:r>
      <w:r w:rsidRPr="00394176">
        <w:rPr>
          <w:spacing w:val="14"/>
          <w:sz w:val="22"/>
          <w:szCs w:val="22"/>
        </w:rPr>
        <w:t xml:space="preserve"> </w:t>
      </w:r>
      <w:r w:rsidRPr="00394176">
        <w:rPr>
          <w:sz w:val="22"/>
          <w:szCs w:val="22"/>
        </w:rPr>
        <w:t>об</w:t>
      </w:r>
      <w:r w:rsidRPr="00394176">
        <w:rPr>
          <w:spacing w:val="14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итогах</w:t>
      </w:r>
      <w:r w:rsidRPr="00394176">
        <w:rPr>
          <w:spacing w:val="17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выпуска</w:t>
      </w:r>
      <w:r w:rsidRPr="00394176">
        <w:rPr>
          <w:spacing w:val="17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ценных</w:t>
      </w:r>
      <w:r w:rsidRPr="00394176">
        <w:rPr>
          <w:spacing w:val="14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бумаг</w:t>
      </w:r>
      <w:r w:rsidRPr="00394176">
        <w:rPr>
          <w:spacing w:val="17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должен</w:t>
      </w:r>
      <w:r w:rsidRPr="00394176">
        <w:rPr>
          <w:spacing w:val="14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быть</w:t>
      </w:r>
      <w:r w:rsidRPr="00394176">
        <w:rPr>
          <w:spacing w:val="59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доступен</w:t>
      </w:r>
      <w:r w:rsidRPr="00394176">
        <w:rPr>
          <w:spacing w:val="8"/>
          <w:sz w:val="22"/>
          <w:szCs w:val="22"/>
        </w:rPr>
        <w:t xml:space="preserve"> </w:t>
      </w:r>
      <w:r w:rsidRPr="00394176">
        <w:rPr>
          <w:sz w:val="22"/>
          <w:szCs w:val="22"/>
        </w:rPr>
        <w:t>на</w:t>
      </w:r>
      <w:r w:rsidRPr="00394176">
        <w:rPr>
          <w:spacing w:val="9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Странице</w:t>
      </w:r>
      <w:r w:rsidRPr="00394176">
        <w:rPr>
          <w:spacing w:val="9"/>
          <w:sz w:val="22"/>
          <w:szCs w:val="22"/>
        </w:rPr>
        <w:t xml:space="preserve"> </w:t>
      </w:r>
      <w:r w:rsidRPr="00394176">
        <w:rPr>
          <w:sz w:val="22"/>
          <w:szCs w:val="22"/>
        </w:rPr>
        <w:t>в</w:t>
      </w:r>
      <w:r w:rsidRPr="00394176">
        <w:rPr>
          <w:spacing w:val="6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сети</w:t>
      </w:r>
      <w:r w:rsidRPr="00394176">
        <w:rPr>
          <w:spacing w:val="9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Интернет</w:t>
      </w:r>
      <w:r w:rsidRPr="00394176">
        <w:rPr>
          <w:spacing w:val="18"/>
          <w:sz w:val="22"/>
          <w:szCs w:val="22"/>
        </w:rPr>
        <w:t xml:space="preserve"> </w:t>
      </w:r>
      <w:r w:rsidRPr="00394176">
        <w:rPr>
          <w:sz w:val="22"/>
          <w:szCs w:val="22"/>
        </w:rPr>
        <w:t>в</w:t>
      </w:r>
      <w:r w:rsidRPr="00394176">
        <w:rPr>
          <w:spacing w:val="8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течение</w:t>
      </w:r>
      <w:r w:rsidRPr="00394176">
        <w:rPr>
          <w:spacing w:val="7"/>
          <w:sz w:val="22"/>
          <w:szCs w:val="22"/>
        </w:rPr>
        <w:t xml:space="preserve"> </w:t>
      </w:r>
      <w:r w:rsidRPr="00394176">
        <w:rPr>
          <w:sz w:val="22"/>
          <w:szCs w:val="22"/>
        </w:rPr>
        <w:t>не</w:t>
      </w:r>
      <w:r w:rsidRPr="00394176">
        <w:rPr>
          <w:spacing w:val="9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менее</w:t>
      </w:r>
      <w:r w:rsidRPr="00394176">
        <w:rPr>
          <w:spacing w:val="7"/>
          <w:sz w:val="22"/>
          <w:szCs w:val="22"/>
        </w:rPr>
        <w:t xml:space="preserve"> </w:t>
      </w:r>
      <w:r w:rsidRPr="00394176">
        <w:rPr>
          <w:sz w:val="22"/>
          <w:szCs w:val="22"/>
        </w:rPr>
        <w:t>12</w:t>
      </w:r>
      <w:r w:rsidRPr="00394176">
        <w:rPr>
          <w:spacing w:val="9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месяцев</w:t>
      </w:r>
      <w:r w:rsidRPr="00394176">
        <w:rPr>
          <w:spacing w:val="9"/>
          <w:sz w:val="22"/>
          <w:szCs w:val="22"/>
        </w:rPr>
        <w:t xml:space="preserve"> </w:t>
      </w:r>
      <w:r w:rsidRPr="00394176">
        <w:rPr>
          <w:sz w:val="22"/>
          <w:szCs w:val="22"/>
        </w:rPr>
        <w:t>с</w:t>
      </w:r>
      <w:r w:rsidRPr="00394176">
        <w:rPr>
          <w:spacing w:val="7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даты</w:t>
      </w:r>
      <w:r w:rsidRPr="00394176">
        <w:rPr>
          <w:spacing w:val="9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истечения</w:t>
      </w:r>
      <w:r w:rsidRPr="00394176">
        <w:rPr>
          <w:spacing w:val="8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срока,</w:t>
      </w:r>
      <w:r w:rsidRPr="00394176">
        <w:rPr>
          <w:spacing w:val="73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установленного</w:t>
      </w:r>
      <w:r w:rsidRPr="00394176">
        <w:rPr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 xml:space="preserve">Положением </w:t>
      </w:r>
      <w:r w:rsidRPr="00394176">
        <w:rPr>
          <w:sz w:val="22"/>
          <w:szCs w:val="22"/>
        </w:rPr>
        <w:t>о раскрытии</w:t>
      </w:r>
      <w:r w:rsidRPr="00394176">
        <w:rPr>
          <w:spacing w:val="-1"/>
          <w:sz w:val="22"/>
          <w:szCs w:val="22"/>
        </w:rPr>
        <w:t xml:space="preserve"> информации</w:t>
      </w:r>
      <w:r w:rsidRPr="00394176">
        <w:rPr>
          <w:sz w:val="22"/>
          <w:szCs w:val="22"/>
        </w:rPr>
        <w:t xml:space="preserve"> для</w:t>
      </w:r>
      <w:r w:rsidRPr="00394176">
        <w:rPr>
          <w:spacing w:val="-1"/>
          <w:sz w:val="22"/>
          <w:szCs w:val="22"/>
        </w:rPr>
        <w:t xml:space="preserve"> </w:t>
      </w:r>
      <w:r w:rsidRPr="00394176">
        <w:rPr>
          <w:sz w:val="22"/>
          <w:szCs w:val="22"/>
        </w:rPr>
        <w:t xml:space="preserve">его </w:t>
      </w:r>
      <w:r w:rsidRPr="00394176">
        <w:rPr>
          <w:spacing w:val="-1"/>
          <w:sz w:val="22"/>
          <w:szCs w:val="22"/>
        </w:rPr>
        <w:t>опубликования</w:t>
      </w:r>
      <w:r w:rsidRPr="00394176">
        <w:rPr>
          <w:spacing w:val="-2"/>
          <w:sz w:val="22"/>
          <w:szCs w:val="22"/>
        </w:rPr>
        <w:t xml:space="preserve"> </w:t>
      </w:r>
      <w:r w:rsidRPr="00394176">
        <w:rPr>
          <w:sz w:val="22"/>
          <w:szCs w:val="22"/>
        </w:rPr>
        <w:t>в</w:t>
      </w:r>
      <w:r w:rsidRPr="00394176">
        <w:rPr>
          <w:spacing w:val="-1"/>
          <w:sz w:val="22"/>
          <w:szCs w:val="22"/>
        </w:rPr>
        <w:t xml:space="preserve"> </w:t>
      </w:r>
      <w:r w:rsidRPr="00394176">
        <w:rPr>
          <w:sz w:val="22"/>
          <w:szCs w:val="22"/>
        </w:rPr>
        <w:t>сети</w:t>
      </w:r>
      <w:r w:rsidRPr="00394176">
        <w:rPr>
          <w:spacing w:val="-1"/>
          <w:sz w:val="22"/>
          <w:szCs w:val="22"/>
        </w:rPr>
        <w:t xml:space="preserve"> Интернет,</w:t>
      </w:r>
      <w:r w:rsidRPr="00394176">
        <w:rPr>
          <w:spacing w:val="51"/>
          <w:sz w:val="22"/>
          <w:szCs w:val="22"/>
        </w:rPr>
        <w:t xml:space="preserve"> </w:t>
      </w:r>
      <w:r w:rsidRPr="00394176">
        <w:rPr>
          <w:sz w:val="22"/>
          <w:szCs w:val="22"/>
        </w:rPr>
        <w:t>а</w:t>
      </w:r>
      <w:r w:rsidRPr="00394176">
        <w:rPr>
          <w:spacing w:val="43"/>
          <w:sz w:val="22"/>
          <w:szCs w:val="22"/>
        </w:rPr>
        <w:t xml:space="preserve"> </w:t>
      </w:r>
      <w:r w:rsidRPr="00394176">
        <w:rPr>
          <w:sz w:val="22"/>
          <w:szCs w:val="22"/>
        </w:rPr>
        <w:t>если</w:t>
      </w:r>
      <w:r w:rsidRPr="00394176">
        <w:rPr>
          <w:spacing w:val="43"/>
          <w:sz w:val="22"/>
          <w:szCs w:val="22"/>
        </w:rPr>
        <w:t xml:space="preserve"> </w:t>
      </w:r>
      <w:r w:rsidRPr="00394176">
        <w:rPr>
          <w:sz w:val="22"/>
          <w:szCs w:val="22"/>
        </w:rPr>
        <w:t>он</w:t>
      </w:r>
      <w:r w:rsidRPr="00394176">
        <w:rPr>
          <w:spacing w:val="42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опубликован</w:t>
      </w:r>
      <w:r w:rsidRPr="00394176">
        <w:rPr>
          <w:spacing w:val="40"/>
          <w:sz w:val="22"/>
          <w:szCs w:val="22"/>
        </w:rPr>
        <w:t xml:space="preserve"> </w:t>
      </w:r>
      <w:r w:rsidRPr="00394176">
        <w:rPr>
          <w:sz w:val="22"/>
          <w:szCs w:val="22"/>
        </w:rPr>
        <w:t>в</w:t>
      </w:r>
      <w:r w:rsidRPr="00394176">
        <w:rPr>
          <w:spacing w:val="42"/>
          <w:sz w:val="22"/>
          <w:szCs w:val="22"/>
        </w:rPr>
        <w:t xml:space="preserve"> </w:t>
      </w:r>
      <w:r w:rsidRPr="00394176">
        <w:rPr>
          <w:sz w:val="22"/>
          <w:szCs w:val="22"/>
        </w:rPr>
        <w:t>сети</w:t>
      </w:r>
      <w:r w:rsidRPr="00394176">
        <w:rPr>
          <w:spacing w:val="42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Интернет</w:t>
      </w:r>
      <w:r w:rsidRPr="00394176">
        <w:rPr>
          <w:spacing w:val="43"/>
          <w:sz w:val="22"/>
          <w:szCs w:val="22"/>
        </w:rPr>
        <w:t xml:space="preserve"> </w:t>
      </w:r>
      <w:r w:rsidRPr="00394176">
        <w:rPr>
          <w:sz w:val="22"/>
          <w:szCs w:val="22"/>
        </w:rPr>
        <w:t>после</w:t>
      </w:r>
      <w:r w:rsidRPr="00394176">
        <w:rPr>
          <w:spacing w:val="43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истечения</w:t>
      </w:r>
      <w:r w:rsidRPr="00394176">
        <w:rPr>
          <w:spacing w:val="42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такого</w:t>
      </w:r>
      <w:r w:rsidRPr="00394176">
        <w:rPr>
          <w:spacing w:val="43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срока</w:t>
      </w:r>
      <w:r w:rsidRPr="00394176">
        <w:rPr>
          <w:spacing w:val="48"/>
          <w:sz w:val="22"/>
          <w:szCs w:val="22"/>
        </w:rPr>
        <w:t xml:space="preserve"> </w:t>
      </w:r>
      <w:r w:rsidRPr="00394176">
        <w:rPr>
          <w:sz w:val="22"/>
          <w:szCs w:val="22"/>
        </w:rPr>
        <w:t>-</w:t>
      </w:r>
      <w:r w:rsidRPr="00394176">
        <w:rPr>
          <w:spacing w:val="39"/>
          <w:sz w:val="22"/>
          <w:szCs w:val="22"/>
        </w:rPr>
        <w:t xml:space="preserve"> </w:t>
      </w:r>
      <w:r w:rsidRPr="00394176">
        <w:rPr>
          <w:sz w:val="22"/>
          <w:szCs w:val="22"/>
        </w:rPr>
        <w:t>с</w:t>
      </w:r>
      <w:r w:rsidRPr="00394176">
        <w:rPr>
          <w:spacing w:val="43"/>
          <w:sz w:val="22"/>
          <w:szCs w:val="22"/>
        </w:rPr>
        <w:t xml:space="preserve"> </w:t>
      </w:r>
      <w:r w:rsidRPr="00394176">
        <w:rPr>
          <w:sz w:val="22"/>
          <w:szCs w:val="22"/>
        </w:rPr>
        <w:t>даты</w:t>
      </w:r>
      <w:r w:rsidRPr="00394176">
        <w:rPr>
          <w:spacing w:val="43"/>
          <w:sz w:val="22"/>
          <w:szCs w:val="22"/>
        </w:rPr>
        <w:t xml:space="preserve"> </w:t>
      </w:r>
      <w:r w:rsidRPr="00394176">
        <w:rPr>
          <w:sz w:val="22"/>
          <w:szCs w:val="22"/>
        </w:rPr>
        <w:t>его</w:t>
      </w:r>
      <w:r w:rsidRPr="00394176">
        <w:rPr>
          <w:spacing w:val="49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 xml:space="preserve">опубликования </w:t>
      </w:r>
      <w:r w:rsidRPr="00394176">
        <w:rPr>
          <w:sz w:val="22"/>
          <w:szCs w:val="22"/>
        </w:rPr>
        <w:t>в</w:t>
      </w:r>
      <w:r w:rsidRPr="00394176">
        <w:rPr>
          <w:spacing w:val="-1"/>
          <w:sz w:val="22"/>
          <w:szCs w:val="22"/>
        </w:rPr>
        <w:t xml:space="preserve"> </w:t>
      </w:r>
      <w:r w:rsidRPr="00394176">
        <w:rPr>
          <w:sz w:val="22"/>
          <w:szCs w:val="22"/>
        </w:rPr>
        <w:t>сети</w:t>
      </w:r>
      <w:r w:rsidRPr="00394176">
        <w:rPr>
          <w:spacing w:val="-1"/>
          <w:sz w:val="22"/>
          <w:szCs w:val="22"/>
        </w:rPr>
        <w:t xml:space="preserve"> Интернет.</w:t>
      </w:r>
      <w:r w:rsidR="00394176" w:rsidRPr="00394176">
        <w:rPr>
          <w:sz w:val="22"/>
          <w:szCs w:val="22"/>
        </w:rPr>
        <w:t xml:space="preserve"> </w:t>
      </w:r>
    </w:p>
    <w:p w:rsidR="00394176" w:rsidRPr="00394176" w:rsidRDefault="00394176" w:rsidP="00394176">
      <w:pPr>
        <w:pStyle w:val="a5"/>
        <w:rPr>
          <w:spacing w:val="-1"/>
          <w:sz w:val="22"/>
          <w:szCs w:val="22"/>
        </w:rPr>
      </w:pPr>
    </w:p>
    <w:p w:rsidR="00503832" w:rsidRPr="00394176" w:rsidRDefault="00394176" w:rsidP="00394176">
      <w:pPr>
        <w:pStyle w:val="a5"/>
        <w:rPr>
          <w:sz w:val="22"/>
          <w:szCs w:val="22"/>
        </w:rPr>
      </w:pPr>
      <w:r w:rsidRPr="00394176">
        <w:rPr>
          <w:spacing w:val="-1"/>
          <w:sz w:val="22"/>
          <w:szCs w:val="22"/>
        </w:rPr>
        <w:t>В</w:t>
      </w:r>
      <w:r w:rsidR="00503832" w:rsidRPr="00394176">
        <w:rPr>
          <w:spacing w:val="-1"/>
          <w:sz w:val="22"/>
          <w:szCs w:val="22"/>
        </w:rPr>
        <w:t>се</w:t>
      </w:r>
      <w:r w:rsidR="00503832" w:rsidRPr="00394176">
        <w:rPr>
          <w:spacing w:val="67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заинтересованные</w:t>
      </w:r>
      <w:r w:rsidR="00503832" w:rsidRPr="00394176">
        <w:rPr>
          <w:spacing w:val="53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лица</w:t>
      </w:r>
      <w:r w:rsidR="00503832" w:rsidRPr="00394176">
        <w:rPr>
          <w:spacing w:val="48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могут</w:t>
      </w:r>
      <w:r w:rsidR="00503832" w:rsidRPr="00394176">
        <w:rPr>
          <w:spacing w:val="52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ознакомиться</w:t>
      </w:r>
      <w:r w:rsidR="00503832" w:rsidRPr="00394176">
        <w:rPr>
          <w:spacing w:val="52"/>
          <w:sz w:val="22"/>
          <w:szCs w:val="22"/>
        </w:rPr>
        <w:t xml:space="preserve"> </w:t>
      </w:r>
      <w:r w:rsidR="00503832" w:rsidRPr="00394176">
        <w:rPr>
          <w:sz w:val="22"/>
          <w:szCs w:val="22"/>
        </w:rPr>
        <w:t>с</w:t>
      </w:r>
      <w:r w:rsidR="00503832" w:rsidRPr="00394176">
        <w:rPr>
          <w:spacing w:val="50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отчетом</w:t>
      </w:r>
      <w:r w:rsidR="00503832" w:rsidRPr="00394176">
        <w:rPr>
          <w:spacing w:val="52"/>
          <w:sz w:val="22"/>
          <w:szCs w:val="22"/>
        </w:rPr>
        <w:t xml:space="preserve"> </w:t>
      </w:r>
      <w:r w:rsidR="00503832" w:rsidRPr="00394176">
        <w:rPr>
          <w:sz w:val="22"/>
          <w:szCs w:val="22"/>
        </w:rPr>
        <w:t>об</w:t>
      </w:r>
      <w:r w:rsidR="00503832" w:rsidRPr="00394176">
        <w:rPr>
          <w:spacing w:val="53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итогах</w:t>
      </w:r>
      <w:r w:rsidR="00503832" w:rsidRPr="00394176">
        <w:rPr>
          <w:spacing w:val="53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выпуска</w:t>
      </w:r>
      <w:r w:rsidR="00503832" w:rsidRPr="00394176">
        <w:rPr>
          <w:spacing w:val="53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ценных</w:t>
      </w:r>
      <w:r w:rsidR="00503832" w:rsidRPr="00394176">
        <w:rPr>
          <w:spacing w:val="53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бумаг</w:t>
      </w:r>
      <w:r w:rsidR="00503832" w:rsidRPr="00394176">
        <w:rPr>
          <w:spacing w:val="53"/>
          <w:sz w:val="22"/>
          <w:szCs w:val="22"/>
        </w:rPr>
        <w:t xml:space="preserve"> </w:t>
      </w:r>
      <w:r w:rsidR="00503832" w:rsidRPr="00394176">
        <w:rPr>
          <w:sz w:val="22"/>
          <w:szCs w:val="22"/>
        </w:rPr>
        <w:t>и</w:t>
      </w:r>
      <w:r w:rsidR="00503832" w:rsidRPr="00394176">
        <w:rPr>
          <w:spacing w:val="67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получить</w:t>
      </w:r>
      <w:r w:rsidR="00503832" w:rsidRPr="00394176">
        <w:rPr>
          <w:sz w:val="22"/>
          <w:szCs w:val="22"/>
        </w:rPr>
        <w:t xml:space="preserve"> его </w:t>
      </w:r>
      <w:r w:rsidR="00503832" w:rsidRPr="00394176">
        <w:rPr>
          <w:spacing w:val="-1"/>
          <w:sz w:val="22"/>
          <w:szCs w:val="22"/>
        </w:rPr>
        <w:t>копию</w:t>
      </w:r>
      <w:r w:rsidR="00503832" w:rsidRPr="00394176">
        <w:rPr>
          <w:sz w:val="22"/>
          <w:szCs w:val="22"/>
        </w:rPr>
        <w:t xml:space="preserve"> по одному из следующих адресов: </w:t>
      </w:r>
    </w:p>
    <w:p w:rsidR="00503832" w:rsidRPr="00394176" w:rsidRDefault="00503832" w:rsidP="00503832">
      <w:pPr>
        <w:pStyle w:val="a5"/>
        <w:widowControl w:val="0"/>
        <w:numPr>
          <w:ilvl w:val="0"/>
          <w:numId w:val="13"/>
        </w:numPr>
        <w:tabs>
          <w:tab w:val="left" w:pos="993"/>
        </w:tabs>
        <w:ind w:right="-41" w:hanging="720"/>
        <w:rPr>
          <w:sz w:val="22"/>
          <w:szCs w:val="22"/>
        </w:rPr>
      </w:pPr>
      <w:r w:rsidRPr="00394176">
        <w:rPr>
          <w:sz w:val="22"/>
          <w:szCs w:val="22"/>
        </w:rPr>
        <w:t xml:space="preserve">160001, г. Вологда, ул. Благовещенская, дом 3; </w:t>
      </w:r>
    </w:p>
    <w:p w:rsidR="00503832" w:rsidRPr="00394176" w:rsidRDefault="00503832" w:rsidP="00503832">
      <w:pPr>
        <w:pStyle w:val="a5"/>
        <w:widowControl w:val="0"/>
        <w:numPr>
          <w:ilvl w:val="0"/>
          <w:numId w:val="13"/>
        </w:numPr>
        <w:tabs>
          <w:tab w:val="left" w:pos="993"/>
        </w:tabs>
        <w:ind w:right="-41" w:hanging="720"/>
        <w:rPr>
          <w:sz w:val="22"/>
          <w:szCs w:val="22"/>
        </w:rPr>
      </w:pPr>
      <w:r w:rsidRPr="00394176">
        <w:rPr>
          <w:sz w:val="22"/>
          <w:szCs w:val="22"/>
        </w:rPr>
        <w:t>121069, г. Москва, ул. Садовая – Кудринская, дом 2/62, стр. 4.</w:t>
      </w:r>
    </w:p>
    <w:p w:rsidR="00394176" w:rsidRDefault="00394176" w:rsidP="00503832">
      <w:pPr>
        <w:pStyle w:val="a5"/>
        <w:ind w:right="-41" w:firstLine="567"/>
        <w:rPr>
          <w:spacing w:val="-1"/>
          <w:sz w:val="22"/>
          <w:szCs w:val="22"/>
        </w:rPr>
      </w:pPr>
    </w:p>
    <w:p w:rsidR="00503832" w:rsidRPr="00394176" w:rsidRDefault="00394176" w:rsidP="00394176">
      <w:pPr>
        <w:pStyle w:val="a5"/>
        <w:ind w:right="-41"/>
        <w:rPr>
          <w:sz w:val="22"/>
          <w:szCs w:val="22"/>
        </w:rPr>
      </w:pPr>
      <w:r w:rsidRPr="00394176">
        <w:rPr>
          <w:spacing w:val="-1"/>
          <w:sz w:val="22"/>
          <w:szCs w:val="22"/>
        </w:rPr>
        <w:t>К</w:t>
      </w:r>
      <w:r w:rsidR="00503832" w:rsidRPr="00394176">
        <w:rPr>
          <w:spacing w:val="-1"/>
          <w:sz w:val="22"/>
          <w:szCs w:val="22"/>
        </w:rPr>
        <w:t>опи</w:t>
      </w:r>
      <w:r w:rsidRPr="00394176">
        <w:rPr>
          <w:spacing w:val="-1"/>
          <w:sz w:val="22"/>
          <w:szCs w:val="22"/>
        </w:rPr>
        <w:t>я</w:t>
      </w:r>
      <w:r w:rsidR="00503832" w:rsidRPr="00394176">
        <w:rPr>
          <w:spacing w:val="41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 xml:space="preserve">зарегистрированного отчета </w:t>
      </w:r>
      <w:r w:rsidR="00503832" w:rsidRPr="00394176">
        <w:rPr>
          <w:sz w:val="22"/>
          <w:szCs w:val="22"/>
        </w:rPr>
        <w:t>об</w:t>
      </w:r>
      <w:r w:rsidR="00503832" w:rsidRPr="00394176">
        <w:rPr>
          <w:spacing w:val="41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итогах</w:t>
      </w:r>
      <w:r w:rsidR="00503832" w:rsidRPr="00394176">
        <w:rPr>
          <w:spacing w:val="41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выпуска</w:t>
      </w:r>
      <w:r w:rsidR="00503832" w:rsidRPr="00394176">
        <w:rPr>
          <w:spacing w:val="63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ценных</w:t>
      </w:r>
      <w:r w:rsidR="00503832" w:rsidRPr="00394176">
        <w:rPr>
          <w:spacing w:val="38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бумаг</w:t>
      </w:r>
      <w:r w:rsidRPr="00394176">
        <w:rPr>
          <w:spacing w:val="-1"/>
          <w:sz w:val="22"/>
          <w:szCs w:val="22"/>
        </w:rPr>
        <w:t xml:space="preserve"> предоставляется</w:t>
      </w:r>
      <w:r w:rsidR="00503832" w:rsidRPr="00394176">
        <w:rPr>
          <w:spacing w:val="38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владельцам</w:t>
      </w:r>
      <w:r w:rsidR="00503832" w:rsidRPr="00394176">
        <w:rPr>
          <w:spacing w:val="37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ценных</w:t>
      </w:r>
      <w:r w:rsidR="00503832" w:rsidRPr="00394176">
        <w:rPr>
          <w:spacing w:val="38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бумаг</w:t>
      </w:r>
      <w:r w:rsidR="00503832" w:rsidRPr="00394176">
        <w:rPr>
          <w:spacing w:val="38"/>
          <w:sz w:val="22"/>
          <w:szCs w:val="22"/>
        </w:rPr>
        <w:t xml:space="preserve"> </w:t>
      </w:r>
      <w:r w:rsidR="00503832" w:rsidRPr="00394176">
        <w:rPr>
          <w:sz w:val="22"/>
          <w:szCs w:val="22"/>
        </w:rPr>
        <w:t>и</w:t>
      </w:r>
      <w:r w:rsidR="00503832" w:rsidRPr="00394176">
        <w:rPr>
          <w:spacing w:val="37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иным</w:t>
      </w:r>
      <w:r w:rsidR="00503832" w:rsidRPr="00394176">
        <w:rPr>
          <w:spacing w:val="38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заинтересованным</w:t>
      </w:r>
      <w:r w:rsidR="00503832" w:rsidRPr="00394176">
        <w:rPr>
          <w:spacing w:val="21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лицам</w:t>
      </w:r>
      <w:r w:rsidR="00503832" w:rsidRPr="00394176">
        <w:rPr>
          <w:spacing w:val="38"/>
          <w:sz w:val="22"/>
          <w:szCs w:val="22"/>
        </w:rPr>
        <w:t xml:space="preserve"> </w:t>
      </w:r>
      <w:r w:rsidR="00503832" w:rsidRPr="00394176">
        <w:rPr>
          <w:sz w:val="22"/>
          <w:szCs w:val="22"/>
        </w:rPr>
        <w:t>по</w:t>
      </w:r>
      <w:r w:rsidR="00503832" w:rsidRPr="00394176">
        <w:rPr>
          <w:spacing w:val="37"/>
          <w:sz w:val="22"/>
          <w:szCs w:val="22"/>
        </w:rPr>
        <w:t xml:space="preserve"> </w:t>
      </w:r>
      <w:r w:rsidR="00503832" w:rsidRPr="00394176">
        <w:rPr>
          <w:sz w:val="22"/>
          <w:szCs w:val="22"/>
        </w:rPr>
        <w:t>их</w:t>
      </w:r>
      <w:r w:rsidR="00503832" w:rsidRPr="00394176">
        <w:rPr>
          <w:spacing w:val="73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требованию</w:t>
      </w:r>
      <w:r w:rsidR="00503832" w:rsidRPr="00394176">
        <w:rPr>
          <w:spacing w:val="41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за</w:t>
      </w:r>
      <w:r w:rsidR="00503832" w:rsidRPr="00394176">
        <w:rPr>
          <w:spacing w:val="43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плату,</w:t>
      </w:r>
      <w:r w:rsidR="00503832" w:rsidRPr="00394176">
        <w:rPr>
          <w:spacing w:val="43"/>
          <w:sz w:val="22"/>
          <w:szCs w:val="22"/>
        </w:rPr>
        <w:t xml:space="preserve"> </w:t>
      </w:r>
      <w:r w:rsidR="00503832" w:rsidRPr="00394176">
        <w:rPr>
          <w:sz w:val="22"/>
          <w:szCs w:val="22"/>
        </w:rPr>
        <w:t>не</w:t>
      </w:r>
      <w:r w:rsidR="00503832" w:rsidRPr="00394176">
        <w:rPr>
          <w:spacing w:val="40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превышающую</w:t>
      </w:r>
      <w:r w:rsidR="00503832" w:rsidRPr="00394176">
        <w:rPr>
          <w:spacing w:val="43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расходы</w:t>
      </w:r>
      <w:r w:rsidR="00503832" w:rsidRPr="00394176">
        <w:rPr>
          <w:spacing w:val="41"/>
          <w:sz w:val="22"/>
          <w:szCs w:val="22"/>
        </w:rPr>
        <w:t xml:space="preserve"> </w:t>
      </w:r>
      <w:r w:rsidR="00503832" w:rsidRPr="00394176">
        <w:rPr>
          <w:sz w:val="22"/>
          <w:szCs w:val="22"/>
        </w:rPr>
        <w:t>по</w:t>
      </w:r>
      <w:r w:rsidR="00503832" w:rsidRPr="00394176">
        <w:rPr>
          <w:spacing w:val="42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изготовлению</w:t>
      </w:r>
      <w:r w:rsidR="00503832" w:rsidRPr="00394176">
        <w:rPr>
          <w:spacing w:val="43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такой</w:t>
      </w:r>
      <w:r w:rsidR="00503832" w:rsidRPr="00394176">
        <w:rPr>
          <w:spacing w:val="40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копии,</w:t>
      </w:r>
      <w:r w:rsidR="00503832" w:rsidRPr="00394176">
        <w:rPr>
          <w:spacing w:val="42"/>
          <w:sz w:val="22"/>
          <w:szCs w:val="22"/>
        </w:rPr>
        <w:t xml:space="preserve"> </w:t>
      </w:r>
      <w:r w:rsidR="00503832" w:rsidRPr="00394176">
        <w:rPr>
          <w:sz w:val="22"/>
          <w:szCs w:val="22"/>
        </w:rPr>
        <w:t>в</w:t>
      </w:r>
      <w:r w:rsidR="00503832" w:rsidRPr="00394176">
        <w:rPr>
          <w:spacing w:val="30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срок</w:t>
      </w:r>
      <w:r w:rsidR="00503832" w:rsidRPr="00394176">
        <w:rPr>
          <w:spacing w:val="43"/>
          <w:sz w:val="22"/>
          <w:szCs w:val="22"/>
        </w:rPr>
        <w:t xml:space="preserve"> </w:t>
      </w:r>
      <w:r w:rsidR="00503832" w:rsidRPr="00394176">
        <w:rPr>
          <w:spacing w:val="-2"/>
          <w:sz w:val="22"/>
          <w:szCs w:val="22"/>
        </w:rPr>
        <w:t>не</w:t>
      </w:r>
      <w:r w:rsidR="00503832" w:rsidRPr="00394176">
        <w:rPr>
          <w:spacing w:val="65"/>
          <w:sz w:val="22"/>
          <w:szCs w:val="22"/>
        </w:rPr>
        <w:t xml:space="preserve"> </w:t>
      </w:r>
      <w:r w:rsidR="00503832" w:rsidRPr="00394176">
        <w:rPr>
          <w:sz w:val="22"/>
          <w:szCs w:val="22"/>
        </w:rPr>
        <w:t>более</w:t>
      </w:r>
      <w:r w:rsidR="00503832" w:rsidRPr="00394176">
        <w:rPr>
          <w:spacing w:val="-2"/>
          <w:sz w:val="22"/>
          <w:szCs w:val="22"/>
        </w:rPr>
        <w:t xml:space="preserve"> </w:t>
      </w:r>
      <w:r w:rsidR="00503832" w:rsidRPr="00394176">
        <w:rPr>
          <w:sz w:val="22"/>
          <w:szCs w:val="22"/>
        </w:rPr>
        <w:t xml:space="preserve">7 </w:t>
      </w:r>
      <w:r w:rsidR="00503832" w:rsidRPr="00394176">
        <w:rPr>
          <w:spacing w:val="-1"/>
          <w:sz w:val="22"/>
          <w:szCs w:val="22"/>
        </w:rPr>
        <w:t>(Семи)</w:t>
      </w:r>
      <w:r w:rsidR="00503832" w:rsidRPr="00394176">
        <w:rPr>
          <w:sz w:val="22"/>
          <w:szCs w:val="22"/>
        </w:rPr>
        <w:t xml:space="preserve"> дней</w:t>
      </w:r>
      <w:r w:rsidR="00503832" w:rsidRPr="00394176">
        <w:rPr>
          <w:spacing w:val="-3"/>
          <w:sz w:val="22"/>
          <w:szCs w:val="22"/>
        </w:rPr>
        <w:t xml:space="preserve"> </w:t>
      </w:r>
      <w:r w:rsidR="00503832" w:rsidRPr="00394176">
        <w:rPr>
          <w:sz w:val="22"/>
          <w:szCs w:val="22"/>
        </w:rPr>
        <w:t xml:space="preserve">с </w:t>
      </w:r>
      <w:r w:rsidR="00503832" w:rsidRPr="00394176">
        <w:rPr>
          <w:spacing w:val="-1"/>
          <w:sz w:val="22"/>
          <w:szCs w:val="22"/>
        </w:rPr>
        <w:t>даты</w:t>
      </w:r>
      <w:r w:rsidR="00503832" w:rsidRPr="00394176">
        <w:rPr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получения (предъявления)</w:t>
      </w:r>
      <w:r w:rsidR="00503832" w:rsidRPr="00394176">
        <w:rPr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соответствующего</w:t>
      </w:r>
      <w:r w:rsidR="00503832" w:rsidRPr="00394176">
        <w:rPr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требования.</w:t>
      </w:r>
      <w:r>
        <w:rPr>
          <w:sz w:val="22"/>
          <w:szCs w:val="22"/>
        </w:rPr>
        <w:t xml:space="preserve"> П</w:t>
      </w:r>
      <w:r w:rsidR="00503832" w:rsidRPr="00394176">
        <w:rPr>
          <w:spacing w:val="-1"/>
          <w:sz w:val="22"/>
          <w:szCs w:val="22"/>
        </w:rPr>
        <w:t>редоставляемая</w:t>
      </w:r>
      <w:r w:rsidR="00503832" w:rsidRPr="00394176">
        <w:rPr>
          <w:spacing w:val="11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копия</w:t>
      </w:r>
      <w:r w:rsidR="00503832" w:rsidRPr="00394176">
        <w:rPr>
          <w:spacing w:val="11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заверяется</w:t>
      </w:r>
      <w:r w:rsidR="00503832" w:rsidRPr="00394176">
        <w:rPr>
          <w:spacing w:val="11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уполномоченным</w:t>
      </w:r>
      <w:r w:rsidR="00503832" w:rsidRPr="00394176">
        <w:rPr>
          <w:spacing w:val="11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лицом</w:t>
      </w:r>
      <w:r w:rsidR="00503832" w:rsidRPr="00394176">
        <w:rPr>
          <w:spacing w:val="11"/>
          <w:sz w:val="22"/>
          <w:szCs w:val="22"/>
        </w:rPr>
        <w:t xml:space="preserve"> </w:t>
      </w:r>
      <w:r w:rsidRPr="00394176">
        <w:rPr>
          <w:spacing w:val="-1"/>
          <w:sz w:val="22"/>
          <w:szCs w:val="22"/>
        </w:rPr>
        <w:t>э</w:t>
      </w:r>
      <w:r w:rsidR="00503832" w:rsidRPr="00394176">
        <w:rPr>
          <w:spacing w:val="-1"/>
          <w:sz w:val="22"/>
          <w:szCs w:val="22"/>
        </w:rPr>
        <w:t>митента</w:t>
      </w:r>
      <w:r w:rsidR="00503832" w:rsidRPr="00394176">
        <w:rPr>
          <w:spacing w:val="12"/>
          <w:sz w:val="22"/>
          <w:szCs w:val="22"/>
        </w:rPr>
        <w:t xml:space="preserve"> </w:t>
      </w:r>
      <w:r w:rsidR="00503832" w:rsidRPr="00394176">
        <w:rPr>
          <w:sz w:val="22"/>
          <w:szCs w:val="22"/>
        </w:rPr>
        <w:t>и</w:t>
      </w:r>
      <w:r w:rsidR="00503832" w:rsidRPr="00394176">
        <w:rPr>
          <w:spacing w:val="11"/>
          <w:sz w:val="22"/>
          <w:szCs w:val="22"/>
        </w:rPr>
        <w:t xml:space="preserve"> </w:t>
      </w:r>
      <w:r w:rsidR="00503832" w:rsidRPr="00394176">
        <w:rPr>
          <w:sz w:val="22"/>
          <w:szCs w:val="22"/>
        </w:rPr>
        <w:t>его</w:t>
      </w:r>
      <w:r w:rsidR="00503832" w:rsidRPr="00394176">
        <w:rPr>
          <w:spacing w:val="73"/>
          <w:sz w:val="22"/>
          <w:szCs w:val="22"/>
        </w:rPr>
        <w:t xml:space="preserve"> </w:t>
      </w:r>
      <w:r w:rsidR="00503832" w:rsidRPr="00394176">
        <w:rPr>
          <w:spacing w:val="-1"/>
          <w:sz w:val="22"/>
          <w:szCs w:val="22"/>
        </w:rPr>
        <w:t>печатью.</w:t>
      </w:r>
    </w:p>
    <w:sectPr w:rsidR="00503832" w:rsidRPr="00394176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388"/>
    <w:multiLevelType w:val="hybridMultilevel"/>
    <w:tmpl w:val="F266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4511"/>
    <w:multiLevelType w:val="hybridMultilevel"/>
    <w:tmpl w:val="E612DBF2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A47B6"/>
    <w:multiLevelType w:val="hybridMultilevel"/>
    <w:tmpl w:val="8C342466"/>
    <w:lvl w:ilvl="0" w:tplc="CC94F0EE">
      <w:start w:val="1"/>
      <w:numFmt w:val="bullet"/>
      <w:lvlText w:val="-"/>
      <w:lvlJc w:val="left"/>
      <w:pPr>
        <w:ind w:left="946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7A56C1F6">
      <w:start w:val="1"/>
      <w:numFmt w:val="bullet"/>
      <w:lvlText w:val="•"/>
      <w:lvlJc w:val="left"/>
      <w:pPr>
        <w:ind w:left="1780" w:hanging="125"/>
      </w:pPr>
      <w:rPr>
        <w:rFonts w:hint="default"/>
      </w:rPr>
    </w:lvl>
    <w:lvl w:ilvl="2" w:tplc="A6825384">
      <w:start w:val="1"/>
      <w:numFmt w:val="bullet"/>
      <w:lvlText w:val="•"/>
      <w:lvlJc w:val="left"/>
      <w:pPr>
        <w:ind w:left="2614" w:hanging="125"/>
      </w:pPr>
      <w:rPr>
        <w:rFonts w:hint="default"/>
      </w:rPr>
    </w:lvl>
    <w:lvl w:ilvl="3" w:tplc="4DC6F782">
      <w:start w:val="1"/>
      <w:numFmt w:val="bullet"/>
      <w:lvlText w:val="•"/>
      <w:lvlJc w:val="left"/>
      <w:pPr>
        <w:ind w:left="3448" w:hanging="125"/>
      </w:pPr>
      <w:rPr>
        <w:rFonts w:hint="default"/>
      </w:rPr>
    </w:lvl>
    <w:lvl w:ilvl="4" w:tplc="EF7AAA62">
      <w:start w:val="1"/>
      <w:numFmt w:val="bullet"/>
      <w:lvlText w:val="•"/>
      <w:lvlJc w:val="left"/>
      <w:pPr>
        <w:ind w:left="4282" w:hanging="125"/>
      </w:pPr>
      <w:rPr>
        <w:rFonts w:hint="default"/>
      </w:rPr>
    </w:lvl>
    <w:lvl w:ilvl="5" w:tplc="DDA6AB6C">
      <w:start w:val="1"/>
      <w:numFmt w:val="bullet"/>
      <w:lvlText w:val="•"/>
      <w:lvlJc w:val="left"/>
      <w:pPr>
        <w:ind w:left="5116" w:hanging="125"/>
      </w:pPr>
      <w:rPr>
        <w:rFonts w:hint="default"/>
      </w:rPr>
    </w:lvl>
    <w:lvl w:ilvl="6" w:tplc="C9C41FE8">
      <w:start w:val="1"/>
      <w:numFmt w:val="bullet"/>
      <w:lvlText w:val="•"/>
      <w:lvlJc w:val="left"/>
      <w:pPr>
        <w:ind w:left="5950" w:hanging="125"/>
      </w:pPr>
      <w:rPr>
        <w:rFonts w:hint="default"/>
      </w:rPr>
    </w:lvl>
    <w:lvl w:ilvl="7" w:tplc="5EE86C28">
      <w:start w:val="1"/>
      <w:numFmt w:val="bullet"/>
      <w:lvlText w:val="•"/>
      <w:lvlJc w:val="left"/>
      <w:pPr>
        <w:ind w:left="6784" w:hanging="125"/>
      </w:pPr>
      <w:rPr>
        <w:rFonts w:hint="default"/>
      </w:rPr>
    </w:lvl>
    <w:lvl w:ilvl="8" w:tplc="C9CC3134">
      <w:start w:val="1"/>
      <w:numFmt w:val="bullet"/>
      <w:lvlText w:val="•"/>
      <w:lvlJc w:val="left"/>
      <w:pPr>
        <w:ind w:left="7618" w:hanging="125"/>
      </w:pPr>
      <w:rPr>
        <w:rFonts w:hint="default"/>
      </w:rPr>
    </w:lvl>
  </w:abstractNum>
  <w:abstractNum w:abstractNumId="3">
    <w:nsid w:val="11965D81"/>
    <w:multiLevelType w:val="multilevel"/>
    <w:tmpl w:val="5192D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777043"/>
    <w:multiLevelType w:val="multilevel"/>
    <w:tmpl w:val="31781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65713FF"/>
    <w:multiLevelType w:val="hybridMultilevel"/>
    <w:tmpl w:val="928EB7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966866"/>
    <w:multiLevelType w:val="multilevel"/>
    <w:tmpl w:val="6FDA8C8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>
    <w:nsid w:val="289B6D2B"/>
    <w:multiLevelType w:val="hybridMultilevel"/>
    <w:tmpl w:val="C41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4345E"/>
    <w:multiLevelType w:val="hybridMultilevel"/>
    <w:tmpl w:val="3DD0D2BC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7237B"/>
    <w:multiLevelType w:val="hybridMultilevel"/>
    <w:tmpl w:val="550E49FA"/>
    <w:lvl w:ilvl="0" w:tplc="5CCECE9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A7B7F"/>
    <w:multiLevelType w:val="hybridMultilevel"/>
    <w:tmpl w:val="17F6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42CE0"/>
    <w:multiLevelType w:val="hybridMultilevel"/>
    <w:tmpl w:val="806E5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D246C"/>
    <w:multiLevelType w:val="multilevel"/>
    <w:tmpl w:val="EE9A181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1EBD"/>
    <w:rsid w:val="000048F3"/>
    <w:rsid w:val="00005594"/>
    <w:rsid w:val="00007F2B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EF6"/>
    <w:rsid w:val="00063962"/>
    <w:rsid w:val="000651C2"/>
    <w:rsid w:val="000675DD"/>
    <w:rsid w:val="000728A0"/>
    <w:rsid w:val="00080CE2"/>
    <w:rsid w:val="00085DDA"/>
    <w:rsid w:val="00093019"/>
    <w:rsid w:val="00093BAB"/>
    <w:rsid w:val="00095121"/>
    <w:rsid w:val="000968B5"/>
    <w:rsid w:val="000A1223"/>
    <w:rsid w:val="000A1249"/>
    <w:rsid w:val="000C10F3"/>
    <w:rsid w:val="000D1CE9"/>
    <w:rsid w:val="000E2359"/>
    <w:rsid w:val="000F230A"/>
    <w:rsid w:val="00100971"/>
    <w:rsid w:val="00104E0F"/>
    <w:rsid w:val="00104EB7"/>
    <w:rsid w:val="0013321F"/>
    <w:rsid w:val="00141FF6"/>
    <w:rsid w:val="00166251"/>
    <w:rsid w:val="00166479"/>
    <w:rsid w:val="001840A4"/>
    <w:rsid w:val="00187C53"/>
    <w:rsid w:val="001906DC"/>
    <w:rsid w:val="00194B22"/>
    <w:rsid w:val="001B3221"/>
    <w:rsid w:val="001B363C"/>
    <w:rsid w:val="001C5053"/>
    <w:rsid w:val="001E34F7"/>
    <w:rsid w:val="001E35CB"/>
    <w:rsid w:val="001F1ADD"/>
    <w:rsid w:val="00204C92"/>
    <w:rsid w:val="00214E36"/>
    <w:rsid w:val="0022372B"/>
    <w:rsid w:val="00225515"/>
    <w:rsid w:val="0022784C"/>
    <w:rsid w:val="002327E6"/>
    <w:rsid w:val="002368CF"/>
    <w:rsid w:val="002552F8"/>
    <w:rsid w:val="0026131F"/>
    <w:rsid w:val="00273213"/>
    <w:rsid w:val="00276272"/>
    <w:rsid w:val="0028288B"/>
    <w:rsid w:val="0028450F"/>
    <w:rsid w:val="0029057A"/>
    <w:rsid w:val="0029603C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F106A"/>
    <w:rsid w:val="002F1553"/>
    <w:rsid w:val="002F6E0F"/>
    <w:rsid w:val="00301638"/>
    <w:rsid w:val="00314400"/>
    <w:rsid w:val="00317C74"/>
    <w:rsid w:val="003323FC"/>
    <w:rsid w:val="00343B7A"/>
    <w:rsid w:val="00373641"/>
    <w:rsid w:val="0038790A"/>
    <w:rsid w:val="00391333"/>
    <w:rsid w:val="00394176"/>
    <w:rsid w:val="00397AF5"/>
    <w:rsid w:val="003A03DC"/>
    <w:rsid w:val="003B399A"/>
    <w:rsid w:val="003C3666"/>
    <w:rsid w:val="003C4906"/>
    <w:rsid w:val="003D7088"/>
    <w:rsid w:val="003E2ACC"/>
    <w:rsid w:val="003F00C6"/>
    <w:rsid w:val="003F2ED7"/>
    <w:rsid w:val="004069D4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606E0"/>
    <w:rsid w:val="00464E8D"/>
    <w:rsid w:val="00470276"/>
    <w:rsid w:val="004742F6"/>
    <w:rsid w:val="00474A27"/>
    <w:rsid w:val="00481005"/>
    <w:rsid w:val="00482894"/>
    <w:rsid w:val="004B5472"/>
    <w:rsid w:val="004C2940"/>
    <w:rsid w:val="004D14D8"/>
    <w:rsid w:val="004D6FCA"/>
    <w:rsid w:val="00503832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F2D"/>
    <w:rsid w:val="005738ED"/>
    <w:rsid w:val="0058522C"/>
    <w:rsid w:val="00586EBC"/>
    <w:rsid w:val="0059522E"/>
    <w:rsid w:val="005B5E10"/>
    <w:rsid w:val="005C0EF6"/>
    <w:rsid w:val="005C2D88"/>
    <w:rsid w:val="005C7859"/>
    <w:rsid w:val="005D45CA"/>
    <w:rsid w:val="005D6E3C"/>
    <w:rsid w:val="005D7221"/>
    <w:rsid w:val="005E2848"/>
    <w:rsid w:val="005E2C45"/>
    <w:rsid w:val="005F0DB7"/>
    <w:rsid w:val="005F407C"/>
    <w:rsid w:val="005F5522"/>
    <w:rsid w:val="005F6FAE"/>
    <w:rsid w:val="005F7372"/>
    <w:rsid w:val="00613A9E"/>
    <w:rsid w:val="006159DA"/>
    <w:rsid w:val="00623AA8"/>
    <w:rsid w:val="00637163"/>
    <w:rsid w:val="00640F93"/>
    <w:rsid w:val="00646FD8"/>
    <w:rsid w:val="0066207D"/>
    <w:rsid w:val="006629D7"/>
    <w:rsid w:val="0067396F"/>
    <w:rsid w:val="006777A4"/>
    <w:rsid w:val="0068012A"/>
    <w:rsid w:val="00680463"/>
    <w:rsid w:val="00683AA3"/>
    <w:rsid w:val="006941CA"/>
    <w:rsid w:val="0069435F"/>
    <w:rsid w:val="00694F27"/>
    <w:rsid w:val="006956E5"/>
    <w:rsid w:val="00696982"/>
    <w:rsid w:val="006A40BA"/>
    <w:rsid w:val="006A4698"/>
    <w:rsid w:val="006C447F"/>
    <w:rsid w:val="006D0B60"/>
    <w:rsid w:val="006D76CB"/>
    <w:rsid w:val="006E2C88"/>
    <w:rsid w:val="006E30E4"/>
    <w:rsid w:val="00710CFA"/>
    <w:rsid w:val="00721A99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5FBC"/>
    <w:rsid w:val="007874B2"/>
    <w:rsid w:val="00790849"/>
    <w:rsid w:val="007A6577"/>
    <w:rsid w:val="007B3FDB"/>
    <w:rsid w:val="007B6632"/>
    <w:rsid w:val="007B7BB8"/>
    <w:rsid w:val="007C3186"/>
    <w:rsid w:val="007C5E5E"/>
    <w:rsid w:val="007D53B6"/>
    <w:rsid w:val="007D58C7"/>
    <w:rsid w:val="00804F79"/>
    <w:rsid w:val="00813556"/>
    <w:rsid w:val="00813CA1"/>
    <w:rsid w:val="00825B81"/>
    <w:rsid w:val="0084220B"/>
    <w:rsid w:val="00854AB5"/>
    <w:rsid w:val="00860A81"/>
    <w:rsid w:val="00873A82"/>
    <w:rsid w:val="00881D9B"/>
    <w:rsid w:val="00887127"/>
    <w:rsid w:val="00894C92"/>
    <w:rsid w:val="008A5C82"/>
    <w:rsid w:val="008A5D5F"/>
    <w:rsid w:val="008B0909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46C9B"/>
    <w:rsid w:val="00960708"/>
    <w:rsid w:val="0097688D"/>
    <w:rsid w:val="0098332E"/>
    <w:rsid w:val="009840E4"/>
    <w:rsid w:val="00996007"/>
    <w:rsid w:val="009B21E5"/>
    <w:rsid w:val="009B3071"/>
    <w:rsid w:val="009C2C0B"/>
    <w:rsid w:val="009C4999"/>
    <w:rsid w:val="009C78EE"/>
    <w:rsid w:val="009C7AE3"/>
    <w:rsid w:val="009D2CB7"/>
    <w:rsid w:val="009E00AD"/>
    <w:rsid w:val="009E339A"/>
    <w:rsid w:val="009E7D25"/>
    <w:rsid w:val="009F1C5C"/>
    <w:rsid w:val="009F50EB"/>
    <w:rsid w:val="00A000C9"/>
    <w:rsid w:val="00A049D6"/>
    <w:rsid w:val="00A15E72"/>
    <w:rsid w:val="00A173A6"/>
    <w:rsid w:val="00A2242A"/>
    <w:rsid w:val="00A22B3C"/>
    <w:rsid w:val="00A30699"/>
    <w:rsid w:val="00A30C31"/>
    <w:rsid w:val="00A32AA3"/>
    <w:rsid w:val="00A33822"/>
    <w:rsid w:val="00A45FC0"/>
    <w:rsid w:val="00A53332"/>
    <w:rsid w:val="00A609BE"/>
    <w:rsid w:val="00A63036"/>
    <w:rsid w:val="00A72687"/>
    <w:rsid w:val="00A728AD"/>
    <w:rsid w:val="00A81239"/>
    <w:rsid w:val="00A84251"/>
    <w:rsid w:val="00A943B5"/>
    <w:rsid w:val="00AA00A0"/>
    <w:rsid w:val="00AA0804"/>
    <w:rsid w:val="00AA5C84"/>
    <w:rsid w:val="00AA7151"/>
    <w:rsid w:val="00AB161E"/>
    <w:rsid w:val="00AB7F15"/>
    <w:rsid w:val="00AC6EEA"/>
    <w:rsid w:val="00AF378C"/>
    <w:rsid w:val="00AF4935"/>
    <w:rsid w:val="00B11EBD"/>
    <w:rsid w:val="00B16613"/>
    <w:rsid w:val="00B330AB"/>
    <w:rsid w:val="00B36C43"/>
    <w:rsid w:val="00B4047F"/>
    <w:rsid w:val="00B414F1"/>
    <w:rsid w:val="00B41FC1"/>
    <w:rsid w:val="00B55E9A"/>
    <w:rsid w:val="00B72EE9"/>
    <w:rsid w:val="00B76647"/>
    <w:rsid w:val="00B77141"/>
    <w:rsid w:val="00B810DE"/>
    <w:rsid w:val="00B83BFD"/>
    <w:rsid w:val="00B949C1"/>
    <w:rsid w:val="00BA485D"/>
    <w:rsid w:val="00BB75BF"/>
    <w:rsid w:val="00BC00A6"/>
    <w:rsid w:val="00BC558B"/>
    <w:rsid w:val="00BC5F8F"/>
    <w:rsid w:val="00BC72F8"/>
    <w:rsid w:val="00BD0CDC"/>
    <w:rsid w:val="00BE4108"/>
    <w:rsid w:val="00BF092C"/>
    <w:rsid w:val="00BF4C9B"/>
    <w:rsid w:val="00C028C6"/>
    <w:rsid w:val="00C054F9"/>
    <w:rsid w:val="00C11E31"/>
    <w:rsid w:val="00C23508"/>
    <w:rsid w:val="00C23BDE"/>
    <w:rsid w:val="00C332FA"/>
    <w:rsid w:val="00C33471"/>
    <w:rsid w:val="00C35561"/>
    <w:rsid w:val="00C42214"/>
    <w:rsid w:val="00C56ED6"/>
    <w:rsid w:val="00C631D8"/>
    <w:rsid w:val="00C642C5"/>
    <w:rsid w:val="00C837A5"/>
    <w:rsid w:val="00C95F2B"/>
    <w:rsid w:val="00C97447"/>
    <w:rsid w:val="00CA357F"/>
    <w:rsid w:val="00CC07F0"/>
    <w:rsid w:val="00CC28AD"/>
    <w:rsid w:val="00CD212F"/>
    <w:rsid w:val="00CD3B1B"/>
    <w:rsid w:val="00CE17E9"/>
    <w:rsid w:val="00CF13CB"/>
    <w:rsid w:val="00CF6D85"/>
    <w:rsid w:val="00D00173"/>
    <w:rsid w:val="00D03BCB"/>
    <w:rsid w:val="00D03ECA"/>
    <w:rsid w:val="00D05E37"/>
    <w:rsid w:val="00D1355F"/>
    <w:rsid w:val="00D1659F"/>
    <w:rsid w:val="00D33D1A"/>
    <w:rsid w:val="00D35FFB"/>
    <w:rsid w:val="00D42765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91E82"/>
    <w:rsid w:val="00DA19A5"/>
    <w:rsid w:val="00DA2224"/>
    <w:rsid w:val="00DA3C66"/>
    <w:rsid w:val="00DB3A22"/>
    <w:rsid w:val="00DC2005"/>
    <w:rsid w:val="00DF1C9A"/>
    <w:rsid w:val="00DF3501"/>
    <w:rsid w:val="00DF5F50"/>
    <w:rsid w:val="00E053CC"/>
    <w:rsid w:val="00E0619D"/>
    <w:rsid w:val="00E208CC"/>
    <w:rsid w:val="00E232D4"/>
    <w:rsid w:val="00E26FE1"/>
    <w:rsid w:val="00E43FCB"/>
    <w:rsid w:val="00E50E13"/>
    <w:rsid w:val="00E518EE"/>
    <w:rsid w:val="00E5612D"/>
    <w:rsid w:val="00E72AE3"/>
    <w:rsid w:val="00E8530E"/>
    <w:rsid w:val="00E85969"/>
    <w:rsid w:val="00E929AE"/>
    <w:rsid w:val="00E947AC"/>
    <w:rsid w:val="00EA0AEF"/>
    <w:rsid w:val="00EA0B3E"/>
    <w:rsid w:val="00EA2551"/>
    <w:rsid w:val="00EA2D6F"/>
    <w:rsid w:val="00EA675A"/>
    <w:rsid w:val="00EA7A7F"/>
    <w:rsid w:val="00EB136B"/>
    <w:rsid w:val="00EB5908"/>
    <w:rsid w:val="00ED023B"/>
    <w:rsid w:val="00ED139E"/>
    <w:rsid w:val="00ED1CE2"/>
    <w:rsid w:val="00ED1EE2"/>
    <w:rsid w:val="00ED7BBE"/>
    <w:rsid w:val="00EF1489"/>
    <w:rsid w:val="00F01A5D"/>
    <w:rsid w:val="00F03DB5"/>
    <w:rsid w:val="00F13E88"/>
    <w:rsid w:val="00F1761D"/>
    <w:rsid w:val="00F26E89"/>
    <w:rsid w:val="00F3091F"/>
    <w:rsid w:val="00F310E2"/>
    <w:rsid w:val="00F4403C"/>
    <w:rsid w:val="00F502B6"/>
    <w:rsid w:val="00F52A23"/>
    <w:rsid w:val="00F55959"/>
    <w:rsid w:val="00F57338"/>
    <w:rsid w:val="00F62879"/>
    <w:rsid w:val="00F94C5E"/>
    <w:rsid w:val="00FA7A2D"/>
    <w:rsid w:val="00FB316F"/>
    <w:rsid w:val="00FC4EAC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87127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1EB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11E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1EBD"/>
    <w:rPr>
      <w:rFonts w:ascii="Times New Roman" w:eastAsia="Times New Roman" w:hAnsi="Times New Roman"/>
      <w:sz w:val="24"/>
      <w:szCs w:val="24"/>
    </w:rPr>
  </w:style>
  <w:style w:type="character" w:customStyle="1" w:styleId="itemtext1">
    <w:name w:val="itemtext1"/>
    <w:basedOn w:val="a0"/>
    <w:rsid w:val="00DF5F50"/>
    <w:rPr>
      <w:rFonts w:ascii="Tahoma" w:hAnsi="Tahoma" w:cs="Tahoma" w:hint="default"/>
      <w:color w:val="000000"/>
    </w:rPr>
  </w:style>
  <w:style w:type="character" w:customStyle="1" w:styleId="20">
    <w:name w:val="Заголовок 2 Знак"/>
    <w:basedOn w:val="a0"/>
    <w:link w:val="2"/>
    <w:rsid w:val="00887127"/>
    <w:rPr>
      <w:rFonts w:ascii="Arial" w:eastAsia="Times New Roman" w:hAnsi="Arial"/>
      <w:b/>
      <w:sz w:val="22"/>
    </w:rPr>
  </w:style>
  <w:style w:type="character" w:styleId="a7">
    <w:name w:val="Hyperlink"/>
    <w:basedOn w:val="a0"/>
    <w:uiPriority w:val="99"/>
    <w:unhideWhenUsed/>
    <w:rsid w:val="00CA357F"/>
    <w:rPr>
      <w:color w:val="0000FF" w:themeColor="hyperlink"/>
      <w:u w:val="single"/>
    </w:rPr>
  </w:style>
  <w:style w:type="table" w:styleId="a8">
    <w:name w:val="Table Grid"/>
    <w:basedOn w:val="a1"/>
    <w:rsid w:val="001E3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locked/>
    <w:rsid w:val="001E35C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sclosure.ru/issuer/352502378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closure.ru/issuer/352502378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5ECE0-CCE9-4B99-80E5-7D56FEF5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uhanova</dc:creator>
  <cp:lastModifiedBy>uhanova</cp:lastModifiedBy>
  <cp:revision>18</cp:revision>
  <cp:lastPrinted>2018-12-26T06:51:00Z</cp:lastPrinted>
  <dcterms:created xsi:type="dcterms:W3CDTF">2017-06-07T09:36:00Z</dcterms:created>
  <dcterms:modified xsi:type="dcterms:W3CDTF">2019-04-05T06:23:00Z</dcterms:modified>
</cp:coreProperties>
</file>