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A" w:rsidRDefault="0035659F" w:rsidP="0035659F">
      <w:pPr>
        <w:jc w:val="center"/>
      </w:pPr>
      <w:r>
        <w:t>Сообщение.</w:t>
      </w:r>
    </w:p>
    <w:p w:rsidR="0035659F" w:rsidRDefault="0035659F" w:rsidP="0035659F">
      <w:pPr>
        <w:jc w:val="both"/>
      </w:pPr>
      <w:r>
        <w:t>Годовая бухгалтерская отчетность ОАО «</w:t>
      </w:r>
      <w:proofErr w:type="spellStart"/>
      <w:r>
        <w:t>Саратовспецтранс</w:t>
      </w:r>
      <w:proofErr w:type="spellEnd"/>
      <w:r>
        <w:t>» утверждена решением годового общего собрания акционеров 25.06.2014 г., протокол № 1 от 25.06.2014 года.</w:t>
      </w:r>
    </w:p>
    <w:p w:rsidR="0035659F" w:rsidRDefault="0035659F" w:rsidP="0035659F">
      <w:pPr>
        <w:jc w:val="both"/>
      </w:pPr>
      <w:r>
        <w:t>Генеральный директор ОАО «</w:t>
      </w:r>
      <w:proofErr w:type="spellStart"/>
      <w:r>
        <w:t>Саратовспецтранс</w:t>
      </w:r>
      <w:proofErr w:type="spellEnd"/>
      <w:r>
        <w:t>» ____________________ Р.Х.Фатыхов</w:t>
      </w:r>
      <w:bookmarkStart w:id="0" w:name="_GoBack"/>
      <w:bookmarkEnd w:id="0"/>
    </w:p>
    <w:sectPr w:rsidR="003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2"/>
    <w:rsid w:val="0035659F"/>
    <w:rsid w:val="00413B92"/>
    <w:rsid w:val="007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3</cp:revision>
  <dcterms:created xsi:type="dcterms:W3CDTF">2014-06-27T10:50:00Z</dcterms:created>
  <dcterms:modified xsi:type="dcterms:W3CDTF">2014-06-27T10:56:00Z</dcterms:modified>
</cp:coreProperties>
</file>