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1" w:rsidRDefault="00522754">
      <w:r>
        <w:rPr>
          <w:noProof/>
        </w:rPr>
        <w:drawing>
          <wp:inline distT="0" distB="0" distL="0" distR="0">
            <wp:extent cx="6120130" cy="864177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871" w:rsidRDefault="00E80871"/>
    <w:p w:rsidR="00E80871" w:rsidRDefault="00E8087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E80871" w:rsidRDefault="00E80871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"Брянский арсенал"</w:t>
      </w:r>
    </w:p>
    <w:p w:rsidR="00E80871" w:rsidRDefault="00E80871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40339-A</w:t>
      </w:r>
    </w:p>
    <w:p w:rsidR="00E80871" w:rsidRDefault="00E80871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2019 г.</w:t>
      </w:r>
    </w:p>
    <w:p w:rsidR="00E80871" w:rsidRPr="00E7411C" w:rsidRDefault="00E80871">
      <w:pPr>
        <w:spacing w:before="840"/>
        <w:rPr>
          <w:sz w:val="22"/>
          <w:szCs w:val="22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</w:t>
      </w:r>
      <w:r w:rsidRPr="00E7411C">
        <w:rPr>
          <w:b/>
          <w:bCs/>
          <w:sz w:val="22"/>
          <w:szCs w:val="22"/>
        </w:rPr>
        <w:t>241050 Российская Федерация, Брянская область, г. Брянск, Калинина 98</w:t>
      </w:r>
    </w:p>
    <w:p w:rsidR="00E80871" w:rsidRPr="00E7411C" w:rsidRDefault="00E80871">
      <w:pPr>
        <w:spacing w:before="600" w:after="360"/>
        <w:jc w:val="center"/>
        <w:rPr>
          <w:b/>
          <w:bCs/>
          <w:sz w:val="22"/>
          <w:szCs w:val="22"/>
        </w:rPr>
      </w:pPr>
      <w:r w:rsidRPr="00E7411C">
        <w:rPr>
          <w:b/>
          <w:bCs/>
          <w:sz w:val="22"/>
          <w:szCs w:val="22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E80871" w:rsidRDefault="00E80871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E80871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0871" w:rsidRDefault="00E80871">
            <w:pPr>
              <w:spacing w:before="120"/>
            </w:pPr>
          </w:p>
          <w:p w:rsidR="00E80871" w:rsidRDefault="00E80871">
            <w:pPr>
              <w:spacing w:before="200"/>
            </w:pPr>
            <w:r>
              <w:t>Управляющий директор</w:t>
            </w:r>
            <w:r>
              <w:br/>
              <w:t>Доверенность № 89 от 01.04.2019</w:t>
            </w:r>
            <w:r w:rsidR="00856200">
              <w:t xml:space="preserve"> г.</w:t>
            </w:r>
          </w:p>
          <w:p w:rsidR="00E80871" w:rsidRDefault="00E80871" w:rsidP="003737C8">
            <w:r>
              <w:t>Дата: 1</w:t>
            </w:r>
            <w:r w:rsidR="003737C8">
              <w:t>4</w:t>
            </w:r>
            <w:r>
              <w:t xml:space="preserve"> августа 2019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0871" w:rsidRDefault="00E80871"/>
          <w:p w:rsidR="00E80871" w:rsidRDefault="00E80871" w:rsidP="00E80871">
            <w:pPr>
              <w:spacing w:before="200" w:after="200"/>
              <w:jc w:val="center"/>
            </w:pPr>
            <w:r>
              <w:t>____________ Ю.И. Коляев</w:t>
            </w:r>
            <w:r>
              <w:br/>
              <w:t>подпись</w:t>
            </w:r>
          </w:p>
        </w:tc>
      </w:tr>
      <w:tr w:rsidR="00E80871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0871" w:rsidRDefault="00E80871">
            <w:pPr>
              <w:spacing w:before="120"/>
            </w:pPr>
          </w:p>
          <w:p w:rsidR="00E80871" w:rsidRDefault="00E80871">
            <w:pPr>
              <w:spacing w:before="200"/>
            </w:pPr>
            <w:r>
              <w:t>Главный бухгалтер</w:t>
            </w:r>
          </w:p>
          <w:p w:rsidR="00E80871" w:rsidRDefault="00E80871" w:rsidP="005A2A34">
            <w:r>
              <w:t>Дата: 1</w:t>
            </w:r>
            <w:r w:rsidR="005A2A34">
              <w:t>4</w:t>
            </w:r>
            <w:r>
              <w:t xml:space="preserve"> августа 2019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0871" w:rsidRDefault="00E80871"/>
          <w:p w:rsidR="00E80871" w:rsidRDefault="00E80871">
            <w:pPr>
              <w:spacing w:before="200" w:after="200"/>
              <w:jc w:val="center"/>
            </w:pPr>
            <w:r>
              <w:t>____________ С.А. Свердлова</w:t>
            </w:r>
            <w:r>
              <w:br/>
            </w:r>
            <w:r>
              <w:tab/>
              <w:t>подпись</w:t>
            </w:r>
          </w:p>
        </w:tc>
      </w:tr>
    </w:tbl>
    <w:p w:rsidR="00E80871" w:rsidRDefault="00E80871"/>
    <w:p w:rsidR="00E80871" w:rsidRDefault="00E80871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E80871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Default="00E80871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Румянцева Алина Петровна, начальник управления по корпоративным и правовым вопросам</w:t>
            </w:r>
          </w:p>
          <w:p w:rsidR="00E80871" w:rsidRDefault="00E80871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8 (4832) 66 - 24 - 22</w:t>
            </w:r>
          </w:p>
          <w:p w:rsidR="00E80871" w:rsidRDefault="00E80871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8 (4832) 74 - 48 - 37</w:t>
            </w:r>
          </w:p>
          <w:p w:rsidR="00E80871" w:rsidRDefault="00E80871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AlinaPR@rm-terex.com</w:t>
            </w:r>
          </w:p>
          <w:p w:rsidR="00E80871" w:rsidRDefault="00E80871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https://www.brynskii-arsenal.com/; http://www.disclosure.ru/issuer/3201001955/</w:t>
            </w:r>
          </w:p>
        </w:tc>
        <w:tc>
          <w:tcPr>
            <w:tcW w:w="360" w:type="dxa"/>
          </w:tcPr>
          <w:p w:rsidR="00E80871" w:rsidRDefault="00E80871">
            <w:pPr>
              <w:spacing w:before="40"/>
            </w:pPr>
          </w:p>
        </w:tc>
      </w:tr>
    </w:tbl>
    <w:p w:rsidR="00E80871" w:rsidRDefault="00E80871" w:rsidP="00E80871">
      <w:pPr>
        <w:pStyle w:val="1"/>
        <w:spacing w:before="0" w:after="0"/>
      </w:pPr>
      <w:r>
        <w:br w:type="page"/>
      </w:r>
      <w:bookmarkStart w:id="1" w:name="_Toc16058366"/>
      <w:r>
        <w:lastRenderedPageBreak/>
        <w:t>Оглавление</w:t>
      </w:r>
      <w:bookmarkEnd w:id="1"/>
    </w:p>
    <w:p w:rsidR="00EB2382" w:rsidRDefault="00E80871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fldChar w:fldCharType="begin"/>
      </w:r>
      <w:r>
        <w:instrText>TOC</w:instrText>
      </w:r>
      <w:r>
        <w:fldChar w:fldCharType="separate"/>
      </w:r>
      <w:r w:rsidR="00EB2382">
        <w:rPr>
          <w:noProof/>
        </w:rPr>
        <w:t>Оглавление</w:t>
      </w:r>
      <w:r w:rsidR="00EB2382">
        <w:rPr>
          <w:noProof/>
        </w:rPr>
        <w:tab/>
      </w:r>
      <w:r w:rsidR="00EB2382">
        <w:rPr>
          <w:noProof/>
        </w:rPr>
        <w:fldChar w:fldCharType="begin"/>
      </w:r>
      <w:r w:rsidR="00EB2382">
        <w:rPr>
          <w:noProof/>
        </w:rPr>
        <w:instrText xml:space="preserve"> PAGEREF _Toc16058366 \h </w:instrText>
      </w:r>
      <w:r w:rsidR="00EB2382">
        <w:rPr>
          <w:noProof/>
        </w:rPr>
      </w:r>
      <w:r w:rsidR="00EB2382">
        <w:rPr>
          <w:noProof/>
        </w:rPr>
        <w:fldChar w:fldCharType="separate"/>
      </w:r>
      <w:r w:rsidR="00522754">
        <w:rPr>
          <w:noProof/>
        </w:rPr>
        <w:t>2</w:t>
      </w:r>
      <w:r w:rsidR="00EB2382"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_Toc16058367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5</w:t>
      </w:r>
      <w:r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_Toc16058368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6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1.1. Сведения о банковских счетах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_Toc16058369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6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1.2. Сведения об аудиторе (аудиторах)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6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1.3. Сведения об оценщике (оценщиках)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8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1.4. Сведения о консультантах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8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1.5. Сведения о лицах, подписавших ежеквартальный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8</w:t>
      </w:r>
      <w:r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8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8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8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8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2.3.1. Заемные средства и кредиторская задолженность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_Toc16058379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2.3.3. Обязательства эмитента из предоставленного им обеспечения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III. Подробная информация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3.1.1. Данные о фирменном наименовании (наименовании) эмитента.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_Toc16058389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3.2.1. Основные виды экономической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3.2.6. Сведения о деятельности отдельных категорий эмитентов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_Toc16058399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IV. Сведения о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4.2. Ликвидность эмитента, достаточность капитала и оборотных средств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_Toc16058409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4.7. Анализ факторов и условий, влияющих на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4.8. Конкуренты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12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16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_Toc16058419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5.3. Сведения о размере вознаграждения и/или компенсации расходов по каждому органу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21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23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23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24</w:t>
      </w:r>
      <w:r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24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24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 xml:space="preserve">6.2. </w:t>
      </w:r>
      <w:proofErr w:type="gramStart"/>
      <w:r>
        <w:rPr>
          <w:noProof/>
        </w:rP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>
        <w:rPr>
          <w:noProof/>
        </w:rPr>
        <w:tab/>
      </w:r>
      <w:proofErr w:type="gramEnd"/>
      <w:r>
        <w:rPr>
          <w:noProof/>
        </w:rPr>
        <w:fldChar w:fldCharType="begin"/>
      </w:r>
      <w:r>
        <w:rPr>
          <w:noProof/>
        </w:rPr>
        <w:instrText xml:space="preserve"> PAGEREF _Toc16058428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24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_Toc16058429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25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6.4. Сведения об ограничениях на участие в уставном капитале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25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25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26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26</w:t>
      </w:r>
      <w:r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VII. Бухгалтерская(финансовая) отчетность эмитента и иная финансовая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26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7.1. Годовая бухгалтерская(финансовая)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26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7.2. Промежуточная бухгалтерская 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26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7.3. Консолидированная финансовая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28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7.4. Сведения об учетной политике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_Toc16058439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Раздел 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8.1.1. Сведения о размере, структуре уставного капитала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8.1.2. Сведения об изменении размера уставного капитала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_Toc16058449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_Toc16058450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_Toc16058451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_Toc16058452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29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_Toc16058453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 xml:space="preserve">8.4. </w:t>
      </w:r>
      <w:proofErr w:type="gramStart"/>
      <w:r>
        <w:rPr>
          <w:noProof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noProof/>
        </w:rPr>
        <w:tab/>
      </w:r>
      <w:proofErr w:type="gramEnd"/>
      <w:r>
        <w:rPr>
          <w:noProof/>
        </w:rPr>
        <w:fldChar w:fldCharType="begin"/>
      </w:r>
      <w:r>
        <w:rPr>
          <w:noProof/>
        </w:rPr>
        <w:instrText xml:space="preserve"> PAGEREF _Toc16058454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8.4.1. Дополнительные сведения об ипотечном покрытии по облигациям эмитента с ипотечным покрытием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_Toc16058455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_Toc16058456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_Toc16058457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_Toc16058458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 xml:space="preserve">8.7. </w:t>
      </w:r>
      <w:proofErr w:type="gramStart"/>
      <w:r>
        <w:rPr>
          <w:noProof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proofErr w:type="gramEnd"/>
      <w:r>
        <w:rPr>
          <w:noProof/>
        </w:rPr>
        <w:fldChar w:fldCharType="begin"/>
      </w:r>
      <w:r>
        <w:rPr>
          <w:noProof/>
        </w:rPr>
        <w:instrText xml:space="preserve"> PAGEREF _Toc16058459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8.7.1. Сведения об объявленных и выплаченных дивидендах по акциям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_Toc16058460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8.7.2. Сведения о начисленных и выплаченных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_Toc16058461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8.8. Иные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_Toc16058462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B2382" w:rsidRDefault="00EB2382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_Toc16058463 \h </w:instrText>
      </w:r>
      <w:r>
        <w:rPr>
          <w:noProof/>
        </w:rPr>
      </w:r>
      <w:r>
        <w:rPr>
          <w:noProof/>
        </w:rPr>
        <w:fldChar w:fldCharType="separate"/>
      </w:r>
      <w:r w:rsidR="00522754">
        <w:rPr>
          <w:noProof/>
        </w:rPr>
        <w:t>30</w:t>
      </w:r>
      <w:r>
        <w:rPr>
          <w:noProof/>
        </w:rPr>
        <w:fldChar w:fldCharType="end"/>
      </w:r>
    </w:p>
    <w:p w:rsidR="00E80871" w:rsidRPr="006B734E" w:rsidRDefault="00E80871">
      <w:pPr>
        <w:pStyle w:val="1"/>
        <w:rPr>
          <w:sz w:val="18"/>
          <w:szCs w:val="18"/>
        </w:rPr>
      </w:pPr>
      <w:r>
        <w:fldChar w:fldCharType="end"/>
      </w:r>
      <w:r>
        <w:br w:type="page"/>
      </w:r>
      <w:bookmarkStart w:id="2" w:name="_Toc16058367"/>
      <w:r w:rsidRPr="006B734E">
        <w:rPr>
          <w:sz w:val="18"/>
          <w:szCs w:val="18"/>
        </w:rPr>
        <w:lastRenderedPageBreak/>
        <w:t>Введение</w:t>
      </w:r>
      <w:bookmarkEnd w:id="2"/>
    </w:p>
    <w:p w:rsidR="00E80871" w:rsidRPr="006B734E" w:rsidRDefault="00E80871" w:rsidP="00E80871">
      <w:pPr>
        <w:pStyle w:val="SubHeading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Основания возникновения у эмитента обязанности осуществлять раскрытие информации в форме ежеквартального отчета.</w:t>
      </w:r>
    </w:p>
    <w:p w:rsidR="00E80871" w:rsidRPr="006B734E" w:rsidRDefault="00E80871" w:rsidP="00E80871">
      <w:pPr>
        <w:ind w:firstLine="567"/>
        <w:jc w:val="both"/>
        <w:rPr>
          <w:b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Государственная регистрация выпуска (дополнительного выпуска) ценных бумаг эмитента сопровождалась регистрацией проспекта эмиссии ценных бумаг, при этом  размещение таких ценных бумаг осуществлялось путем открытой подписки.</w:t>
      </w:r>
    </w:p>
    <w:p w:rsidR="00E80871" w:rsidRPr="006B734E" w:rsidRDefault="00E80871" w:rsidP="00E80871">
      <w:pPr>
        <w:ind w:firstLine="567"/>
        <w:jc w:val="both"/>
        <w:rPr>
          <w:b/>
          <w:sz w:val="18"/>
          <w:szCs w:val="18"/>
        </w:rPr>
      </w:pPr>
      <w:proofErr w:type="gramStart"/>
      <w:r w:rsidRPr="006B734E">
        <w:rPr>
          <w:rStyle w:val="Subst"/>
          <w:b w:val="0"/>
          <w:i w:val="0"/>
          <w:sz w:val="18"/>
          <w:szCs w:val="18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лиц.</w:t>
      </w:r>
      <w:proofErr w:type="gramEnd"/>
    </w:p>
    <w:p w:rsidR="00E80871" w:rsidRPr="006B734E" w:rsidRDefault="00E80871" w:rsidP="00E80871">
      <w:pPr>
        <w:ind w:firstLine="567"/>
        <w:jc w:val="both"/>
        <w:rPr>
          <w:sz w:val="18"/>
          <w:szCs w:val="18"/>
        </w:rPr>
      </w:pPr>
    </w:p>
    <w:p w:rsidR="00E80871" w:rsidRPr="006B734E" w:rsidRDefault="00E80871" w:rsidP="00E80871">
      <w:pPr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</w:p>
    <w:p w:rsidR="00E80871" w:rsidRDefault="00E80871">
      <w:pPr>
        <w:pStyle w:val="1"/>
        <w:rPr>
          <w:sz w:val="18"/>
          <w:szCs w:val="18"/>
        </w:rPr>
      </w:pPr>
    </w:p>
    <w:p w:rsidR="006B734E" w:rsidRDefault="006B734E" w:rsidP="006B734E"/>
    <w:p w:rsidR="006B734E" w:rsidRDefault="006B734E" w:rsidP="006B734E"/>
    <w:p w:rsidR="006B734E" w:rsidRDefault="006B734E" w:rsidP="006B734E"/>
    <w:p w:rsidR="006B734E" w:rsidRDefault="006B734E" w:rsidP="006B734E"/>
    <w:p w:rsidR="006B734E" w:rsidRDefault="006B734E" w:rsidP="006B734E"/>
    <w:p w:rsidR="006B734E" w:rsidRDefault="006B734E" w:rsidP="006B734E"/>
    <w:p w:rsidR="006B734E" w:rsidRDefault="006B734E" w:rsidP="006B734E"/>
    <w:p w:rsidR="006B734E" w:rsidRDefault="006B734E" w:rsidP="006B734E"/>
    <w:p w:rsidR="006B734E" w:rsidRPr="006B734E" w:rsidRDefault="006B734E" w:rsidP="006B734E"/>
    <w:p w:rsidR="00E80871" w:rsidRPr="006B734E" w:rsidRDefault="00E80871">
      <w:pPr>
        <w:pStyle w:val="1"/>
        <w:rPr>
          <w:sz w:val="18"/>
          <w:szCs w:val="18"/>
        </w:rPr>
      </w:pPr>
    </w:p>
    <w:p w:rsidR="00E80871" w:rsidRPr="006B734E" w:rsidRDefault="00E80871">
      <w:pPr>
        <w:pStyle w:val="1"/>
        <w:rPr>
          <w:sz w:val="18"/>
          <w:szCs w:val="18"/>
        </w:rPr>
      </w:pPr>
      <w:bookmarkStart w:id="3" w:name="_Toc16058368"/>
      <w:r w:rsidRPr="006B734E">
        <w:rPr>
          <w:sz w:val="18"/>
          <w:szCs w:val="18"/>
        </w:rP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3"/>
    </w:p>
    <w:p w:rsidR="00E80871" w:rsidRPr="006B734E" w:rsidRDefault="00E80871">
      <w:pPr>
        <w:pStyle w:val="2"/>
        <w:rPr>
          <w:sz w:val="18"/>
          <w:szCs w:val="18"/>
        </w:rPr>
      </w:pPr>
      <w:bookmarkStart w:id="4" w:name="_Toc16058369"/>
      <w:r w:rsidRPr="006B734E">
        <w:rPr>
          <w:sz w:val="18"/>
          <w:szCs w:val="18"/>
        </w:rPr>
        <w:t>1.1. Сведения о банковских счетах эмитента</w:t>
      </w:r>
      <w:bookmarkEnd w:id="4"/>
    </w:p>
    <w:p w:rsidR="00E80871" w:rsidRPr="006B734E" w:rsidRDefault="00E80871" w:rsidP="00E80871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Сведения о кредитной организации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Филиал Публичного акционерного общества "Сбербанк России" – Брянское отделение №8605 Сбербанка России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Брянское отделение №8605 ПАО Сбербанк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sz w:val="18"/>
          <w:szCs w:val="18"/>
        </w:rPr>
        <w:t xml:space="preserve"> Российская Федерация, 241011,  г. Брянск, пр. Ленина, д. 10</w:t>
      </w:r>
      <w:proofErr w:type="gramStart"/>
      <w:r w:rsidRPr="006B734E">
        <w:rPr>
          <w:rStyle w:val="Subst"/>
          <w:sz w:val="18"/>
          <w:szCs w:val="18"/>
        </w:rPr>
        <w:t xml:space="preserve"> Б</w:t>
      </w:r>
      <w:proofErr w:type="gramEnd"/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sz w:val="18"/>
          <w:szCs w:val="18"/>
        </w:rPr>
        <w:t xml:space="preserve"> 7707083893 </w:t>
      </w:r>
      <w:r w:rsidRPr="006B734E">
        <w:rPr>
          <w:sz w:val="18"/>
          <w:szCs w:val="18"/>
        </w:rPr>
        <w:t>БИК:</w:t>
      </w:r>
      <w:r w:rsidRPr="006B734E">
        <w:rPr>
          <w:rStyle w:val="Subst"/>
          <w:sz w:val="18"/>
          <w:szCs w:val="18"/>
        </w:rPr>
        <w:t xml:space="preserve"> 041501601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Номер счета:</w:t>
      </w:r>
      <w:r w:rsidRPr="006B734E">
        <w:rPr>
          <w:rStyle w:val="Subst"/>
          <w:sz w:val="18"/>
          <w:szCs w:val="18"/>
        </w:rPr>
        <w:t xml:space="preserve"> 40702810308000101099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Корр. счет:</w:t>
      </w:r>
      <w:r w:rsidRPr="006B734E">
        <w:rPr>
          <w:rStyle w:val="Subst"/>
          <w:sz w:val="18"/>
          <w:szCs w:val="18"/>
        </w:rPr>
        <w:t xml:space="preserve"> 30101810400000000601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Тип счета:</w:t>
      </w:r>
      <w:r w:rsidRPr="006B734E">
        <w:rPr>
          <w:rStyle w:val="Subst"/>
          <w:sz w:val="18"/>
          <w:szCs w:val="18"/>
        </w:rPr>
        <w:t xml:space="preserve"> расчетный счет</w:t>
      </w:r>
    </w:p>
    <w:p w:rsidR="00E80871" w:rsidRPr="006B734E" w:rsidRDefault="00E80871" w:rsidP="00E80871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Сведения о кредитной организации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Операционный офис «Брянский» Ярославского   филиала ПАО «ПРОМСВЯЗЬБАНК»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Операционный офис «Брянский» Ярославского   филиала ПАО «ПРОМСВЯЗЬБАНК»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sz w:val="18"/>
          <w:szCs w:val="18"/>
        </w:rPr>
        <w:t xml:space="preserve"> Российская Федерация,  241035 г. Брянск, ул. Куйбышева,  д. 18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sz w:val="18"/>
          <w:szCs w:val="18"/>
        </w:rPr>
        <w:t xml:space="preserve"> 7744000912 </w:t>
      </w:r>
      <w:r w:rsidRPr="006B734E">
        <w:rPr>
          <w:sz w:val="18"/>
          <w:szCs w:val="18"/>
        </w:rPr>
        <w:t>БИК:</w:t>
      </w:r>
      <w:r w:rsidRPr="006B734E">
        <w:rPr>
          <w:rStyle w:val="Subst"/>
          <w:sz w:val="18"/>
          <w:szCs w:val="18"/>
        </w:rPr>
        <w:t xml:space="preserve"> 047888760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Номер счета:</w:t>
      </w:r>
      <w:r w:rsidRPr="006B734E">
        <w:rPr>
          <w:rStyle w:val="Subst"/>
          <w:sz w:val="18"/>
          <w:szCs w:val="18"/>
        </w:rPr>
        <w:t xml:space="preserve"> 40706810602000004445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Корр. счет:</w:t>
      </w:r>
      <w:r w:rsidRPr="006B734E">
        <w:rPr>
          <w:rStyle w:val="Subst"/>
          <w:sz w:val="18"/>
          <w:szCs w:val="18"/>
        </w:rPr>
        <w:t xml:space="preserve"> 30101810300000000760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Тип счета:</w:t>
      </w:r>
      <w:r w:rsidRPr="006B734E">
        <w:rPr>
          <w:rStyle w:val="Subst"/>
          <w:sz w:val="18"/>
          <w:szCs w:val="18"/>
        </w:rPr>
        <w:t xml:space="preserve"> отдельный счет</w:t>
      </w:r>
    </w:p>
    <w:p w:rsidR="00E80871" w:rsidRPr="006B734E" w:rsidRDefault="00E80871" w:rsidP="00E80871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Сведения о кредитной организации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Филиал «Газпромбанк» (Акционерное общество) «Среднерусский»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Филиал «Газпромбанк» (Акционерное общество) «Среднерусский»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sz w:val="18"/>
          <w:szCs w:val="18"/>
        </w:rPr>
        <w:t xml:space="preserve"> 300026, г. Тула, пр-т Ленина, д. 106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sz w:val="18"/>
          <w:szCs w:val="18"/>
        </w:rPr>
        <w:t xml:space="preserve"> 7744001497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БИК:</w:t>
      </w:r>
      <w:r w:rsidRPr="006B734E">
        <w:rPr>
          <w:rStyle w:val="Subst"/>
          <w:sz w:val="18"/>
          <w:szCs w:val="18"/>
        </w:rPr>
        <w:t xml:space="preserve"> 047003716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Номер счета:</w:t>
      </w:r>
      <w:r w:rsidRPr="006B734E">
        <w:rPr>
          <w:rStyle w:val="Subst"/>
          <w:sz w:val="18"/>
          <w:szCs w:val="18"/>
        </w:rPr>
        <w:t xml:space="preserve"> 40706810200047100219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Корр. счет:</w:t>
      </w:r>
      <w:r w:rsidRPr="006B734E">
        <w:rPr>
          <w:rStyle w:val="Subst"/>
          <w:sz w:val="18"/>
          <w:szCs w:val="18"/>
        </w:rPr>
        <w:t xml:space="preserve"> 30101810700000000716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Тип счета:</w:t>
      </w:r>
      <w:r w:rsidRPr="006B734E">
        <w:rPr>
          <w:rStyle w:val="Subst"/>
          <w:sz w:val="18"/>
          <w:szCs w:val="18"/>
        </w:rPr>
        <w:t xml:space="preserve"> отдельный счет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5" w:name="_Toc16058370"/>
      <w:r w:rsidRPr="006B734E">
        <w:rPr>
          <w:sz w:val="18"/>
          <w:szCs w:val="18"/>
        </w:rPr>
        <w:t>1.2. Сведения об аудиторе (аудиторах) эмитента</w:t>
      </w:r>
      <w:bookmarkEnd w:id="5"/>
    </w:p>
    <w:p w:rsidR="00E80871" w:rsidRPr="006B734E" w:rsidRDefault="00E80871" w:rsidP="00E80871">
      <w:pPr>
        <w:jc w:val="both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Указывается информация в отношении аудитора (аудиторской организации), осуществившего (осуществившей) независимую проверку бухгалтерской (финансовой) отчетности эмитента, а также консолидированной финансовой отчетности эмитента, входящей в состав ежеквартального отчета, а также аудитора (аудиторской организации), утвержденного (выбранного) для проведения аудита годовой бухгалтерской (финансовой) отчетности и годовой консолидированной финансовой отчетности эмитента за текущий и последний завершенный отчетный год.</w:t>
      </w:r>
      <w:proofErr w:type="gramEnd"/>
    </w:p>
    <w:p w:rsidR="00E80871" w:rsidRPr="006B734E" w:rsidRDefault="00E80871" w:rsidP="00E80871">
      <w:pPr>
        <w:rPr>
          <w:sz w:val="18"/>
          <w:szCs w:val="18"/>
        </w:rPr>
      </w:pPr>
    </w:p>
    <w:p w:rsidR="00E80871" w:rsidRPr="006B734E" w:rsidRDefault="00E80871" w:rsidP="00E80871">
      <w:pPr>
        <w:rPr>
          <w:rStyle w:val="Subst"/>
          <w:b w:val="0"/>
          <w:i w:val="0"/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b w:val="0"/>
          <w:i w:val="0"/>
          <w:sz w:val="18"/>
          <w:szCs w:val="18"/>
        </w:rPr>
        <w:t xml:space="preserve"> 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 xml:space="preserve">Общество с ограниченной ответственностью Компания "Аудит </w:t>
      </w:r>
      <w:proofErr w:type="spellStart"/>
      <w:r w:rsidRPr="006B734E">
        <w:rPr>
          <w:rStyle w:val="Subst"/>
          <w:b w:val="0"/>
          <w:i w:val="0"/>
          <w:sz w:val="18"/>
          <w:szCs w:val="18"/>
        </w:rPr>
        <w:t>Информ</w:t>
      </w:r>
      <w:proofErr w:type="spellEnd"/>
      <w:r w:rsidRPr="006B734E">
        <w:rPr>
          <w:rStyle w:val="Subst"/>
          <w:b w:val="0"/>
          <w:i w:val="0"/>
          <w:sz w:val="18"/>
          <w:szCs w:val="18"/>
        </w:rPr>
        <w:t xml:space="preserve"> Сервис"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b w:val="0"/>
          <w:i w:val="0"/>
          <w:sz w:val="18"/>
          <w:szCs w:val="18"/>
        </w:rPr>
        <w:t xml:space="preserve"> ООО Компания "АИС"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b w:val="0"/>
          <w:i w:val="0"/>
          <w:sz w:val="18"/>
          <w:szCs w:val="18"/>
        </w:rPr>
        <w:t xml:space="preserve">  105264, г Москва, г. Москва, ул. 7-ая Парковая, д. 24, офис 512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b w:val="0"/>
          <w:i w:val="0"/>
          <w:sz w:val="18"/>
          <w:szCs w:val="18"/>
        </w:rPr>
        <w:t xml:space="preserve"> 7729329614 </w:t>
      </w:r>
      <w:r w:rsidRPr="006B734E">
        <w:rPr>
          <w:sz w:val="18"/>
          <w:szCs w:val="18"/>
        </w:rPr>
        <w:t>ОГРН:</w:t>
      </w:r>
      <w:r w:rsidRPr="006B734E">
        <w:rPr>
          <w:rStyle w:val="Subst"/>
          <w:b w:val="0"/>
          <w:i w:val="0"/>
          <w:sz w:val="18"/>
          <w:szCs w:val="18"/>
        </w:rPr>
        <w:t xml:space="preserve"> 1037739438956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Телефон:</w:t>
      </w:r>
      <w:r w:rsidRPr="006B734E">
        <w:rPr>
          <w:rStyle w:val="Subst"/>
          <w:b w:val="0"/>
          <w:i w:val="0"/>
          <w:sz w:val="18"/>
          <w:szCs w:val="18"/>
        </w:rPr>
        <w:t xml:space="preserve"> (499) 165-2872 </w:t>
      </w:r>
      <w:r w:rsidRPr="006B734E">
        <w:rPr>
          <w:sz w:val="18"/>
          <w:szCs w:val="18"/>
        </w:rPr>
        <w:t>Факс:</w:t>
      </w:r>
      <w:r w:rsidRPr="006B734E">
        <w:rPr>
          <w:rStyle w:val="Subst"/>
          <w:b w:val="0"/>
          <w:i w:val="0"/>
          <w:sz w:val="18"/>
          <w:szCs w:val="18"/>
        </w:rPr>
        <w:t xml:space="preserve"> (499) 367-0677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Адрес электронной почты:</w:t>
      </w:r>
      <w:r w:rsidRPr="006B734E">
        <w:rPr>
          <w:rStyle w:val="Subst"/>
          <w:b w:val="0"/>
          <w:i w:val="0"/>
          <w:sz w:val="18"/>
          <w:szCs w:val="18"/>
        </w:rPr>
        <w:t xml:space="preserve"> ais-2005@mail.ru</w:t>
      </w:r>
    </w:p>
    <w:p w:rsidR="00E80871" w:rsidRPr="006B734E" w:rsidRDefault="00E80871" w:rsidP="00E80871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Данные о членстве аудитора в саморегулируемых организациях аудиторов.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наименование:</w:t>
      </w:r>
      <w:r w:rsidRPr="006B734E">
        <w:rPr>
          <w:rStyle w:val="Subst"/>
          <w:b w:val="0"/>
          <w:i w:val="0"/>
          <w:sz w:val="18"/>
          <w:szCs w:val="18"/>
        </w:rPr>
        <w:t xml:space="preserve"> Саморегулируемая организация аудиторов "Российский Союз аудиторов" (Ассоциация).</w:t>
      </w:r>
    </w:p>
    <w:p w:rsidR="00E80871" w:rsidRPr="006B734E" w:rsidRDefault="00E80871" w:rsidP="00E80871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 xml:space="preserve">Место нахождения: </w:t>
      </w:r>
      <w:r w:rsidRPr="006B734E">
        <w:rPr>
          <w:rStyle w:val="Subst"/>
          <w:b w:val="0"/>
          <w:i w:val="0"/>
          <w:sz w:val="18"/>
          <w:szCs w:val="18"/>
        </w:rPr>
        <w:t xml:space="preserve">107031 Российская Федерация, г. Москва, </w:t>
      </w:r>
      <w:proofErr w:type="gramStart"/>
      <w:r w:rsidRPr="006B734E">
        <w:rPr>
          <w:rStyle w:val="Subst"/>
          <w:b w:val="0"/>
          <w:i w:val="0"/>
          <w:sz w:val="18"/>
          <w:szCs w:val="18"/>
        </w:rPr>
        <w:t>Петровский</w:t>
      </w:r>
      <w:proofErr w:type="gramEnd"/>
      <w:r w:rsidRPr="006B734E">
        <w:rPr>
          <w:rStyle w:val="Subst"/>
          <w:b w:val="0"/>
          <w:i w:val="0"/>
          <w:sz w:val="18"/>
          <w:szCs w:val="18"/>
        </w:rPr>
        <w:t xml:space="preserve"> пер. 8 стр. 2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Дополнительная информация:</w:t>
      </w:r>
      <w:r w:rsidRPr="006B734E">
        <w:rPr>
          <w:sz w:val="18"/>
          <w:szCs w:val="18"/>
        </w:rPr>
        <w:br/>
      </w:r>
      <w:r w:rsidRPr="006B734E">
        <w:rPr>
          <w:rStyle w:val="Subst"/>
          <w:b w:val="0"/>
          <w:i w:val="0"/>
          <w:sz w:val="18"/>
          <w:szCs w:val="18"/>
        </w:rPr>
        <w:t>тел.: (495) 694-01-56; (495) 694-01-08; (495) 609-00-52; (495) 629-32-64</w:t>
      </w:r>
      <w:r w:rsidRPr="006B734E">
        <w:rPr>
          <w:rStyle w:val="Subst"/>
          <w:b w:val="0"/>
          <w:i w:val="0"/>
          <w:sz w:val="18"/>
          <w:szCs w:val="18"/>
        </w:rPr>
        <w:br/>
        <w:t>факс: (495) 694-01-56; (495) 694-01-08; (495) 609-00-52; (495) 629-32-64</w:t>
      </w:r>
      <w:r w:rsidRPr="006B734E">
        <w:rPr>
          <w:rStyle w:val="Subst"/>
          <w:b w:val="0"/>
          <w:i w:val="0"/>
          <w:sz w:val="18"/>
          <w:szCs w:val="18"/>
        </w:rPr>
        <w:br/>
        <w:t>Электронная почта: rsa@org-rsa.ru; Интернет-сайт http://org-rsa.ru/</w:t>
      </w:r>
    </w:p>
    <w:p w:rsidR="00E80871" w:rsidRPr="006B734E" w:rsidRDefault="00E80871" w:rsidP="00E80871">
      <w:pPr>
        <w:pStyle w:val="SubHeading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Отчетный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p w:rsidR="00E80871" w:rsidRPr="006B734E" w:rsidRDefault="00E80871" w:rsidP="00E80871">
      <w:pPr>
        <w:pStyle w:val="ThinDelim"/>
        <w:rPr>
          <w:sz w:val="18"/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41"/>
        <w:gridCol w:w="5245"/>
      </w:tblGrid>
      <w:tr w:rsidR="00E80871" w:rsidRPr="006B734E" w:rsidTr="00E80871">
        <w:tc>
          <w:tcPr>
            <w:tcW w:w="404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 w:rsidP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Бухгалтерская (финансовая) отчетность, Год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 w:rsidP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Консолидированная финансовая отчетность, Год</w:t>
            </w:r>
          </w:p>
        </w:tc>
      </w:tr>
      <w:tr w:rsidR="00E80871" w:rsidRPr="006B734E" w:rsidTr="00E80871">
        <w:tc>
          <w:tcPr>
            <w:tcW w:w="4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 w:rsidP="00E8087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 w:rsidP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2017</w:t>
            </w:r>
          </w:p>
        </w:tc>
      </w:tr>
      <w:tr w:rsidR="00E80871" w:rsidRPr="006B734E" w:rsidTr="00E80871">
        <w:tc>
          <w:tcPr>
            <w:tcW w:w="404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 w:rsidP="00E8087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871" w:rsidRPr="006B734E" w:rsidRDefault="00E80871" w:rsidP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2018</w:t>
            </w:r>
          </w:p>
        </w:tc>
      </w:tr>
    </w:tbl>
    <w:p w:rsidR="00E80871" w:rsidRPr="006B734E" w:rsidRDefault="00E80871" w:rsidP="00E80871">
      <w:pPr>
        <w:pStyle w:val="SubHeading"/>
        <w:ind w:left="200" w:firstLine="520"/>
        <w:jc w:val="both"/>
        <w:rPr>
          <w:b/>
          <w:sz w:val="18"/>
          <w:szCs w:val="18"/>
        </w:rPr>
      </w:pPr>
      <w:proofErr w:type="gramStart"/>
      <w:r w:rsidRPr="006B734E">
        <w:rPr>
          <w:sz w:val="18"/>
          <w:szCs w:val="18"/>
        </w:rPr>
        <w:t>Описываются факторы,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эмитента):</w:t>
      </w:r>
      <w:proofErr w:type="gramEnd"/>
      <w:r w:rsidRPr="006B734E">
        <w:rPr>
          <w:sz w:val="18"/>
          <w:szCs w:val="18"/>
        </w:rPr>
        <w:t xml:space="preserve"> </w:t>
      </w:r>
      <w:proofErr w:type="gramStart"/>
      <w:r w:rsidRPr="006B734E">
        <w:rPr>
          <w:rStyle w:val="Subst"/>
          <w:b w:val="0"/>
          <w:i w:val="0"/>
          <w:sz w:val="18"/>
          <w:szCs w:val="18"/>
        </w:rPr>
        <w:t>Факторов,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эмитента), нет.</w:t>
      </w:r>
      <w:proofErr w:type="gramEnd"/>
    </w:p>
    <w:p w:rsidR="00281CAD" w:rsidRDefault="00281CAD" w:rsidP="00E80871">
      <w:pPr>
        <w:rPr>
          <w:rStyle w:val="Subst"/>
          <w:b w:val="0"/>
          <w:i w:val="0"/>
          <w:sz w:val="18"/>
          <w:szCs w:val="18"/>
        </w:rPr>
      </w:pPr>
    </w:p>
    <w:p w:rsidR="00E80871" w:rsidRPr="006B734E" w:rsidRDefault="0028339A" w:rsidP="00E80871">
      <w:pPr>
        <w:rPr>
          <w:sz w:val="18"/>
          <w:szCs w:val="18"/>
        </w:rPr>
      </w:pPr>
      <w:r>
        <w:rPr>
          <w:rStyle w:val="Subst"/>
          <w:b w:val="0"/>
          <w:i w:val="0"/>
          <w:sz w:val="18"/>
          <w:szCs w:val="18"/>
        </w:rPr>
        <w:t xml:space="preserve">        </w:t>
      </w:r>
      <w:r w:rsidR="00281CAD">
        <w:rPr>
          <w:rStyle w:val="Subst"/>
          <w:b w:val="0"/>
          <w:i w:val="0"/>
          <w:sz w:val="18"/>
          <w:szCs w:val="18"/>
        </w:rPr>
        <w:t xml:space="preserve">Аудитором работы </w:t>
      </w:r>
      <w:r w:rsidR="00E80871" w:rsidRPr="006B734E">
        <w:rPr>
          <w:rStyle w:val="Subst"/>
          <w:b w:val="0"/>
          <w:i w:val="0"/>
          <w:sz w:val="18"/>
          <w:szCs w:val="18"/>
        </w:rPr>
        <w:t>в рамках специальных аудиторских заданий</w:t>
      </w:r>
      <w:r w:rsidRPr="0028339A">
        <w:rPr>
          <w:rStyle w:val="Subst"/>
          <w:b w:val="0"/>
          <w:i w:val="0"/>
          <w:sz w:val="18"/>
          <w:szCs w:val="18"/>
        </w:rPr>
        <w:t xml:space="preserve"> </w:t>
      </w:r>
      <w:r>
        <w:rPr>
          <w:rStyle w:val="Subst"/>
          <w:b w:val="0"/>
          <w:i w:val="0"/>
          <w:sz w:val="18"/>
          <w:szCs w:val="18"/>
        </w:rPr>
        <w:t>не проводились</w:t>
      </w:r>
      <w:r w:rsidR="00E80871" w:rsidRPr="006B734E">
        <w:rPr>
          <w:rStyle w:val="Subst"/>
          <w:b w:val="0"/>
          <w:i w:val="0"/>
          <w:sz w:val="18"/>
          <w:szCs w:val="18"/>
        </w:rPr>
        <w:t>.</w:t>
      </w:r>
    </w:p>
    <w:p w:rsidR="002D4B40" w:rsidRDefault="002D4B40" w:rsidP="00E80871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E80871" w:rsidRPr="006B734E">
        <w:rPr>
          <w:sz w:val="18"/>
          <w:szCs w:val="18"/>
        </w:rPr>
        <w:t>орядок определения размера вознаграждения ауди</w:t>
      </w:r>
      <w:r>
        <w:rPr>
          <w:sz w:val="18"/>
          <w:szCs w:val="18"/>
        </w:rPr>
        <w:t>тора (аудиторской организации) (</w:t>
      </w:r>
      <w:r w:rsidR="00E80871" w:rsidRPr="002D4B40">
        <w:rPr>
          <w:i/>
          <w:sz w:val="18"/>
          <w:szCs w:val="18"/>
        </w:rPr>
        <w:t>указывается фактический размер вознаграждения, выплаченного эмитентом аудитору (аудиторской организации) по итогам последнего завершенного отчетного года, за который аудитором (аудиторской организацией) проводилась независимая проверка годовой бухгалтерской (финансовой) отчетности и (или) годовой консолидированной финансовой отчетности эмитента</w:t>
      </w:r>
      <w:r>
        <w:rPr>
          <w:sz w:val="18"/>
          <w:szCs w:val="18"/>
        </w:rPr>
        <w:t>)</w:t>
      </w:r>
      <w:r w:rsidR="00E80871" w:rsidRPr="006B734E">
        <w:rPr>
          <w:sz w:val="18"/>
          <w:szCs w:val="18"/>
        </w:rPr>
        <w:t xml:space="preserve">: </w:t>
      </w:r>
    </w:p>
    <w:p w:rsidR="00E80871" w:rsidRPr="006B734E" w:rsidRDefault="00E80871" w:rsidP="00E80871">
      <w:pPr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 xml:space="preserve">Размер вознаграждения </w:t>
      </w:r>
      <w:r w:rsidR="002D4B40">
        <w:rPr>
          <w:rStyle w:val="Subst"/>
          <w:b w:val="0"/>
          <w:i w:val="0"/>
          <w:sz w:val="18"/>
          <w:szCs w:val="18"/>
        </w:rPr>
        <w:t xml:space="preserve">ООО «Компания «АИС» за 2018 год </w:t>
      </w:r>
      <w:r w:rsidRPr="006B734E">
        <w:rPr>
          <w:rStyle w:val="Subst"/>
          <w:b w:val="0"/>
          <w:i w:val="0"/>
          <w:sz w:val="18"/>
          <w:szCs w:val="18"/>
        </w:rPr>
        <w:t>составил</w:t>
      </w:r>
      <w:r w:rsidR="002D4B40">
        <w:rPr>
          <w:rStyle w:val="Subst"/>
          <w:b w:val="0"/>
          <w:i w:val="0"/>
          <w:sz w:val="18"/>
          <w:szCs w:val="18"/>
        </w:rPr>
        <w:t>а</w:t>
      </w:r>
      <w:r w:rsidRPr="006B734E">
        <w:rPr>
          <w:rStyle w:val="Subst"/>
          <w:b w:val="0"/>
          <w:i w:val="0"/>
          <w:sz w:val="18"/>
          <w:szCs w:val="18"/>
        </w:rPr>
        <w:t xml:space="preserve"> 179 000 (Сто семьдесят тысяч) рублей. </w:t>
      </w:r>
      <w:r w:rsidRPr="006B734E">
        <w:rPr>
          <w:rStyle w:val="Subst"/>
          <w:b w:val="0"/>
          <w:i w:val="0"/>
          <w:sz w:val="18"/>
          <w:szCs w:val="18"/>
        </w:rPr>
        <w:br/>
        <w:t xml:space="preserve">Порядок оплаты: аванс 50 % от стоимости услуг  не позднее, чем за  5 дней до начала проверки. </w:t>
      </w:r>
      <w:r w:rsidRPr="006B734E">
        <w:rPr>
          <w:rStyle w:val="Subst"/>
          <w:b w:val="0"/>
          <w:i w:val="0"/>
          <w:sz w:val="18"/>
          <w:szCs w:val="18"/>
        </w:rPr>
        <w:br/>
        <w:t>Оставшиеся 50% - в течение 3 дней с момента подписания акта оказанных услуг.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Отсроченных и просроченных платежей за оказанные аудитором услуги нет</w:t>
      </w:r>
    </w:p>
    <w:p w:rsidR="00E80871" w:rsidRPr="006B734E" w:rsidRDefault="00E80871" w:rsidP="00E80871">
      <w:pPr>
        <w:ind w:left="200"/>
        <w:rPr>
          <w:sz w:val="18"/>
          <w:szCs w:val="18"/>
        </w:rPr>
      </w:pP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b w:val="0"/>
          <w:i w:val="0"/>
          <w:sz w:val="18"/>
          <w:szCs w:val="18"/>
        </w:rPr>
        <w:t xml:space="preserve"> Общество с ограниченной ответственностью «Группа Финансы»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b w:val="0"/>
          <w:i w:val="0"/>
          <w:sz w:val="18"/>
          <w:szCs w:val="18"/>
        </w:rPr>
        <w:t xml:space="preserve"> ООО "Группа Финансы"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b w:val="0"/>
          <w:i w:val="0"/>
          <w:sz w:val="18"/>
          <w:szCs w:val="18"/>
        </w:rPr>
        <w:t xml:space="preserve"> 111020, г. Москва, ул. 2-я Синичкина, дом № 9А, строение 7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b w:val="0"/>
          <w:i w:val="0"/>
          <w:sz w:val="18"/>
          <w:szCs w:val="18"/>
        </w:rPr>
        <w:t xml:space="preserve"> 2312145943  </w:t>
      </w:r>
      <w:r w:rsidRPr="006B734E">
        <w:rPr>
          <w:sz w:val="18"/>
          <w:szCs w:val="18"/>
        </w:rPr>
        <w:t>ОГРН:</w:t>
      </w:r>
      <w:r w:rsidRPr="006B734E">
        <w:rPr>
          <w:rStyle w:val="Subst"/>
          <w:b w:val="0"/>
          <w:i w:val="0"/>
          <w:sz w:val="18"/>
          <w:szCs w:val="18"/>
        </w:rPr>
        <w:t xml:space="preserve"> 1082312000110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Телефон:</w:t>
      </w:r>
      <w:r w:rsidRPr="006B734E">
        <w:rPr>
          <w:rStyle w:val="Subst"/>
          <w:b w:val="0"/>
          <w:i w:val="0"/>
          <w:sz w:val="18"/>
          <w:szCs w:val="18"/>
        </w:rPr>
        <w:t xml:space="preserve"> +7 (495) 369-2120  </w:t>
      </w:r>
      <w:r w:rsidRPr="006B734E">
        <w:rPr>
          <w:sz w:val="18"/>
          <w:szCs w:val="18"/>
        </w:rPr>
        <w:t>Факс:</w:t>
      </w:r>
      <w:r w:rsidRPr="006B734E">
        <w:rPr>
          <w:rStyle w:val="Subst"/>
          <w:b w:val="0"/>
          <w:i w:val="0"/>
          <w:sz w:val="18"/>
          <w:szCs w:val="18"/>
        </w:rPr>
        <w:t xml:space="preserve"> (495) 369-2120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Адреса электронной почты: top@gf8.ru.</w:t>
      </w:r>
    </w:p>
    <w:p w:rsidR="00E80871" w:rsidRPr="006B734E" w:rsidRDefault="00E80871" w:rsidP="00E80871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Данные о членстве аудитора в саморегулируемых организациях аудиторов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наименование:</w:t>
      </w:r>
      <w:r w:rsidRPr="006B734E">
        <w:rPr>
          <w:rStyle w:val="Subst"/>
          <w:b w:val="0"/>
          <w:i w:val="0"/>
          <w:sz w:val="18"/>
          <w:szCs w:val="18"/>
        </w:rPr>
        <w:t xml:space="preserve"> Саморегулируемая организация аудиторов «Российский Союз аудиторов» (Ассоциация).</w:t>
      </w:r>
    </w:p>
    <w:p w:rsidR="00E80871" w:rsidRPr="006B734E" w:rsidRDefault="00E80871" w:rsidP="00E80871">
      <w:pPr>
        <w:pStyle w:val="SubHeading"/>
        <w:spacing w:before="0"/>
        <w:rPr>
          <w:sz w:val="18"/>
          <w:szCs w:val="18"/>
        </w:rPr>
      </w:pPr>
      <w:r w:rsidRPr="006B734E">
        <w:rPr>
          <w:sz w:val="18"/>
          <w:szCs w:val="18"/>
        </w:rPr>
        <w:t xml:space="preserve">Место нахождения: </w:t>
      </w:r>
      <w:r w:rsidRPr="006B734E">
        <w:rPr>
          <w:rStyle w:val="Subst"/>
          <w:b w:val="0"/>
          <w:i w:val="0"/>
          <w:sz w:val="18"/>
          <w:szCs w:val="18"/>
        </w:rPr>
        <w:t xml:space="preserve">107031 Российская Федерация, г. Москва, </w:t>
      </w:r>
      <w:proofErr w:type="gramStart"/>
      <w:r w:rsidRPr="006B734E">
        <w:rPr>
          <w:rStyle w:val="Subst"/>
          <w:b w:val="0"/>
          <w:i w:val="0"/>
          <w:sz w:val="18"/>
          <w:szCs w:val="18"/>
        </w:rPr>
        <w:t>Петровский</w:t>
      </w:r>
      <w:proofErr w:type="gramEnd"/>
      <w:r w:rsidRPr="006B734E">
        <w:rPr>
          <w:rStyle w:val="Subst"/>
          <w:b w:val="0"/>
          <w:i w:val="0"/>
          <w:sz w:val="18"/>
          <w:szCs w:val="18"/>
        </w:rPr>
        <w:t xml:space="preserve"> пер. 8 стр. 2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Дополнительная информация:</w:t>
      </w:r>
      <w:r w:rsidRPr="006B734E">
        <w:rPr>
          <w:sz w:val="18"/>
          <w:szCs w:val="18"/>
        </w:rPr>
        <w:br/>
      </w:r>
      <w:r w:rsidRPr="006B734E">
        <w:rPr>
          <w:rStyle w:val="Subst"/>
          <w:b w:val="0"/>
          <w:i w:val="0"/>
          <w:sz w:val="18"/>
          <w:szCs w:val="18"/>
        </w:rPr>
        <w:t>тел.: (495) 694-01-56; (495) 694-01-08; (495) 609-00-52; (495) 629-32-64</w:t>
      </w:r>
      <w:r w:rsidRPr="006B734E">
        <w:rPr>
          <w:rStyle w:val="Subst"/>
          <w:b w:val="0"/>
          <w:i w:val="0"/>
          <w:sz w:val="18"/>
          <w:szCs w:val="18"/>
        </w:rPr>
        <w:br/>
        <w:t>факс: (495) 694-01-56; (495) 694-01-08; (495) 609-00-52; (495) 629-32-64</w:t>
      </w:r>
      <w:r w:rsidRPr="006B734E">
        <w:rPr>
          <w:rStyle w:val="Subst"/>
          <w:b w:val="0"/>
          <w:i w:val="0"/>
          <w:sz w:val="18"/>
          <w:szCs w:val="18"/>
        </w:rPr>
        <w:br/>
        <w:t>Электронная почта</w:t>
      </w:r>
      <w:proofErr w:type="gramStart"/>
      <w:r w:rsidRPr="006B734E">
        <w:rPr>
          <w:rStyle w:val="Subst"/>
          <w:b w:val="0"/>
          <w:i w:val="0"/>
          <w:sz w:val="18"/>
          <w:szCs w:val="18"/>
        </w:rPr>
        <w:t xml:space="preserve"> :</w:t>
      </w:r>
      <w:proofErr w:type="gramEnd"/>
      <w:r w:rsidRPr="006B734E">
        <w:rPr>
          <w:rStyle w:val="Subst"/>
          <w:b w:val="0"/>
          <w:i w:val="0"/>
          <w:sz w:val="18"/>
          <w:szCs w:val="18"/>
        </w:rPr>
        <w:t>rsa@org-rsa.ru; Интернет-сайт http://org-rsa.ru/</w:t>
      </w:r>
    </w:p>
    <w:p w:rsidR="00E80871" w:rsidRPr="006B734E" w:rsidRDefault="00E80871" w:rsidP="00E80871">
      <w:pPr>
        <w:pStyle w:val="SubHeading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Отчетный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2"/>
        <w:gridCol w:w="2520"/>
      </w:tblGrid>
      <w:tr w:rsidR="00E80871" w:rsidRPr="006B734E" w:rsidTr="00E80871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 w:rsidP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 w:rsidP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Консолидированная финансовая отчетность, Год</w:t>
            </w:r>
          </w:p>
        </w:tc>
      </w:tr>
      <w:tr w:rsidR="00E80871" w:rsidRPr="006B734E" w:rsidTr="008C29B3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 w:rsidP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 w:rsidP="00E80871">
            <w:pPr>
              <w:rPr>
                <w:sz w:val="18"/>
                <w:szCs w:val="18"/>
              </w:rPr>
            </w:pPr>
          </w:p>
        </w:tc>
      </w:tr>
      <w:tr w:rsidR="008C29B3" w:rsidRPr="006B734E" w:rsidTr="00E80871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29B3" w:rsidRPr="006B734E" w:rsidRDefault="008C29B3" w:rsidP="00E80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29B3" w:rsidRPr="006B734E" w:rsidRDefault="008C29B3" w:rsidP="00E80871">
            <w:pPr>
              <w:rPr>
                <w:sz w:val="18"/>
                <w:szCs w:val="18"/>
              </w:rPr>
            </w:pPr>
          </w:p>
        </w:tc>
      </w:tr>
    </w:tbl>
    <w:p w:rsidR="00E80871" w:rsidRDefault="00E80871" w:rsidP="00E80871">
      <w:pPr>
        <w:pStyle w:val="SubHeading"/>
        <w:ind w:firstLine="567"/>
        <w:jc w:val="both"/>
        <w:rPr>
          <w:rStyle w:val="Subst"/>
          <w:b w:val="0"/>
          <w:i w:val="0"/>
          <w:sz w:val="18"/>
          <w:szCs w:val="18"/>
        </w:rPr>
      </w:pPr>
      <w:proofErr w:type="gramStart"/>
      <w:r w:rsidRPr="006B734E">
        <w:rPr>
          <w:sz w:val="18"/>
          <w:szCs w:val="18"/>
        </w:rPr>
        <w:t>Описываются факторы,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эмитента):</w:t>
      </w:r>
      <w:proofErr w:type="gramEnd"/>
      <w:r w:rsidRPr="006B734E">
        <w:rPr>
          <w:sz w:val="18"/>
          <w:szCs w:val="18"/>
        </w:rPr>
        <w:t xml:space="preserve"> </w:t>
      </w:r>
      <w:proofErr w:type="gramStart"/>
      <w:r w:rsidRPr="006B734E">
        <w:rPr>
          <w:rStyle w:val="Subst"/>
          <w:b w:val="0"/>
          <w:i w:val="0"/>
          <w:sz w:val="18"/>
          <w:szCs w:val="18"/>
        </w:rPr>
        <w:t>Факторов,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 не имеется.</w:t>
      </w:r>
      <w:proofErr w:type="gramEnd"/>
    </w:p>
    <w:p w:rsidR="009D2994" w:rsidRDefault="009D2994" w:rsidP="00E80871">
      <w:pPr>
        <w:spacing w:before="0" w:after="0"/>
        <w:ind w:firstLine="567"/>
        <w:jc w:val="both"/>
        <w:rPr>
          <w:sz w:val="18"/>
          <w:szCs w:val="18"/>
        </w:rPr>
      </w:pPr>
    </w:p>
    <w:p w:rsidR="0028339A" w:rsidRDefault="008C37DF" w:rsidP="0028339A">
      <w:pPr>
        <w:pStyle w:val="SubHeading"/>
        <w:spacing w:before="0" w:after="0"/>
        <w:ind w:firstLine="567"/>
        <w:jc w:val="both"/>
        <w:rPr>
          <w:rStyle w:val="Subst"/>
          <w:b w:val="0"/>
          <w:i w:val="0"/>
          <w:sz w:val="18"/>
          <w:szCs w:val="18"/>
        </w:rPr>
      </w:pPr>
      <w:r>
        <w:rPr>
          <w:sz w:val="18"/>
          <w:szCs w:val="18"/>
        </w:rPr>
        <w:t>П</w:t>
      </w:r>
      <w:r w:rsidR="00E80871" w:rsidRPr="006B734E">
        <w:rPr>
          <w:sz w:val="18"/>
          <w:szCs w:val="18"/>
        </w:rPr>
        <w:t>орядок определения размера вознаграждения ауди</w:t>
      </w:r>
      <w:r w:rsidR="0028339A">
        <w:rPr>
          <w:sz w:val="18"/>
          <w:szCs w:val="18"/>
        </w:rPr>
        <w:t>тора (аудиторской организации) (</w:t>
      </w:r>
      <w:r w:rsidR="00E80871" w:rsidRPr="0028339A">
        <w:rPr>
          <w:i/>
          <w:sz w:val="18"/>
          <w:szCs w:val="18"/>
        </w:rPr>
        <w:t>указывается фактический размер вознаграждения, выплаченного эмитентом аудитору (аудиторской организации) по итогам последнего завершенного отчетного года, за который аудитором (аудиторской организацией) проводилась независимая проверка годовой бухгалтерской (финансовой) отчетности и (или) годовой консолидированной финансовой отчетности эмитента</w:t>
      </w:r>
      <w:r w:rsidR="0028339A">
        <w:rPr>
          <w:i/>
          <w:sz w:val="18"/>
          <w:szCs w:val="18"/>
        </w:rPr>
        <w:t>)</w:t>
      </w:r>
      <w:r w:rsidR="00E80871" w:rsidRPr="006B734E">
        <w:rPr>
          <w:sz w:val="18"/>
          <w:szCs w:val="18"/>
        </w:rPr>
        <w:t xml:space="preserve">. </w:t>
      </w:r>
      <w:r w:rsidR="00E80871" w:rsidRPr="006B734E">
        <w:rPr>
          <w:sz w:val="18"/>
          <w:szCs w:val="18"/>
        </w:rPr>
        <w:br/>
      </w:r>
      <w:r w:rsidR="0028339A">
        <w:rPr>
          <w:rStyle w:val="Subst"/>
          <w:b w:val="0"/>
          <w:i w:val="0"/>
          <w:sz w:val="18"/>
          <w:szCs w:val="18"/>
        </w:rPr>
        <w:t xml:space="preserve">        </w:t>
      </w:r>
      <w:r w:rsidR="0028339A" w:rsidRPr="006B734E">
        <w:rPr>
          <w:rStyle w:val="Subst"/>
          <w:b w:val="0"/>
          <w:i w:val="0"/>
          <w:sz w:val="18"/>
          <w:szCs w:val="18"/>
        </w:rPr>
        <w:t xml:space="preserve">Стоимость услуг </w:t>
      </w:r>
      <w:r w:rsidR="0028339A">
        <w:rPr>
          <w:rStyle w:val="Subst"/>
          <w:b w:val="0"/>
          <w:i w:val="0"/>
          <w:sz w:val="18"/>
          <w:szCs w:val="18"/>
        </w:rPr>
        <w:t>ООО «ГФ»</w:t>
      </w:r>
      <w:r w:rsidR="0028339A" w:rsidRPr="006B734E">
        <w:rPr>
          <w:rStyle w:val="Subst"/>
          <w:b w:val="0"/>
          <w:i w:val="0"/>
          <w:sz w:val="18"/>
          <w:szCs w:val="18"/>
        </w:rPr>
        <w:t xml:space="preserve"> </w:t>
      </w:r>
      <w:r w:rsidR="0028339A">
        <w:rPr>
          <w:rStyle w:val="Subst"/>
          <w:b w:val="0"/>
          <w:i w:val="0"/>
          <w:sz w:val="18"/>
          <w:szCs w:val="18"/>
        </w:rPr>
        <w:t xml:space="preserve">в 2018 году </w:t>
      </w:r>
      <w:r w:rsidR="0028339A" w:rsidRPr="006B734E">
        <w:rPr>
          <w:rStyle w:val="Subst"/>
          <w:b w:val="0"/>
          <w:i w:val="0"/>
          <w:sz w:val="18"/>
          <w:szCs w:val="18"/>
        </w:rPr>
        <w:t xml:space="preserve">составляет 90 000 (Девяносто тысяч) рублей, кроме того НДС 16 200 </w:t>
      </w:r>
      <w:r w:rsidR="0028339A" w:rsidRPr="006B734E">
        <w:rPr>
          <w:rStyle w:val="Subst"/>
          <w:b w:val="0"/>
          <w:i w:val="0"/>
          <w:sz w:val="18"/>
          <w:szCs w:val="18"/>
        </w:rPr>
        <w:lastRenderedPageBreak/>
        <w:t>(Шестнадцать тысяч двести) рублей.</w:t>
      </w:r>
    </w:p>
    <w:p w:rsidR="008C37DF" w:rsidRDefault="00E80871" w:rsidP="0028339A">
      <w:pPr>
        <w:pStyle w:val="SubHeading"/>
        <w:spacing w:before="0" w:after="0"/>
        <w:ind w:firstLine="567"/>
        <w:jc w:val="both"/>
        <w:rPr>
          <w:rStyle w:val="Subst"/>
          <w:b w:val="0"/>
          <w:i w:val="0"/>
          <w:sz w:val="18"/>
          <w:szCs w:val="18"/>
        </w:rPr>
      </w:pPr>
      <w:proofErr w:type="gramStart"/>
      <w:r w:rsidRPr="006B734E">
        <w:rPr>
          <w:rStyle w:val="Subst"/>
          <w:b w:val="0"/>
          <w:i w:val="0"/>
          <w:sz w:val="18"/>
          <w:szCs w:val="18"/>
        </w:rPr>
        <w:t xml:space="preserve">Оплата услуг производится на основании выставленных аудиторов счетов в следующем порядке: </w:t>
      </w:r>
      <w:r w:rsidRPr="006B734E">
        <w:rPr>
          <w:rStyle w:val="Subst"/>
          <w:b w:val="0"/>
          <w:i w:val="0"/>
          <w:sz w:val="18"/>
          <w:szCs w:val="18"/>
        </w:rPr>
        <w:br/>
        <w:t xml:space="preserve">- авансовый платеж в размере 50 % от стоимости услуг по Договору подлежит оплате за 10-ть рабочих дней до даты начала оказания услуг; </w:t>
      </w:r>
      <w:r w:rsidRPr="006B734E">
        <w:rPr>
          <w:rStyle w:val="Subst"/>
          <w:b w:val="0"/>
          <w:i w:val="0"/>
          <w:sz w:val="18"/>
          <w:szCs w:val="18"/>
        </w:rPr>
        <w:br/>
        <w:t>- окончательный платеж в размере 50 % от стоимости услуг по Договору подлежит оплате в течение 3-х рабочих дней с даты подписания Акта сдачи-приемки.</w:t>
      </w:r>
      <w:proofErr w:type="gramEnd"/>
      <w:r w:rsidRPr="006B734E">
        <w:rPr>
          <w:rStyle w:val="Subst"/>
          <w:b w:val="0"/>
          <w:i w:val="0"/>
          <w:sz w:val="18"/>
          <w:szCs w:val="18"/>
        </w:rPr>
        <w:br/>
      </w:r>
      <w:r w:rsidR="0028339A">
        <w:rPr>
          <w:rStyle w:val="Subst"/>
          <w:b w:val="0"/>
          <w:i w:val="0"/>
          <w:sz w:val="18"/>
          <w:szCs w:val="18"/>
        </w:rPr>
        <w:t xml:space="preserve">        </w:t>
      </w:r>
      <w:r w:rsidRPr="006B734E">
        <w:rPr>
          <w:rStyle w:val="Subst"/>
          <w:b w:val="0"/>
          <w:i w:val="0"/>
          <w:sz w:val="18"/>
          <w:szCs w:val="18"/>
        </w:rPr>
        <w:t>Отсроченных и просроченных платежей за оказанные аудитором услуги нет.</w:t>
      </w:r>
      <w:r w:rsidR="008C37DF" w:rsidRPr="008C37DF">
        <w:rPr>
          <w:rStyle w:val="Subst"/>
          <w:b w:val="0"/>
          <w:i w:val="0"/>
          <w:sz w:val="18"/>
          <w:szCs w:val="18"/>
        </w:rPr>
        <w:t xml:space="preserve"> </w:t>
      </w:r>
    </w:p>
    <w:p w:rsidR="0028339A" w:rsidRDefault="0028339A" w:rsidP="0028339A">
      <w:pPr>
        <w:pStyle w:val="SubHeading"/>
        <w:spacing w:before="0" w:after="0"/>
        <w:ind w:firstLine="567"/>
        <w:jc w:val="both"/>
        <w:rPr>
          <w:rStyle w:val="Subst"/>
          <w:b w:val="0"/>
          <w:i w:val="0"/>
          <w:sz w:val="18"/>
          <w:szCs w:val="18"/>
        </w:rPr>
      </w:pPr>
    </w:p>
    <w:p w:rsidR="008C37DF" w:rsidRPr="00175419" w:rsidRDefault="008C37DF" w:rsidP="0028339A">
      <w:pPr>
        <w:pStyle w:val="SubHeading"/>
        <w:spacing w:before="0" w:after="0"/>
        <w:ind w:firstLine="567"/>
        <w:jc w:val="both"/>
        <w:rPr>
          <w:rStyle w:val="Subst"/>
          <w:b w:val="0"/>
          <w:i w:val="0"/>
          <w:sz w:val="18"/>
          <w:szCs w:val="18"/>
        </w:rPr>
      </w:pPr>
      <w:r w:rsidRPr="00175419">
        <w:rPr>
          <w:rStyle w:val="Subst"/>
          <w:b w:val="0"/>
          <w:i w:val="0"/>
          <w:sz w:val="18"/>
          <w:szCs w:val="18"/>
        </w:rPr>
        <w:t>Порядок выбора аудитора эмитента:</w:t>
      </w:r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r w:rsidRPr="00175419">
        <w:rPr>
          <w:sz w:val="18"/>
          <w:szCs w:val="18"/>
        </w:rPr>
        <w:t>1.</w:t>
      </w:r>
      <w:r w:rsidRPr="00175419">
        <w:rPr>
          <w:sz w:val="18"/>
          <w:szCs w:val="18"/>
        </w:rPr>
        <w:tab/>
        <w:t>Процедура тендера, связанного с выбором аудитора (аудиторской организации), и его основные условия:</w:t>
      </w:r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r w:rsidRPr="00175419">
        <w:rPr>
          <w:sz w:val="18"/>
          <w:szCs w:val="18"/>
        </w:rPr>
        <w:t xml:space="preserve">Отбор аудитора (аудиторской организации), осуществляется в соответствии с установленной в Обществе тендерной процедурой. </w:t>
      </w:r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r w:rsidRPr="00175419">
        <w:rPr>
          <w:sz w:val="18"/>
          <w:szCs w:val="18"/>
        </w:rPr>
        <w:t xml:space="preserve">Основные критерии выбора аудитора (аудиторской организации): </w:t>
      </w:r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r w:rsidRPr="00175419">
        <w:rPr>
          <w:sz w:val="18"/>
          <w:szCs w:val="18"/>
        </w:rPr>
        <w:t>- место в рейтинге текущего года аудиторских компаний не ниже 40-го;</w:t>
      </w:r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r w:rsidRPr="00175419">
        <w:rPr>
          <w:sz w:val="18"/>
          <w:szCs w:val="18"/>
        </w:rPr>
        <w:t>- опыт работы на рынке аудиторских услуг не менее 10 лет, в том числе опыт проведения аудита не менее 3 компаний машиностроительного сектора и/или не менее 3 компаний – представителей отраслей  со схожей спецификой;</w:t>
      </w:r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r w:rsidRPr="00175419">
        <w:rPr>
          <w:sz w:val="18"/>
          <w:szCs w:val="18"/>
        </w:rPr>
        <w:t>- наличие у аудитора (аудиторской организации) лицензии на осуществление работ, связанных с использованием сведений, составляющих государственную тайну;</w:t>
      </w:r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r w:rsidRPr="00175419">
        <w:rPr>
          <w:sz w:val="18"/>
          <w:szCs w:val="18"/>
        </w:rPr>
        <w:t>- иные требования, установленные внутренними документами, регламентирующими процедуру отбора аудитора (аудиторской организации).</w:t>
      </w:r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proofErr w:type="gramStart"/>
      <w:r w:rsidRPr="00175419">
        <w:rPr>
          <w:sz w:val="18"/>
          <w:szCs w:val="18"/>
        </w:rPr>
        <w:t>Оценка предложений участников тендера проводится на основании представленных участниками технического и финансового предложений.</w:t>
      </w:r>
      <w:proofErr w:type="gramEnd"/>
    </w:p>
    <w:p w:rsidR="008C37DF" w:rsidRPr="00175419" w:rsidRDefault="008C37DF" w:rsidP="008C37DF">
      <w:pPr>
        <w:spacing w:before="0" w:after="0"/>
        <w:ind w:firstLine="567"/>
        <w:rPr>
          <w:sz w:val="18"/>
          <w:szCs w:val="18"/>
        </w:rPr>
      </w:pPr>
      <w:r w:rsidRPr="00175419">
        <w:rPr>
          <w:sz w:val="18"/>
          <w:szCs w:val="18"/>
        </w:rPr>
        <w:t>2.</w:t>
      </w:r>
      <w:r w:rsidRPr="00175419">
        <w:rPr>
          <w:sz w:val="18"/>
          <w:szCs w:val="18"/>
        </w:rPr>
        <w:tab/>
        <w:t xml:space="preserve"> Совет директоров эмитента рассматривает и утверждает кандидатуру аудитора (аудиторской организации), выносимую на утверждение общим собранием акционеров эмитента. Аудитор (аудиторской организации) утверждается общим собранием акционеров эмитента.</w:t>
      </w:r>
    </w:p>
    <w:p w:rsidR="008C37DF" w:rsidRPr="006B734E" w:rsidRDefault="0028339A" w:rsidP="008C37DF">
      <w:pPr>
        <w:spacing w:before="0" w:after="0"/>
        <w:ind w:firstLine="567"/>
        <w:rPr>
          <w:sz w:val="18"/>
          <w:szCs w:val="18"/>
        </w:rPr>
      </w:pPr>
      <w:r>
        <w:rPr>
          <w:rStyle w:val="Subst"/>
          <w:b w:val="0"/>
          <w:i w:val="0"/>
          <w:sz w:val="18"/>
          <w:szCs w:val="18"/>
        </w:rPr>
        <w:t xml:space="preserve">Аудитором работы </w:t>
      </w:r>
      <w:r w:rsidR="008C37DF" w:rsidRPr="006B734E">
        <w:rPr>
          <w:rStyle w:val="Subst"/>
          <w:b w:val="0"/>
          <w:i w:val="0"/>
          <w:sz w:val="18"/>
          <w:szCs w:val="18"/>
        </w:rPr>
        <w:t>в рамках специальных аудиторских заданий</w:t>
      </w:r>
      <w:r>
        <w:rPr>
          <w:rStyle w:val="Subst"/>
          <w:b w:val="0"/>
          <w:i w:val="0"/>
          <w:sz w:val="18"/>
          <w:szCs w:val="18"/>
        </w:rPr>
        <w:t xml:space="preserve"> не проводили</w:t>
      </w:r>
      <w:r w:rsidR="008C37DF" w:rsidRPr="006B734E">
        <w:rPr>
          <w:rStyle w:val="Subst"/>
          <w:b w:val="0"/>
          <w:i w:val="0"/>
          <w:sz w:val="18"/>
          <w:szCs w:val="18"/>
        </w:rPr>
        <w:t>сь</w:t>
      </w:r>
      <w:r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6" w:name="_Toc16058371"/>
      <w:r w:rsidRPr="006B734E">
        <w:rPr>
          <w:sz w:val="18"/>
          <w:szCs w:val="18"/>
        </w:rPr>
        <w:t>1.3. Сведения об оценщике (оценщиках) эмитента</w:t>
      </w:r>
      <w:bookmarkEnd w:id="6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7" w:name="_Toc16058372"/>
      <w:r w:rsidRPr="006B734E">
        <w:rPr>
          <w:sz w:val="18"/>
          <w:szCs w:val="18"/>
        </w:rPr>
        <w:t>1.4. Сведения о консультантах эмитента</w:t>
      </w:r>
      <w:bookmarkEnd w:id="7"/>
    </w:p>
    <w:p w:rsidR="00E80871" w:rsidRPr="006B734E" w:rsidRDefault="00E80871">
      <w:pPr>
        <w:ind w:left="200"/>
        <w:rPr>
          <w:rStyle w:val="Subst"/>
          <w:b w:val="0"/>
          <w:i w:val="0"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8" w:name="_Toc16058373"/>
      <w:r w:rsidRPr="006B734E">
        <w:rPr>
          <w:sz w:val="18"/>
          <w:szCs w:val="18"/>
        </w:rPr>
        <w:t>1.5. Сведения о лицах, подписавших ежеквартальный отчет</w:t>
      </w:r>
      <w:bookmarkEnd w:id="8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sz w:val="18"/>
          <w:szCs w:val="18"/>
        </w:rPr>
        <w:t xml:space="preserve"> Коляев Юрий Иванович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sz w:val="18"/>
          <w:szCs w:val="18"/>
        </w:rPr>
        <w:t xml:space="preserve"> 1976</w:t>
      </w:r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Сведения об основном месте работы: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Организация:</w:t>
      </w:r>
      <w:r w:rsidRPr="006B734E">
        <w:rPr>
          <w:rStyle w:val="Subst"/>
          <w:sz w:val="18"/>
          <w:szCs w:val="18"/>
        </w:rPr>
        <w:t xml:space="preserve"> </w:t>
      </w:r>
      <w:r w:rsidR="00EB2382">
        <w:rPr>
          <w:rStyle w:val="Subst"/>
          <w:sz w:val="18"/>
          <w:szCs w:val="18"/>
        </w:rPr>
        <w:t>ОО</w:t>
      </w:r>
      <w:r w:rsidRPr="006B734E">
        <w:rPr>
          <w:rStyle w:val="Subst"/>
          <w:sz w:val="18"/>
          <w:szCs w:val="18"/>
        </w:rPr>
        <w:t>О "</w:t>
      </w:r>
      <w:r w:rsidR="00EB2382">
        <w:rPr>
          <w:rStyle w:val="Subst"/>
          <w:sz w:val="18"/>
          <w:szCs w:val="18"/>
        </w:rPr>
        <w:t>Военно – промышленная компания</w:t>
      </w:r>
      <w:r w:rsidRPr="006B734E">
        <w:rPr>
          <w:rStyle w:val="Subst"/>
          <w:sz w:val="18"/>
          <w:szCs w:val="18"/>
        </w:rPr>
        <w:t>"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Должность:</w:t>
      </w:r>
      <w:r w:rsidRPr="006B734E">
        <w:rPr>
          <w:rStyle w:val="Subst"/>
          <w:sz w:val="18"/>
          <w:szCs w:val="18"/>
        </w:rPr>
        <w:t xml:space="preserve"> Управляющий директор</w:t>
      </w:r>
      <w:r w:rsidR="00EB2382">
        <w:rPr>
          <w:rStyle w:val="Subst"/>
          <w:sz w:val="18"/>
          <w:szCs w:val="18"/>
        </w:rPr>
        <w:t xml:space="preserve"> ПАО «Брянский арсенал»</w:t>
      </w:r>
    </w:p>
    <w:p w:rsidR="00E80871" w:rsidRPr="006B734E" w:rsidRDefault="00E80871">
      <w:pPr>
        <w:ind w:left="200"/>
        <w:rPr>
          <w:sz w:val="18"/>
          <w:szCs w:val="18"/>
        </w:rPr>
      </w:pP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sz w:val="18"/>
          <w:szCs w:val="18"/>
        </w:rPr>
        <w:t xml:space="preserve"> Свердлова Светлана Аллаяровна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sz w:val="18"/>
          <w:szCs w:val="18"/>
        </w:rPr>
        <w:t xml:space="preserve"> 1971</w:t>
      </w:r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Сведения об основном месте работы: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Организация:</w:t>
      </w:r>
      <w:r w:rsidRPr="006B734E">
        <w:rPr>
          <w:rStyle w:val="Subst"/>
          <w:sz w:val="18"/>
          <w:szCs w:val="18"/>
        </w:rPr>
        <w:t xml:space="preserve"> ПАО "Брянский арсенал"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Должность:</w:t>
      </w:r>
      <w:r w:rsidRPr="006B734E">
        <w:rPr>
          <w:rStyle w:val="Subst"/>
          <w:sz w:val="18"/>
          <w:szCs w:val="18"/>
        </w:rPr>
        <w:t xml:space="preserve"> Главный бухгалтер</w:t>
      </w:r>
    </w:p>
    <w:p w:rsidR="00E80871" w:rsidRPr="006B734E" w:rsidRDefault="00E80871">
      <w:pPr>
        <w:pStyle w:val="1"/>
        <w:rPr>
          <w:sz w:val="18"/>
          <w:szCs w:val="18"/>
        </w:rPr>
      </w:pPr>
      <w:bookmarkStart w:id="9" w:name="_Toc16058374"/>
      <w:r w:rsidRPr="006B734E">
        <w:rPr>
          <w:sz w:val="18"/>
          <w:szCs w:val="18"/>
        </w:rPr>
        <w:t>Раздел II. Основная информация о финансово-экономическом состоянии эмитента</w:t>
      </w:r>
      <w:bookmarkEnd w:id="9"/>
    </w:p>
    <w:p w:rsidR="00E80871" w:rsidRPr="006B734E" w:rsidRDefault="00E80871">
      <w:pPr>
        <w:pStyle w:val="2"/>
        <w:rPr>
          <w:sz w:val="18"/>
          <w:szCs w:val="18"/>
        </w:rPr>
      </w:pPr>
      <w:bookmarkStart w:id="10" w:name="_Toc16058375"/>
      <w:r w:rsidRPr="006B734E">
        <w:rPr>
          <w:sz w:val="18"/>
          <w:szCs w:val="18"/>
        </w:rPr>
        <w:t>2.1. Показатели финансово-экономической деятельности эмитента</w:t>
      </w:r>
      <w:bookmarkEnd w:id="10"/>
    </w:p>
    <w:p w:rsidR="00E80871" w:rsidRPr="006B734E" w:rsidRDefault="00E80871" w:rsidP="00E80871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" w:name="_Toc16058376"/>
      <w:r w:rsidRPr="006B734E">
        <w:rPr>
          <w:sz w:val="18"/>
          <w:szCs w:val="18"/>
        </w:rPr>
        <w:t>2.2. Рыночная капитализация эмитента</w:t>
      </w:r>
      <w:bookmarkEnd w:id="11"/>
    </w:p>
    <w:p w:rsidR="00E80871" w:rsidRPr="006B734E" w:rsidRDefault="00E80871" w:rsidP="00E80871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2" w:name="_Toc16058377"/>
      <w:r w:rsidRPr="006B734E">
        <w:rPr>
          <w:sz w:val="18"/>
          <w:szCs w:val="18"/>
        </w:rPr>
        <w:t>2.3. Обязательства эмитента</w:t>
      </w:r>
      <w:bookmarkEnd w:id="12"/>
    </w:p>
    <w:p w:rsidR="00E80871" w:rsidRPr="006B734E" w:rsidRDefault="00E80871">
      <w:pPr>
        <w:pStyle w:val="2"/>
        <w:rPr>
          <w:sz w:val="18"/>
          <w:szCs w:val="18"/>
        </w:rPr>
      </w:pPr>
      <w:bookmarkStart w:id="13" w:name="_Toc16058378"/>
      <w:r w:rsidRPr="006B734E">
        <w:rPr>
          <w:sz w:val="18"/>
          <w:szCs w:val="18"/>
        </w:rPr>
        <w:lastRenderedPageBreak/>
        <w:t>2.3.1. Заемные средства и кредиторская задолженность</w:t>
      </w:r>
      <w:bookmarkEnd w:id="13"/>
    </w:p>
    <w:p w:rsidR="00E80871" w:rsidRPr="006B734E" w:rsidRDefault="00E80871" w:rsidP="00E80871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4" w:name="_Toc16058379"/>
      <w:r w:rsidRPr="006B734E">
        <w:rPr>
          <w:sz w:val="18"/>
          <w:szCs w:val="18"/>
        </w:rPr>
        <w:t>2.3.2. Кредитная история эмитента</w:t>
      </w:r>
      <w:bookmarkEnd w:id="14"/>
    </w:p>
    <w:p w:rsidR="00E80871" w:rsidRPr="006B734E" w:rsidRDefault="00E80871" w:rsidP="00E80871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5" w:name="_Toc16058380"/>
      <w:r w:rsidRPr="006B734E">
        <w:rPr>
          <w:sz w:val="18"/>
          <w:szCs w:val="18"/>
        </w:rPr>
        <w:t>2.3.3. Обязательства эмитента из предоставленного им обеспечения</w:t>
      </w:r>
      <w:bookmarkEnd w:id="15"/>
    </w:p>
    <w:p w:rsidR="00E80871" w:rsidRPr="006B734E" w:rsidRDefault="00E80871" w:rsidP="00E80871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6" w:name="_Toc16058381"/>
      <w:r w:rsidRPr="006B734E">
        <w:rPr>
          <w:sz w:val="18"/>
          <w:szCs w:val="18"/>
        </w:rPr>
        <w:t>2.3.4. Прочие обязательства эмитента</w:t>
      </w:r>
      <w:bookmarkEnd w:id="16"/>
    </w:p>
    <w:p w:rsidR="00E80871" w:rsidRPr="006B734E" w:rsidRDefault="00E80871" w:rsidP="00E80871">
      <w:pPr>
        <w:ind w:firstLine="567"/>
        <w:jc w:val="both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7" w:name="_Toc16058382"/>
      <w:r w:rsidRPr="006B734E">
        <w:rPr>
          <w:sz w:val="18"/>
          <w:szCs w:val="18"/>
        </w:rPr>
        <w:t>2.4. Риски, связанные с приобретением размещаемых (размещенных) ценных бумаг</w:t>
      </w:r>
      <w:bookmarkEnd w:id="17"/>
    </w:p>
    <w:p w:rsidR="00E80871" w:rsidRPr="006B734E" w:rsidRDefault="00E80871" w:rsidP="00E80871">
      <w:pPr>
        <w:ind w:left="200"/>
        <w:jc w:val="both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происходили.</w:t>
      </w:r>
    </w:p>
    <w:p w:rsidR="00E80871" w:rsidRPr="006B734E" w:rsidRDefault="00E80871">
      <w:pPr>
        <w:pStyle w:val="1"/>
        <w:rPr>
          <w:sz w:val="18"/>
          <w:szCs w:val="18"/>
        </w:rPr>
      </w:pPr>
      <w:bookmarkStart w:id="18" w:name="_Toc16058383"/>
      <w:r w:rsidRPr="006B734E">
        <w:rPr>
          <w:sz w:val="18"/>
          <w:szCs w:val="18"/>
        </w:rPr>
        <w:t>Раздел III. Подробная информация об эмитенте</w:t>
      </w:r>
      <w:bookmarkEnd w:id="18"/>
    </w:p>
    <w:p w:rsidR="00E80871" w:rsidRPr="006B734E" w:rsidRDefault="00E80871">
      <w:pPr>
        <w:pStyle w:val="2"/>
        <w:rPr>
          <w:sz w:val="18"/>
          <w:szCs w:val="18"/>
        </w:rPr>
      </w:pPr>
      <w:bookmarkStart w:id="19" w:name="_Toc16058384"/>
      <w:r w:rsidRPr="006B734E">
        <w:rPr>
          <w:sz w:val="18"/>
          <w:szCs w:val="18"/>
        </w:rPr>
        <w:t>3.1. История создания и развитие эмитента</w:t>
      </w:r>
      <w:bookmarkEnd w:id="19"/>
    </w:p>
    <w:p w:rsidR="00E80871" w:rsidRPr="006B734E" w:rsidRDefault="00E80871" w:rsidP="00E80871">
      <w:pPr>
        <w:pStyle w:val="2"/>
        <w:rPr>
          <w:sz w:val="18"/>
          <w:szCs w:val="18"/>
        </w:rPr>
      </w:pPr>
      <w:bookmarkStart w:id="20" w:name="_Toc8034019"/>
      <w:bookmarkStart w:id="21" w:name="_Toc16058385"/>
      <w:r w:rsidRPr="006B734E">
        <w:rPr>
          <w:sz w:val="18"/>
          <w:szCs w:val="18"/>
        </w:rPr>
        <w:t>3.1.1. Данные о фирменном наименовании (наименовании) эмитента.</w:t>
      </w:r>
      <w:bookmarkEnd w:id="20"/>
      <w:bookmarkEnd w:id="21"/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 эмитента:</w:t>
      </w:r>
      <w:r w:rsidRPr="006B734E">
        <w:rPr>
          <w:rStyle w:val="Subst"/>
          <w:i w:val="0"/>
          <w:sz w:val="18"/>
          <w:szCs w:val="18"/>
        </w:rPr>
        <w:t xml:space="preserve"> Публичное акционерное общество "Брянский арсенал"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Дата введения действующего полного фирменного наименования:</w:t>
      </w:r>
      <w:r w:rsidRPr="006B734E">
        <w:rPr>
          <w:rStyle w:val="Subst"/>
          <w:i w:val="0"/>
          <w:sz w:val="18"/>
          <w:szCs w:val="18"/>
        </w:rPr>
        <w:t xml:space="preserve"> 29.06.2018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 эмитента:</w:t>
      </w:r>
      <w:r w:rsidRPr="006B734E">
        <w:rPr>
          <w:rStyle w:val="Subst"/>
          <w:i w:val="0"/>
          <w:sz w:val="18"/>
          <w:szCs w:val="18"/>
        </w:rPr>
        <w:t xml:space="preserve"> ПАО "Брянский арсенал"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Дата введения действующего сокращенного фирменного наименования:</w:t>
      </w:r>
      <w:r w:rsidRPr="006B734E">
        <w:rPr>
          <w:rStyle w:val="Subst"/>
          <w:i w:val="0"/>
          <w:sz w:val="18"/>
          <w:szCs w:val="18"/>
        </w:rPr>
        <w:t xml:space="preserve"> 29.06.2018</w:t>
      </w:r>
    </w:p>
    <w:p w:rsidR="00E80871" w:rsidRPr="006B734E" w:rsidRDefault="00E80871" w:rsidP="00E80871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Все предшествующие наименования эмитента в течение времени его существования: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i w:val="0"/>
          <w:sz w:val="18"/>
          <w:szCs w:val="18"/>
        </w:rPr>
        <w:t xml:space="preserve"> Акционерное общество открытого типа "Брянский арсенал"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i w:val="0"/>
          <w:sz w:val="18"/>
          <w:szCs w:val="18"/>
        </w:rPr>
        <w:t xml:space="preserve"> АООТ</w:t>
      </w:r>
      <w:r w:rsidR="003737C8">
        <w:rPr>
          <w:rStyle w:val="Subst"/>
          <w:i w:val="0"/>
          <w:sz w:val="18"/>
          <w:szCs w:val="18"/>
        </w:rPr>
        <w:t xml:space="preserve"> </w:t>
      </w:r>
      <w:r w:rsidRPr="006B734E">
        <w:rPr>
          <w:rStyle w:val="Subst"/>
          <w:i w:val="0"/>
          <w:sz w:val="18"/>
          <w:szCs w:val="18"/>
        </w:rPr>
        <w:t>"Брянский арсенал"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Дата введения наименования:</w:t>
      </w:r>
      <w:r w:rsidRPr="006B734E">
        <w:rPr>
          <w:rStyle w:val="Subst"/>
          <w:i w:val="0"/>
          <w:sz w:val="18"/>
          <w:szCs w:val="18"/>
        </w:rPr>
        <w:t xml:space="preserve"> 16.09.1993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Основание введения наименования:</w:t>
      </w:r>
      <w:r w:rsidR="00D67900" w:rsidRPr="006B734E">
        <w:rPr>
          <w:sz w:val="18"/>
          <w:szCs w:val="18"/>
        </w:rPr>
        <w:t xml:space="preserve"> </w:t>
      </w:r>
      <w:r w:rsidRPr="006B734E">
        <w:rPr>
          <w:rStyle w:val="Subst"/>
          <w:i w:val="0"/>
          <w:sz w:val="18"/>
          <w:szCs w:val="18"/>
        </w:rPr>
        <w:t>Акционерное общество открытого типа "Брянский арсенал" учреждено Постановлением Комитета по управлению государственным имуществом Администрации Брянской области в процессе преобразования Брянского завода дорожных машин в соответствии с Указом Президента от 01.07.1992 г. №721 "Об организационных мерах по преобразованию государственных предприятий в акционерные общества".</w:t>
      </w:r>
    </w:p>
    <w:p w:rsidR="00E80871" w:rsidRPr="006B734E" w:rsidRDefault="00E80871" w:rsidP="00E80871">
      <w:pPr>
        <w:rPr>
          <w:sz w:val="18"/>
          <w:szCs w:val="18"/>
        </w:rPr>
      </w:pP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i w:val="0"/>
          <w:sz w:val="18"/>
          <w:szCs w:val="18"/>
        </w:rPr>
        <w:t xml:space="preserve"> Открытое акционерное общество "Брянский арсенал"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i w:val="0"/>
          <w:sz w:val="18"/>
          <w:szCs w:val="18"/>
        </w:rPr>
        <w:t xml:space="preserve"> ОАО "Брянский арсенал"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Дата введения наименования:</w:t>
      </w:r>
      <w:r w:rsidRPr="006B734E">
        <w:rPr>
          <w:rStyle w:val="Subst"/>
          <w:i w:val="0"/>
          <w:sz w:val="18"/>
          <w:szCs w:val="18"/>
        </w:rPr>
        <w:t xml:space="preserve"> 07.06.1996</w:t>
      </w:r>
    </w:p>
    <w:p w:rsidR="00E80871" w:rsidRPr="006B734E" w:rsidRDefault="00E80871" w:rsidP="00E80871">
      <w:pPr>
        <w:rPr>
          <w:sz w:val="18"/>
          <w:szCs w:val="18"/>
        </w:rPr>
      </w:pPr>
      <w:r w:rsidRPr="006B734E">
        <w:rPr>
          <w:sz w:val="18"/>
          <w:szCs w:val="18"/>
        </w:rPr>
        <w:t>Основание введения наименования:</w:t>
      </w:r>
      <w:r w:rsidRPr="006B734E">
        <w:rPr>
          <w:sz w:val="18"/>
          <w:szCs w:val="18"/>
        </w:rPr>
        <w:br/>
      </w:r>
      <w:r w:rsidRPr="006B734E">
        <w:rPr>
          <w:rStyle w:val="Subst"/>
          <w:i w:val="0"/>
          <w:sz w:val="18"/>
          <w:szCs w:val="18"/>
        </w:rPr>
        <w:t>Утверждение годовым общим собранием акционеров Устава ОАО "Брянский арсенал".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22" w:name="_Toc16058386"/>
      <w:r w:rsidRPr="006B734E">
        <w:rPr>
          <w:sz w:val="18"/>
          <w:szCs w:val="18"/>
        </w:rPr>
        <w:t>3.1.2. Сведения о государственной регистрации эмитента</w:t>
      </w:r>
      <w:bookmarkEnd w:id="22"/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Данные о первичной государственной регистрации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Номер государственной регистрации:</w:t>
      </w:r>
      <w:r w:rsidRPr="006B734E">
        <w:rPr>
          <w:rStyle w:val="Subst"/>
          <w:sz w:val="18"/>
          <w:szCs w:val="18"/>
        </w:rPr>
        <w:t xml:space="preserve"> Номер свидетельства о государственной регистрации - 1357.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Дата государственной регистрации:</w:t>
      </w:r>
      <w:r w:rsidRPr="006B734E">
        <w:rPr>
          <w:rStyle w:val="Subst"/>
          <w:sz w:val="18"/>
          <w:szCs w:val="18"/>
        </w:rPr>
        <w:t xml:space="preserve"> 16.09.1993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Наименование органа, осуществившего государственную регистрацию:</w:t>
      </w:r>
      <w:r w:rsidRPr="006B734E">
        <w:rPr>
          <w:rStyle w:val="Subst"/>
          <w:sz w:val="18"/>
          <w:szCs w:val="18"/>
        </w:rPr>
        <w:t xml:space="preserve"> Администрация (мэрия) г. Брянска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Данные о регистрации юридического лица: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Основной государственный регистрационный номер юридического лица:</w:t>
      </w:r>
      <w:r w:rsidRPr="006B734E">
        <w:rPr>
          <w:rStyle w:val="Subst"/>
          <w:sz w:val="18"/>
          <w:szCs w:val="18"/>
        </w:rPr>
        <w:t xml:space="preserve"> 1023202741847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6B734E">
        <w:rPr>
          <w:rStyle w:val="Subst"/>
          <w:sz w:val="18"/>
          <w:szCs w:val="18"/>
        </w:rPr>
        <w:t xml:space="preserve"> 13.11.2002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Наименование регистрирующего органа:</w:t>
      </w:r>
      <w:r w:rsidRPr="006B734E">
        <w:rPr>
          <w:rStyle w:val="Subst"/>
          <w:sz w:val="18"/>
          <w:szCs w:val="18"/>
        </w:rPr>
        <w:t xml:space="preserve"> Межрайонная инспекция МНС  России №10 по  Брянской области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23" w:name="_Toc16058387"/>
      <w:r w:rsidRPr="006B734E">
        <w:rPr>
          <w:sz w:val="18"/>
          <w:szCs w:val="18"/>
        </w:rPr>
        <w:lastRenderedPageBreak/>
        <w:t>3.1.3. Сведения о создании и развитии эмитента</w:t>
      </w:r>
      <w:bookmarkEnd w:id="23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D67900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24" w:name="_Toc16058388"/>
      <w:r w:rsidRPr="006B734E">
        <w:rPr>
          <w:sz w:val="18"/>
          <w:szCs w:val="18"/>
        </w:rPr>
        <w:t>3.1.4. Контактная информация</w:t>
      </w:r>
      <w:bookmarkEnd w:id="24"/>
    </w:p>
    <w:p w:rsidR="00E80871" w:rsidRPr="006B734E" w:rsidRDefault="00E80871" w:rsidP="00D67900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 эмитента</w:t>
      </w:r>
      <w:r w:rsidR="00D67900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241050 Российская Федерация, Брянская область, г. Брянск, Калинина 98</w:t>
      </w:r>
      <w:r w:rsidR="00D67900" w:rsidRPr="006B734E">
        <w:rPr>
          <w:rStyle w:val="Subst"/>
          <w:sz w:val="18"/>
          <w:szCs w:val="18"/>
        </w:rPr>
        <w:t>.</w:t>
      </w:r>
    </w:p>
    <w:p w:rsidR="00E80871" w:rsidRPr="006B734E" w:rsidRDefault="00E80871" w:rsidP="00D67900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Адрес эмитента, указанный в едином государственном реестре юридических лиц</w:t>
      </w:r>
      <w:r w:rsidR="00D67900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241050 Российская Федерация, Брянская область, г. Брянск, Калинина 98</w:t>
      </w:r>
      <w:r w:rsidR="00D67900" w:rsidRPr="006B734E">
        <w:rPr>
          <w:rStyle w:val="Subst"/>
          <w:sz w:val="18"/>
          <w:szCs w:val="18"/>
        </w:rPr>
        <w:t>.</w:t>
      </w:r>
    </w:p>
    <w:p w:rsidR="00E80871" w:rsidRPr="006B734E" w:rsidRDefault="00E80871">
      <w:pPr>
        <w:rPr>
          <w:sz w:val="18"/>
          <w:szCs w:val="18"/>
        </w:rPr>
      </w:pPr>
      <w:r w:rsidRPr="006B734E">
        <w:rPr>
          <w:sz w:val="18"/>
          <w:szCs w:val="18"/>
        </w:rPr>
        <w:t>Телефон:</w:t>
      </w:r>
      <w:r w:rsidRPr="006B734E">
        <w:rPr>
          <w:rStyle w:val="Subst"/>
          <w:sz w:val="18"/>
          <w:szCs w:val="18"/>
        </w:rPr>
        <w:t xml:space="preserve"> (4832) 74 - 48 - 37, 66 - 24 - 22</w:t>
      </w:r>
    </w:p>
    <w:p w:rsidR="00E80871" w:rsidRPr="006B734E" w:rsidRDefault="00E80871">
      <w:pPr>
        <w:rPr>
          <w:sz w:val="18"/>
          <w:szCs w:val="18"/>
        </w:rPr>
      </w:pPr>
      <w:r w:rsidRPr="006B734E">
        <w:rPr>
          <w:sz w:val="18"/>
          <w:szCs w:val="18"/>
        </w:rPr>
        <w:t>Факс:</w:t>
      </w:r>
      <w:r w:rsidRPr="006B734E">
        <w:rPr>
          <w:rStyle w:val="Subst"/>
          <w:sz w:val="18"/>
          <w:szCs w:val="18"/>
        </w:rPr>
        <w:t xml:space="preserve"> (4832) 74 - 48 - 37, 66 - 24 - 22</w:t>
      </w:r>
    </w:p>
    <w:p w:rsidR="00E80871" w:rsidRPr="006B734E" w:rsidRDefault="00E80871">
      <w:pPr>
        <w:rPr>
          <w:sz w:val="18"/>
          <w:szCs w:val="18"/>
        </w:rPr>
      </w:pPr>
      <w:r w:rsidRPr="006B734E">
        <w:rPr>
          <w:sz w:val="18"/>
          <w:szCs w:val="18"/>
        </w:rPr>
        <w:t>Адрес электронной почты:</w:t>
      </w:r>
      <w:r w:rsidRPr="006B734E">
        <w:rPr>
          <w:rStyle w:val="Subst"/>
          <w:sz w:val="18"/>
          <w:szCs w:val="18"/>
        </w:rPr>
        <w:t xml:space="preserve"> AlinaPR@rm-terex.com</w:t>
      </w:r>
    </w:p>
    <w:p w:rsidR="00E80871" w:rsidRPr="006B734E" w:rsidRDefault="00E80871" w:rsidP="00D67900">
      <w:pPr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6B734E">
        <w:rPr>
          <w:rStyle w:val="Subst"/>
          <w:sz w:val="18"/>
          <w:szCs w:val="18"/>
        </w:rPr>
        <w:t xml:space="preserve"> www.disclosure.ru/</w:t>
      </w:r>
      <w:proofErr w:type="spellStart"/>
      <w:r w:rsidRPr="006B734E">
        <w:rPr>
          <w:rStyle w:val="Subst"/>
          <w:sz w:val="18"/>
          <w:szCs w:val="18"/>
        </w:rPr>
        <w:t>issuer</w:t>
      </w:r>
      <w:proofErr w:type="spellEnd"/>
      <w:r w:rsidRPr="006B734E">
        <w:rPr>
          <w:rStyle w:val="Subst"/>
          <w:sz w:val="18"/>
          <w:szCs w:val="18"/>
        </w:rPr>
        <w:t>/3201001955/; https://www.brynskii-arsenal.com/</w:t>
      </w:r>
      <w:r w:rsidR="00D67900" w:rsidRPr="006B734E">
        <w:rPr>
          <w:rStyle w:val="Subst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25" w:name="_Toc16058389"/>
      <w:r w:rsidRPr="006B734E">
        <w:rPr>
          <w:sz w:val="18"/>
          <w:szCs w:val="18"/>
        </w:rPr>
        <w:t>3.1.5. Идентификационный номер налогоплательщика</w:t>
      </w:r>
      <w:bookmarkEnd w:id="25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3201001955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26" w:name="_Toc16058390"/>
      <w:r w:rsidRPr="006B734E">
        <w:rPr>
          <w:sz w:val="18"/>
          <w:szCs w:val="18"/>
        </w:rPr>
        <w:t>3.1.6. Филиалы и представительства эмитента</w:t>
      </w:r>
      <w:bookmarkEnd w:id="26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Эмитент не имеет филиалов и представительств</w:t>
      </w:r>
      <w:r w:rsidR="00D67900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27" w:name="_Toc16058391"/>
      <w:r w:rsidRPr="006B734E">
        <w:rPr>
          <w:sz w:val="18"/>
          <w:szCs w:val="18"/>
        </w:rPr>
        <w:t>3.2. Основная хозяйственная деятельность эмитента</w:t>
      </w:r>
      <w:bookmarkEnd w:id="27"/>
    </w:p>
    <w:p w:rsidR="00E80871" w:rsidRPr="006B734E" w:rsidRDefault="00E80871">
      <w:pPr>
        <w:pStyle w:val="2"/>
        <w:rPr>
          <w:sz w:val="18"/>
          <w:szCs w:val="18"/>
        </w:rPr>
      </w:pPr>
      <w:bookmarkStart w:id="28" w:name="_Toc16058392"/>
      <w:r w:rsidRPr="006B734E">
        <w:rPr>
          <w:sz w:val="18"/>
          <w:szCs w:val="18"/>
        </w:rPr>
        <w:t>3.2.1. Основные виды экономической деятельности эмитента</w:t>
      </w:r>
      <w:bookmarkEnd w:id="28"/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Код вида экономической деятельности, которая является для эмитента основной</w:t>
      </w:r>
    </w:p>
    <w:p w:rsidR="00E80871" w:rsidRPr="006B734E" w:rsidRDefault="00E80871">
      <w:pPr>
        <w:pStyle w:val="ThinDelim"/>
        <w:rPr>
          <w:sz w:val="18"/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E80871" w:rsidRPr="006B734E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Коды ОКВЭД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30.40</w:t>
            </w:r>
          </w:p>
        </w:tc>
      </w:tr>
    </w:tbl>
    <w:p w:rsidR="00E80871" w:rsidRPr="006B734E" w:rsidRDefault="00E80871">
      <w:pPr>
        <w:pStyle w:val="ThinDelim"/>
        <w:rPr>
          <w:sz w:val="18"/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E80871" w:rsidRPr="006B734E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Коды ОКВЭД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28.92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35.11.1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35.30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47.11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52.29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55.10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56.29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68.20.2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70.22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71.12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73.11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73.20.1</w:t>
            </w:r>
          </w:p>
        </w:tc>
      </w:tr>
      <w:tr w:rsidR="00E80871" w:rsidRPr="006B73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86.10</w:t>
            </w:r>
          </w:p>
        </w:tc>
      </w:tr>
    </w:tbl>
    <w:p w:rsidR="00E80871" w:rsidRPr="006B734E" w:rsidRDefault="00E80871">
      <w:pPr>
        <w:pStyle w:val="2"/>
        <w:rPr>
          <w:sz w:val="18"/>
          <w:szCs w:val="18"/>
        </w:rPr>
      </w:pPr>
      <w:bookmarkStart w:id="29" w:name="_Toc16058393"/>
      <w:r w:rsidRPr="006B734E">
        <w:rPr>
          <w:sz w:val="18"/>
          <w:szCs w:val="18"/>
        </w:rPr>
        <w:t>3.2.2. Основная хозяйственная деятельность эмитента</w:t>
      </w:r>
      <w:bookmarkEnd w:id="29"/>
    </w:p>
    <w:p w:rsidR="00D67900" w:rsidRPr="006B734E" w:rsidRDefault="00D67900" w:rsidP="00D67900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0" w:name="_Toc16058394"/>
      <w:r w:rsidRPr="006B734E">
        <w:rPr>
          <w:sz w:val="18"/>
          <w:szCs w:val="18"/>
        </w:rPr>
        <w:t>3.2.3. Материалы, товары (сырье) и поставщики эмитента</w:t>
      </w:r>
      <w:bookmarkEnd w:id="30"/>
    </w:p>
    <w:p w:rsidR="00D67900" w:rsidRPr="006B734E" w:rsidRDefault="00D67900" w:rsidP="00D67900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1" w:name="_Toc16058395"/>
      <w:r w:rsidRPr="006B734E">
        <w:rPr>
          <w:sz w:val="18"/>
          <w:szCs w:val="18"/>
        </w:rPr>
        <w:t>3.2.4. Рынки сбыта продукции (работ, услуг) эмитента</w:t>
      </w:r>
      <w:bookmarkEnd w:id="31"/>
    </w:p>
    <w:p w:rsidR="00E80871" w:rsidRPr="006B734E" w:rsidRDefault="00E80871" w:rsidP="00D67900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D67900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2" w:name="_Toc16058396"/>
      <w:r w:rsidRPr="006B734E">
        <w:rPr>
          <w:sz w:val="18"/>
          <w:szCs w:val="18"/>
        </w:rPr>
        <w:lastRenderedPageBreak/>
        <w:t>3.2.5. Сведения о налич</w:t>
      </w:r>
      <w:proofErr w:type="gramStart"/>
      <w:r w:rsidRPr="006B734E">
        <w:rPr>
          <w:sz w:val="18"/>
          <w:szCs w:val="18"/>
        </w:rPr>
        <w:t>ии у э</w:t>
      </w:r>
      <w:proofErr w:type="gramEnd"/>
      <w:r w:rsidRPr="006B734E">
        <w:rPr>
          <w:sz w:val="18"/>
          <w:szCs w:val="18"/>
        </w:rPr>
        <w:t>митента разрешений (лицензий) или допусков к отдельным видам работ</w:t>
      </w:r>
      <w:bookmarkEnd w:id="32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Орган (организация), выдавший соответствующее разрешение (лицензию) или допуск к отдельным видам работ:</w:t>
      </w:r>
      <w:r w:rsidRPr="006B734E">
        <w:rPr>
          <w:rStyle w:val="Subst"/>
          <w:sz w:val="18"/>
          <w:szCs w:val="18"/>
        </w:rPr>
        <w:t xml:space="preserve"> Управление ФСБ России по Брянской области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Номер разрешения (лицензии) или документа, подтверждающего получение допуска к отдельным видам работ:</w:t>
      </w:r>
      <w:r w:rsidRPr="006B734E">
        <w:rPr>
          <w:rStyle w:val="Subst"/>
          <w:sz w:val="18"/>
          <w:szCs w:val="18"/>
        </w:rPr>
        <w:t xml:space="preserve"> Лицензия № 0081511 серия ГТ регистрационный номер 720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6B734E">
        <w:rPr>
          <w:rStyle w:val="Subst"/>
          <w:sz w:val="18"/>
          <w:szCs w:val="18"/>
        </w:rPr>
        <w:t xml:space="preserve"> На осуществление работ с использованием сведений, составляющих государственную тайну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Дата выдачи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19.11.2014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Срок действия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19.11.2019</w:t>
      </w:r>
    </w:p>
    <w:p w:rsidR="00E80871" w:rsidRPr="006B734E" w:rsidRDefault="00E80871">
      <w:pPr>
        <w:ind w:left="200"/>
        <w:rPr>
          <w:sz w:val="18"/>
          <w:szCs w:val="18"/>
        </w:rPr>
      </w:pP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Орган (организация), выдавший соответствующее разрешение (лицензию) или допуск к отдельным видам работ:</w:t>
      </w:r>
      <w:r w:rsidRPr="006B734E">
        <w:rPr>
          <w:rStyle w:val="Subst"/>
          <w:sz w:val="18"/>
          <w:szCs w:val="18"/>
        </w:rPr>
        <w:t xml:space="preserve"> Управление ФСБ России по Брянской области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Номер разрешения (лицензии) или документа, подтверждающего получение допуска к отдельным видам работ:</w:t>
      </w:r>
      <w:r w:rsidRPr="006B734E">
        <w:rPr>
          <w:rStyle w:val="Subst"/>
          <w:sz w:val="18"/>
          <w:szCs w:val="18"/>
        </w:rPr>
        <w:t xml:space="preserve"> Лицензия № 0081512 серия ГТ регистрационный номер 721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6B734E">
        <w:rPr>
          <w:rStyle w:val="Subst"/>
          <w:sz w:val="18"/>
          <w:szCs w:val="18"/>
        </w:rPr>
        <w:t xml:space="preserve"> На осуществление мероприятий и (или) оказание услуг в области защиты государственной тайны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Дата выдачи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19.11.2014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Срок действия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19.11.2019</w:t>
      </w:r>
    </w:p>
    <w:p w:rsidR="00E80871" w:rsidRPr="006B734E" w:rsidRDefault="00E80871">
      <w:pPr>
        <w:ind w:left="200"/>
        <w:rPr>
          <w:sz w:val="18"/>
          <w:szCs w:val="18"/>
        </w:rPr>
      </w:pP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Орган (организация), выдавший соответствующее разрешение (лицензию) или допуск к отдельным видам работ:</w:t>
      </w:r>
      <w:r w:rsidRPr="006B734E">
        <w:rPr>
          <w:rStyle w:val="Subst"/>
          <w:sz w:val="18"/>
          <w:szCs w:val="18"/>
        </w:rPr>
        <w:t xml:space="preserve"> Департамент по недропользованию по Центральному Федеральному округу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Номер разрешения (лицензии) или документа, подтверждающего получение допуска к отдельным видам работ:</w:t>
      </w:r>
      <w:r w:rsidRPr="006B734E">
        <w:rPr>
          <w:rStyle w:val="Subst"/>
          <w:sz w:val="18"/>
          <w:szCs w:val="18"/>
        </w:rPr>
        <w:t xml:space="preserve"> БРН 50537 ВЭ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6B734E">
        <w:rPr>
          <w:rStyle w:val="Subst"/>
          <w:sz w:val="18"/>
          <w:szCs w:val="18"/>
        </w:rPr>
        <w:t xml:space="preserve"> право пользования недрами с целью добычи питьевых подземных вод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Дата выдачи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09.12.2014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Срок действия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01.11.2035</w:t>
      </w:r>
    </w:p>
    <w:p w:rsidR="00E80871" w:rsidRPr="006B734E" w:rsidRDefault="00E80871">
      <w:pPr>
        <w:ind w:left="200"/>
        <w:rPr>
          <w:sz w:val="18"/>
          <w:szCs w:val="18"/>
        </w:rPr>
      </w:pP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Орган (организация), выдавший соответствующее разрешение (лицензию) или допуск к отдельным видам работ:</w:t>
      </w:r>
      <w:r w:rsidRPr="006B734E">
        <w:rPr>
          <w:rStyle w:val="Subst"/>
          <w:sz w:val="18"/>
          <w:szCs w:val="18"/>
        </w:rPr>
        <w:t xml:space="preserve"> Министерство промышленности и торговли РФ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Номер разрешения (лицензии) или документа, подтверждающего получение допуска к отдельным видам работ:</w:t>
      </w:r>
      <w:r w:rsidRPr="006B734E">
        <w:rPr>
          <w:rStyle w:val="Subst"/>
          <w:sz w:val="18"/>
          <w:szCs w:val="18"/>
        </w:rPr>
        <w:t xml:space="preserve"> 002883 ВВТ-ОП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6B734E">
        <w:rPr>
          <w:rStyle w:val="Subst"/>
          <w:sz w:val="18"/>
          <w:szCs w:val="18"/>
        </w:rPr>
        <w:t xml:space="preserve"> производство и реализация вооружения и военной техники.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Дата выдачи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08.07.2013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Срок действия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Бессрочная</w:t>
      </w:r>
    </w:p>
    <w:p w:rsidR="00E80871" w:rsidRPr="006B734E" w:rsidRDefault="00E80871">
      <w:pPr>
        <w:ind w:left="200"/>
        <w:rPr>
          <w:sz w:val="18"/>
          <w:szCs w:val="18"/>
        </w:rPr>
      </w:pP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Орган (организация), выдавший соответствующее разрешение (лицензию) или допуск к отдельным видам работ:</w:t>
      </w:r>
      <w:r w:rsidRPr="006B734E">
        <w:rPr>
          <w:rStyle w:val="Subst"/>
          <w:sz w:val="18"/>
          <w:szCs w:val="18"/>
        </w:rPr>
        <w:t xml:space="preserve"> Федеральная служба по экологическому, технологическому и атомному надзору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Номер разрешения (лицензии) или документа, подтверждающего получение допуска к отдельным видам работ:</w:t>
      </w:r>
      <w:r w:rsidRPr="006B734E">
        <w:rPr>
          <w:rStyle w:val="Subst"/>
          <w:sz w:val="18"/>
          <w:szCs w:val="18"/>
        </w:rPr>
        <w:t xml:space="preserve"> № ВХ-08-006335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6B734E">
        <w:rPr>
          <w:rStyle w:val="Subst"/>
          <w:sz w:val="18"/>
          <w:szCs w:val="18"/>
        </w:rPr>
        <w:t xml:space="preserve"> На осуществление эксплуатации взрывопожароопасных и химически опасных производственных объектов I, II, III классов опасности.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Дата выдачи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28.09.2015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Срок действия разрешения (лицензии) или допуска к отдельным видам работ:</w:t>
      </w:r>
      <w:r w:rsidRPr="006B734E">
        <w:rPr>
          <w:rStyle w:val="Subst"/>
          <w:sz w:val="18"/>
          <w:szCs w:val="18"/>
        </w:rPr>
        <w:t xml:space="preserve"> Бессрочная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3" w:name="_Toc16058397"/>
      <w:r w:rsidRPr="006B734E">
        <w:rPr>
          <w:sz w:val="18"/>
          <w:szCs w:val="18"/>
        </w:rPr>
        <w:t>3.2.6. Сведения о деятельности отдельных категорий эмитентов</w:t>
      </w:r>
      <w:bookmarkEnd w:id="33"/>
    </w:p>
    <w:p w:rsidR="00E80871" w:rsidRPr="006B734E" w:rsidRDefault="00E80871" w:rsidP="003737C8">
      <w:pPr>
        <w:jc w:val="both"/>
        <w:rPr>
          <w:sz w:val="18"/>
          <w:szCs w:val="18"/>
        </w:rPr>
      </w:pPr>
      <w:r w:rsidRPr="006B734E">
        <w:rPr>
          <w:sz w:val="18"/>
          <w:szCs w:val="18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4" w:name="_Toc16058398"/>
      <w:r w:rsidRPr="006B734E">
        <w:rPr>
          <w:sz w:val="18"/>
          <w:szCs w:val="18"/>
        </w:rPr>
        <w:t>3.2.7. Дополнительные требования к эмитентам, основной деятельностью которых является добыча полезных ископаемых</w:t>
      </w:r>
      <w:bookmarkEnd w:id="34"/>
    </w:p>
    <w:p w:rsidR="00E80871" w:rsidRPr="006B734E" w:rsidRDefault="00E80871" w:rsidP="007F6466">
      <w:pPr>
        <w:ind w:firstLine="567"/>
        <w:rPr>
          <w:sz w:val="18"/>
          <w:szCs w:val="18"/>
        </w:rPr>
      </w:pPr>
      <w:r w:rsidRPr="006B734E">
        <w:rPr>
          <w:sz w:val="18"/>
          <w:szCs w:val="18"/>
        </w:rPr>
        <w:t>Основной деятельностью эмитента не является добыча полезных ископаемых</w:t>
      </w:r>
      <w:r w:rsidR="007F6466" w:rsidRPr="006B734E">
        <w:rPr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5" w:name="_Toc16058399"/>
      <w:r w:rsidRPr="006B734E">
        <w:rPr>
          <w:sz w:val="18"/>
          <w:szCs w:val="18"/>
        </w:rPr>
        <w:t>3.2.8. Дополнительные требования к эмитентам, основной деятельностью которых является оказание услуг связи</w:t>
      </w:r>
      <w:bookmarkEnd w:id="35"/>
    </w:p>
    <w:p w:rsidR="00E80871" w:rsidRPr="006B734E" w:rsidRDefault="00E80871" w:rsidP="007F6466">
      <w:pPr>
        <w:ind w:firstLine="567"/>
        <w:rPr>
          <w:sz w:val="18"/>
          <w:szCs w:val="18"/>
        </w:rPr>
      </w:pPr>
      <w:r w:rsidRPr="006B734E">
        <w:rPr>
          <w:sz w:val="18"/>
          <w:szCs w:val="18"/>
        </w:rPr>
        <w:t>Основной деятельностью эмитента не является оказание услуг связи</w:t>
      </w:r>
      <w:r w:rsidR="007F6466" w:rsidRPr="006B734E">
        <w:rPr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6" w:name="_Toc16058400"/>
      <w:r w:rsidRPr="006B734E">
        <w:rPr>
          <w:sz w:val="18"/>
          <w:szCs w:val="18"/>
        </w:rPr>
        <w:t>3.3. Планы будущей деятельности эмитента</w:t>
      </w:r>
      <w:bookmarkEnd w:id="36"/>
    </w:p>
    <w:p w:rsidR="00E80871" w:rsidRPr="006B734E" w:rsidRDefault="00E80871" w:rsidP="007F6466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7F6466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7" w:name="_Toc16058401"/>
      <w:r w:rsidRPr="006B734E">
        <w:rPr>
          <w:sz w:val="18"/>
          <w:szCs w:val="18"/>
        </w:rPr>
        <w:t>3.4. Участие эмитента в банковских группах, банковских холдингах, холдингах и ассоциациях</w:t>
      </w:r>
      <w:bookmarkEnd w:id="37"/>
    </w:p>
    <w:p w:rsidR="00E80871" w:rsidRPr="006B734E" w:rsidRDefault="00E80871" w:rsidP="007F6466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7F6466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8" w:name="_Toc16058402"/>
      <w:r w:rsidRPr="006B734E">
        <w:rPr>
          <w:sz w:val="18"/>
          <w:szCs w:val="18"/>
        </w:rPr>
        <w:lastRenderedPageBreak/>
        <w:t>3.5. Подконтрольные эмитенту организации, имеющие для него существенное значение</w:t>
      </w:r>
      <w:bookmarkEnd w:id="38"/>
    </w:p>
    <w:p w:rsidR="00E80871" w:rsidRPr="006B734E" w:rsidRDefault="00E80871" w:rsidP="007F6466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7F6466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39" w:name="_Toc16058403"/>
      <w:r w:rsidRPr="006B734E">
        <w:rPr>
          <w:sz w:val="18"/>
          <w:szCs w:val="18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9"/>
    </w:p>
    <w:p w:rsidR="007F6466" w:rsidRPr="006B734E" w:rsidRDefault="007F6466" w:rsidP="007F6466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 w:rsidP="003737C8">
      <w:pPr>
        <w:pStyle w:val="1"/>
        <w:spacing w:before="120"/>
        <w:rPr>
          <w:sz w:val="18"/>
          <w:szCs w:val="18"/>
        </w:rPr>
      </w:pPr>
      <w:bookmarkStart w:id="40" w:name="_Toc16058404"/>
      <w:r w:rsidRPr="006B734E">
        <w:rPr>
          <w:sz w:val="18"/>
          <w:szCs w:val="18"/>
        </w:rPr>
        <w:t>Раздел IV. Сведения о финансово-хозяйственной деятельности эмитента</w:t>
      </w:r>
      <w:bookmarkEnd w:id="40"/>
    </w:p>
    <w:p w:rsidR="00E80871" w:rsidRPr="006B734E" w:rsidRDefault="00E80871">
      <w:pPr>
        <w:pStyle w:val="2"/>
        <w:rPr>
          <w:sz w:val="18"/>
          <w:szCs w:val="18"/>
        </w:rPr>
      </w:pPr>
      <w:bookmarkStart w:id="41" w:name="_Toc16058405"/>
      <w:r w:rsidRPr="006B734E">
        <w:rPr>
          <w:sz w:val="18"/>
          <w:szCs w:val="18"/>
        </w:rPr>
        <w:t>4.1. Результаты финансово-хозяйственной деятельности эмитента</w:t>
      </w:r>
      <w:bookmarkEnd w:id="41"/>
    </w:p>
    <w:p w:rsidR="007F6466" w:rsidRPr="006B734E" w:rsidRDefault="007F6466" w:rsidP="007F6466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42" w:name="_Toc16058406"/>
      <w:r w:rsidRPr="006B734E">
        <w:rPr>
          <w:sz w:val="18"/>
          <w:szCs w:val="18"/>
        </w:rPr>
        <w:t>4.2. Ликвидность эмитента, достаточность капитала и оборотных средств</w:t>
      </w:r>
      <w:bookmarkEnd w:id="42"/>
    </w:p>
    <w:p w:rsidR="007F6466" w:rsidRPr="006B734E" w:rsidRDefault="007F6466" w:rsidP="007F6466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43" w:name="_Toc16058407"/>
      <w:r w:rsidRPr="006B734E">
        <w:rPr>
          <w:sz w:val="18"/>
          <w:szCs w:val="18"/>
        </w:rPr>
        <w:t>4.3. Финансовые вложения эмитента</w:t>
      </w:r>
      <w:bookmarkEnd w:id="43"/>
    </w:p>
    <w:p w:rsidR="007F6466" w:rsidRPr="006B734E" w:rsidRDefault="007F6466" w:rsidP="007F6466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44" w:name="_Toc16058408"/>
      <w:r w:rsidRPr="006B734E">
        <w:rPr>
          <w:sz w:val="18"/>
          <w:szCs w:val="18"/>
        </w:rPr>
        <w:t>4.4. Нематериальные активы эмитента</w:t>
      </w:r>
      <w:bookmarkEnd w:id="44"/>
    </w:p>
    <w:p w:rsidR="007F6466" w:rsidRPr="006B734E" w:rsidRDefault="007F6466" w:rsidP="007F6466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45" w:name="_Toc16058409"/>
      <w:r w:rsidRPr="006B734E">
        <w:rPr>
          <w:sz w:val="18"/>
          <w:szCs w:val="18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5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7F6466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46" w:name="_Toc16058410"/>
      <w:r w:rsidRPr="006B734E">
        <w:rPr>
          <w:sz w:val="18"/>
          <w:szCs w:val="18"/>
        </w:rPr>
        <w:t>4.6. Анализ тенденций развития в сфере основной деятельности эмитента</w:t>
      </w:r>
      <w:bookmarkEnd w:id="46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7F6466" w:rsidRPr="006B734E">
        <w:rPr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47" w:name="_Toc16058411"/>
      <w:r w:rsidRPr="006B734E">
        <w:rPr>
          <w:sz w:val="18"/>
          <w:szCs w:val="18"/>
        </w:rPr>
        <w:t>4.7. Анализ факторов и условий, влияющих на деятельность эмитента</w:t>
      </w:r>
      <w:bookmarkEnd w:id="47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7F6466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48" w:name="_Toc16058412"/>
      <w:r w:rsidRPr="006B734E">
        <w:rPr>
          <w:sz w:val="18"/>
          <w:szCs w:val="18"/>
        </w:rPr>
        <w:t>4.8. Конкуренты эмитента</w:t>
      </w:r>
      <w:bookmarkEnd w:id="48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7F6466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1"/>
        <w:rPr>
          <w:sz w:val="18"/>
          <w:szCs w:val="18"/>
        </w:rPr>
      </w:pPr>
      <w:bookmarkStart w:id="49" w:name="_Toc16058413"/>
      <w:r w:rsidRPr="006B734E">
        <w:rPr>
          <w:sz w:val="18"/>
          <w:szCs w:val="18"/>
        </w:rP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 w:rsidRPr="006B734E">
        <w:rPr>
          <w:sz w:val="18"/>
          <w:szCs w:val="18"/>
        </w:rPr>
        <w:t>контролю за</w:t>
      </w:r>
      <w:proofErr w:type="gramEnd"/>
      <w:r w:rsidRPr="006B734E">
        <w:rPr>
          <w:sz w:val="18"/>
          <w:szCs w:val="18"/>
        </w:rPr>
        <w:t xml:space="preserve"> его финансово-хозяйственной деятельностью, и краткие сведения о сотрудниках (работниках) эмитента</w:t>
      </w:r>
      <w:bookmarkEnd w:id="49"/>
    </w:p>
    <w:p w:rsidR="00E80871" w:rsidRPr="006B734E" w:rsidRDefault="00E80871">
      <w:pPr>
        <w:pStyle w:val="2"/>
        <w:rPr>
          <w:sz w:val="18"/>
          <w:szCs w:val="18"/>
        </w:rPr>
      </w:pPr>
      <w:bookmarkStart w:id="50" w:name="_Toc16058414"/>
      <w:r w:rsidRPr="006B734E">
        <w:rPr>
          <w:sz w:val="18"/>
          <w:szCs w:val="18"/>
        </w:rPr>
        <w:t>5.1. Сведения о структуре и компетенции органов управления эмитента</w:t>
      </w:r>
      <w:bookmarkEnd w:id="50"/>
    </w:p>
    <w:p w:rsidR="00EB2382" w:rsidRPr="00EB2382" w:rsidRDefault="00EB2382" w:rsidP="00EB2382">
      <w:pPr>
        <w:ind w:left="200"/>
        <w:rPr>
          <w:b/>
          <w:i/>
          <w:color w:val="000000" w:themeColor="text1"/>
          <w:sz w:val="18"/>
          <w:szCs w:val="18"/>
        </w:rPr>
      </w:pPr>
      <w:r w:rsidRPr="00EB2382">
        <w:rPr>
          <w:rStyle w:val="Subst"/>
          <w:b w:val="0"/>
          <w:i w:val="0"/>
          <w:color w:val="000000" w:themeColor="text1"/>
          <w:sz w:val="18"/>
          <w:szCs w:val="18"/>
        </w:rPr>
        <w:t>Изменения в составе информации настоящего пункта в отчетном квартале не происходили.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51" w:name="_Toc16058415"/>
      <w:r w:rsidRPr="006B734E">
        <w:rPr>
          <w:sz w:val="18"/>
          <w:szCs w:val="18"/>
        </w:rPr>
        <w:t>5.2. Информация о лицах, входящих в состав органов управления эмитента</w:t>
      </w:r>
      <w:bookmarkEnd w:id="51"/>
    </w:p>
    <w:p w:rsidR="00E80871" w:rsidRPr="006B734E" w:rsidRDefault="00E80871">
      <w:pPr>
        <w:pStyle w:val="2"/>
        <w:rPr>
          <w:sz w:val="18"/>
          <w:szCs w:val="18"/>
        </w:rPr>
      </w:pPr>
      <w:bookmarkStart w:id="52" w:name="_Toc16058416"/>
      <w:r w:rsidRPr="006B734E">
        <w:rPr>
          <w:sz w:val="18"/>
          <w:szCs w:val="18"/>
        </w:rPr>
        <w:t>5.2.1. Состав совета директоров (наблюдательного совета) эмитента</w:t>
      </w:r>
      <w:bookmarkEnd w:id="52"/>
    </w:p>
    <w:p w:rsidR="007F6466" w:rsidRPr="006B734E" w:rsidRDefault="007F6466" w:rsidP="007F6466">
      <w:pPr>
        <w:pStyle w:val="2"/>
        <w:rPr>
          <w:sz w:val="18"/>
          <w:szCs w:val="18"/>
        </w:rPr>
      </w:pPr>
      <w:bookmarkStart w:id="53" w:name="_Toc521580902"/>
      <w:bookmarkStart w:id="54" w:name="_Toc528828773"/>
      <w:bookmarkStart w:id="55" w:name="_Toc536690425"/>
      <w:bookmarkStart w:id="56" w:name="_Toc8034050"/>
      <w:bookmarkStart w:id="57" w:name="_Toc16058417"/>
      <w:r w:rsidRPr="006B734E">
        <w:rPr>
          <w:sz w:val="18"/>
          <w:szCs w:val="18"/>
        </w:rPr>
        <w:t>5.2.1. Состав совета директоров (наблюдательного совета) эмитента</w:t>
      </w:r>
      <w:bookmarkEnd w:id="53"/>
      <w:bookmarkEnd w:id="54"/>
      <w:bookmarkEnd w:id="55"/>
      <w:bookmarkEnd w:id="56"/>
      <w:bookmarkEnd w:id="57"/>
    </w:p>
    <w:p w:rsidR="00EB2382" w:rsidRPr="00EB2382" w:rsidRDefault="00EB2382" w:rsidP="00EB2382">
      <w:pPr>
        <w:ind w:left="200"/>
        <w:rPr>
          <w:b/>
          <w:sz w:val="18"/>
          <w:szCs w:val="18"/>
        </w:rPr>
      </w:pPr>
      <w:r w:rsidRPr="00EB2382">
        <w:rPr>
          <w:rStyle w:val="Subst"/>
          <w:b w:val="0"/>
          <w:i w:val="0"/>
          <w:sz w:val="18"/>
          <w:szCs w:val="18"/>
        </w:rPr>
        <w:t xml:space="preserve">На очередном годовом общем собрании акционеров 20.05.2019 года был избран новый состав </w:t>
      </w:r>
      <w:r>
        <w:rPr>
          <w:rStyle w:val="Subst"/>
          <w:b w:val="0"/>
          <w:i w:val="0"/>
          <w:sz w:val="18"/>
          <w:szCs w:val="18"/>
        </w:rPr>
        <w:t>Совета директоров</w:t>
      </w:r>
      <w:r w:rsidRPr="00EB2382">
        <w:rPr>
          <w:rStyle w:val="Subst"/>
          <w:b w:val="0"/>
          <w:i w:val="0"/>
          <w:sz w:val="18"/>
          <w:szCs w:val="18"/>
        </w:rPr>
        <w:t xml:space="preserve"> (</w:t>
      </w:r>
      <w:proofErr w:type="gramStart"/>
      <w:r w:rsidRPr="00EB2382">
        <w:rPr>
          <w:rStyle w:val="Subst"/>
          <w:b w:val="0"/>
          <w:i w:val="0"/>
          <w:sz w:val="18"/>
          <w:szCs w:val="18"/>
        </w:rPr>
        <w:t>Протокол б</w:t>
      </w:r>
      <w:proofErr w:type="gramEnd"/>
      <w:r w:rsidRPr="00EB2382">
        <w:rPr>
          <w:rStyle w:val="Subst"/>
          <w:b w:val="0"/>
          <w:i w:val="0"/>
          <w:sz w:val="18"/>
          <w:szCs w:val="18"/>
        </w:rPr>
        <w:t xml:space="preserve">/н от 20.05.2019 г.): 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Васютин Сергей Андреевич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1980;  </w:t>
      </w:r>
      <w:r w:rsidRPr="006B734E">
        <w:rPr>
          <w:sz w:val="18"/>
          <w:szCs w:val="18"/>
        </w:rPr>
        <w:t xml:space="preserve">Образование: 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 xml:space="preserve">Все должности, занимаемые данным лицом в эмитенте и других организациях за последние 5 лет и в настоящее время в </w:t>
      </w:r>
      <w:r w:rsidRPr="006B734E">
        <w:rPr>
          <w:sz w:val="18"/>
          <w:szCs w:val="18"/>
        </w:rPr>
        <w:lastRenderedPageBreak/>
        <w:t>хронологическом порядке, в том числе по совместительству</w:t>
      </w:r>
      <w:proofErr w:type="gramEnd"/>
    </w:p>
    <w:p w:rsidR="007F6466" w:rsidRPr="006B734E" w:rsidRDefault="007F6466" w:rsidP="007F6466">
      <w:pPr>
        <w:ind w:left="200"/>
        <w:rPr>
          <w:sz w:val="18"/>
          <w:szCs w:val="18"/>
        </w:rPr>
      </w:pPr>
    </w:p>
    <w:tbl>
      <w:tblPr>
        <w:tblW w:w="99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423"/>
      </w:tblGrid>
      <w:tr w:rsidR="007F6466" w:rsidRPr="006B734E" w:rsidTr="007F646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03.2014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06.2015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«Русская целлюлозно-бумажная компания»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Директор по развитию производства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06.2015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Директор по производственной системе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20.05.2019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ПАО "Брянский арсенал"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Маруев Алексей Александрович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1977;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F6466" w:rsidRPr="006B734E" w:rsidRDefault="007F6466" w:rsidP="007F6466">
      <w:pPr>
        <w:ind w:left="200"/>
        <w:rPr>
          <w:sz w:val="18"/>
          <w:szCs w:val="18"/>
        </w:rPr>
      </w:pPr>
    </w:p>
    <w:tbl>
      <w:tblPr>
        <w:tblW w:w="99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423"/>
      </w:tblGrid>
      <w:tr w:rsidR="007F6466" w:rsidRPr="006B734E" w:rsidTr="007F646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08.2013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ПАО «АМЗ»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Заместитель управляющего директора по производству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09.2013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02.2015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«УК Группа ГАЗ»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Главный специалист дирекции по развитию производственной системы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02.2015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«АЗ «ГАЗ»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Директор по развитию производственной системы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Заместитель Генерального директора </w:t>
            </w:r>
            <w:proofErr w:type="gramStart"/>
            <w:r w:rsidRPr="006B734E">
              <w:rPr>
                <w:sz w:val="18"/>
                <w:szCs w:val="18"/>
              </w:rPr>
              <w:t>по операционной</w:t>
            </w:r>
            <w:proofErr w:type="gramEnd"/>
            <w:r w:rsidRPr="006B734E"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20.05.2019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ПАО "Брянский арсенал"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 xml:space="preserve">Лицо указанных </w:t>
      </w:r>
      <w:r w:rsidRPr="006B734E">
        <w:rPr>
          <w:rStyle w:val="Subst"/>
          <w:i w:val="0"/>
          <w:sz w:val="18"/>
          <w:szCs w:val="18"/>
        </w:rPr>
        <w:lastRenderedPageBreak/>
        <w:t>должностей не занимало.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Поскачей Александр Петрович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1958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F6466" w:rsidRPr="006B734E" w:rsidRDefault="007F6466" w:rsidP="007F6466">
      <w:pPr>
        <w:ind w:left="200"/>
        <w:rPr>
          <w:sz w:val="18"/>
          <w:szCs w:val="18"/>
        </w:rPr>
      </w:pPr>
    </w:p>
    <w:tbl>
      <w:tblPr>
        <w:tblW w:w="99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423"/>
      </w:tblGrid>
      <w:tr w:rsidR="007F6466" w:rsidRPr="006B734E" w:rsidTr="007F646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Заместитель директора по развитию - директор НТКЦ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A34EAB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</w:t>
            </w:r>
            <w:r w:rsidR="00A34EAB" w:rsidRPr="006B734E">
              <w:rPr>
                <w:sz w:val="18"/>
                <w:szCs w:val="18"/>
              </w:rPr>
              <w:t>0</w:t>
            </w:r>
            <w:r w:rsidRPr="006B734E">
              <w:rPr>
                <w:sz w:val="18"/>
                <w:szCs w:val="18"/>
              </w:rPr>
              <w:t>.0</w:t>
            </w:r>
            <w:r w:rsidR="00A34EAB" w:rsidRPr="006B734E">
              <w:rPr>
                <w:sz w:val="18"/>
                <w:szCs w:val="18"/>
              </w:rPr>
              <w:t>5</w:t>
            </w:r>
            <w:r w:rsidRPr="006B734E">
              <w:rPr>
                <w:sz w:val="18"/>
                <w:szCs w:val="18"/>
              </w:rPr>
              <w:t>.201</w:t>
            </w:r>
            <w:r w:rsidR="00A34EAB" w:rsidRPr="006B734E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ПАО "Брянский арсенал"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ind w:right="36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директоров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Селиванов Александр Константинович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1971;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F6466" w:rsidRPr="006B734E" w:rsidRDefault="007F6466" w:rsidP="007F6466">
      <w:pPr>
        <w:ind w:left="200"/>
        <w:rPr>
          <w:sz w:val="18"/>
          <w:szCs w:val="18"/>
        </w:rPr>
      </w:pPr>
    </w:p>
    <w:tbl>
      <w:tblPr>
        <w:tblW w:w="99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423"/>
      </w:tblGrid>
      <w:tr w:rsidR="007F6466" w:rsidRPr="006B734E" w:rsidTr="007F646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Заместитель директора по правовым и корпоративным вопросам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A34EAB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</w:t>
            </w:r>
            <w:r w:rsidR="00A34EAB" w:rsidRPr="006B734E">
              <w:rPr>
                <w:sz w:val="18"/>
                <w:szCs w:val="18"/>
              </w:rPr>
              <w:t>0</w:t>
            </w:r>
            <w:r w:rsidRPr="006B734E">
              <w:rPr>
                <w:sz w:val="18"/>
                <w:szCs w:val="18"/>
              </w:rPr>
              <w:t>.0</w:t>
            </w:r>
            <w:r w:rsidR="00A34EAB" w:rsidRPr="006B734E">
              <w:rPr>
                <w:sz w:val="18"/>
                <w:szCs w:val="18"/>
              </w:rPr>
              <w:t>5</w:t>
            </w:r>
            <w:r w:rsidRPr="006B734E">
              <w:rPr>
                <w:sz w:val="18"/>
                <w:szCs w:val="18"/>
              </w:rPr>
              <w:t>.201</w:t>
            </w:r>
            <w:r w:rsidR="00A34EAB" w:rsidRPr="006B734E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ПАО "Брянский арсенал"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директоров</w:t>
            </w:r>
          </w:p>
        </w:tc>
      </w:tr>
      <w:tr w:rsidR="00EB2382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04.2010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ПАО «Завод корпусов»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Член Совета директоров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Кузнецова Анна Игоревна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1977;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9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423"/>
      </w:tblGrid>
      <w:tr w:rsidR="007F6466" w:rsidRPr="006B734E" w:rsidTr="007F646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Директор по правовым и корпоративным вопросам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A34EAB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</w:t>
            </w:r>
            <w:r w:rsidR="00A34EAB" w:rsidRPr="006B734E">
              <w:rPr>
                <w:sz w:val="18"/>
                <w:szCs w:val="18"/>
              </w:rPr>
              <w:t>0</w:t>
            </w:r>
            <w:r w:rsidRPr="006B734E">
              <w:rPr>
                <w:sz w:val="18"/>
                <w:szCs w:val="18"/>
              </w:rPr>
              <w:t>.0</w:t>
            </w:r>
            <w:r w:rsidR="00A34EAB" w:rsidRPr="006B734E">
              <w:rPr>
                <w:sz w:val="18"/>
                <w:szCs w:val="18"/>
              </w:rPr>
              <w:t>5</w:t>
            </w:r>
            <w:r w:rsidRPr="006B734E">
              <w:rPr>
                <w:sz w:val="18"/>
                <w:szCs w:val="18"/>
              </w:rPr>
              <w:t>.201</w:t>
            </w:r>
            <w:r w:rsidR="00A34EAB" w:rsidRPr="006B734E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ПАО "Брянский арсенал"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директоров</w:t>
            </w:r>
          </w:p>
        </w:tc>
      </w:tr>
      <w:tr w:rsidR="00EB2382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20.06.2018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ПАО "АМЗ"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Член Совета директоров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Гурьев Олег Тимофеевич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1957; 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F6466" w:rsidRPr="006B734E" w:rsidRDefault="007F6466" w:rsidP="007F6466">
      <w:pPr>
        <w:ind w:left="200"/>
        <w:rPr>
          <w:sz w:val="18"/>
          <w:szCs w:val="18"/>
        </w:rPr>
      </w:pPr>
    </w:p>
    <w:tbl>
      <w:tblPr>
        <w:tblW w:w="99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423"/>
      </w:tblGrid>
      <w:tr w:rsidR="007F6466" w:rsidRPr="006B734E" w:rsidTr="007F646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08.2010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01.2014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</w:t>
            </w:r>
            <w:proofErr w:type="spellStart"/>
            <w:r w:rsidRPr="006B734E">
              <w:rPr>
                <w:sz w:val="18"/>
                <w:szCs w:val="18"/>
              </w:rPr>
              <w:t>Спецремонт</w:t>
            </w:r>
            <w:proofErr w:type="spellEnd"/>
            <w:r w:rsidRPr="006B734E">
              <w:rPr>
                <w:sz w:val="18"/>
                <w:szCs w:val="18"/>
              </w:rPr>
              <w:t>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1-ый зам. генерального директора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07.2014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"НПО "Молния"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советник генерального директора по инвестиционным программам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07.2014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ООО "РМ </w:t>
            </w:r>
            <w:proofErr w:type="gramStart"/>
            <w:r w:rsidRPr="006B734E">
              <w:rPr>
                <w:sz w:val="18"/>
                <w:szCs w:val="18"/>
              </w:rPr>
              <w:t>-</w:t>
            </w:r>
            <w:proofErr w:type="spellStart"/>
            <w:r w:rsidRPr="006B734E">
              <w:rPr>
                <w:sz w:val="18"/>
                <w:szCs w:val="18"/>
              </w:rPr>
              <w:t>Т</w:t>
            </w:r>
            <w:proofErr w:type="gramEnd"/>
            <w:r w:rsidRPr="006B734E">
              <w:rPr>
                <w:sz w:val="18"/>
                <w:szCs w:val="18"/>
              </w:rPr>
              <w:t>ерекс</w:t>
            </w:r>
            <w:proofErr w:type="spellEnd"/>
            <w:r w:rsidRPr="006B734E">
              <w:rPr>
                <w:sz w:val="18"/>
                <w:szCs w:val="18"/>
              </w:rPr>
              <w:t>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зам. генерального директора по производству специальной техники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12.2014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"Спецтехника"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Генеральный директор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A34EAB" w:rsidP="00A34EAB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20.05.</w:t>
            </w:r>
            <w:r w:rsidR="007F6466" w:rsidRPr="006B734E">
              <w:rPr>
                <w:sz w:val="18"/>
                <w:szCs w:val="18"/>
              </w:rPr>
              <w:t>201</w:t>
            </w:r>
            <w:r w:rsidRPr="006B734E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ПАО "Брянский арсенал"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директоров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Советник Генерального директора по спецтехнике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 xml:space="preserve">Лицо к указанным видам ответственности не </w:t>
      </w:r>
      <w:r w:rsidRPr="006B734E">
        <w:rPr>
          <w:rStyle w:val="Subst"/>
          <w:i w:val="0"/>
          <w:sz w:val="18"/>
          <w:szCs w:val="18"/>
        </w:rPr>
        <w:lastRenderedPageBreak/>
        <w:t>привлекалось</w:t>
      </w:r>
    </w:p>
    <w:p w:rsidR="007F6466" w:rsidRPr="006B734E" w:rsidRDefault="007F6466" w:rsidP="007F6466">
      <w:pPr>
        <w:spacing w:before="0" w:after="0"/>
        <w:ind w:firstLine="284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widowControl/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Указанные члены Совета директоров эмитента не являются независимыми.</w:t>
      </w:r>
    </w:p>
    <w:p w:rsidR="00A34EAB" w:rsidRPr="006B734E" w:rsidRDefault="00A34EAB" w:rsidP="00A34EAB">
      <w:pPr>
        <w:ind w:left="200"/>
        <w:rPr>
          <w:color w:val="FF0000"/>
          <w:sz w:val="18"/>
          <w:szCs w:val="18"/>
        </w:rPr>
      </w:pPr>
      <w:bookmarkStart w:id="58" w:name="_Toc521580903"/>
      <w:bookmarkStart w:id="59" w:name="_Toc528828774"/>
      <w:bookmarkStart w:id="60" w:name="_Toc536690426"/>
      <w:bookmarkStart w:id="61" w:name="_Toc8034051"/>
    </w:p>
    <w:p w:rsidR="00A34EAB" w:rsidRPr="006B734E" w:rsidRDefault="00A34EAB" w:rsidP="00A34EAB">
      <w:pPr>
        <w:ind w:left="200"/>
        <w:rPr>
          <w:color w:val="000000" w:themeColor="text1"/>
          <w:sz w:val="18"/>
          <w:szCs w:val="18"/>
        </w:rPr>
      </w:pPr>
      <w:r w:rsidRPr="006B734E">
        <w:rPr>
          <w:color w:val="000000" w:themeColor="text1"/>
          <w:sz w:val="18"/>
          <w:szCs w:val="18"/>
        </w:rPr>
        <w:t>ФИО:</w:t>
      </w:r>
      <w:r w:rsidRPr="006B734E">
        <w:rPr>
          <w:rStyle w:val="Subst"/>
          <w:i w:val="0"/>
          <w:color w:val="000000" w:themeColor="text1"/>
          <w:sz w:val="18"/>
          <w:szCs w:val="18"/>
        </w:rPr>
        <w:t xml:space="preserve"> Кудрявцева Ольга Евгеньевна</w:t>
      </w:r>
    </w:p>
    <w:p w:rsidR="00EB2382" w:rsidRPr="00EB2382" w:rsidRDefault="00EB2382" w:rsidP="00EB2382">
      <w:pPr>
        <w:ind w:left="200"/>
        <w:rPr>
          <w:color w:val="000000" w:themeColor="text1"/>
          <w:sz w:val="18"/>
          <w:szCs w:val="18"/>
        </w:rPr>
      </w:pPr>
      <w:r w:rsidRPr="00EB2382">
        <w:rPr>
          <w:color w:val="000000" w:themeColor="text1"/>
          <w:sz w:val="18"/>
          <w:szCs w:val="18"/>
        </w:rPr>
        <w:t>Год рождения:</w:t>
      </w:r>
      <w:r w:rsidRPr="00EB2382">
        <w:rPr>
          <w:rStyle w:val="Subst"/>
          <w:i w:val="0"/>
          <w:color w:val="000000" w:themeColor="text1"/>
          <w:sz w:val="18"/>
          <w:szCs w:val="18"/>
        </w:rPr>
        <w:t xml:space="preserve"> 1979; </w:t>
      </w:r>
      <w:r w:rsidRPr="00EB2382">
        <w:rPr>
          <w:color w:val="000000" w:themeColor="text1"/>
          <w:sz w:val="18"/>
          <w:szCs w:val="18"/>
        </w:rPr>
        <w:t xml:space="preserve">Образование: </w:t>
      </w:r>
      <w:r w:rsidRPr="00EB2382">
        <w:rPr>
          <w:rStyle w:val="Subst"/>
          <w:i w:val="0"/>
          <w:color w:val="000000" w:themeColor="text1"/>
          <w:sz w:val="18"/>
          <w:szCs w:val="18"/>
        </w:rPr>
        <w:t>Высшее</w:t>
      </w:r>
    </w:p>
    <w:p w:rsidR="00EB2382" w:rsidRPr="00EB2382" w:rsidRDefault="00EB2382" w:rsidP="00EB2382">
      <w:pPr>
        <w:ind w:left="200"/>
        <w:rPr>
          <w:color w:val="000000" w:themeColor="text1"/>
          <w:sz w:val="18"/>
          <w:szCs w:val="18"/>
        </w:rPr>
      </w:pPr>
      <w:proofErr w:type="gramStart"/>
      <w:r w:rsidRPr="00EB2382">
        <w:rPr>
          <w:color w:val="000000" w:themeColor="text1"/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9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423"/>
      </w:tblGrid>
      <w:tr w:rsidR="00EB2382" w:rsidRPr="00EB2382" w:rsidTr="00EB238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382" w:rsidRPr="00EB2382" w:rsidRDefault="00EB2382" w:rsidP="00EB23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</w:tr>
      <w:tr w:rsidR="00EB2382" w:rsidRPr="00EB2382" w:rsidTr="00EB238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B2382" w:rsidRPr="00CB3656" w:rsidTr="00EB238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01.12.2008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15.01.2017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787783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ООО «</w:t>
            </w:r>
            <w:r w:rsidR="00787783">
              <w:rPr>
                <w:sz w:val="18"/>
                <w:szCs w:val="18"/>
              </w:rPr>
              <w:t>ПРОФИС Недвижимость</w:t>
            </w:r>
            <w:r w:rsidRPr="00CB3656">
              <w:rPr>
                <w:sz w:val="18"/>
                <w:szCs w:val="18"/>
              </w:rPr>
              <w:t>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Финансовый контролер, директор по финансам и экономике, Генеральный директор</w:t>
            </w:r>
          </w:p>
        </w:tc>
      </w:tr>
      <w:tr w:rsidR="00EB2382" w:rsidRPr="00CB3656" w:rsidTr="00EB238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21.03.2017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09.04.2018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ООО «ВПК»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Финансовый директор</w:t>
            </w:r>
          </w:p>
        </w:tc>
      </w:tr>
      <w:tr w:rsidR="00EB2382" w:rsidRPr="00CB3656" w:rsidTr="00EB238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10.04.2018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ООО «ВПК»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Заместитель Генерального директора – директор по финансам и экономике</w:t>
            </w:r>
          </w:p>
        </w:tc>
      </w:tr>
      <w:tr w:rsidR="00EB2382" w:rsidRPr="00CB3656" w:rsidTr="00EB238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20.05.2019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ПАО "Брянский арсенал"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Член Совета директоров</w:t>
            </w:r>
          </w:p>
        </w:tc>
      </w:tr>
      <w:tr w:rsidR="00EB2382" w:rsidRPr="00CB3656" w:rsidTr="00EB238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18.06.2019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ПАО «АМЗ»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Член Совета директоров</w:t>
            </w:r>
          </w:p>
        </w:tc>
      </w:tr>
      <w:tr w:rsidR="00EB2382" w:rsidRPr="00CB3656" w:rsidTr="00EB238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19.06.2019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sz w:val="18"/>
                <w:szCs w:val="18"/>
              </w:rPr>
            </w:pPr>
            <w:r w:rsidRPr="00CB3656">
              <w:rPr>
                <w:sz w:val="18"/>
                <w:szCs w:val="18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ПАО «Завод корпусов»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B2382" w:rsidRPr="00CB3656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CB3656">
              <w:rPr>
                <w:color w:val="000000" w:themeColor="text1"/>
                <w:sz w:val="18"/>
                <w:szCs w:val="18"/>
              </w:rPr>
              <w:t>Член Совета директоров</w:t>
            </w:r>
          </w:p>
        </w:tc>
      </w:tr>
    </w:tbl>
    <w:p w:rsidR="00A34EAB" w:rsidRPr="006B734E" w:rsidRDefault="00A34EAB" w:rsidP="00A34EAB">
      <w:pPr>
        <w:pStyle w:val="SubHeading"/>
        <w:spacing w:before="0" w:after="0"/>
        <w:ind w:firstLine="284"/>
        <w:jc w:val="both"/>
        <w:rPr>
          <w:color w:val="000000" w:themeColor="text1"/>
          <w:sz w:val="18"/>
          <w:szCs w:val="18"/>
        </w:rPr>
      </w:pPr>
      <w:r w:rsidRPr="006B734E">
        <w:rPr>
          <w:color w:val="000000" w:themeColor="text1"/>
          <w:sz w:val="18"/>
          <w:szCs w:val="18"/>
        </w:rPr>
        <w:t xml:space="preserve">Cведения об участии в работе комитетов совета директоров: </w:t>
      </w:r>
      <w:r w:rsidRPr="006B734E">
        <w:rPr>
          <w:rStyle w:val="Subst"/>
          <w:i w:val="0"/>
          <w:color w:val="000000" w:themeColor="text1"/>
          <w:sz w:val="18"/>
          <w:szCs w:val="18"/>
        </w:rPr>
        <w:t>комитеты при Совете директоров не формировались.</w:t>
      </w:r>
    </w:p>
    <w:p w:rsidR="00A34EAB" w:rsidRPr="006B734E" w:rsidRDefault="00A34EAB" w:rsidP="00A34EAB">
      <w:pPr>
        <w:widowControl/>
        <w:spacing w:before="0" w:after="0"/>
        <w:ind w:firstLine="284"/>
        <w:jc w:val="both"/>
        <w:rPr>
          <w:b/>
          <w:color w:val="000000" w:themeColor="text1"/>
          <w:sz w:val="18"/>
          <w:szCs w:val="18"/>
        </w:rPr>
      </w:pPr>
      <w:r w:rsidRPr="006B734E">
        <w:rPr>
          <w:color w:val="000000" w:themeColor="text1"/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color w:val="000000" w:themeColor="text1"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A34EAB" w:rsidRPr="006B734E" w:rsidRDefault="00A34EAB" w:rsidP="00A34EAB">
      <w:pPr>
        <w:widowControl/>
        <w:spacing w:before="0" w:after="0"/>
        <w:ind w:firstLine="284"/>
        <w:jc w:val="both"/>
        <w:rPr>
          <w:b/>
          <w:color w:val="000000" w:themeColor="text1"/>
          <w:sz w:val="18"/>
          <w:szCs w:val="18"/>
        </w:rPr>
      </w:pPr>
      <w:r w:rsidRPr="006B734E">
        <w:rPr>
          <w:b/>
          <w:color w:val="000000" w:themeColor="text1"/>
          <w:sz w:val="18"/>
          <w:szCs w:val="18"/>
        </w:rPr>
        <w:t xml:space="preserve">  </w:t>
      </w:r>
      <w:proofErr w:type="gramStart"/>
      <w:r w:rsidRPr="006B734E">
        <w:rPr>
          <w:bCs/>
          <w:color w:val="000000" w:themeColor="text1"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color w:val="000000" w:themeColor="text1"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color w:val="000000" w:themeColor="text1"/>
          <w:sz w:val="18"/>
          <w:szCs w:val="18"/>
        </w:rPr>
        <w:t xml:space="preserve"> приобретения лицом опционов эмитента отсутствует.</w:t>
      </w:r>
    </w:p>
    <w:p w:rsidR="00A34EAB" w:rsidRPr="006B734E" w:rsidRDefault="00A34EAB" w:rsidP="00A34EAB">
      <w:pPr>
        <w:spacing w:before="0" w:after="0"/>
        <w:ind w:firstLine="284"/>
        <w:jc w:val="both"/>
        <w:rPr>
          <w:color w:val="000000" w:themeColor="text1"/>
          <w:sz w:val="18"/>
          <w:szCs w:val="18"/>
        </w:rPr>
      </w:pPr>
      <w:r w:rsidRPr="006B734E">
        <w:rPr>
          <w:color w:val="000000" w:themeColor="text1"/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color w:val="000000" w:themeColor="text1"/>
          <w:sz w:val="18"/>
          <w:szCs w:val="18"/>
        </w:rPr>
        <w:t>контроля за</w:t>
      </w:r>
      <w:proofErr w:type="gramEnd"/>
      <w:r w:rsidRPr="006B734E">
        <w:rPr>
          <w:color w:val="000000" w:themeColor="text1"/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color w:val="000000" w:themeColor="text1"/>
          <w:sz w:val="18"/>
          <w:szCs w:val="18"/>
        </w:rPr>
        <w:t>Указанных родственных связей нет</w:t>
      </w:r>
    </w:p>
    <w:p w:rsidR="00A34EAB" w:rsidRPr="006B734E" w:rsidRDefault="00A34EAB" w:rsidP="00A34EAB">
      <w:pPr>
        <w:spacing w:before="0" w:after="0"/>
        <w:ind w:firstLine="284"/>
        <w:jc w:val="both"/>
        <w:rPr>
          <w:color w:val="000000" w:themeColor="text1"/>
          <w:sz w:val="18"/>
          <w:szCs w:val="18"/>
        </w:rPr>
      </w:pPr>
      <w:r w:rsidRPr="006B734E">
        <w:rPr>
          <w:color w:val="000000" w:themeColor="text1"/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color w:val="000000" w:themeColor="text1"/>
          <w:sz w:val="18"/>
          <w:szCs w:val="18"/>
        </w:rPr>
        <w:t>Лицо к указанным видам ответственности не привлекалось</w:t>
      </w:r>
    </w:p>
    <w:p w:rsidR="00A34EAB" w:rsidRPr="006B734E" w:rsidRDefault="00A34EAB" w:rsidP="00A34EAB">
      <w:pPr>
        <w:spacing w:before="0" w:after="0"/>
        <w:ind w:firstLine="284"/>
        <w:jc w:val="both"/>
        <w:rPr>
          <w:color w:val="000000" w:themeColor="text1"/>
          <w:sz w:val="18"/>
          <w:szCs w:val="18"/>
        </w:rPr>
      </w:pPr>
      <w:r w:rsidRPr="006B734E">
        <w:rPr>
          <w:color w:val="000000" w:themeColor="text1"/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color w:val="000000" w:themeColor="text1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pStyle w:val="2"/>
        <w:rPr>
          <w:sz w:val="18"/>
          <w:szCs w:val="18"/>
        </w:rPr>
      </w:pPr>
      <w:bookmarkStart w:id="62" w:name="_Toc16058418"/>
      <w:r w:rsidRPr="006B734E">
        <w:rPr>
          <w:sz w:val="18"/>
          <w:szCs w:val="18"/>
        </w:rPr>
        <w:t>5.2.2. Информация о единоличном исполнительном органе эмитента</w:t>
      </w:r>
      <w:bookmarkEnd w:id="58"/>
      <w:bookmarkEnd w:id="59"/>
      <w:bookmarkEnd w:id="60"/>
      <w:bookmarkEnd w:id="61"/>
      <w:bookmarkEnd w:id="62"/>
    </w:p>
    <w:p w:rsidR="007F6466" w:rsidRPr="006B734E" w:rsidRDefault="007F6466" w:rsidP="007F6466">
      <w:pPr>
        <w:rPr>
          <w:b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Полномочия единоличного исполнительного органа эмитента переданы управляющей организации.</w:t>
      </w:r>
    </w:p>
    <w:p w:rsidR="007F6466" w:rsidRPr="006B734E" w:rsidRDefault="007F6466" w:rsidP="007F6466">
      <w:pPr>
        <w:pStyle w:val="SubHeading"/>
        <w:spacing w:before="0" w:after="0"/>
        <w:rPr>
          <w:sz w:val="18"/>
          <w:szCs w:val="18"/>
        </w:rPr>
      </w:pPr>
      <w:r w:rsidRPr="006B734E">
        <w:rPr>
          <w:sz w:val="18"/>
          <w:szCs w:val="18"/>
        </w:rPr>
        <w:t>Сведения об управляющей организации, которой переданы полномочия единоличного исполнительного органа эмитента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i w:val="0"/>
          <w:sz w:val="18"/>
          <w:szCs w:val="18"/>
        </w:rPr>
        <w:t xml:space="preserve"> Общество с ограниченной ответственностью "Военно - </w:t>
      </w:r>
      <w:proofErr w:type="gramStart"/>
      <w:r w:rsidRPr="006B734E">
        <w:rPr>
          <w:rStyle w:val="Subst"/>
          <w:i w:val="0"/>
          <w:sz w:val="18"/>
          <w:szCs w:val="18"/>
        </w:rPr>
        <w:t>промышленная</w:t>
      </w:r>
      <w:proofErr w:type="gramEnd"/>
      <w:r w:rsidRPr="006B734E">
        <w:rPr>
          <w:rStyle w:val="Subst"/>
          <w:i w:val="0"/>
          <w:sz w:val="18"/>
          <w:szCs w:val="18"/>
        </w:rPr>
        <w:t xml:space="preserve"> компания"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i w:val="0"/>
          <w:sz w:val="18"/>
          <w:szCs w:val="18"/>
        </w:rPr>
        <w:t xml:space="preserve"> ООО "ВПК"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Основание передачи полномочий:</w:t>
      </w:r>
      <w:r w:rsidRPr="006B734E">
        <w:rPr>
          <w:rStyle w:val="Subst"/>
          <w:i w:val="0"/>
          <w:sz w:val="18"/>
          <w:szCs w:val="18"/>
        </w:rPr>
        <w:t xml:space="preserve"> Договор о передаче полномочий единоличного исполнительного органа ОАО "Брянский арсенал" управляющей организации - ООО "ВПК" от 01.05.2017 г.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i w:val="0"/>
          <w:sz w:val="18"/>
          <w:szCs w:val="18"/>
        </w:rPr>
        <w:t xml:space="preserve"> 123376, г. Москва, ул. Рочдельская, д. 15, стр. 8.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i w:val="0"/>
          <w:sz w:val="18"/>
          <w:szCs w:val="18"/>
        </w:rPr>
        <w:t xml:space="preserve"> 7703602065  </w:t>
      </w:r>
      <w:r w:rsidRPr="006B734E">
        <w:rPr>
          <w:sz w:val="18"/>
          <w:szCs w:val="18"/>
        </w:rPr>
        <w:t>ОГРН:</w:t>
      </w:r>
      <w:r w:rsidRPr="006B734E">
        <w:rPr>
          <w:rStyle w:val="Subst"/>
          <w:i w:val="0"/>
          <w:sz w:val="18"/>
          <w:szCs w:val="18"/>
        </w:rPr>
        <w:t xml:space="preserve"> 1067746915191</w:t>
      </w:r>
    </w:p>
    <w:p w:rsidR="007F6466" w:rsidRPr="006B734E" w:rsidRDefault="007F6466" w:rsidP="007F6466">
      <w:pPr>
        <w:jc w:val="both"/>
        <w:rPr>
          <w:sz w:val="18"/>
          <w:szCs w:val="18"/>
        </w:rPr>
      </w:pPr>
      <w:r w:rsidRPr="006B734E">
        <w:rPr>
          <w:sz w:val="18"/>
          <w:szCs w:val="18"/>
        </w:rPr>
        <w:t>Телефон:</w:t>
      </w:r>
      <w:r w:rsidRPr="006B734E">
        <w:rPr>
          <w:rStyle w:val="Subst"/>
          <w:i w:val="0"/>
          <w:sz w:val="18"/>
          <w:szCs w:val="18"/>
        </w:rPr>
        <w:t xml:space="preserve"> (495) 662-1057   </w:t>
      </w:r>
      <w:r w:rsidRPr="006B734E">
        <w:rPr>
          <w:sz w:val="18"/>
          <w:szCs w:val="18"/>
        </w:rPr>
        <w:t>Факс:</w:t>
      </w:r>
      <w:r w:rsidRPr="006B734E">
        <w:rPr>
          <w:rStyle w:val="Subst"/>
          <w:i w:val="0"/>
          <w:sz w:val="18"/>
          <w:szCs w:val="18"/>
        </w:rPr>
        <w:t xml:space="preserve"> (495) 662-1059  </w:t>
      </w:r>
      <w:r w:rsidRPr="006B734E">
        <w:rPr>
          <w:sz w:val="18"/>
          <w:szCs w:val="18"/>
        </w:rPr>
        <w:t>Адрес электронной почты:</w:t>
      </w:r>
      <w:r w:rsidRPr="006B734E">
        <w:rPr>
          <w:rStyle w:val="Subst"/>
          <w:i w:val="0"/>
          <w:sz w:val="18"/>
          <w:szCs w:val="18"/>
        </w:rPr>
        <w:t xml:space="preserve"> </w:t>
      </w:r>
      <w:proofErr w:type="spellStart"/>
      <w:r w:rsidRPr="006B734E">
        <w:rPr>
          <w:rStyle w:val="Subst"/>
          <w:i w:val="0"/>
          <w:sz w:val="18"/>
          <w:szCs w:val="18"/>
        </w:rPr>
        <w:t>SecrVPK</w:t>
      </w:r>
      <w:proofErr w:type="spellEnd"/>
      <w:r w:rsidRPr="006B734E">
        <w:rPr>
          <w:rStyle w:val="Subst"/>
          <w:i w:val="0"/>
          <w:sz w:val="18"/>
          <w:szCs w:val="18"/>
        </w:rPr>
        <w:t>@</w:t>
      </w:r>
      <w:proofErr w:type="spellStart"/>
      <w:r w:rsidRPr="006B734E">
        <w:rPr>
          <w:rStyle w:val="Subst"/>
          <w:i w:val="0"/>
          <w:sz w:val="18"/>
          <w:szCs w:val="18"/>
          <w:lang w:val="en-US"/>
        </w:rPr>
        <w:t>milindcom</w:t>
      </w:r>
      <w:proofErr w:type="spellEnd"/>
      <w:r w:rsidRPr="006B734E">
        <w:rPr>
          <w:rStyle w:val="Subst"/>
          <w:i w:val="0"/>
          <w:sz w:val="18"/>
          <w:szCs w:val="18"/>
        </w:rPr>
        <w:t>.</w:t>
      </w:r>
      <w:proofErr w:type="spellStart"/>
      <w:r w:rsidRPr="006B734E">
        <w:rPr>
          <w:rStyle w:val="Subst"/>
          <w:i w:val="0"/>
          <w:sz w:val="18"/>
          <w:szCs w:val="18"/>
        </w:rPr>
        <w:t>ru</w:t>
      </w:r>
      <w:proofErr w:type="spellEnd"/>
    </w:p>
    <w:p w:rsidR="007F6466" w:rsidRPr="006B734E" w:rsidRDefault="007F6466" w:rsidP="007F6466">
      <w:pPr>
        <w:pStyle w:val="SubHeading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 </w:t>
      </w:r>
      <w:r w:rsidRPr="006B734E">
        <w:rPr>
          <w:rStyle w:val="Subst"/>
          <w:i w:val="0"/>
          <w:sz w:val="18"/>
          <w:szCs w:val="18"/>
        </w:rPr>
        <w:t>Указанная лицензия отсутствует.</w:t>
      </w:r>
    </w:p>
    <w:p w:rsidR="007F6466" w:rsidRPr="006B734E" w:rsidRDefault="007F6466" w:rsidP="007F6466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Состав совета директоров (наблюдательного совета) управляющей организации</w:t>
      </w:r>
    </w:p>
    <w:p w:rsidR="007F6466" w:rsidRPr="006B734E" w:rsidRDefault="007F6466" w:rsidP="007F6466">
      <w:pPr>
        <w:jc w:val="both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1. Галкин Дмитрий Александрович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1964;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162"/>
        <w:gridCol w:w="3444"/>
        <w:gridCol w:w="3956"/>
      </w:tblGrid>
      <w:tr w:rsidR="00EB2382" w:rsidRPr="006B734E" w:rsidTr="00EB2382">
        <w:tc>
          <w:tcPr>
            <w:tcW w:w="238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44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95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EB2382" w:rsidRPr="006B734E" w:rsidTr="00EB2382">
        <w:tc>
          <w:tcPr>
            <w:tcW w:w="12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EB2382" w:rsidRPr="006B734E" w:rsidTr="00EB2382"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01.2007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10.2015</w:t>
            </w:r>
          </w:p>
        </w:tc>
        <w:tc>
          <w:tcPr>
            <w:tcW w:w="34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9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Генеральный директор </w:t>
            </w:r>
          </w:p>
        </w:tc>
      </w:tr>
      <w:tr w:rsidR="00EB2382" w:rsidRPr="006B734E" w:rsidTr="00EB2382"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10.2015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4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39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B734E">
              <w:rPr>
                <w:sz w:val="18"/>
                <w:szCs w:val="18"/>
              </w:rPr>
              <w:t xml:space="preserve"> Совета директоров</w:t>
            </w:r>
          </w:p>
        </w:tc>
      </w:tr>
      <w:tr w:rsidR="00EB2382" w:rsidRPr="006B734E" w:rsidTr="00EB2382"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2017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4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9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Президент 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 эмитента: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rPr>
          <w:sz w:val="18"/>
          <w:szCs w:val="18"/>
        </w:rPr>
      </w:pP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2. Кайзер Владимир  Анатольевич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1962;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129"/>
        <w:gridCol w:w="3493"/>
        <w:gridCol w:w="3977"/>
      </w:tblGrid>
      <w:tr w:rsidR="007F6466" w:rsidRPr="006B734E" w:rsidTr="006176B4">
        <w:tc>
          <w:tcPr>
            <w:tcW w:w="231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977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6176B4">
        <w:tc>
          <w:tcPr>
            <w:tcW w:w="118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F6466" w:rsidRPr="006B734E" w:rsidTr="006176B4">
        <w:tc>
          <w:tcPr>
            <w:tcW w:w="118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2007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2014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3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Директор по продажам</w:t>
            </w:r>
          </w:p>
        </w:tc>
      </w:tr>
      <w:tr w:rsidR="007F6466" w:rsidRPr="006B734E" w:rsidTr="006176B4">
        <w:tc>
          <w:tcPr>
            <w:tcW w:w="118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2014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rFonts w:eastAsiaTheme="minorHAnsi"/>
                <w:sz w:val="18"/>
                <w:szCs w:val="18"/>
              </w:rPr>
              <w:t>наст</w:t>
            </w:r>
            <w:proofErr w:type="gramStart"/>
            <w:r w:rsidRPr="006B734E">
              <w:rPr>
                <w:rFonts w:eastAsiaTheme="minorHAnsi"/>
                <w:sz w:val="18"/>
                <w:szCs w:val="18"/>
              </w:rPr>
              <w:t>.</w:t>
            </w:r>
            <w:proofErr w:type="gramEnd"/>
            <w:r w:rsidRPr="006B734E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rFonts w:eastAsiaTheme="minorHAnsi"/>
                <w:sz w:val="18"/>
                <w:szCs w:val="18"/>
              </w:rPr>
              <w:t>в</w:t>
            </w:r>
            <w:proofErr w:type="gramEnd"/>
            <w:r w:rsidRPr="006B734E">
              <w:rPr>
                <w:rFonts w:eastAsiaTheme="minorHAns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3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директоров</w:t>
            </w:r>
          </w:p>
        </w:tc>
      </w:tr>
      <w:tr w:rsidR="007F6466" w:rsidRPr="006B734E" w:rsidTr="006176B4">
        <w:tc>
          <w:tcPr>
            <w:tcW w:w="118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2017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Советник Президента 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 эмитента: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ind w:left="600"/>
        <w:rPr>
          <w:sz w:val="18"/>
          <w:szCs w:val="18"/>
        </w:rPr>
      </w:pP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3. Моисеев Александр Николаевич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1968;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 xml:space="preserve">Все должности, занимаемые данным лицом в эмитенте и других организациях за последние 5 лет и в настоящее время в </w:t>
      </w:r>
      <w:r w:rsidRPr="006B734E">
        <w:rPr>
          <w:sz w:val="18"/>
          <w:szCs w:val="18"/>
        </w:rPr>
        <w:lastRenderedPageBreak/>
        <w:t>хронологическом порядке, в том числе по совместительству</w:t>
      </w:r>
      <w:proofErr w:type="gramEnd"/>
    </w:p>
    <w:tbl>
      <w:tblPr>
        <w:tblW w:w="99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423"/>
      </w:tblGrid>
      <w:tr w:rsidR="007F6466" w:rsidRPr="006B734E" w:rsidTr="007F646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</w:p>
        </w:tc>
      </w:tr>
      <w:tr w:rsidR="0031099A" w:rsidRPr="006B734E" w:rsidTr="007F646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099A" w:rsidRPr="006B734E" w:rsidRDefault="0031099A" w:rsidP="007F6466">
            <w:pPr>
              <w:rPr>
                <w:sz w:val="18"/>
                <w:szCs w:val="18"/>
              </w:rPr>
            </w:pPr>
            <w:r>
              <w:t>06.2019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099A" w:rsidRPr="006B734E" w:rsidRDefault="0031099A" w:rsidP="007F6466">
            <w:pPr>
              <w:rPr>
                <w:sz w:val="18"/>
                <w:szCs w:val="18"/>
              </w:rPr>
            </w:pPr>
            <w: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099A" w:rsidRPr="006B734E" w:rsidRDefault="0031099A" w:rsidP="007F6466">
            <w:pPr>
              <w:rPr>
                <w:sz w:val="18"/>
                <w:szCs w:val="18"/>
              </w:rPr>
            </w:pPr>
            <w:r>
              <w:t>АО «Научно-промышленные консультанты»</w:t>
            </w:r>
          </w:p>
        </w:tc>
        <w:tc>
          <w:tcPr>
            <w:tcW w:w="3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099A" w:rsidRPr="006B734E" w:rsidRDefault="0031099A" w:rsidP="007F6466">
            <w:pPr>
              <w:rPr>
                <w:sz w:val="18"/>
                <w:szCs w:val="18"/>
              </w:rPr>
            </w:pPr>
            <w:r>
              <w:t>Заместитель генерального директора</w:t>
            </w:r>
          </w:p>
        </w:tc>
      </w:tr>
      <w:tr w:rsidR="0031099A" w:rsidRPr="006B734E" w:rsidTr="007F646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099A" w:rsidRPr="006B734E" w:rsidRDefault="0031099A" w:rsidP="007F6466">
            <w:pPr>
              <w:rPr>
                <w:sz w:val="18"/>
                <w:szCs w:val="18"/>
              </w:rPr>
            </w:pPr>
            <w:r>
              <w:t>02.2015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099A" w:rsidRPr="006B734E" w:rsidRDefault="0031099A" w:rsidP="007F6466">
            <w:pPr>
              <w:rPr>
                <w:sz w:val="18"/>
                <w:szCs w:val="18"/>
              </w:rPr>
            </w:pPr>
            <w:r>
              <w:t>настоящее время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099A" w:rsidRPr="006B734E" w:rsidRDefault="0031099A" w:rsidP="007F6466">
            <w:pPr>
              <w:rPr>
                <w:sz w:val="18"/>
                <w:szCs w:val="18"/>
              </w:rPr>
            </w:pPr>
            <w:r>
              <w:t>ООО «ВПК»</w:t>
            </w:r>
          </w:p>
        </w:tc>
        <w:tc>
          <w:tcPr>
            <w:tcW w:w="3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099A" w:rsidRPr="006B734E" w:rsidRDefault="0031099A" w:rsidP="007F6466">
            <w:pPr>
              <w:rPr>
                <w:sz w:val="18"/>
                <w:szCs w:val="18"/>
              </w:rPr>
            </w:pPr>
            <w:r>
              <w:t>Член Совета директоров</w:t>
            </w:r>
          </w:p>
        </w:tc>
      </w:tr>
      <w:tr w:rsidR="007F6466" w:rsidRPr="006B734E" w:rsidTr="007F646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02.2015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3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директоров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 эмитента: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ind w:left="600"/>
        <w:rPr>
          <w:sz w:val="18"/>
          <w:szCs w:val="18"/>
        </w:rPr>
      </w:pP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4. Ковалев Николай Григорьевич</w:t>
      </w:r>
    </w:p>
    <w:p w:rsidR="007F6466" w:rsidRPr="006B734E" w:rsidRDefault="007F6466" w:rsidP="007F6466">
      <w:pPr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1946;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F6466" w:rsidRPr="006B734E" w:rsidRDefault="007F6466" w:rsidP="007F6466">
      <w:pPr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129"/>
        <w:gridCol w:w="3494"/>
        <w:gridCol w:w="3976"/>
      </w:tblGrid>
      <w:tr w:rsidR="007F6466" w:rsidRPr="006B734E" w:rsidTr="007F6466">
        <w:tc>
          <w:tcPr>
            <w:tcW w:w="235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5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07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20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20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2008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наст</w:t>
            </w:r>
            <w:proofErr w:type="gramStart"/>
            <w:r w:rsidRPr="006B734E">
              <w:rPr>
                <w:sz w:val="18"/>
                <w:szCs w:val="18"/>
              </w:rPr>
              <w:t>.</w:t>
            </w:r>
            <w:proofErr w:type="gramEnd"/>
            <w:r w:rsidRPr="006B734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sz w:val="18"/>
                <w:szCs w:val="18"/>
              </w:rPr>
              <w:t>в</w:t>
            </w:r>
            <w:proofErr w:type="gramEnd"/>
            <w:r w:rsidRPr="006B734E">
              <w:rPr>
                <w:sz w:val="18"/>
                <w:szCs w:val="18"/>
              </w:rPr>
              <w:t>р</w:t>
            </w:r>
            <w:proofErr w:type="spellEnd"/>
            <w:r w:rsidRPr="006B734E">
              <w:rPr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40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директоров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 эмитента: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6B734E" w:rsidRPr="006B734E" w:rsidRDefault="006B734E" w:rsidP="007F6466">
      <w:pPr>
        <w:ind w:left="600"/>
        <w:rPr>
          <w:sz w:val="18"/>
          <w:szCs w:val="18"/>
        </w:rPr>
      </w:pP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5. </w:t>
      </w:r>
      <w:proofErr w:type="spellStart"/>
      <w:r w:rsidRPr="006B734E">
        <w:rPr>
          <w:rStyle w:val="Subst"/>
          <w:i w:val="0"/>
          <w:sz w:val="18"/>
          <w:szCs w:val="18"/>
        </w:rPr>
        <w:t>Прилепский</w:t>
      </w:r>
      <w:proofErr w:type="spellEnd"/>
      <w:r w:rsidRPr="006B734E">
        <w:rPr>
          <w:rStyle w:val="Subst"/>
          <w:i w:val="0"/>
          <w:sz w:val="18"/>
          <w:szCs w:val="18"/>
        </w:rPr>
        <w:t xml:space="preserve"> Александр Иванович</w:t>
      </w:r>
    </w:p>
    <w:p w:rsidR="007F6466" w:rsidRPr="006B734E" w:rsidRDefault="0009483C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</w:t>
      </w:r>
      <w:r>
        <w:rPr>
          <w:rStyle w:val="Subst"/>
          <w:i w:val="0"/>
          <w:sz w:val="18"/>
          <w:szCs w:val="18"/>
        </w:rPr>
        <w:t xml:space="preserve">51; </w:t>
      </w:r>
      <w:r w:rsidR="007F6466" w:rsidRPr="006B734E">
        <w:rPr>
          <w:sz w:val="18"/>
          <w:szCs w:val="18"/>
        </w:rPr>
        <w:t xml:space="preserve">Образование: </w:t>
      </w:r>
      <w:r w:rsidR="007F6466" w:rsidRPr="006B734E">
        <w:rPr>
          <w:rStyle w:val="Subst"/>
          <w:i w:val="0"/>
          <w:sz w:val="18"/>
          <w:szCs w:val="18"/>
        </w:rPr>
        <w:t>Высшее</w:t>
      </w:r>
    </w:p>
    <w:p w:rsidR="007F6466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75419" w:rsidRPr="006B734E" w:rsidRDefault="00175419" w:rsidP="007F6466">
      <w:pPr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130"/>
        <w:gridCol w:w="3473"/>
        <w:gridCol w:w="3952"/>
      </w:tblGrid>
      <w:tr w:rsidR="007F6466" w:rsidRPr="006B734E" w:rsidTr="006176B4">
        <w:tc>
          <w:tcPr>
            <w:tcW w:w="23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ind w:firstLine="567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B734E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347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ind w:firstLine="567"/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95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ind w:firstLine="567"/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6176B4">
        <w:tc>
          <w:tcPr>
            <w:tcW w:w="12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ind w:firstLine="567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B734E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ind w:firstLine="567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B734E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ind w:firstLine="56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ind w:firstLine="567"/>
              <w:rPr>
                <w:rFonts w:eastAsiaTheme="minorHAnsi"/>
                <w:sz w:val="18"/>
                <w:szCs w:val="18"/>
              </w:rPr>
            </w:pPr>
          </w:p>
        </w:tc>
      </w:tr>
      <w:tr w:rsidR="007F6466" w:rsidRPr="006B734E" w:rsidTr="006176B4">
        <w:tc>
          <w:tcPr>
            <w:tcW w:w="122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b/>
                <w:sz w:val="18"/>
                <w:szCs w:val="18"/>
              </w:rPr>
            </w:pPr>
            <w:r w:rsidRPr="006B734E">
              <w:rPr>
                <w:b/>
                <w:sz w:val="18"/>
                <w:szCs w:val="18"/>
              </w:rPr>
              <w:t>02.2015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b/>
                <w:sz w:val="18"/>
                <w:szCs w:val="18"/>
              </w:rPr>
            </w:pPr>
            <w:r w:rsidRPr="006B734E">
              <w:rPr>
                <w:b/>
                <w:sz w:val="18"/>
                <w:szCs w:val="18"/>
              </w:rPr>
              <w:t>наст</w:t>
            </w:r>
            <w:proofErr w:type="gramStart"/>
            <w:r w:rsidRPr="006B734E">
              <w:rPr>
                <w:b/>
                <w:sz w:val="18"/>
                <w:szCs w:val="18"/>
              </w:rPr>
              <w:t>.</w:t>
            </w:r>
            <w:proofErr w:type="gramEnd"/>
            <w:r w:rsidRPr="006B734E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b/>
                <w:sz w:val="18"/>
                <w:szCs w:val="18"/>
              </w:rPr>
              <w:t>в</w:t>
            </w:r>
            <w:proofErr w:type="gramEnd"/>
            <w:r w:rsidRPr="006B734E">
              <w:rPr>
                <w:b/>
                <w:sz w:val="18"/>
                <w:szCs w:val="18"/>
              </w:rPr>
              <w:t>р</w:t>
            </w:r>
            <w:proofErr w:type="spellEnd"/>
            <w:r w:rsidRPr="006B734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ind w:firstLine="567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3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ind w:firstLine="567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 Совета директоров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 эмитента: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ind w:left="600"/>
        <w:rPr>
          <w:sz w:val="18"/>
          <w:szCs w:val="18"/>
        </w:rPr>
      </w:pP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6. Красовицкий Александр Владимирович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1975; 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906"/>
        <w:gridCol w:w="3118"/>
        <w:gridCol w:w="3763"/>
      </w:tblGrid>
      <w:tr w:rsidR="007F6466" w:rsidRPr="006B734E" w:rsidTr="007F6466">
        <w:tc>
          <w:tcPr>
            <w:tcW w:w="319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6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ООО «Русская </w:t>
            </w:r>
            <w:proofErr w:type="spellStart"/>
            <w:r w:rsidRPr="006B734E">
              <w:rPr>
                <w:sz w:val="18"/>
                <w:szCs w:val="18"/>
              </w:rPr>
              <w:t>целюлозно</w:t>
            </w:r>
            <w:proofErr w:type="spellEnd"/>
            <w:r w:rsidRPr="006B734E">
              <w:rPr>
                <w:sz w:val="18"/>
                <w:szCs w:val="18"/>
              </w:rPr>
              <w:t>-бумажная компания»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Генеральный директор</w:t>
            </w: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07.2015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09.2015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заместитель генерального директора по развитию </w:t>
            </w:r>
            <w:proofErr w:type="gramStart"/>
            <w:r w:rsidRPr="006B734E">
              <w:rPr>
                <w:sz w:val="18"/>
                <w:szCs w:val="18"/>
              </w:rPr>
              <w:t>–г</w:t>
            </w:r>
            <w:proofErr w:type="gramEnd"/>
            <w:r w:rsidRPr="006B734E">
              <w:rPr>
                <w:sz w:val="18"/>
                <w:szCs w:val="18"/>
              </w:rPr>
              <w:t xml:space="preserve">лавный конструктор, руководитель Научно-технического координационного центра(НТКЦ) ООО «ВПК» </w:t>
            </w: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01.10.2015</w:t>
            </w:r>
          </w:p>
        </w:tc>
        <w:tc>
          <w:tcPr>
            <w:tcW w:w="1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настоящее время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Генеральный директор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 эмитента: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rPr>
          <w:sz w:val="18"/>
          <w:szCs w:val="18"/>
        </w:rPr>
      </w:pP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7. </w:t>
      </w:r>
      <w:proofErr w:type="spellStart"/>
      <w:r w:rsidRPr="006B734E">
        <w:rPr>
          <w:rStyle w:val="Subst"/>
          <w:i w:val="0"/>
          <w:sz w:val="18"/>
          <w:szCs w:val="18"/>
        </w:rPr>
        <w:t>Стрежнев</w:t>
      </w:r>
      <w:proofErr w:type="spellEnd"/>
      <w:r w:rsidRPr="006B734E">
        <w:rPr>
          <w:rStyle w:val="Subst"/>
          <w:i w:val="0"/>
          <w:sz w:val="18"/>
          <w:szCs w:val="18"/>
        </w:rPr>
        <w:t xml:space="preserve"> Дмитрий Степанович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1968; 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906"/>
        <w:gridCol w:w="3118"/>
        <w:gridCol w:w="3763"/>
      </w:tblGrid>
      <w:tr w:rsidR="007F6466" w:rsidRPr="006B734E" w:rsidTr="007F6466">
        <w:tc>
          <w:tcPr>
            <w:tcW w:w="319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6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rFonts w:eastAsiaTheme="minorHAnsi"/>
                <w:sz w:val="18"/>
                <w:szCs w:val="18"/>
              </w:rPr>
              <w:t>2002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АО «МХК «</w:t>
            </w:r>
            <w:proofErr w:type="spellStart"/>
            <w:r w:rsidRPr="006B734E">
              <w:rPr>
                <w:sz w:val="18"/>
                <w:szCs w:val="18"/>
              </w:rPr>
              <w:t>ЕвроХим</w:t>
            </w:r>
            <w:proofErr w:type="spellEnd"/>
            <w:r w:rsidRPr="006B734E">
              <w:rPr>
                <w:sz w:val="18"/>
                <w:szCs w:val="18"/>
              </w:rPr>
              <w:t>»»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Генеральный директор</w:t>
            </w:r>
          </w:p>
        </w:tc>
      </w:tr>
      <w:tr w:rsidR="007F6466" w:rsidRPr="006B734E" w:rsidTr="007F646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настоящее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АО «МХТ «</w:t>
            </w:r>
            <w:proofErr w:type="spellStart"/>
            <w:r w:rsidRPr="006B734E">
              <w:rPr>
                <w:sz w:val="18"/>
                <w:szCs w:val="18"/>
              </w:rPr>
              <w:t>ЕвроХим</w:t>
            </w:r>
            <w:proofErr w:type="spellEnd"/>
            <w:r w:rsidRPr="006B734E">
              <w:rPr>
                <w:sz w:val="18"/>
                <w:szCs w:val="18"/>
              </w:rPr>
              <w:t>»»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Члена Совета директоров</w:t>
            </w:r>
          </w:p>
        </w:tc>
      </w:tr>
      <w:tr w:rsidR="007F6466" w:rsidRPr="006B734E" w:rsidTr="007F646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rFonts w:eastAsiaTheme="minorHAnsi"/>
                <w:sz w:val="18"/>
                <w:szCs w:val="18"/>
              </w:rPr>
              <w:t>11.2018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настоящее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«ОМГ»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Генеральный директор</w:t>
            </w:r>
          </w:p>
        </w:tc>
      </w:tr>
      <w:tr w:rsidR="007F6466" w:rsidRPr="006B734E" w:rsidTr="007F646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rFonts w:eastAsiaTheme="minorHAnsi"/>
                <w:sz w:val="18"/>
                <w:szCs w:val="18"/>
              </w:rPr>
              <w:t>01.2019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настоящее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АО «ОМГ»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Генеральный директор</w:t>
            </w:r>
          </w:p>
        </w:tc>
      </w:tr>
    </w:tbl>
    <w:p w:rsidR="007F6466" w:rsidRPr="006B734E" w:rsidRDefault="007F6466" w:rsidP="007F6466">
      <w:pPr>
        <w:pStyle w:val="SubHeading"/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об участии в работе комитетов совета директоров эмитента: </w:t>
      </w:r>
      <w:r w:rsidRPr="006B734E">
        <w:rPr>
          <w:rStyle w:val="Subst"/>
          <w:i w:val="0"/>
          <w:sz w:val="18"/>
          <w:szCs w:val="18"/>
        </w:rPr>
        <w:t>комитеты при Совете директоров не формировались.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pStyle w:val="SubHeading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>Единоличный исполнительный орган управляющей организации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rStyle w:val="Subst"/>
          <w:i w:val="0"/>
          <w:sz w:val="18"/>
          <w:szCs w:val="18"/>
        </w:rPr>
        <w:t xml:space="preserve"> Красовицкий Александр Владимирович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rStyle w:val="Subst"/>
          <w:i w:val="0"/>
          <w:sz w:val="18"/>
          <w:szCs w:val="18"/>
        </w:rPr>
        <w:t xml:space="preserve"> 1975 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rStyle w:val="Subst"/>
          <w:i w:val="0"/>
          <w:sz w:val="18"/>
          <w:szCs w:val="18"/>
        </w:rPr>
        <w:t>Высшее</w:t>
      </w:r>
    </w:p>
    <w:p w:rsidR="007F6466" w:rsidRPr="006B734E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764"/>
        <w:gridCol w:w="3260"/>
        <w:gridCol w:w="3763"/>
      </w:tblGrid>
      <w:tr w:rsidR="007F6466" w:rsidRPr="006B734E" w:rsidTr="007F6466">
        <w:tc>
          <w:tcPr>
            <w:tcW w:w="3049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Период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6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Должность</w:t>
            </w: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«Русская целлюлозно-бумажная компания»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Генеральный директор</w:t>
            </w: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07.2015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09.2015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"ВПК"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175419" w:rsidRDefault="007F6466" w:rsidP="007F6466">
            <w:pPr>
              <w:rPr>
                <w:rFonts w:eastAsiaTheme="minorHAnsi"/>
                <w:sz w:val="16"/>
                <w:szCs w:val="16"/>
              </w:rPr>
            </w:pPr>
            <w:r w:rsidRPr="00175419">
              <w:rPr>
                <w:sz w:val="16"/>
                <w:szCs w:val="16"/>
              </w:rPr>
              <w:t xml:space="preserve">заместитель генерального директора по развитию </w:t>
            </w:r>
            <w:proofErr w:type="gramStart"/>
            <w:r w:rsidRPr="00175419">
              <w:rPr>
                <w:sz w:val="16"/>
                <w:szCs w:val="16"/>
              </w:rPr>
              <w:t>–г</w:t>
            </w:r>
            <w:proofErr w:type="gramEnd"/>
            <w:r w:rsidRPr="00175419">
              <w:rPr>
                <w:sz w:val="16"/>
                <w:szCs w:val="16"/>
              </w:rPr>
              <w:t>лавный конструктор, руководитель Научно-технического координационного центра</w:t>
            </w:r>
            <w:r w:rsidR="00E7411C" w:rsidRPr="00175419">
              <w:rPr>
                <w:sz w:val="16"/>
                <w:szCs w:val="16"/>
              </w:rPr>
              <w:t xml:space="preserve"> </w:t>
            </w:r>
            <w:r w:rsidRPr="00175419">
              <w:rPr>
                <w:sz w:val="16"/>
                <w:szCs w:val="16"/>
              </w:rPr>
              <w:t xml:space="preserve">(НТКЦ) ООО «ВПК» </w:t>
            </w:r>
          </w:p>
        </w:tc>
      </w:tr>
      <w:tr w:rsidR="007F6466" w:rsidRPr="006B734E" w:rsidTr="007F6466">
        <w:tc>
          <w:tcPr>
            <w:tcW w:w="128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01.10.2015</w:t>
            </w:r>
          </w:p>
        </w:tc>
        <w:tc>
          <w:tcPr>
            <w:tcW w:w="1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настоящее время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ООО «ВПК»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F6466" w:rsidRPr="006B734E" w:rsidRDefault="007F6466" w:rsidP="007F6466">
            <w:pPr>
              <w:rPr>
                <w:rFonts w:eastAsiaTheme="minorHAnsi"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Генеральный директор</w:t>
            </w:r>
          </w:p>
        </w:tc>
      </w:tr>
    </w:tbl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sz w:val="18"/>
          <w:szCs w:val="18"/>
        </w:rPr>
        <w:t xml:space="preserve">Доля участия лица в уставном капитале эмитента, а также доля принадлежащих лицу обыкновенных акций эмитента и количество акций эмитента каждой категории (типа), которые могут быть приобретены таким лицом в результате осуществления прав по принадлежащим ему опционам эмитента: </w:t>
      </w:r>
      <w:r w:rsidRPr="006B734E">
        <w:rPr>
          <w:b/>
          <w:sz w:val="18"/>
          <w:szCs w:val="18"/>
        </w:rPr>
        <w:t>лицо указанных долей не имеет, возможность приобретения лицом опционов эмитента отсутствует.</w:t>
      </w:r>
    </w:p>
    <w:p w:rsidR="007F6466" w:rsidRPr="006B734E" w:rsidRDefault="007F6466" w:rsidP="007F6466">
      <w:pPr>
        <w:widowControl/>
        <w:spacing w:before="0" w:after="0"/>
        <w:ind w:firstLine="567"/>
        <w:jc w:val="both"/>
        <w:rPr>
          <w:b/>
          <w:sz w:val="18"/>
          <w:szCs w:val="18"/>
        </w:rPr>
      </w:pPr>
      <w:r w:rsidRPr="006B734E">
        <w:rPr>
          <w:b/>
          <w:sz w:val="18"/>
          <w:szCs w:val="18"/>
        </w:rPr>
        <w:t xml:space="preserve">  </w:t>
      </w:r>
      <w:proofErr w:type="gramStart"/>
      <w:r w:rsidRPr="006B734E">
        <w:rPr>
          <w:bCs/>
          <w:sz w:val="18"/>
          <w:szCs w:val="18"/>
        </w:rPr>
        <w:t xml:space="preserve">Доля участия лица в уставном капитале дочерних и зависимых обществ эмитента,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 зависимого общества эмитента: </w:t>
      </w:r>
      <w:r w:rsidRPr="006B734E">
        <w:rPr>
          <w:b/>
          <w:sz w:val="18"/>
          <w:szCs w:val="18"/>
        </w:rPr>
        <w:t>лицо указанных долей не имеет, возможность</w:t>
      </w:r>
      <w:proofErr w:type="gramEnd"/>
      <w:r w:rsidRPr="006B734E">
        <w:rPr>
          <w:b/>
          <w:sz w:val="18"/>
          <w:szCs w:val="18"/>
        </w:rPr>
        <w:t xml:space="preserve"> приобретения лицом опционов эмитента отсутствует.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 </w:t>
      </w:r>
      <w:r w:rsidRPr="006B734E">
        <w:rPr>
          <w:rStyle w:val="Subst"/>
          <w:i w:val="0"/>
          <w:sz w:val="18"/>
          <w:szCs w:val="18"/>
        </w:rPr>
        <w:t>Указанных родственных связей нет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 w:rsidRPr="006B734E">
        <w:rPr>
          <w:rStyle w:val="Subst"/>
          <w:i w:val="0"/>
          <w:sz w:val="18"/>
          <w:szCs w:val="18"/>
        </w:rPr>
        <w:t>Лицо к указанным видам ответственности не привлекалось</w:t>
      </w:r>
    </w:p>
    <w:p w:rsidR="007F6466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B734E">
        <w:rPr>
          <w:rStyle w:val="Subst"/>
          <w:i w:val="0"/>
          <w:sz w:val="18"/>
          <w:szCs w:val="18"/>
        </w:rPr>
        <w:t>Лицо указанных должностей не занимало.</w:t>
      </w:r>
    </w:p>
    <w:p w:rsidR="007F6466" w:rsidRPr="006B734E" w:rsidRDefault="007F6466" w:rsidP="007F6466">
      <w:pPr>
        <w:pStyle w:val="2"/>
        <w:rPr>
          <w:sz w:val="18"/>
          <w:szCs w:val="18"/>
        </w:rPr>
      </w:pPr>
      <w:bookmarkStart w:id="63" w:name="_Toc521580904"/>
      <w:bookmarkStart w:id="64" w:name="_Toc528828775"/>
      <w:bookmarkStart w:id="65" w:name="_Toc536690427"/>
      <w:bookmarkStart w:id="66" w:name="_Toc8034052"/>
      <w:bookmarkStart w:id="67" w:name="_Toc16058419"/>
      <w:r w:rsidRPr="006B734E">
        <w:rPr>
          <w:sz w:val="18"/>
          <w:szCs w:val="18"/>
        </w:rPr>
        <w:lastRenderedPageBreak/>
        <w:t>5.2.3. Состав коллегиального исполнительного органа эмитента</w:t>
      </w:r>
      <w:bookmarkEnd w:id="63"/>
      <w:bookmarkEnd w:id="64"/>
      <w:bookmarkEnd w:id="65"/>
      <w:bookmarkEnd w:id="66"/>
      <w:bookmarkEnd w:id="67"/>
    </w:p>
    <w:p w:rsidR="007F6466" w:rsidRPr="006B734E" w:rsidRDefault="007F6466" w:rsidP="007F6466">
      <w:pPr>
        <w:ind w:left="200"/>
        <w:rPr>
          <w:b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Коллегиальный исполнительный орган не предусмотрен.</w:t>
      </w:r>
    </w:p>
    <w:p w:rsidR="007F6466" w:rsidRPr="006B734E" w:rsidRDefault="007F6466" w:rsidP="007F6466">
      <w:pPr>
        <w:pStyle w:val="2"/>
        <w:rPr>
          <w:sz w:val="18"/>
          <w:szCs w:val="18"/>
        </w:rPr>
      </w:pPr>
      <w:bookmarkStart w:id="68" w:name="_Toc521580905"/>
      <w:bookmarkStart w:id="69" w:name="_Toc528828776"/>
      <w:bookmarkStart w:id="70" w:name="_Toc536690428"/>
      <w:bookmarkStart w:id="71" w:name="_Toc8034053"/>
      <w:bookmarkStart w:id="72" w:name="_Toc16058420"/>
      <w:r w:rsidRPr="006B734E">
        <w:rPr>
          <w:sz w:val="18"/>
          <w:szCs w:val="18"/>
        </w:rPr>
        <w:t>5.3. Сведения о размере вознаграждения и/или компенсации расходов по каждому органу управления эмитента</w:t>
      </w:r>
      <w:bookmarkEnd w:id="68"/>
      <w:bookmarkEnd w:id="69"/>
      <w:bookmarkEnd w:id="70"/>
      <w:bookmarkEnd w:id="71"/>
      <w:bookmarkEnd w:id="72"/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7F6466" w:rsidRPr="006B734E" w:rsidRDefault="007F6466" w:rsidP="00E7411C">
      <w:pPr>
        <w:pStyle w:val="SubHeading"/>
        <w:spacing w:before="0" w:after="0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Вознаграждения:</w:t>
      </w:r>
      <w:r w:rsidR="00E7411C" w:rsidRPr="006B734E">
        <w:rPr>
          <w:sz w:val="18"/>
          <w:szCs w:val="18"/>
        </w:rPr>
        <w:t xml:space="preserve"> </w:t>
      </w:r>
      <w:r w:rsidRPr="006B734E">
        <w:rPr>
          <w:sz w:val="18"/>
          <w:szCs w:val="18"/>
        </w:rPr>
        <w:t>Совет директоров</w:t>
      </w:r>
    </w:p>
    <w:p w:rsidR="007F6466" w:rsidRPr="006B734E" w:rsidRDefault="007F6466" w:rsidP="007F6466">
      <w:pPr>
        <w:ind w:left="600"/>
        <w:jc w:val="right"/>
        <w:rPr>
          <w:sz w:val="18"/>
          <w:szCs w:val="18"/>
        </w:rPr>
      </w:pPr>
      <w:r w:rsidRPr="006B734E">
        <w:rPr>
          <w:sz w:val="18"/>
          <w:szCs w:val="18"/>
        </w:rPr>
        <w:t>Единица измерения:</w:t>
      </w:r>
      <w:r w:rsidRPr="006B734E">
        <w:rPr>
          <w:rStyle w:val="Subst"/>
          <w:i w:val="0"/>
          <w:sz w:val="18"/>
          <w:szCs w:val="18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59"/>
        <w:gridCol w:w="1701"/>
      </w:tblGrid>
      <w:tr w:rsidR="001E7D00" w:rsidRPr="006B734E" w:rsidTr="007F6466">
        <w:tc>
          <w:tcPr>
            <w:tcW w:w="54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A34EAB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2019 г., 6 мес.</w:t>
            </w:r>
          </w:p>
        </w:tc>
      </w:tr>
      <w:tr w:rsidR="001E7D00" w:rsidRPr="006B734E" w:rsidTr="007F6466">
        <w:tc>
          <w:tcPr>
            <w:tcW w:w="5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Вознаграждение за участие в работе органа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7F6466">
        <w:tc>
          <w:tcPr>
            <w:tcW w:w="5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7F6466">
        <w:tc>
          <w:tcPr>
            <w:tcW w:w="5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7F6466">
        <w:tc>
          <w:tcPr>
            <w:tcW w:w="5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Комиссионные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7F6466">
        <w:tc>
          <w:tcPr>
            <w:tcW w:w="5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Иные виды вознаграждений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7F6466">
        <w:tc>
          <w:tcPr>
            <w:tcW w:w="5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</w:tbl>
    <w:p w:rsidR="00EB2382" w:rsidRPr="00EB2382" w:rsidRDefault="00EB2382" w:rsidP="00EB2382">
      <w:pPr>
        <w:ind w:firstLine="284"/>
        <w:jc w:val="both"/>
        <w:rPr>
          <w:rFonts w:eastAsia="Times New Roman"/>
          <w:bCs/>
          <w:i/>
          <w:iCs/>
          <w:color w:val="000000" w:themeColor="text1"/>
          <w:sz w:val="18"/>
          <w:szCs w:val="18"/>
        </w:rPr>
      </w:pPr>
      <w:proofErr w:type="gramStart"/>
      <w:r w:rsidRPr="00EB2382">
        <w:rPr>
          <w:color w:val="000000" w:themeColor="text1"/>
          <w:sz w:val="18"/>
          <w:szCs w:val="18"/>
        </w:rPr>
        <w:t>Сведения о принятых уполномоченными органами управления эмитента решениях и (или) существующих соглашениях относительно размера такого вознаграждения, подлежащего выплате, и (или) размера таких расходов, подлежащих компенсации:  с</w:t>
      </w:r>
      <w:r w:rsidRPr="00EB2382">
        <w:rPr>
          <w:rFonts w:eastAsia="Times New Roman"/>
          <w:color w:val="000000" w:themeColor="text1"/>
          <w:sz w:val="18"/>
          <w:szCs w:val="18"/>
        </w:rPr>
        <w:t>оответствующие решения органами управления эмитента не принимались, соглашения о выплате вознаграждений, компенсации расходов не заключались</w:t>
      </w:r>
      <w:r w:rsidRPr="00EB2382">
        <w:rPr>
          <w:rFonts w:eastAsia="Times New Roman"/>
          <w:bCs/>
          <w:i/>
          <w:iCs/>
          <w:color w:val="000000" w:themeColor="text1"/>
          <w:sz w:val="18"/>
          <w:szCs w:val="18"/>
        </w:rPr>
        <w:t>.</w:t>
      </w:r>
      <w:proofErr w:type="gramEnd"/>
    </w:p>
    <w:p w:rsidR="007F6466" w:rsidRPr="006B734E" w:rsidRDefault="007F6466" w:rsidP="007F6466">
      <w:pPr>
        <w:pStyle w:val="SubHeading"/>
        <w:ind w:left="400"/>
        <w:rPr>
          <w:sz w:val="18"/>
          <w:szCs w:val="18"/>
        </w:rPr>
      </w:pPr>
      <w:r w:rsidRPr="006B734E">
        <w:rPr>
          <w:sz w:val="18"/>
          <w:szCs w:val="18"/>
        </w:rPr>
        <w:t>Управляющая организация</w:t>
      </w:r>
    </w:p>
    <w:p w:rsidR="007F6466" w:rsidRPr="006B734E" w:rsidRDefault="007F6466" w:rsidP="007F6466">
      <w:pPr>
        <w:ind w:left="600"/>
        <w:jc w:val="right"/>
        <w:rPr>
          <w:sz w:val="18"/>
          <w:szCs w:val="18"/>
        </w:rPr>
      </w:pPr>
      <w:r w:rsidRPr="006B734E">
        <w:rPr>
          <w:sz w:val="18"/>
          <w:szCs w:val="18"/>
        </w:rPr>
        <w:t>Единица измерения:</w:t>
      </w:r>
      <w:r w:rsidRPr="006B734E">
        <w:rPr>
          <w:rStyle w:val="Subst"/>
          <w:i w:val="0"/>
          <w:sz w:val="18"/>
          <w:szCs w:val="18"/>
        </w:rPr>
        <w:t xml:space="preserve"> тыс. руб.</w:t>
      </w:r>
    </w:p>
    <w:tbl>
      <w:tblPr>
        <w:tblW w:w="80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9"/>
        <w:gridCol w:w="1701"/>
      </w:tblGrid>
      <w:tr w:rsidR="001E7D00" w:rsidRPr="006B734E" w:rsidTr="001E7D00">
        <w:tc>
          <w:tcPr>
            <w:tcW w:w="63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EB2382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2019 г., 6 мес.</w:t>
            </w:r>
          </w:p>
        </w:tc>
      </w:tr>
      <w:tr w:rsidR="001E7D00" w:rsidRPr="006B734E" w:rsidTr="001E7D00"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Вознаграждение за участие в работе органа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EB2382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6 368, 7</w:t>
            </w:r>
          </w:p>
        </w:tc>
      </w:tr>
      <w:tr w:rsidR="001E7D00" w:rsidRPr="006B734E" w:rsidTr="001E7D00"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EB2382">
            <w:pPr>
              <w:rPr>
                <w:sz w:val="18"/>
                <w:szCs w:val="18"/>
              </w:rPr>
            </w:pPr>
          </w:p>
        </w:tc>
      </w:tr>
      <w:tr w:rsidR="001E7D00" w:rsidRPr="006B734E" w:rsidTr="001E7D00"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EB2382">
            <w:pPr>
              <w:rPr>
                <w:sz w:val="18"/>
                <w:szCs w:val="18"/>
              </w:rPr>
            </w:pPr>
          </w:p>
        </w:tc>
      </w:tr>
      <w:tr w:rsidR="001E7D00" w:rsidRPr="006B734E" w:rsidTr="001E7D00"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Комиссионные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EB2382">
            <w:pPr>
              <w:rPr>
                <w:sz w:val="18"/>
                <w:szCs w:val="18"/>
              </w:rPr>
            </w:pPr>
          </w:p>
        </w:tc>
      </w:tr>
      <w:tr w:rsidR="001E7D00" w:rsidRPr="006B734E" w:rsidTr="001E7D00"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Льготы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EB2382">
            <w:pPr>
              <w:rPr>
                <w:sz w:val="18"/>
                <w:szCs w:val="18"/>
              </w:rPr>
            </w:pPr>
          </w:p>
        </w:tc>
      </w:tr>
      <w:tr w:rsidR="001E7D00" w:rsidRPr="006B734E" w:rsidTr="001E7D00"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Иные виды вознаграждений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EB2382">
            <w:pPr>
              <w:rPr>
                <w:sz w:val="18"/>
                <w:szCs w:val="18"/>
              </w:rPr>
            </w:pPr>
          </w:p>
        </w:tc>
      </w:tr>
      <w:tr w:rsidR="001E7D00" w:rsidRPr="006B734E" w:rsidTr="001E7D00"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7D00" w:rsidRPr="006B734E" w:rsidRDefault="001E7D00" w:rsidP="00EB2382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6 368, 7</w:t>
            </w:r>
          </w:p>
        </w:tc>
      </w:tr>
    </w:tbl>
    <w:p w:rsidR="00EB2382" w:rsidRPr="00EB2382" w:rsidRDefault="00EB2382" w:rsidP="00EB2382">
      <w:pPr>
        <w:ind w:firstLine="284"/>
        <w:jc w:val="both"/>
        <w:rPr>
          <w:rFonts w:eastAsia="Times New Roman"/>
          <w:bCs/>
          <w:i/>
          <w:iCs/>
          <w:color w:val="000000" w:themeColor="text1"/>
          <w:sz w:val="18"/>
          <w:szCs w:val="18"/>
        </w:rPr>
      </w:pPr>
      <w:proofErr w:type="gramStart"/>
      <w:r w:rsidRPr="00EB2382">
        <w:rPr>
          <w:color w:val="000000" w:themeColor="text1"/>
          <w:sz w:val="18"/>
          <w:szCs w:val="18"/>
        </w:rPr>
        <w:t>Сведения о принятых уполномоченными органами управления эмитента решениях и (или) существующих соглашениях относительно размера дополнительного вознаграждения, подлежащего выплате, и (или) размера таких расходов, подлежащих компенсации:  с</w:t>
      </w:r>
      <w:r w:rsidRPr="00EB2382">
        <w:rPr>
          <w:rFonts w:eastAsia="Times New Roman"/>
          <w:color w:val="000000" w:themeColor="text1"/>
          <w:sz w:val="18"/>
          <w:szCs w:val="18"/>
        </w:rPr>
        <w:t>оответствующие решения органами управления эмитента не принимались, соглашения о выплате вознаграждений, компенсации расходов не заключались</w:t>
      </w:r>
      <w:r w:rsidRPr="00EB2382">
        <w:rPr>
          <w:rFonts w:eastAsia="Times New Roman"/>
          <w:bCs/>
          <w:i/>
          <w:iCs/>
          <w:color w:val="000000" w:themeColor="text1"/>
          <w:sz w:val="18"/>
          <w:szCs w:val="18"/>
        </w:rPr>
        <w:t>.</w:t>
      </w:r>
      <w:proofErr w:type="gramEnd"/>
    </w:p>
    <w:p w:rsidR="007F6466" w:rsidRPr="006B734E" w:rsidRDefault="007F6466" w:rsidP="007F6466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Компенсации</w:t>
      </w:r>
    </w:p>
    <w:p w:rsidR="007F6466" w:rsidRPr="006B734E" w:rsidRDefault="007F6466" w:rsidP="007F6466">
      <w:pPr>
        <w:ind w:left="400"/>
        <w:jc w:val="right"/>
        <w:rPr>
          <w:sz w:val="18"/>
          <w:szCs w:val="18"/>
        </w:rPr>
      </w:pPr>
      <w:r w:rsidRPr="006B734E">
        <w:rPr>
          <w:sz w:val="18"/>
          <w:szCs w:val="18"/>
        </w:rPr>
        <w:t>Единица измерения:</w:t>
      </w:r>
      <w:r w:rsidRPr="006B734E">
        <w:rPr>
          <w:rStyle w:val="Subst"/>
          <w:i w:val="0"/>
          <w:sz w:val="18"/>
          <w:szCs w:val="18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1E7D00" w:rsidRPr="006B734E" w:rsidTr="007F646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1E7D00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2019 г., 6 мес.</w:t>
            </w:r>
          </w:p>
        </w:tc>
      </w:tr>
      <w:tr w:rsidR="001E7D00" w:rsidRPr="006B734E" w:rsidTr="007F646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7F646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Управляющая компания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</w:tbl>
    <w:p w:rsidR="00EB2382" w:rsidRPr="00EB2382" w:rsidRDefault="00EB2382" w:rsidP="00EB2382">
      <w:pPr>
        <w:ind w:firstLine="284"/>
        <w:jc w:val="both"/>
        <w:rPr>
          <w:rFonts w:eastAsia="Times New Roman"/>
          <w:bCs/>
          <w:i/>
          <w:iCs/>
          <w:color w:val="000000" w:themeColor="text1"/>
          <w:sz w:val="18"/>
          <w:szCs w:val="18"/>
        </w:rPr>
      </w:pPr>
      <w:r w:rsidRPr="00EB2382">
        <w:rPr>
          <w:color w:val="000000" w:themeColor="text1"/>
          <w:sz w:val="18"/>
          <w:szCs w:val="18"/>
        </w:rPr>
        <w:t>Сведения о принятых уполномоченными органами управления эмитента решениях и (или) существующих соглашениях относительно размера расходов, подлежащих компенсации:  с</w:t>
      </w:r>
      <w:r w:rsidRPr="00EB2382">
        <w:rPr>
          <w:rFonts w:eastAsia="Times New Roman"/>
          <w:color w:val="000000" w:themeColor="text1"/>
          <w:sz w:val="18"/>
          <w:szCs w:val="18"/>
        </w:rPr>
        <w:t>оответствующие решения органами управления эмитента не принимались, соглашений о выплате компенсации расходов не заключались</w:t>
      </w:r>
      <w:r w:rsidRPr="00EB2382">
        <w:rPr>
          <w:rFonts w:eastAsia="Times New Roman"/>
          <w:bCs/>
          <w:i/>
          <w:iCs/>
          <w:color w:val="000000" w:themeColor="text1"/>
          <w:sz w:val="18"/>
          <w:szCs w:val="18"/>
        </w:rPr>
        <w:t>.</w:t>
      </w:r>
    </w:p>
    <w:p w:rsidR="007F6466" w:rsidRPr="006B734E" w:rsidRDefault="007F6466" w:rsidP="007F6466">
      <w:pPr>
        <w:pStyle w:val="2"/>
        <w:rPr>
          <w:sz w:val="18"/>
          <w:szCs w:val="18"/>
        </w:rPr>
      </w:pPr>
      <w:bookmarkStart w:id="73" w:name="_Toc521580906"/>
      <w:bookmarkStart w:id="74" w:name="_Toc528828777"/>
      <w:bookmarkStart w:id="75" w:name="_Toc536690429"/>
      <w:bookmarkStart w:id="76" w:name="_Toc8034054"/>
      <w:bookmarkStart w:id="77" w:name="_Toc16058421"/>
      <w:r w:rsidRPr="006B734E">
        <w:rPr>
          <w:sz w:val="18"/>
          <w:szCs w:val="18"/>
        </w:rPr>
        <w:t xml:space="preserve">5.4. Сведения о структуре и компетенции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bookmarkEnd w:id="73"/>
      <w:bookmarkEnd w:id="74"/>
      <w:bookmarkEnd w:id="75"/>
      <w:r w:rsidRPr="006B734E">
        <w:rPr>
          <w:sz w:val="18"/>
          <w:szCs w:val="18"/>
        </w:rPr>
        <w:t>.</w:t>
      </w:r>
      <w:bookmarkEnd w:id="76"/>
      <w:bookmarkEnd w:id="77"/>
    </w:p>
    <w:p w:rsidR="00EB2382" w:rsidRPr="00EB2382" w:rsidRDefault="00EB2382" w:rsidP="00EB2382">
      <w:pPr>
        <w:ind w:left="200"/>
        <w:rPr>
          <w:b/>
          <w:i/>
          <w:color w:val="000000" w:themeColor="text1"/>
          <w:sz w:val="18"/>
          <w:szCs w:val="18"/>
        </w:rPr>
      </w:pPr>
      <w:bookmarkStart w:id="78" w:name="_Toc521580907"/>
      <w:bookmarkStart w:id="79" w:name="_Toc528828778"/>
      <w:bookmarkStart w:id="80" w:name="_Toc536690430"/>
      <w:bookmarkStart w:id="81" w:name="_Toc8034056"/>
      <w:r w:rsidRPr="00EB2382">
        <w:rPr>
          <w:rStyle w:val="Subst"/>
          <w:b w:val="0"/>
          <w:i w:val="0"/>
          <w:color w:val="000000" w:themeColor="text1"/>
          <w:sz w:val="18"/>
          <w:szCs w:val="18"/>
        </w:rPr>
        <w:t>Изменения в составе информации настоящего пункта в отчетном квартале не происходили.</w:t>
      </w:r>
    </w:p>
    <w:p w:rsidR="007F6466" w:rsidRPr="006B734E" w:rsidRDefault="007F6466" w:rsidP="007F6466">
      <w:pPr>
        <w:pStyle w:val="2"/>
        <w:rPr>
          <w:sz w:val="18"/>
          <w:szCs w:val="18"/>
        </w:rPr>
      </w:pPr>
      <w:bookmarkStart w:id="82" w:name="_Toc16058422"/>
      <w:r w:rsidRPr="006B734E">
        <w:rPr>
          <w:sz w:val="18"/>
          <w:szCs w:val="18"/>
        </w:rPr>
        <w:t xml:space="preserve">5.5. Информация о лицах, входящих в состав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</w:t>
      </w:r>
      <w:bookmarkEnd w:id="78"/>
      <w:bookmarkEnd w:id="79"/>
      <w:bookmarkEnd w:id="80"/>
      <w:r w:rsidRPr="006B734E">
        <w:rPr>
          <w:sz w:val="18"/>
          <w:szCs w:val="18"/>
        </w:rPr>
        <w:t>.</w:t>
      </w:r>
      <w:bookmarkEnd w:id="81"/>
      <w:bookmarkEnd w:id="82"/>
    </w:p>
    <w:p w:rsidR="007F6466" w:rsidRPr="006B734E" w:rsidRDefault="007F6466" w:rsidP="007F6466">
      <w:pPr>
        <w:ind w:left="200"/>
        <w:rPr>
          <w:sz w:val="18"/>
          <w:szCs w:val="18"/>
        </w:rPr>
      </w:pPr>
      <w:bookmarkStart w:id="83" w:name="_Toc521580908"/>
      <w:r w:rsidRPr="006B734E">
        <w:rPr>
          <w:sz w:val="18"/>
          <w:szCs w:val="18"/>
        </w:rPr>
        <w:t xml:space="preserve">Наименование органа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</w:t>
      </w:r>
    </w:p>
    <w:p w:rsidR="007F6466" w:rsidRDefault="007F6466" w:rsidP="007F6466">
      <w:pPr>
        <w:ind w:left="200"/>
        <w:rPr>
          <w:rStyle w:val="Subst"/>
          <w:i w:val="0"/>
          <w:sz w:val="18"/>
          <w:szCs w:val="18"/>
        </w:rPr>
      </w:pPr>
      <w:r w:rsidRPr="006B734E">
        <w:rPr>
          <w:rStyle w:val="Subst"/>
          <w:i w:val="0"/>
          <w:sz w:val="18"/>
          <w:szCs w:val="18"/>
        </w:rPr>
        <w:t>Ревизионная комиссия.</w:t>
      </w:r>
    </w:p>
    <w:p w:rsidR="00EB2382" w:rsidRPr="00EB2382" w:rsidRDefault="00EB2382" w:rsidP="007F6466">
      <w:pPr>
        <w:ind w:left="200"/>
        <w:rPr>
          <w:b/>
          <w:sz w:val="18"/>
          <w:szCs w:val="18"/>
        </w:rPr>
      </w:pPr>
      <w:r w:rsidRPr="00EB2382">
        <w:rPr>
          <w:rStyle w:val="Subst"/>
          <w:b w:val="0"/>
          <w:i w:val="0"/>
          <w:sz w:val="18"/>
          <w:szCs w:val="18"/>
        </w:rPr>
        <w:t>На очередном годовом общем собрании акционеров 20.05.2019 года был избран новый состав ревизионной комиссии (</w:t>
      </w:r>
      <w:proofErr w:type="gramStart"/>
      <w:r w:rsidRPr="00EB2382">
        <w:rPr>
          <w:rStyle w:val="Subst"/>
          <w:b w:val="0"/>
          <w:i w:val="0"/>
          <w:sz w:val="18"/>
          <w:szCs w:val="18"/>
        </w:rPr>
        <w:t>Протокол б</w:t>
      </w:r>
      <w:proofErr w:type="gramEnd"/>
      <w:r w:rsidRPr="00EB2382">
        <w:rPr>
          <w:rStyle w:val="Subst"/>
          <w:b w:val="0"/>
          <w:i w:val="0"/>
          <w:sz w:val="18"/>
          <w:szCs w:val="18"/>
        </w:rPr>
        <w:t xml:space="preserve">/н от 20.05.2019 г.): 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b/>
          <w:bCs/>
          <w:iCs/>
          <w:sz w:val="18"/>
          <w:szCs w:val="18"/>
        </w:rPr>
        <w:t xml:space="preserve"> Берникова Елена Владимировна</w:t>
      </w:r>
    </w:p>
    <w:p w:rsidR="007F6466" w:rsidRPr="006B734E" w:rsidRDefault="007F6466" w:rsidP="007F6466">
      <w:pPr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b/>
          <w:bCs/>
          <w:iCs/>
          <w:sz w:val="18"/>
          <w:szCs w:val="18"/>
        </w:rPr>
        <w:t xml:space="preserve"> 1974; </w:t>
      </w:r>
      <w:r w:rsidRPr="006B734E">
        <w:rPr>
          <w:sz w:val="18"/>
          <w:szCs w:val="18"/>
        </w:rPr>
        <w:t xml:space="preserve">Образование:  </w:t>
      </w:r>
      <w:r w:rsidRPr="006B734E">
        <w:rPr>
          <w:b/>
          <w:bCs/>
          <w:iCs/>
          <w:sz w:val="18"/>
          <w:szCs w:val="18"/>
        </w:rPr>
        <w:t>Высшее</w:t>
      </w:r>
    </w:p>
    <w:p w:rsidR="007F6466" w:rsidRDefault="007F6466" w:rsidP="007F6466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 xml:space="preserve">Все должности, занимаемые данным лицом в эмитенте и других организациях за последние 5 лет и в настоящее время в </w:t>
      </w:r>
      <w:r w:rsidRPr="006B734E">
        <w:rPr>
          <w:sz w:val="18"/>
          <w:szCs w:val="18"/>
        </w:rPr>
        <w:lastRenderedPageBreak/>
        <w:t>хронологическом порядке, в том числе по совместительству</w:t>
      </w:r>
      <w:proofErr w:type="gramEnd"/>
    </w:p>
    <w:p w:rsidR="00175419" w:rsidRDefault="00175419" w:rsidP="007F6466">
      <w:pPr>
        <w:rPr>
          <w:sz w:val="18"/>
          <w:szCs w:val="18"/>
        </w:rPr>
      </w:pPr>
    </w:p>
    <w:p w:rsidR="00175419" w:rsidRDefault="00175419" w:rsidP="007F6466">
      <w:pPr>
        <w:rPr>
          <w:sz w:val="18"/>
          <w:szCs w:val="18"/>
        </w:rPr>
      </w:pPr>
    </w:p>
    <w:tbl>
      <w:tblPr>
        <w:tblW w:w="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016"/>
        <w:gridCol w:w="3071"/>
        <w:gridCol w:w="4765"/>
      </w:tblGrid>
      <w:tr w:rsidR="00EB2382" w:rsidRPr="006B734E" w:rsidTr="00EB2382">
        <w:tc>
          <w:tcPr>
            <w:tcW w:w="2159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307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76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Должность</w:t>
            </w:r>
          </w:p>
        </w:tc>
      </w:tr>
      <w:tr w:rsidR="00EB2382" w:rsidRPr="006B734E" w:rsidTr="00EB2382">
        <w:tc>
          <w:tcPr>
            <w:tcW w:w="114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по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2382" w:rsidRPr="006B734E" w:rsidTr="00EB2382">
        <w:tc>
          <w:tcPr>
            <w:tcW w:w="114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05.2007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наст</w:t>
            </w:r>
            <w:proofErr w:type="gramStart"/>
            <w:r w:rsidRPr="006B734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B73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B734E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6B73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ООО "ВПК"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Главный бухгалтер</w:t>
            </w:r>
          </w:p>
        </w:tc>
      </w:tr>
      <w:tr w:rsidR="00EB2382" w:rsidRPr="006B734E" w:rsidTr="00EB2382">
        <w:tc>
          <w:tcPr>
            <w:tcW w:w="114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ПАО «АМЗ»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Член ревизионной комиссии</w:t>
            </w:r>
          </w:p>
        </w:tc>
      </w:tr>
      <w:tr w:rsidR="00EB2382" w:rsidRPr="006B734E" w:rsidTr="00EB2382">
        <w:tc>
          <w:tcPr>
            <w:tcW w:w="114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ПАО «Завод корпусов»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Член ревизионной комиссии</w:t>
            </w:r>
          </w:p>
        </w:tc>
      </w:tr>
      <w:tr w:rsidR="00EB2382" w:rsidRPr="006B734E" w:rsidTr="00EB2382">
        <w:tc>
          <w:tcPr>
            <w:tcW w:w="114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наст</w:t>
            </w:r>
            <w:proofErr w:type="gramStart"/>
            <w:r w:rsidRPr="006B734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B73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734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B734E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6B73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ПАО "Брянский арсенал"</w:t>
            </w:r>
          </w:p>
        </w:tc>
        <w:tc>
          <w:tcPr>
            <w:tcW w:w="4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Член ревизионной комиссии</w:t>
            </w:r>
          </w:p>
        </w:tc>
      </w:tr>
    </w:tbl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Доли участия в уставном капитале эмитента, а также доли принадлежащих указанному лицу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долей участия не имеет, опционы эмитента не предоставляются.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Доли участия в уставном капитале дочерних и зависимых обществ эмитента,  а также доли принадлежащих указанному лицу обыкновенных акций дочернего или зависимого общества эмитента, 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 эмитента: долей участия не имеет, опционы эмитента не предоставляются.</w:t>
      </w:r>
      <w:proofErr w:type="gramEnd"/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Родственных связей между членом органа эмитента по </w:t>
      </w:r>
      <w:proofErr w:type="gramStart"/>
      <w:r w:rsidRPr="006B734E">
        <w:rPr>
          <w:sz w:val="18"/>
          <w:szCs w:val="18"/>
        </w:rPr>
        <w:t>контролю за</w:t>
      </w:r>
      <w:proofErr w:type="gramEnd"/>
      <w:r w:rsidRPr="006B734E">
        <w:rPr>
          <w:sz w:val="18"/>
          <w:szCs w:val="18"/>
        </w:rPr>
        <w:t xml:space="preserve"> его финансово-хозяйственной деятельностью и иными членами органов эмитента по контролю за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 не имеется.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К административной ответственности за правонарушения в области финансов, налогов и сборов, рынка ценных бумаг, уголовной ответственности (наличие судимости) за преступления в сфере экономики и (или) за преступления против государственной власти не привлекался.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не занимал.</w:t>
      </w:r>
    </w:p>
    <w:p w:rsidR="001E7D00" w:rsidRPr="006B734E" w:rsidRDefault="001E7D00" w:rsidP="007F6466">
      <w:pPr>
        <w:ind w:left="200"/>
        <w:rPr>
          <w:sz w:val="18"/>
          <w:szCs w:val="18"/>
        </w:rPr>
      </w:pP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b/>
          <w:bCs/>
          <w:iCs/>
          <w:sz w:val="18"/>
          <w:szCs w:val="18"/>
        </w:rPr>
        <w:t xml:space="preserve"> </w:t>
      </w:r>
      <w:proofErr w:type="spellStart"/>
      <w:r w:rsidR="001E7D00" w:rsidRPr="006B734E">
        <w:rPr>
          <w:b/>
          <w:bCs/>
          <w:iCs/>
          <w:sz w:val="18"/>
          <w:szCs w:val="18"/>
        </w:rPr>
        <w:t>Студеникина</w:t>
      </w:r>
      <w:proofErr w:type="spellEnd"/>
      <w:r w:rsidR="001E7D00" w:rsidRPr="006B734E">
        <w:rPr>
          <w:b/>
          <w:bCs/>
          <w:iCs/>
          <w:sz w:val="18"/>
          <w:szCs w:val="18"/>
        </w:rPr>
        <w:t xml:space="preserve"> Анна Владимировна</w:t>
      </w:r>
    </w:p>
    <w:p w:rsidR="007F6466" w:rsidRPr="00EB2382" w:rsidRDefault="007F6466" w:rsidP="007F6466">
      <w:pPr>
        <w:ind w:left="200"/>
        <w:rPr>
          <w:color w:val="000000" w:themeColor="text1"/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b/>
          <w:bCs/>
          <w:iCs/>
          <w:sz w:val="18"/>
          <w:szCs w:val="18"/>
        </w:rPr>
        <w:t xml:space="preserve"> </w:t>
      </w:r>
      <w:r w:rsidRPr="00EB2382">
        <w:rPr>
          <w:b/>
          <w:bCs/>
          <w:iCs/>
          <w:color w:val="000000" w:themeColor="text1"/>
          <w:sz w:val="18"/>
          <w:szCs w:val="18"/>
        </w:rPr>
        <w:t>19</w:t>
      </w:r>
      <w:r w:rsidR="00EB2382" w:rsidRPr="00EB2382">
        <w:rPr>
          <w:b/>
          <w:bCs/>
          <w:iCs/>
          <w:color w:val="000000" w:themeColor="text1"/>
          <w:sz w:val="18"/>
          <w:szCs w:val="18"/>
        </w:rPr>
        <w:t>79</w:t>
      </w:r>
      <w:r w:rsidRPr="00EB2382">
        <w:rPr>
          <w:b/>
          <w:bCs/>
          <w:iCs/>
          <w:color w:val="000000" w:themeColor="text1"/>
          <w:sz w:val="18"/>
          <w:szCs w:val="18"/>
        </w:rPr>
        <w:t xml:space="preserve">; </w:t>
      </w:r>
      <w:r w:rsidRPr="00EB2382">
        <w:rPr>
          <w:color w:val="000000" w:themeColor="text1"/>
          <w:sz w:val="18"/>
          <w:szCs w:val="18"/>
        </w:rPr>
        <w:t xml:space="preserve">Образование: </w:t>
      </w:r>
      <w:r w:rsidRPr="00EB2382">
        <w:rPr>
          <w:b/>
          <w:bCs/>
          <w:iCs/>
          <w:color w:val="000000" w:themeColor="text1"/>
          <w:sz w:val="18"/>
          <w:szCs w:val="18"/>
        </w:rPr>
        <w:t>Высшее</w:t>
      </w:r>
    </w:p>
    <w:p w:rsidR="007F6466" w:rsidRDefault="007F6466" w:rsidP="007F6466">
      <w:pPr>
        <w:ind w:left="200"/>
        <w:rPr>
          <w:color w:val="000000" w:themeColor="text1"/>
          <w:sz w:val="18"/>
          <w:szCs w:val="18"/>
        </w:rPr>
      </w:pPr>
      <w:proofErr w:type="gramStart"/>
      <w:r w:rsidRPr="00EB2382">
        <w:rPr>
          <w:color w:val="000000" w:themeColor="text1"/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75419" w:rsidRPr="00EB2382" w:rsidRDefault="00175419" w:rsidP="007F6466">
      <w:pPr>
        <w:ind w:left="200"/>
        <w:rPr>
          <w:color w:val="000000" w:themeColor="text1"/>
          <w:sz w:val="18"/>
          <w:szCs w:val="18"/>
        </w:rPr>
      </w:pPr>
    </w:p>
    <w:tbl>
      <w:tblPr>
        <w:tblW w:w="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24"/>
        <w:gridCol w:w="3101"/>
        <w:gridCol w:w="4805"/>
      </w:tblGrid>
      <w:tr w:rsidR="00EB2382" w:rsidRPr="00EB2382" w:rsidTr="00EB2382">
        <w:tc>
          <w:tcPr>
            <w:tcW w:w="2089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 Период</w:t>
            </w:r>
          </w:p>
        </w:tc>
        <w:tc>
          <w:tcPr>
            <w:tcW w:w="31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80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</w:tr>
      <w:tr w:rsidR="00EB2382" w:rsidRPr="00EB2382" w:rsidTr="00EB2382">
        <w:tc>
          <w:tcPr>
            <w:tcW w:w="10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по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EB2382" w:rsidRPr="00EB2382" w:rsidTr="00EB2382">
        <w:tc>
          <w:tcPr>
            <w:tcW w:w="106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02.2010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07.2016</w:t>
            </w:r>
          </w:p>
        </w:tc>
        <w:tc>
          <w:tcPr>
            <w:tcW w:w="3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ООО «ВПК»</w:t>
            </w:r>
          </w:p>
        </w:tc>
        <w:tc>
          <w:tcPr>
            <w:tcW w:w="4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Ведущий специалист бухгалтерии</w:t>
            </w:r>
          </w:p>
        </w:tc>
      </w:tr>
      <w:tr w:rsidR="00EB2382" w:rsidRPr="00EB2382" w:rsidTr="00EB2382">
        <w:tc>
          <w:tcPr>
            <w:tcW w:w="106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07.2016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наст</w:t>
            </w:r>
            <w:proofErr w:type="gramStart"/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.</w:t>
            </w:r>
            <w:proofErr w:type="gramEnd"/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в</w:t>
            </w:r>
            <w:proofErr w:type="gramEnd"/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р</w:t>
            </w:r>
            <w:proofErr w:type="spellEnd"/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ООО «ВПК»</w:t>
            </w:r>
          </w:p>
        </w:tc>
        <w:tc>
          <w:tcPr>
            <w:tcW w:w="4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Заместитель главного бухгалтера</w:t>
            </w:r>
          </w:p>
        </w:tc>
      </w:tr>
      <w:tr w:rsidR="00EB2382" w:rsidRPr="00EB2382" w:rsidTr="00EB2382">
        <w:tc>
          <w:tcPr>
            <w:tcW w:w="106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color w:val="000000" w:themeColor="text1"/>
                <w:sz w:val="18"/>
                <w:szCs w:val="18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 xml:space="preserve">ПАО "Брянский арсенал", </w:t>
            </w:r>
          </w:p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ПАО «АМЗ», ПАО «Завод корпусов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Член Ревизионной комиссии.</w:t>
            </w:r>
          </w:p>
        </w:tc>
      </w:tr>
    </w:tbl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Доли участия в уставном капитале эмитента, а также доли принадлежащих указанному лицу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долей участия не имеет, опционы эмитента не предоставляются.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Доли участия в уставном капитале дочерних и зависимых обществ эмитента,  а также доли принадлежащих указанному лицу обыкновенных акций дочернего или зависимого общества эмитента, 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 эмитента: долей участия не имеет, опционы эмитента не предоставляются.</w:t>
      </w:r>
      <w:proofErr w:type="gramEnd"/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Родственных связей между членом органа эмитента по </w:t>
      </w:r>
      <w:proofErr w:type="gramStart"/>
      <w:r w:rsidRPr="006B734E">
        <w:rPr>
          <w:sz w:val="18"/>
          <w:szCs w:val="18"/>
        </w:rPr>
        <w:t>контролю за</w:t>
      </w:r>
      <w:proofErr w:type="gramEnd"/>
      <w:r w:rsidRPr="006B734E">
        <w:rPr>
          <w:sz w:val="18"/>
          <w:szCs w:val="18"/>
        </w:rPr>
        <w:t xml:space="preserve"> его финансово-хозяйственной деятельностью и иными членами органов эмитента по контролю за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 не имеется.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К административной ответственности за правонарушения в области финансов, налогов и сборов, рынка ценных бумаг, уголовной ответственности (наличие судимости) за преступления в сфере экономики и (или) за преступления против государственной власти не привлекался.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не занимал.</w:t>
      </w:r>
    </w:p>
    <w:p w:rsidR="007F6466" w:rsidRPr="006B734E" w:rsidRDefault="007F6466" w:rsidP="007F6466">
      <w:pPr>
        <w:ind w:left="200"/>
        <w:rPr>
          <w:rFonts w:eastAsiaTheme="minorHAnsi"/>
          <w:sz w:val="18"/>
          <w:szCs w:val="18"/>
          <w:lang w:eastAsia="en-US"/>
        </w:rPr>
      </w:pP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ФИО:</w:t>
      </w:r>
      <w:r w:rsidRPr="006B734E">
        <w:rPr>
          <w:b/>
          <w:bCs/>
          <w:iCs/>
          <w:sz w:val="18"/>
          <w:szCs w:val="18"/>
        </w:rPr>
        <w:t xml:space="preserve"> Белоусов Игорь Евгеньевич</w:t>
      </w:r>
    </w:p>
    <w:p w:rsidR="007F6466" w:rsidRPr="006B734E" w:rsidRDefault="007F6466" w:rsidP="007F6466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Год рождения:</w:t>
      </w:r>
      <w:r w:rsidRPr="006B734E">
        <w:rPr>
          <w:b/>
          <w:bCs/>
          <w:iCs/>
          <w:sz w:val="18"/>
          <w:szCs w:val="18"/>
        </w:rPr>
        <w:t xml:space="preserve"> 1967; </w:t>
      </w:r>
      <w:r w:rsidRPr="006B734E">
        <w:rPr>
          <w:sz w:val="18"/>
          <w:szCs w:val="18"/>
        </w:rPr>
        <w:t xml:space="preserve">Образование: </w:t>
      </w:r>
      <w:r w:rsidRPr="006B734E">
        <w:rPr>
          <w:b/>
          <w:bCs/>
          <w:iCs/>
          <w:sz w:val="18"/>
          <w:szCs w:val="18"/>
        </w:rPr>
        <w:t>Высшее</w:t>
      </w:r>
    </w:p>
    <w:p w:rsidR="007F6466" w:rsidRDefault="007F6466" w:rsidP="007F6466">
      <w:pPr>
        <w:ind w:left="200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75419" w:rsidRDefault="00175419" w:rsidP="007F6466">
      <w:pPr>
        <w:ind w:left="200"/>
        <w:rPr>
          <w:sz w:val="18"/>
          <w:szCs w:val="18"/>
        </w:rPr>
      </w:pPr>
    </w:p>
    <w:tbl>
      <w:tblPr>
        <w:tblW w:w="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3423"/>
      </w:tblGrid>
      <w:tr w:rsidR="00EB2382" w:rsidRPr="006B734E" w:rsidTr="00EB238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</w:tr>
      <w:tr w:rsidR="00EB2382" w:rsidRPr="006B734E" w:rsidTr="00EB2382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6B734E" w:rsidRDefault="00EB2382" w:rsidP="00EB238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B734E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EB2382" w:rsidRPr="006B734E" w:rsidTr="00EB2382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09.2011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ООО "ВПК"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Директор службы внутреннего аудита</w:t>
            </w:r>
          </w:p>
        </w:tc>
      </w:tr>
      <w:tr w:rsidR="00EB2382" w:rsidRPr="006B734E" w:rsidTr="00EB2382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ПАО «АМЗ»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Член ревизионной комиссии</w:t>
            </w:r>
          </w:p>
        </w:tc>
      </w:tr>
      <w:tr w:rsidR="00EB2382" w:rsidRPr="006B734E" w:rsidTr="00EB2382">
        <w:tc>
          <w:tcPr>
            <w:tcW w:w="133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ПАО «Завод корпусов»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Член ревизионной комиссии</w:t>
            </w:r>
          </w:p>
        </w:tc>
      </w:tr>
      <w:tr w:rsidR="00EB2382" w:rsidRPr="006B734E" w:rsidTr="00EB2382"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наст</w:t>
            </w:r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238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EB2382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r w:rsidRPr="00EB238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ПАО "Брянский арсенал"</w:t>
            </w:r>
          </w:p>
        </w:tc>
        <w:tc>
          <w:tcPr>
            <w:tcW w:w="34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B2382" w:rsidRPr="00EB2382" w:rsidRDefault="00EB2382" w:rsidP="00EB2382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B2382">
              <w:rPr>
                <w:color w:val="000000" w:themeColor="text1"/>
                <w:sz w:val="18"/>
                <w:szCs w:val="18"/>
              </w:rPr>
              <w:t>Член ревизионной комиссии</w:t>
            </w:r>
          </w:p>
        </w:tc>
      </w:tr>
    </w:tbl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bookmarkStart w:id="84" w:name="_Toc528828779"/>
      <w:bookmarkStart w:id="85" w:name="_Toc536690431"/>
      <w:bookmarkStart w:id="86" w:name="_Toc8034057"/>
      <w:r w:rsidRPr="006B734E">
        <w:rPr>
          <w:sz w:val="18"/>
          <w:szCs w:val="18"/>
        </w:rPr>
        <w:t>Доли участия в уставном капитале эмитента, а также доли принадлежащих указанному лицу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долей участия не имеет, опционы эмитента не предоставляются.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Доли участия в уставном капитале дочерних и зависимых обществ эмитента,  а также доли принадлежащих указанному лицу обыкновенных акций дочернего или зависимого общества эмитента, 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 эмитента: долей участия не имеет, опционы эмитента не предоставляются.</w:t>
      </w:r>
      <w:proofErr w:type="gramEnd"/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Родственных связей между членом органа эмитента по </w:t>
      </w:r>
      <w:proofErr w:type="gramStart"/>
      <w:r w:rsidRPr="006B734E">
        <w:rPr>
          <w:sz w:val="18"/>
          <w:szCs w:val="18"/>
        </w:rPr>
        <w:t>контролю за</w:t>
      </w:r>
      <w:proofErr w:type="gramEnd"/>
      <w:r w:rsidRPr="006B734E">
        <w:rPr>
          <w:sz w:val="18"/>
          <w:szCs w:val="18"/>
        </w:rPr>
        <w:t xml:space="preserve"> его финансово-хозяйственной деятельностью и иными членами органов эмитента по контролю за его финансово-хозяйственной деятельностью, членами совета директоров (наблюдательного совета) эмитента, членами коллегиального исполнительного органа эмитента, лицом, занимающим должность (осуществляющим функции) единоличного исполнительного органа эмитента не имеется.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К административной ответственности за правонарушения в области финансов, налогов и сборов, рынка ценных бумаг, уголовной ответственности (наличие судимости) за преступления в сфере экономики и (или) за преступления против государственной власти не привлекался.</w:t>
      </w:r>
    </w:p>
    <w:p w:rsidR="007F6466" w:rsidRPr="006B734E" w:rsidRDefault="007F6466" w:rsidP="007F6466">
      <w:pPr>
        <w:widowControl/>
        <w:spacing w:before="0" w:after="0"/>
        <w:ind w:firstLine="539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не занимал.</w:t>
      </w:r>
    </w:p>
    <w:p w:rsidR="007F6466" w:rsidRPr="006B734E" w:rsidRDefault="007F6466" w:rsidP="007F6466">
      <w:pPr>
        <w:pStyle w:val="2"/>
        <w:rPr>
          <w:sz w:val="18"/>
          <w:szCs w:val="18"/>
        </w:rPr>
      </w:pPr>
      <w:bookmarkStart w:id="87" w:name="_Toc16058423"/>
      <w:r w:rsidRPr="006B734E">
        <w:rPr>
          <w:sz w:val="18"/>
          <w:szCs w:val="18"/>
        </w:rPr>
        <w:t xml:space="preserve">5.6. Сведения о размере вознаграждения и (или) компенсации расходов по органу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</w:t>
      </w:r>
      <w:bookmarkEnd w:id="83"/>
      <w:bookmarkEnd w:id="84"/>
      <w:bookmarkEnd w:id="85"/>
      <w:bookmarkEnd w:id="86"/>
      <w:r w:rsidRPr="006B734E">
        <w:rPr>
          <w:sz w:val="18"/>
          <w:szCs w:val="18"/>
        </w:rPr>
        <w:t>.</w:t>
      </w:r>
      <w:bookmarkEnd w:id="87"/>
    </w:p>
    <w:p w:rsidR="007F6466" w:rsidRPr="006B734E" w:rsidRDefault="007F6466" w:rsidP="00EB2382">
      <w:pPr>
        <w:pStyle w:val="SubHeading"/>
        <w:spacing w:before="12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Вознаграждения</w:t>
      </w:r>
    </w:p>
    <w:p w:rsidR="007F6466" w:rsidRPr="006B734E" w:rsidRDefault="007F6466" w:rsidP="007F6466">
      <w:pPr>
        <w:ind w:firstLine="567"/>
        <w:jc w:val="both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 w:rsidRPr="006B734E">
        <w:rPr>
          <w:sz w:val="18"/>
          <w:szCs w:val="18"/>
        </w:rP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6176B4" w:rsidRPr="006B734E" w:rsidRDefault="007F6466" w:rsidP="007F6466">
      <w:pPr>
        <w:spacing w:before="0" w:after="0"/>
        <w:ind w:firstLine="567"/>
        <w:jc w:val="both"/>
        <w:rPr>
          <w:rStyle w:val="Subst"/>
          <w:i w:val="0"/>
          <w:sz w:val="18"/>
          <w:szCs w:val="18"/>
        </w:rPr>
      </w:pPr>
      <w:r w:rsidRPr="006B734E">
        <w:rPr>
          <w:sz w:val="18"/>
          <w:szCs w:val="18"/>
        </w:rPr>
        <w:t xml:space="preserve">Наименование органа </w:t>
      </w:r>
      <w:proofErr w:type="gramStart"/>
      <w:r w:rsidRPr="006B734E">
        <w:rPr>
          <w:sz w:val="18"/>
          <w:szCs w:val="18"/>
        </w:rPr>
        <w:t>контроля за</w:t>
      </w:r>
      <w:proofErr w:type="gramEnd"/>
      <w:r w:rsidRPr="006B734E">
        <w:rPr>
          <w:sz w:val="18"/>
          <w:szCs w:val="18"/>
        </w:rPr>
        <w:t xml:space="preserve"> финансово-хозяйственной деятельностью эмитента:</w:t>
      </w:r>
      <w:r w:rsidRPr="006B734E">
        <w:rPr>
          <w:rStyle w:val="Subst"/>
          <w:i w:val="0"/>
          <w:sz w:val="18"/>
          <w:szCs w:val="18"/>
        </w:rPr>
        <w:t xml:space="preserve"> </w:t>
      </w:r>
    </w:p>
    <w:p w:rsidR="007F6466" w:rsidRPr="006B734E" w:rsidRDefault="007F6466" w:rsidP="007F6466">
      <w:pPr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rStyle w:val="Subst"/>
          <w:i w:val="0"/>
          <w:sz w:val="18"/>
          <w:szCs w:val="18"/>
        </w:rPr>
        <w:t>Ревизионная комиссия.</w:t>
      </w:r>
    </w:p>
    <w:p w:rsidR="007F6466" w:rsidRPr="006B734E" w:rsidRDefault="007F6466" w:rsidP="007F6466">
      <w:pPr>
        <w:pStyle w:val="SubHeading"/>
        <w:spacing w:before="0" w:after="0"/>
        <w:ind w:firstLine="567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Вознаграждение за участие в работе органа контроля</w:t>
      </w:r>
    </w:p>
    <w:p w:rsidR="007F6466" w:rsidRPr="006B734E" w:rsidRDefault="007F6466" w:rsidP="007F6466">
      <w:pPr>
        <w:spacing w:before="0" w:after="0"/>
        <w:ind w:left="600"/>
        <w:jc w:val="right"/>
        <w:rPr>
          <w:sz w:val="18"/>
          <w:szCs w:val="18"/>
        </w:rPr>
      </w:pPr>
      <w:r w:rsidRPr="006B734E">
        <w:rPr>
          <w:sz w:val="18"/>
          <w:szCs w:val="18"/>
        </w:rPr>
        <w:t>Единица измерения:</w:t>
      </w:r>
      <w:r w:rsidRPr="006B734E">
        <w:rPr>
          <w:rStyle w:val="Subst"/>
          <w:i w:val="0"/>
          <w:sz w:val="18"/>
          <w:szCs w:val="18"/>
        </w:rPr>
        <w:t xml:space="preserve"> тыс. руб.</w:t>
      </w:r>
    </w:p>
    <w:tbl>
      <w:tblPr>
        <w:tblW w:w="979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36"/>
        <w:gridCol w:w="1360"/>
      </w:tblGrid>
      <w:tr w:rsidR="001E7D00" w:rsidRPr="006B734E" w:rsidTr="003737C8">
        <w:tc>
          <w:tcPr>
            <w:tcW w:w="84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1E7D0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2019 г., 6 мес.</w:t>
            </w:r>
          </w:p>
        </w:tc>
      </w:tr>
      <w:tr w:rsidR="001E7D00" w:rsidRPr="006B734E" w:rsidTr="003737C8">
        <w:tc>
          <w:tcPr>
            <w:tcW w:w="84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spacing w:before="0" w:after="0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Вознаграждение за участие в работе органа </w:t>
            </w:r>
            <w:proofErr w:type="gramStart"/>
            <w:r w:rsidRPr="006B734E">
              <w:rPr>
                <w:sz w:val="18"/>
                <w:szCs w:val="18"/>
              </w:rPr>
              <w:t>контроля за</w:t>
            </w:r>
            <w:proofErr w:type="gramEnd"/>
            <w:r w:rsidRPr="006B734E">
              <w:rPr>
                <w:sz w:val="18"/>
                <w:szCs w:val="18"/>
              </w:rP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3737C8">
        <w:tc>
          <w:tcPr>
            <w:tcW w:w="84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spacing w:before="0" w:after="0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3737C8">
        <w:tc>
          <w:tcPr>
            <w:tcW w:w="84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spacing w:before="0" w:after="0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3737C8">
        <w:tc>
          <w:tcPr>
            <w:tcW w:w="84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spacing w:before="0" w:after="0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3737C8">
        <w:tc>
          <w:tcPr>
            <w:tcW w:w="84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spacing w:before="0" w:after="0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  <w:tr w:rsidR="001E7D00" w:rsidRPr="006B734E" w:rsidTr="003737C8">
        <w:tc>
          <w:tcPr>
            <w:tcW w:w="84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spacing w:before="0" w:after="0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7D00" w:rsidRPr="006B734E" w:rsidRDefault="001E7D00" w:rsidP="007F646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</w:tbl>
    <w:p w:rsidR="007F6466" w:rsidRPr="006B734E" w:rsidRDefault="007F6466" w:rsidP="007F6466">
      <w:pPr>
        <w:spacing w:before="0" w:after="0"/>
        <w:ind w:firstLine="284"/>
        <w:jc w:val="both"/>
        <w:rPr>
          <w:sz w:val="18"/>
          <w:szCs w:val="18"/>
        </w:rPr>
      </w:pPr>
      <w:r w:rsidRPr="006B734E">
        <w:rPr>
          <w:sz w:val="18"/>
          <w:szCs w:val="18"/>
        </w:rPr>
        <w:t xml:space="preserve">Cведения о существующих соглашениях относительно таких выплат в текущем финансовом году: </w:t>
      </w:r>
      <w:r w:rsidRPr="006B734E">
        <w:rPr>
          <w:rStyle w:val="Subst"/>
          <w:i w:val="0"/>
          <w:sz w:val="18"/>
          <w:szCs w:val="18"/>
        </w:rPr>
        <w:t>Соглашения относительно таких выплат отсутствуют.</w:t>
      </w:r>
    </w:p>
    <w:p w:rsidR="007F6466" w:rsidRPr="006B734E" w:rsidRDefault="007F6466" w:rsidP="00EB2382">
      <w:pPr>
        <w:pStyle w:val="SubHeading"/>
        <w:spacing w:before="120" w:after="0"/>
        <w:ind w:left="198"/>
        <w:rPr>
          <w:sz w:val="18"/>
          <w:szCs w:val="18"/>
        </w:rPr>
      </w:pPr>
      <w:r w:rsidRPr="006B734E">
        <w:rPr>
          <w:sz w:val="18"/>
          <w:szCs w:val="18"/>
        </w:rPr>
        <w:t>Компенсации</w:t>
      </w:r>
    </w:p>
    <w:p w:rsidR="007F6466" w:rsidRPr="006B734E" w:rsidRDefault="007F6466" w:rsidP="007F6466">
      <w:pPr>
        <w:ind w:left="400"/>
        <w:jc w:val="right"/>
        <w:rPr>
          <w:sz w:val="18"/>
          <w:szCs w:val="18"/>
        </w:rPr>
      </w:pPr>
      <w:r w:rsidRPr="006B734E">
        <w:rPr>
          <w:sz w:val="18"/>
          <w:szCs w:val="18"/>
        </w:rPr>
        <w:t>Единица измерения:</w:t>
      </w:r>
      <w:r w:rsidRPr="006B734E">
        <w:rPr>
          <w:rStyle w:val="Subst"/>
          <w:i w:val="0"/>
          <w:sz w:val="18"/>
          <w:szCs w:val="18"/>
        </w:rPr>
        <w:t xml:space="preserve"> тыс. руб.</w:t>
      </w:r>
    </w:p>
    <w:tbl>
      <w:tblPr>
        <w:tblW w:w="85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60"/>
        <w:gridCol w:w="1360"/>
      </w:tblGrid>
      <w:tr w:rsidR="001E7D00" w:rsidRPr="006B734E" w:rsidTr="001E7D00">
        <w:tc>
          <w:tcPr>
            <w:tcW w:w="71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органа контроля 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00" w:rsidRPr="006B734E" w:rsidRDefault="001E7D00" w:rsidP="001E7D00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2019 г., 6 мес.  </w:t>
            </w:r>
          </w:p>
        </w:tc>
      </w:tr>
      <w:tr w:rsidR="001E7D00" w:rsidRPr="006B734E" w:rsidTr="001E7D00">
        <w:tc>
          <w:tcPr>
            <w:tcW w:w="7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7D00" w:rsidRPr="006B734E" w:rsidRDefault="001E7D00" w:rsidP="007F6466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0</w:t>
            </w:r>
          </w:p>
        </w:tc>
      </w:tr>
    </w:tbl>
    <w:p w:rsidR="007F6466" w:rsidRPr="006B734E" w:rsidRDefault="007F6466" w:rsidP="007F6466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 xml:space="preserve">Дополнительная информация: </w:t>
      </w:r>
      <w:r w:rsidRPr="006B734E">
        <w:rPr>
          <w:rStyle w:val="Subst"/>
          <w:i w:val="0"/>
          <w:sz w:val="18"/>
          <w:szCs w:val="18"/>
        </w:rPr>
        <w:t>Отсутствует.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88" w:name="_Toc16058424"/>
      <w:r w:rsidRPr="006B734E">
        <w:rPr>
          <w:sz w:val="18"/>
          <w:szCs w:val="18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88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Единица измерения:</w:t>
      </w:r>
      <w:r w:rsidRPr="006B734E">
        <w:rPr>
          <w:rStyle w:val="Subst"/>
          <w:sz w:val="18"/>
          <w:szCs w:val="18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E80871" w:rsidRPr="006B734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2019, 6 мес.</w:t>
            </w:r>
          </w:p>
        </w:tc>
      </w:tr>
      <w:tr w:rsidR="00E80871" w:rsidRPr="006B73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226</w:t>
            </w:r>
          </w:p>
        </w:tc>
      </w:tr>
      <w:tr w:rsidR="00E80871" w:rsidRPr="006B73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lastRenderedPageBreak/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9 015.2</w:t>
            </w:r>
          </w:p>
        </w:tc>
      </w:tr>
      <w:tr w:rsidR="00E80871" w:rsidRPr="006B73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42.5</w:t>
            </w:r>
          </w:p>
        </w:tc>
      </w:tr>
    </w:tbl>
    <w:p w:rsidR="00E80871" w:rsidRPr="006B734E" w:rsidRDefault="00E80871" w:rsidP="006B734E">
      <w:pPr>
        <w:jc w:val="both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Во 2 квартале 2019 года, по отношению к 1 кварталу 2019 г, средняя численность сотрудников уменьшилась на 1 человека.</w:t>
      </w:r>
      <w:r w:rsidRPr="006B734E">
        <w:rPr>
          <w:rStyle w:val="Subst"/>
          <w:b w:val="0"/>
          <w:i w:val="0"/>
          <w:sz w:val="18"/>
          <w:szCs w:val="18"/>
        </w:rPr>
        <w:br/>
        <w:t xml:space="preserve">В состав сотрудников (работников) эмитента сотрудники, оказывающие существенное влияние на финансово – хозяйственную деятельность эмитента (ключевые сотрудники) не входят. </w:t>
      </w:r>
      <w:r w:rsidRPr="006B734E">
        <w:rPr>
          <w:rStyle w:val="Subst"/>
          <w:b w:val="0"/>
          <w:i w:val="0"/>
          <w:sz w:val="18"/>
          <w:szCs w:val="18"/>
        </w:rPr>
        <w:br/>
        <w:t>Сотрудниками (работниками) создан профсоюзный орган – первичная профсоюзная организация ПАО «Брянский арсенал».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89" w:name="_Toc16058425"/>
      <w:r w:rsidRPr="006B734E">
        <w:rPr>
          <w:sz w:val="18"/>
          <w:szCs w:val="18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89"/>
    </w:p>
    <w:p w:rsidR="00E80871" w:rsidRPr="006B734E" w:rsidRDefault="00E80871" w:rsidP="001E7D00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  <w:r w:rsidR="001E7D00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 w:rsidP="003737C8">
      <w:pPr>
        <w:pStyle w:val="1"/>
        <w:spacing w:before="120"/>
        <w:rPr>
          <w:sz w:val="18"/>
          <w:szCs w:val="18"/>
        </w:rPr>
      </w:pPr>
      <w:bookmarkStart w:id="90" w:name="_Toc16058426"/>
      <w:r w:rsidRPr="006B734E">
        <w:rPr>
          <w:sz w:val="18"/>
          <w:szCs w:val="18"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90"/>
    </w:p>
    <w:p w:rsidR="00E80871" w:rsidRPr="006B734E" w:rsidRDefault="00E80871">
      <w:pPr>
        <w:pStyle w:val="2"/>
        <w:rPr>
          <w:sz w:val="18"/>
          <w:szCs w:val="18"/>
        </w:rPr>
      </w:pPr>
      <w:bookmarkStart w:id="91" w:name="_Toc16058427"/>
      <w:r w:rsidRPr="006B734E">
        <w:rPr>
          <w:sz w:val="18"/>
          <w:szCs w:val="18"/>
        </w:rPr>
        <w:t>6.1. Сведения об общем количестве акционеров (участников) эмитента</w:t>
      </w:r>
      <w:bookmarkEnd w:id="91"/>
    </w:p>
    <w:p w:rsidR="00E80871" w:rsidRPr="006B734E" w:rsidRDefault="00E80871">
      <w:pPr>
        <w:rPr>
          <w:sz w:val="18"/>
          <w:szCs w:val="18"/>
        </w:rPr>
      </w:pPr>
      <w:r w:rsidRPr="006B734E">
        <w:rPr>
          <w:sz w:val="18"/>
          <w:szCs w:val="18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6B734E">
        <w:rPr>
          <w:rStyle w:val="Subst"/>
          <w:sz w:val="18"/>
          <w:szCs w:val="18"/>
        </w:rPr>
        <w:t xml:space="preserve"> 2 960</w:t>
      </w:r>
    </w:p>
    <w:p w:rsidR="00E80871" w:rsidRPr="006B734E" w:rsidRDefault="00E80871">
      <w:pPr>
        <w:rPr>
          <w:sz w:val="18"/>
          <w:szCs w:val="18"/>
        </w:rPr>
      </w:pPr>
      <w:r w:rsidRPr="006B734E">
        <w:rPr>
          <w:sz w:val="18"/>
          <w:szCs w:val="18"/>
        </w:rPr>
        <w:t>Общее количество номинальных держателей акций эмитента:</w:t>
      </w:r>
      <w:r w:rsidRPr="006B734E">
        <w:rPr>
          <w:rStyle w:val="Subst"/>
          <w:sz w:val="18"/>
          <w:szCs w:val="18"/>
        </w:rPr>
        <w:t xml:space="preserve"> 1</w:t>
      </w:r>
    </w:p>
    <w:p w:rsidR="00E80871" w:rsidRPr="006B734E" w:rsidRDefault="00E80871">
      <w:pPr>
        <w:pStyle w:val="ThinDelim"/>
        <w:rPr>
          <w:sz w:val="18"/>
          <w:szCs w:val="18"/>
        </w:rPr>
      </w:pPr>
    </w:p>
    <w:p w:rsidR="00E80871" w:rsidRPr="006B734E" w:rsidRDefault="00E80871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6B734E">
        <w:rPr>
          <w:rStyle w:val="Subst"/>
          <w:sz w:val="18"/>
          <w:szCs w:val="18"/>
        </w:rPr>
        <w:t xml:space="preserve"> 3 033</w:t>
      </w:r>
      <w:proofErr w:type="gramEnd"/>
    </w:p>
    <w:p w:rsidR="00E80871" w:rsidRPr="006B734E" w:rsidRDefault="00E80871">
      <w:pPr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6B734E">
        <w:rPr>
          <w:rStyle w:val="Subst"/>
          <w:sz w:val="18"/>
          <w:szCs w:val="18"/>
        </w:rPr>
        <w:t xml:space="preserve"> 22.04.2019</w:t>
      </w:r>
      <w:proofErr w:type="gramEnd"/>
    </w:p>
    <w:p w:rsidR="00E80871" w:rsidRPr="006B734E" w:rsidRDefault="00E80871">
      <w:pPr>
        <w:rPr>
          <w:sz w:val="18"/>
          <w:szCs w:val="18"/>
        </w:rPr>
      </w:pPr>
      <w:r w:rsidRPr="006B734E">
        <w:rPr>
          <w:sz w:val="18"/>
          <w:szCs w:val="18"/>
        </w:rPr>
        <w:t>Владельцы обыкновенных акций эмитента, которые подлежали включению в такой список:</w:t>
      </w:r>
      <w:r w:rsidRPr="006B734E">
        <w:rPr>
          <w:rStyle w:val="Subst"/>
          <w:sz w:val="18"/>
          <w:szCs w:val="18"/>
        </w:rPr>
        <w:t xml:space="preserve"> 2 151 000</w:t>
      </w:r>
    </w:p>
    <w:p w:rsidR="00E80871" w:rsidRPr="006B734E" w:rsidRDefault="00E80871">
      <w:pPr>
        <w:rPr>
          <w:sz w:val="18"/>
          <w:szCs w:val="18"/>
        </w:rPr>
      </w:pPr>
      <w:r w:rsidRPr="006B734E">
        <w:rPr>
          <w:sz w:val="18"/>
          <w:szCs w:val="18"/>
        </w:rPr>
        <w:t>Владельцы привилегированных акций эмитента, которые подлежали включению в такой список:</w:t>
      </w:r>
      <w:r w:rsidRPr="006B734E">
        <w:rPr>
          <w:rStyle w:val="Subst"/>
          <w:sz w:val="18"/>
          <w:szCs w:val="18"/>
        </w:rPr>
        <w:t xml:space="preserve"> 573 600</w:t>
      </w:r>
    </w:p>
    <w:p w:rsidR="00E80871" w:rsidRPr="006B734E" w:rsidRDefault="00E80871" w:rsidP="001E7D00">
      <w:pPr>
        <w:pStyle w:val="SubHeading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Информация о количестве собственных акций, находящихся на балансе эмитента на дату окончания отчетного квартала</w:t>
      </w:r>
      <w:r w:rsidR="001E7D00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Собственных акций, находящихся на балансе эмитента нет</w:t>
      </w:r>
    </w:p>
    <w:p w:rsidR="00E80871" w:rsidRPr="006B734E" w:rsidRDefault="00E80871" w:rsidP="001E7D00">
      <w:pPr>
        <w:pStyle w:val="SubHeading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Информация о количестве акций эмитента, принадлежащих подконтрольным ему организациям</w:t>
      </w:r>
      <w:r w:rsidR="001E7D00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Акций эмитента, принадлежащих подконтрольным ему организациям нет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92" w:name="_Toc16058428"/>
      <w:r w:rsidRPr="006B734E">
        <w:rPr>
          <w:sz w:val="18"/>
          <w:szCs w:val="18"/>
        </w:rPr>
        <w:t xml:space="preserve">6.2. </w:t>
      </w:r>
      <w:proofErr w:type="gramStart"/>
      <w:r w:rsidRPr="006B734E">
        <w:rPr>
          <w:sz w:val="18"/>
          <w:szCs w:val="18"/>
        </w:rP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92"/>
      <w:proofErr w:type="gramEnd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rStyle w:val="Subst"/>
          <w:sz w:val="18"/>
          <w:szCs w:val="18"/>
        </w:rPr>
        <w:t>1.</w:t>
      </w:r>
      <w:r w:rsidR="001E7D00" w:rsidRPr="006B734E">
        <w:rPr>
          <w:rStyle w:val="Subst"/>
          <w:sz w:val="18"/>
          <w:szCs w:val="18"/>
        </w:rPr>
        <w:t xml:space="preserve"> </w:t>
      </w:r>
      <w:r w:rsidRPr="006B734E">
        <w:rPr>
          <w:rStyle w:val="Subst"/>
          <w:sz w:val="18"/>
          <w:szCs w:val="18"/>
        </w:rPr>
        <w:t>Номинальный держатель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Информация о номинальном держателе: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Небанковская кредитная организация акционерное общество "Национальный расчетный депозитарий"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НКО АО "НРД"</w:t>
      </w:r>
    </w:p>
    <w:p w:rsidR="00E80871" w:rsidRPr="006B734E" w:rsidRDefault="00E80871" w:rsidP="001E7D00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</w:t>
      </w:r>
      <w:r w:rsidR="001E7D00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105066 Российская Федерация, город Москва, улица Спартаковская 12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sz w:val="18"/>
          <w:szCs w:val="18"/>
        </w:rPr>
        <w:t xml:space="preserve"> 7702165310</w:t>
      </w:r>
      <w:r w:rsidR="001E7D00" w:rsidRPr="006B734E">
        <w:rPr>
          <w:rStyle w:val="Subst"/>
          <w:sz w:val="18"/>
          <w:szCs w:val="18"/>
        </w:rPr>
        <w:t xml:space="preserve">  </w:t>
      </w:r>
      <w:r w:rsidRPr="006B734E">
        <w:rPr>
          <w:sz w:val="18"/>
          <w:szCs w:val="18"/>
        </w:rPr>
        <w:t>ОГРН:</w:t>
      </w:r>
      <w:r w:rsidRPr="006B734E">
        <w:rPr>
          <w:rStyle w:val="Subst"/>
          <w:sz w:val="18"/>
          <w:szCs w:val="18"/>
        </w:rPr>
        <w:t xml:space="preserve"> 1027739132563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Телефон:</w:t>
      </w:r>
      <w:r w:rsidRPr="006B734E">
        <w:rPr>
          <w:rStyle w:val="Subst"/>
          <w:sz w:val="18"/>
          <w:szCs w:val="18"/>
        </w:rPr>
        <w:t xml:space="preserve"> +7 (495) 234-4827</w:t>
      </w:r>
      <w:r w:rsidR="001E7D00" w:rsidRPr="006B734E">
        <w:rPr>
          <w:rStyle w:val="Subst"/>
          <w:sz w:val="18"/>
          <w:szCs w:val="18"/>
        </w:rPr>
        <w:t xml:space="preserve">  </w:t>
      </w:r>
      <w:r w:rsidRPr="006B734E">
        <w:rPr>
          <w:sz w:val="18"/>
          <w:szCs w:val="18"/>
        </w:rPr>
        <w:t>Факс:</w:t>
      </w:r>
      <w:r w:rsidRPr="006B734E">
        <w:rPr>
          <w:rStyle w:val="Subst"/>
          <w:sz w:val="18"/>
          <w:szCs w:val="18"/>
        </w:rPr>
        <w:t xml:space="preserve"> +7 (495) 956-0938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Адрес электронной почты:</w:t>
      </w:r>
      <w:r w:rsidRPr="006B734E">
        <w:rPr>
          <w:rStyle w:val="Subst"/>
          <w:sz w:val="18"/>
          <w:szCs w:val="18"/>
        </w:rPr>
        <w:t xml:space="preserve"> pr@nsd.ru</w:t>
      </w:r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Сведения о лицензии профессионального участника рынка ценных бумаг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Номер:</w:t>
      </w:r>
      <w:r w:rsidRPr="006B734E">
        <w:rPr>
          <w:rStyle w:val="Subst"/>
          <w:sz w:val="18"/>
          <w:szCs w:val="18"/>
        </w:rPr>
        <w:t xml:space="preserve"> 045-12042-000100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Дата выдачи:</w:t>
      </w:r>
      <w:r w:rsidRPr="006B734E">
        <w:rPr>
          <w:rStyle w:val="Subst"/>
          <w:sz w:val="18"/>
          <w:szCs w:val="18"/>
        </w:rPr>
        <w:t xml:space="preserve"> 19.02.2009</w:t>
      </w:r>
    </w:p>
    <w:p w:rsidR="00E80871" w:rsidRPr="006B734E" w:rsidRDefault="00E80871" w:rsidP="001E7D00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Дата окончания действия:</w:t>
      </w:r>
      <w:r w:rsidR="001E7D00" w:rsidRPr="006B734E">
        <w:rPr>
          <w:sz w:val="18"/>
          <w:szCs w:val="18"/>
        </w:rPr>
        <w:t xml:space="preserve"> </w:t>
      </w:r>
      <w:r w:rsidRPr="006B734E">
        <w:rPr>
          <w:rStyle w:val="Subst"/>
          <w:sz w:val="18"/>
          <w:szCs w:val="18"/>
        </w:rPr>
        <w:t>Бессрочная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Наименование органа, выдавшего лицензию:</w:t>
      </w:r>
      <w:r w:rsidRPr="006B734E">
        <w:rPr>
          <w:rStyle w:val="Subst"/>
          <w:sz w:val="18"/>
          <w:szCs w:val="18"/>
        </w:rPr>
        <w:t xml:space="preserve"> ФСФР России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Количество обыкновенных акций эмитента, зарегистрированных в реестре акционеров эмитента на имя номинального держателя:</w:t>
      </w:r>
      <w:r w:rsidRPr="006B734E">
        <w:rPr>
          <w:rStyle w:val="Subst"/>
          <w:sz w:val="18"/>
          <w:szCs w:val="18"/>
        </w:rPr>
        <w:t xml:space="preserve"> 2 085 356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Количество привилегированных акций эмитента, зарегистрированных в реестре акционеров эмитента на имя номинального держателя:</w:t>
      </w:r>
      <w:r w:rsidRPr="006B734E">
        <w:rPr>
          <w:rStyle w:val="Subst"/>
          <w:sz w:val="18"/>
          <w:szCs w:val="18"/>
        </w:rPr>
        <w:t xml:space="preserve"> 452 545</w:t>
      </w:r>
    </w:p>
    <w:p w:rsidR="00E80871" w:rsidRPr="006B734E" w:rsidRDefault="00E80871">
      <w:pPr>
        <w:pStyle w:val="ThinDelim"/>
        <w:rPr>
          <w:sz w:val="18"/>
          <w:szCs w:val="18"/>
        </w:rPr>
      </w:pP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lastRenderedPageBreak/>
        <w:t>Иные сведения, указываемые эмитентом по собственному усмотрению:</w:t>
      </w:r>
      <w:r w:rsidR="006176B4" w:rsidRPr="006B734E">
        <w:rPr>
          <w:sz w:val="18"/>
          <w:szCs w:val="18"/>
        </w:rPr>
        <w:t xml:space="preserve"> </w:t>
      </w:r>
      <w:r w:rsidRPr="006B734E">
        <w:rPr>
          <w:rStyle w:val="Subst"/>
          <w:sz w:val="18"/>
          <w:szCs w:val="18"/>
        </w:rPr>
        <w:t>отсутствуют.</w:t>
      </w:r>
    </w:p>
    <w:p w:rsidR="00E80871" w:rsidRPr="006B734E" w:rsidRDefault="00E80871">
      <w:pPr>
        <w:ind w:left="200"/>
        <w:rPr>
          <w:sz w:val="18"/>
          <w:szCs w:val="18"/>
        </w:rPr>
      </w:pPr>
    </w:p>
    <w:p w:rsidR="00E80871" w:rsidRPr="006B734E" w:rsidRDefault="00E80871" w:rsidP="00C02F6E">
      <w:pPr>
        <w:ind w:left="200"/>
        <w:rPr>
          <w:sz w:val="18"/>
          <w:szCs w:val="18"/>
        </w:rPr>
      </w:pPr>
      <w:r w:rsidRPr="006B734E">
        <w:rPr>
          <w:rStyle w:val="Subst"/>
          <w:sz w:val="18"/>
          <w:szCs w:val="18"/>
        </w:rPr>
        <w:t>2.</w:t>
      </w:r>
      <w:r w:rsidR="006176B4" w:rsidRPr="006B734E">
        <w:rPr>
          <w:rStyle w:val="Subst"/>
          <w:sz w:val="18"/>
          <w:szCs w:val="18"/>
        </w:rPr>
        <w:t xml:space="preserve"> </w:t>
      </w: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Публичное акционерное общество «Арзамасский машиностроительный завод»</w:t>
      </w:r>
    </w:p>
    <w:p w:rsidR="00E80871" w:rsidRPr="006B734E" w:rsidRDefault="00E80871" w:rsidP="00C02F6E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ПАО "АМЗ"</w:t>
      </w:r>
    </w:p>
    <w:p w:rsidR="00E80871" w:rsidRPr="006B734E" w:rsidRDefault="00E80871" w:rsidP="00C02F6E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</w:t>
      </w:r>
      <w:r w:rsidR="006176B4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607220 Российская Федерация, г. Арзамас, Нижегородской области, ул. 9 Мая 2</w:t>
      </w:r>
    </w:p>
    <w:p w:rsidR="00E80871" w:rsidRPr="006B734E" w:rsidRDefault="00E80871" w:rsidP="00C02F6E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sz w:val="18"/>
          <w:szCs w:val="18"/>
        </w:rPr>
        <w:t xml:space="preserve"> 5243001767</w:t>
      </w:r>
      <w:r w:rsidR="006176B4" w:rsidRPr="006B734E">
        <w:rPr>
          <w:rStyle w:val="Subst"/>
          <w:sz w:val="18"/>
          <w:szCs w:val="18"/>
        </w:rPr>
        <w:t xml:space="preserve"> </w:t>
      </w:r>
      <w:r w:rsidRPr="006B734E">
        <w:rPr>
          <w:sz w:val="18"/>
          <w:szCs w:val="18"/>
        </w:rPr>
        <w:t>ОГРН:</w:t>
      </w:r>
      <w:r w:rsidRPr="006B734E">
        <w:rPr>
          <w:rStyle w:val="Subst"/>
          <w:sz w:val="18"/>
          <w:szCs w:val="18"/>
        </w:rPr>
        <w:t xml:space="preserve"> 1025201335730</w:t>
      </w:r>
    </w:p>
    <w:p w:rsidR="00E80871" w:rsidRPr="006B734E" w:rsidRDefault="00E80871" w:rsidP="00C02F6E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Доля участия лица в уставном капитале эмитента:</w:t>
      </w:r>
      <w:r w:rsidRPr="006B734E">
        <w:rPr>
          <w:rStyle w:val="Subst"/>
          <w:sz w:val="18"/>
          <w:szCs w:val="18"/>
        </w:rPr>
        <w:t xml:space="preserve"> 85.98%</w:t>
      </w:r>
    </w:p>
    <w:p w:rsidR="00E80871" w:rsidRPr="006B734E" w:rsidRDefault="00E80871" w:rsidP="00C02F6E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Доля принадлежащих лицу обыкновенных акций эмитента:</w:t>
      </w:r>
      <w:r w:rsidRPr="006B734E">
        <w:rPr>
          <w:rStyle w:val="Subst"/>
          <w:sz w:val="18"/>
          <w:szCs w:val="18"/>
        </w:rPr>
        <w:t xml:space="preserve"> 91.34%</w:t>
      </w:r>
    </w:p>
    <w:p w:rsidR="00E80871" w:rsidRPr="006B734E" w:rsidRDefault="00E80871" w:rsidP="00C02F6E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Лица, контролирующие участника (акционера) эмитента</w:t>
      </w:r>
    </w:p>
    <w:p w:rsidR="00C02F6E" w:rsidRDefault="00C02F6E" w:rsidP="00C02F6E">
      <w:pPr>
        <w:spacing w:before="0" w:after="0"/>
        <w:ind w:left="200"/>
        <w:rPr>
          <w:sz w:val="18"/>
          <w:szCs w:val="18"/>
        </w:rPr>
      </w:pPr>
      <w:bookmarkStart w:id="93" w:name="_Toc16058429"/>
    </w:p>
    <w:p w:rsidR="00C02F6E" w:rsidRPr="00175419" w:rsidRDefault="00C02F6E" w:rsidP="00C02F6E">
      <w:pPr>
        <w:spacing w:before="0" w:after="0"/>
        <w:ind w:left="200"/>
        <w:rPr>
          <w:sz w:val="18"/>
          <w:szCs w:val="18"/>
        </w:rPr>
      </w:pPr>
      <w:r w:rsidRPr="00175419">
        <w:rPr>
          <w:sz w:val="18"/>
          <w:szCs w:val="18"/>
        </w:rPr>
        <w:t>Лица, контролирующие участника (акционера) эмитента:</w:t>
      </w:r>
    </w:p>
    <w:p w:rsidR="00C02F6E" w:rsidRPr="00175419" w:rsidRDefault="00C02F6E" w:rsidP="00C02F6E">
      <w:pPr>
        <w:spacing w:before="0" w:after="0"/>
        <w:ind w:left="200"/>
        <w:rPr>
          <w:rStyle w:val="Subst"/>
          <w:sz w:val="18"/>
          <w:szCs w:val="18"/>
        </w:rPr>
      </w:pPr>
    </w:p>
    <w:p w:rsidR="00C02F6E" w:rsidRPr="00175419" w:rsidRDefault="00C02F6E" w:rsidP="00C02F6E">
      <w:pPr>
        <w:spacing w:before="0" w:after="0"/>
        <w:ind w:left="200"/>
        <w:rPr>
          <w:sz w:val="18"/>
          <w:szCs w:val="18"/>
        </w:rPr>
      </w:pPr>
      <w:r w:rsidRPr="00175419">
        <w:rPr>
          <w:sz w:val="18"/>
          <w:szCs w:val="18"/>
        </w:rPr>
        <w:t>Полное фирменное наименование:</w:t>
      </w:r>
      <w:r w:rsidRPr="00175419">
        <w:rPr>
          <w:rStyle w:val="Subst"/>
          <w:sz w:val="18"/>
          <w:szCs w:val="18"/>
        </w:rPr>
        <w:t xml:space="preserve"> Общество с ограниченной ответственностью "Беркут"</w:t>
      </w:r>
    </w:p>
    <w:p w:rsidR="00C02F6E" w:rsidRPr="00175419" w:rsidRDefault="00C02F6E" w:rsidP="00C02F6E">
      <w:pPr>
        <w:spacing w:before="0" w:after="0"/>
        <w:ind w:left="200"/>
        <w:rPr>
          <w:sz w:val="18"/>
          <w:szCs w:val="18"/>
        </w:rPr>
      </w:pPr>
      <w:r w:rsidRPr="00175419">
        <w:rPr>
          <w:sz w:val="18"/>
          <w:szCs w:val="18"/>
        </w:rPr>
        <w:t>Сокращенное фирменное наименование:</w:t>
      </w:r>
      <w:r w:rsidRPr="00175419">
        <w:rPr>
          <w:rStyle w:val="Subst"/>
          <w:sz w:val="18"/>
          <w:szCs w:val="18"/>
        </w:rPr>
        <w:t xml:space="preserve"> ООО "Беркут"</w:t>
      </w:r>
    </w:p>
    <w:p w:rsidR="00C02F6E" w:rsidRPr="00175419" w:rsidRDefault="00C02F6E" w:rsidP="00C02F6E">
      <w:pPr>
        <w:pStyle w:val="SubHeading"/>
        <w:spacing w:before="0" w:after="0"/>
        <w:ind w:left="200"/>
        <w:rPr>
          <w:sz w:val="18"/>
          <w:szCs w:val="18"/>
        </w:rPr>
      </w:pPr>
      <w:r w:rsidRPr="00175419">
        <w:rPr>
          <w:sz w:val="18"/>
          <w:szCs w:val="18"/>
        </w:rPr>
        <w:t xml:space="preserve">Место нахождения: </w:t>
      </w:r>
      <w:r w:rsidRPr="00175419">
        <w:rPr>
          <w:rStyle w:val="Subst"/>
          <w:sz w:val="18"/>
          <w:szCs w:val="18"/>
        </w:rPr>
        <w:t>119180 Российская Федерация, г. Москва, Большая полянка 23 стр. 1</w:t>
      </w:r>
    </w:p>
    <w:p w:rsidR="00C02F6E" w:rsidRPr="00175419" w:rsidRDefault="00C02F6E" w:rsidP="00C02F6E">
      <w:pPr>
        <w:spacing w:before="0" w:after="0"/>
        <w:ind w:left="200"/>
        <w:rPr>
          <w:sz w:val="18"/>
          <w:szCs w:val="18"/>
        </w:rPr>
      </w:pPr>
      <w:r w:rsidRPr="00175419">
        <w:rPr>
          <w:sz w:val="18"/>
          <w:szCs w:val="18"/>
        </w:rPr>
        <w:t>ИНН:</w:t>
      </w:r>
      <w:r w:rsidRPr="00175419">
        <w:rPr>
          <w:rStyle w:val="Subst"/>
          <w:sz w:val="18"/>
          <w:szCs w:val="18"/>
        </w:rPr>
        <w:t xml:space="preserve"> 7703759972   </w:t>
      </w:r>
      <w:r w:rsidRPr="00175419">
        <w:rPr>
          <w:sz w:val="18"/>
          <w:szCs w:val="18"/>
        </w:rPr>
        <w:t>ОГРН:</w:t>
      </w:r>
      <w:r w:rsidRPr="00175419">
        <w:rPr>
          <w:rStyle w:val="Subst"/>
          <w:sz w:val="18"/>
          <w:szCs w:val="18"/>
        </w:rPr>
        <w:t xml:space="preserve"> 5117746034830</w:t>
      </w:r>
    </w:p>
    <w:p w:rsidR="00C02F6E" w:rsidRPr="00175419" w:rsidRDefault="00C02F6E" w:rsidP="00C02F6E">
      <w:pPr>
        <w:spacing w:before="0" w:after="0"/>
        <w:ind w:left="200"/>
        <w:rPr>
          <w:sz w:val="18"/>
          <w:szCs w:val="18"/>
        </w:rPr>
      </w:pPr>
      <w:r w:rsidRPr="00175419">
        <w:rPr>
          <w:sz w:val="18"/>
          <w:szCs w:val="18"/>
        </w:rPr>
        <w:t>Вид контроля, под которым находится участник (акционер) эмитента по отношению к контролирующему его лицу:</w:t>
      </w:r>
    </w:p>
    <w:p w:rsidR="00C02F6E" w:rsidRPr="00175419" w:rsidRDefault="00C02F6E" w:rsidP="00C02F6E">
      <w:pPr>
        <w:spacing w:before="0" w:after="0"/>
        <w:ind w:left="200"/>
        <w:rPr>
          <w:sz w:val="18"/>
          <w:szCs w:val="18"/>
        </w:rPr>
      </w:pPr>
      <w:r w:rsidRPr="00175419">
        <w:rPr>
          <w:sz w:val="18"/>
          <w:szCs w:val="18"/>
        </w:rPr>
        <w:t xml:space="preserve">прямой контроль. </w:t>
      </w:r>
    </w:p>
    <w:p w:rsidR="00C02F6E" w:rsidRPr="00175419" w:rsidRDefault="00C02F6E" w:rsidP="00C02F6E">
      <w:pPr>
        <w:ind w:left="200"/>
        <w:rPr>
          <w:sz w:val="18"/>
          <w:szCs w:val="18"/>
        </w:rPr>
      </w:pPr>
      <w:r w:rsidRPr="00175419">
        <w:rPr>
          <w:sz w:val="18"/>
          <w:szCs w:val="18"/>
        </w:rPr>
        <w:t>Основание, в силу которого лицо, контролирующее участника (акционера) эмитента, осуществляет такой контроль:  участие в юридическом лице.</w:t>
      </w:r>
    </w:p>
    <w:p w:rsidR="00C02F6E" w:rsidRPr="00175419" w:rsidRDefault="00C02F6E" w:rsidP="00C02F6E">
      <w:pPr>
        <w:ind w:left="200"/>
        <w:rPr>
          <w:sz w:val="18"/>
          <w:szCs w:val="18"/>
        </w:rPr>
      </w:pPr>
      <w:r w:rsidRPr="00175419">
        <w:rPr>
          <w:sz w:val="18"/>
          <w:szCs w:val="18"/>
        </w:rPr>
        <w:t xml:space="preserve">Признак контроля: </w:t>
      </w:r>
    </w:p>
    <w:p w:rsidR="00C02F6E" w:rsidRPr="00175419" w:rsidRDefault="00C02F6E" w:rsidP="00C02F6E">
      <w:pPr>
        <w:ind w:left="200"/>
        <w:rPr>
          <w:sz w:val="18"/>
          <w:szCs w:val="18"/>
        </w:rPr>
      </w:pPr>
      <w:r w:rsidRPr="00175419">
        <w:rPr>
          <w:sz w:val="18"/>
          <w:szCs w:val="18"/>
        </w:rPr>
        <w:t>право распоряжаться более 50 % голосов в высшем органе управления юридического лица, являющегося участником (акционером) эмитента.</w:t>
      </w:r>
    </w:p>
    <w:p w:rsidR="00C02F6E" w:rsidRPr="00175419" w:rsidRDefault="00C02F6E" w:rsidP="00C02F6E">
      <w:pPr>
        <w:ind w:left="200"/>
        <w:rPr>
          <w:rStyle w:val="Subst"/>
          <w:sz w:val="18"/>
          <w:szCs w:val="18"/>
        </w:rPr>
      </w:pPr>
      <w:r w:rsidRPr="00175419">
        <w:rPr>
          <w:sz w:val="18"/>
          <w:szCs w:val="18"/>
        </w:rPr>
        <w:t>Размер доли такого лица в уставном (складочном) капитале (паевом фонде) участника (акционера) эмитента, %:</w:t>
      </w:r>
      <w:r w:rsidRPr="00175419">
        <w:rPr>
          <w:rStyle w:val="Subst"/>
          <w:sz w:val="18"/>
          <w:szCs w:val="18"/>
        </w:rPr>
        <w:t xml:space="preserve"> 76,62</w:t>
      </w:r>
    </w:p>
    <w:p w:rsidR="00C02F6E" w:rsidRPr="00175419" w:rsidRDefault="00C02F6E" w:rsidP="00C02F6E">
      <w:pPr>
        <w:ind w:left="200"/>
        <w:rPr>
          <w:sz w:val="18"/>
          <w:szCs w:val="18"/>
        </w:rPr>
      </w:pPr>
      <w:r w:rsidRPr="00175419">
        <w:rPr>
          <w:sz w:val="18"/>
          <w:szCs w:val="18"/>
        </w:rPr>
        <w:t>Размер д</w:t>
      </w:r>
      <w:r w:rsidR="00316D08" w:rsidRPr="00175419">
        <w:rPr>
          <w:sz w:val="18"/>
          <w:szCs w:val="18"/>
        </w:rPr>
        <w:t>оли</w:t>
      </w:r>
      <w:r w:rsidRPr="00175419">
        <w:rPr>
          <w:sz w:val="18"/>
          <w:szCs w:val="18"/>
        </w:rPr>
        <w:t xml:space="preserve"> принадлежащих такому лицу обыкновенных акций участника (акционера) эмитента, %:</w:t>
      </w:r>
      <w:r w:rsidRPr="00175419">
        <w:rPr>
          <w:rStyle w:val="Subst"/>
          <w:sz w:val="18"/>
          <w:szCs w:val="18"/>
        </w:rPr>
        <w:t xml:space="preserve"> 80,66</w:t>
      </w:r>
    </w:p>
    <w:p w:rsidR="00C02F6E" w:rsidRPr="00175419" w:rsidRDefault="00C02F6E" w:rsidP="00C02F6E">
      <w:pPr>
        <w:ind w:left="200"/>
        <w:rPr>
          <w:sz w:val="18"/>
          <w:szCs w:val="18"/>
        </w:rPr>
      </w:pPr>
      <w:r w:rsidRPr="00175419">
        <w:rPr>
          <w:sz w:val="18"/>
          <w:szCs w:val="18"/>
        </w:rPr>
        <w:t>Размер доли участника (акционера) эмитента в уставном капитале эмитента, а также доли принадлежащих ему обыкновенных акций эмитента – 0%;</w:t>
      </w:r>
    </w:p>
    <w:p w:rsidR="00C02F6E" w:rsidRPr="00175419" w:rsidRDefault="00C02F6E" w:rsidP="00C02F6E">
      <w:pPr>
        <w:ind w:left="200"/>
        <w:rPr>
          <w:sz w:val="18"/>
          <w:szCs w:val="18"/>
        </w:rPr>
      </w:pPr>
      <w:r w:rsidRPr="00175419">
        <w:rPr>
          <w:sz w:val="18"/>
          <w:szCs w:val="18"/>
        </w:rPr>
        <w:t xml:space="preserve">Иные сведения, указываемые эмитентом по собственному усмотрению: </w:t>
      </w:r>
      <w:r w:rsidRPr="00175419">
        <w:rPr>
          <w:sz w:val="18"/>
          <w:szCs w:val="18"/>
        </w:rPr>
        <w:br/>
      </w:r>
      <w:r w:rsidRPr="00175419">
        <w:rPr>
          <w:rStyle w:val="Subst"/>
          <w:sz w:val="18"/>
          <w:szCs w:val="18"/>
        </w:rPr>
        <w:t>Иных сведений нет.</w:t>
      </w:r>
    </w:p>
    <w:p w:rsidR="00E80871" w:rsidRPr="006B734E" w:rsidRDefault="00E80871">
      <w:pPr>
        <w:pStyle w:val="2"/>
        <w:rPr>
          <w:sz w:val="18"/>
          <w:szCs w:val="18"/>
        </w:rPr>
      </w:pPr>
      <w:r w:rsidRPr="006B734E">
        <w:rPr>
          <w:sz w:val="18"/>
          <w:szCs w:val="18"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bookmarkEnd w:id="93"/>
    </w:p>
    <w:p w:rsidR="00E80871" w:rsidRPr="006B734E" w:rsidRDefault="00E80871" w:rsidP="006176B4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Сведения об управляющих государственными, муниципальными пакетами акций</w:t>
      </w:r>
      <w:r w:rsidR="006176B4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Указанных лиц нет</w:t>
      </w:r>
      <w:r w:rsidR="006176B4" w:rsidRPr="006B734E">
        <w:rPr>
          <w:rStyle w:val="Subst"/>
          <w:sz w:val="18"/>
          <w:szCs w:val="18"/>
        </w:rPr>
        <w:t>.</w:t>
      </w:r>
    </w:p>
    <w:p w:rsidR="00E80871" w:rsidRPr="006B734E" w:rsidRDefault="00E80871" w:rsidP="006176B4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  <w:r w:rsidR="006176B4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Указанных лиц нет</w:t>
      </w:r>
      <w:r w:rsidR="006176B4" w:rsidRPr="006B734E">
        <w:rPr>
          <w:rStyle w:val="Subst"/>
          <w:sz w:val="18"/>
          <w:szCs w:val="18"/>
        </w:rPr>
        <w:t>.</w:t>
      </w:r>
    </w:p>
    <w:p w:rsidR="00E80871" w:rsidRPr="006B734E" w:rsidRDefault="00E80871" w:rsidP="006176B4">
      <w:pPr>
        <w:pStyle w:val="SubHeading"/>
        <w:ind w:left="200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  <w:r w:rsidR="006176B4" w:rsidRPr="006B734E">
        <w:rPr>
          <w:sz w:val="18"/>
          <w:szCs w:val="18"/>
        </w:rPr>
        <w:t xml:space="preserve">: </w:t>
      </w:r>
      <w:r w:rsidRPr="006B734E">
        <w:rPr>
          <w:rStyle w:val="Subst"/>
          <w:sz w:val="18"/>
          <w:szCs w:val="18"/>
        </w:rPr>
        <w:t>Указанное право не предусмотрено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94" w:name="_Toc16058430"/>
      <w:r w:rsidRPr="006B734E">
        <w:rPr>
          <w:sz w:val="18"/>
          <w:szCs w:val="18"/>
        </w:rPr>
        <w:t>6.4. Сведения об ограничениях на участие в уставном капитале эмитента</w:t>
      </w:r>
      <w:bookmarkEnd w:id="94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Ограничений на участие в уставном капитале эмитента нет</w:t>
      </w:r>
      <w:r w:rsidR="006176B4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95" w:name="_Toc16058431"/>
      <w:r w:rsidRPr="006B734E">
        <w:rPr>
          <w:sz w:val="18"/>
          <w:szCs w:val="18"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95"/>
    </w:p>
    <w:p w:rsidR="00E80871" w:rsidRPr="006B734E" w:rsidRDefault="00E80871" w:rsidP="006176B4">
      <w:pPr>
        <w:ind w:firstLine="426"/>
        <w:jc w:val="both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 w:rsidRPr="006B734E">
        <w:rPr>
          <w:sz w:val="18"/>
          <w:szCs w:val="18"/>
        </w:rP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E80871" w:rsidRPr="006B734E" w:rsidRDefault="00E80871" w:rsidP="006176B4">
      <w:pPr>
        <w:ind w:firstLine="426"/>
        <w:jc w:val="both"/>
        <w:rPr>
          <w:sz w:val="18"/>
          <w:szCs w:val="18"/>
        </w:rPr>
      </w:pPr>
      <w:r w:rsidRPr="006B734E">
        <w:rPr>
          <w:sz w:val="18"/>
          <w:szCs w:val="18"/>
        </w:rPr>
        <w:t>Дата составления списка лиц, имеющих право на участие в общем собрании акционеров (участников) эмитента:</w:t>
      </w:r>
      <w:r w:rsidRPr="006B734E">
        <w:rPr>
          <w:rStyle w:val="Subst"/>
          <w:sz w:val="18"/>
          <w:szCs w:val="18"/>
        </w:rPr>
        <w:t xml:space="preserve"> 05.06.2018</w:t>
      </w:r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Список акционеров (участников)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Закрытое акционерное общество "</w:t>
      </w:r>
      <w:proofErr w:type="spellStart"/>
      <w:r w:rsidRPr="006B734E">
        <w:rPr>
          <w:rStyle w:val="Subst"/>
          <w:sz w:val="18"/>
          <w:szCs w:val="18"/>
        </w:rPr>
        <w:t>Валиант</w:t>
      </w:r>
      <w:proofErr w:type="spellEnd"/>
      <w:r w:rsidRPr="006B734E">
        <w:rPr>
          <w:rStyle w:val="Subst"/>
          <w:sz w:val="18"/>
          <w:szCs w:val="18"/>
        </w:rPr>
        <w:t xml:space="preserve"> Техно"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ЗАО "</w:t>
      </w:r>
      <w:proofErr w:type="spellStart"/>
      <w:r w:rsidRPr="006B734E">
        <w:rPr>
          <w:rStyle w:val="Subst"/>
          <w:sz w:val="18"/>
          <w:szCs w:val="18"/>
        </w:rPr>
        <w:t>Валиант</w:t>
      </w:r>
      <w:proofErr w:type="spellEnd"/>
      <w:r w:rsidRPr="006B734E">
        <w:rPr>
          <w:rStyle w:val="Subst"/>
          <w:sz w:val="18"/>
          <w:szCs w:val="18"/>
        </w:rPr>
        <w:t xml:space="preserve"> Техно"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sz w:val="18"/>
          <w:szCs w:val="18"/>
        </w:rPr>
        <w:t xml:space="preserve"> г. Москва, ул. </w:t>
      </w:r>
      <w:proofErr w:type="spellStart"/>
      <w:r w:rsidRPr="006B734E">
        <w:rPr>
          <w:rStyle w:val="Subst"/>
          <w:sz w:val="18"/>
          <w:szCs w:val="18"/>
        </w:rPr>
        <w:t>Сущевская</w:t>
      </w:r>
      <w:proofErr w:type="spellEnd"/>
      <w:r w:rsidRPr="006B734E">
        <w:rPr>
          <w:rStyle w:val="Subst"/>
          <w:sz w:val="18"/>
          <w:szCs w:val="18"/>
        </w:rPr>
        <w:t>, д.27, стр. 1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sz w:val="18"/>
          <w:szCs w:val="18"/>
        </w:rPr>
        <w:t xml:space="preserve"> 7705450435</w:t>
      </w:r>
      <w:r w:rsidR="006176B4" w:rsidRPr="006B734E">
        <w:rPr>
          <w:rStyle w:val="Subst"/>
          <w:sz w:val="18"/>
          <w:szCs w:val="18"/>
        </w:rPr>
        <w:t xml:space="preserve">  </w:t>
      </w:r>
      <w:r w:rsidRPr="006B734E">
        <w:rPr>
          <w:sz w:val="18"/>
          <w:szCs w:val="18"/>
        </w:rPr>
        <w:t>ОГРН:</w:t>
      </w:r>
      <w:r w:rsidRPr="006B734E">
        <w:rPr>
          <w:rStyle w:val="Subst"/>
          <w:sz w:val="18"/>
          <w:szCs w:val="18"/>
        </w:rPr>
        <w:t xml:space="preserve"> 1037739149678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Доля участия лица в уставном капитале эмитента, %:</w:t>
      </w:r>
      <w:r w:rsidRPr="006B734E">
        <w:rPr>
          <w:rStyle w:val="Subst"/>
          <w:sz w:val="18"/>
          <w:szCs w:val="18"/>
        </w:rPr>
        <w:t xml:space="preserve"> 12.7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Доля принадлежавших лицу обыкновенных акций эмитента, %:</w:t>
      </w:r>
      <w:r w:rsidRPr="006B734E">
        <w:rPr>
          <w:rStyle w:val="Subst"/>
          <w:sz w:val="18"/>
          <w:szCs w:val="18"/>
        </w:rPr>
        <w:t xml:space="preserve"> 12.7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lastRenderedPageBreak/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Общество с ограниченной ответственностью "Беркут"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ООО "Беркут"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sz w:val="18"/>
          <w:szCs w:val="18"/>
        </w:rPr>
        <w:t xml:space="preserve"> 119180, г. Москва, ул. Большая полянка, д. 23, стр. 1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sz w:val="18"/>
          <w:szCs w:val="18"/>
        </w:rPr>
        <w:t xml:space="preserve"> 7703759972</w:t>
      </w:r>
      <w:r w:rsidR="006176B4" w:rsidRPr="006B734E">
        <w:rPr>
          <w:rStyle w:val="Subst"/>
          <w:sz w:val="18"/>
          <w:szCs w:val="18"/>
        </w:rPr>
        <w:t xml:space="preserve">  </w:t>
      </w:r>
      <w:r w:rsidRPr="006B734E">
        <w:rPr>
          <w:sz w:val="18"/>
          <w:szCs w:val="18"/>
        </w:rPr>
        <w:t>ОГРН:</w:t>
      </w:r>
      <w:r w:rsidRPr="006B734E">
        <w:rPr>
          <w:rStyle w:val="Subst"/>
          <w:sz w:val="18"/>
          <w:szCs w:val="18"/>
        </w:rPr>
        <w:t xml:space="preserve"> 5117746034830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Доля участия лица в уставном капитале эмитента, %:</w:t>
      </w:r>
      <w:r w:rsidRPr="006B734E">
        <w:rPr>
          <w:rStyle w:val="Subst"/>
          <w:sz w:val="18"/>
          <w:szCs w:val="18"/>
        </w:rPr>
        <w:t xml:space="preserve"> 77.6882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Доля принадлежавших лицу обыкновенных акций эмитента, %:</w:t>
      </w:r>
      <w:r w:rsidRPr="006B734E">
        <w:rPr>
          <w:rStyle w:val="Subst"/>
          <w:sz w:val="18"/>
          <w:szCs w:val="18"/>
        </w:rPr>
        <w:t xml:space="preserve"> 82.0182</w:t>
      </w:r>
    </w:p>
    <w:p w:rsidR="00E80871" w:rsidRPr="006B734E" w:rsidRDefault="00E80871">
      <w:pPr>
        <w:ind w:left="200"/>
        <w:rPr>
          <w:sz w:val="18"/>
          <w:szCs w:val="18"/>
        </w:rPr>
      </w:pP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Дата составления списка лиц, имеющих право на участие в общем собрании акционеров (участников) эмитента:</w:t>
      </w:r>
      <w:r w:rsidRPr="006B734E">
        <w:rPr>
          <w:rStyle w:val="Subst"/>
          <w:sz w:val="18"/>
          <w:szCs w:val="18"/>
        </w:rPr>
        <w:t xml:space="preserve"> 22.04.2019</w:t>
      </w:r>
    </w:p>
    <w:p w:rsidR="00E80871" w:rsidRPr="006B734E" w:rsidRDefault="00E80871" w:rsidP="006176B4">
      <w:pPr>
        <w:pStyle w:val="SubHeading"/>
        <w:spacing w:before="0" w:after="0"/>
        <w:ind w:left="198"/>
        <w:rPr>
          <w:sz w:val="18"/>
          <w:szCs w:val="18"/>
        </w:rPr>
      </w:pPr>
      <w:r w:rsidRPr="006B734E">
        <w:rPr>
          <w:sz w:val="18"/>
          <w:szCs w:val="18"/>
        </w:rPr>
        <w:t>Список акционеров (участников)</w:t>
      </w:r>
      <w:r w:rsidR="006176B4" w:rsidRPr="006B734E">
        <w:rPr>
          <w:sz w:val="18"/>
          <w:szCs w:val="18"/>
        </w:rPr>
        <w:t>:</w:t>
      </w:r>
    </w:p>
    <w:p w:rsidR="00E80871" w:rsidRPr="006B734E" w:rsidRDefault="00E80871" w:rsidP="006176B4">
      <w:pPr>
        <w:ind w:left="567"/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Публичное акционерное общество «Арзамасский машиностроительный завод»</w:t>
      </w:r>
      <w:r w:rsidR="006176B4" w:rsidRPr="006B734E">
        <w:rPr>
          <w:rStyle w:val="Subst"/>
          <w:sz w:val="18"/>
          <w:szCs w:val="18"/>
        </w:rPr>
        <w:t>.</w:t>
      </w:r>
    </w:p>
    <w:p w:rsidR="00E80871" w:rsidRPr="006B734E" w:rsidRDefault="00E80871" w:rsidP="006176B4">
      <w:pPr>
        <w:ind w:left="567"/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ПАО "АМЗ"</w:t>
      </w:r>
      <w:r w:rsidR="006176B4" w:rsidRPr="006B734E">
        <w:rPr>
          <w:rStyle w:val="Subst"/>
          <w:sz w:val="18"/>
          <w:szCs w:val="18"/>
        </w:rPr>
        <w:t>.</w:t>
      </w:r>
    </w:p>
    <w:p w:rsidR="00E80871" w:rsidRPr="006B734E" w:rsidRDefault="00E80871" w:rsidP="006176B4">
      <w:pPr>
        <w:ind w:left="567"/>
        <w:rPr>
          <w:sz w:val="18"/>
          <w:szCs w:val="18"/>
        </w:rPr>
      </w:pPr>
      <w:proofErr w:type="gramStart"/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sz w:val="18"/>
          <w:szCs w:val="18"/>
        </w:rPr>
        <w:t xml:space="preserve"> 607220, РФ, г. Арзамас, Нижегородской области, ул. 9 Мая, д. 2</w:t>
      </w:r>
      <w:proofErr w:type="gramEnd"/>
    </w:p>
    <w:p w:rsidR="00E80871" w:rsidRPr="006B734E" w:rsidRDefault="00E80871" w:rsidP="006176B4">
      <w:pPr>
        <w:ind w:left="567"/>
        <w:rPr>
          <w:sz w:val="18"/>
          <w:szCs w:val="18"/>
        </w:rPr>
      </w:pPr>
      <w:r w:rsidRPr="006B734E">
        <w:rPr>
          <w:sz w:val="18"/>
          <w:szCs w:val="18"/>
        </w:rPr>
        <w:t>ИНН:</w:t>
      </w:r>
      <w:r w:rsidRPr="006B734E">
        <w:rPr>
          <w:rStyle w:val="Subst"/>
          <w:sz w:val="18"/>
          <w:szCs w:val="18"/>
        </w:rPr>
        <w:t xml:space="preserve"> 5243001767</w:t>
      </w:r>
      <w:r w:rsidR="006176B4" w:rsidRPr="006B734E">
        <w:rPr>
          <w:rStyle w:val="Subst"/>
          <w:sz w:val="18"/>
          <w:szCs w:val="18"/>
        </w:rPr>
        <w:t xml:space="preserve"> </w:t>
      </w:r>
      <w:r w:rsidRPr="006B734E">
        <w:rPr>
          <w:sz w:val="18"/>
          <w:szCs w:val="18"/>
        </w:rPr>
        <w:t>ОГРН:</w:t>
      </w:r>
      <w:r w:rsidRPr="006B734E">
        <w:rPr>
          <w:rStyle w:val="Subst"/>
          <w:sz w:val="18"/>
          <w:szCs w:val="18"/>
        </w:rPr>
        <w:t xml:space="preserve"> 1025201335730</w:t>
      </w:r>
    </w:p>
    <w:p w:rsidR="00E80871" w:rsidRPr="006B734E" w:rsidRDefault="00E80871" w:rsidP="006176B4">
      <w:pPr>
        <w:ind w:left="567"/>
        <w:rPr>
          <w:sz w:val="18"/>
          <w:szCs w:val="18"/>
        </w:rPr>
      </w:pPr>
      <w:r w:rsidRPr="006B734E">
        <w:rPr>
          <w:sz w:val="18"/>
          <w:szCs w:val="18"/>
        </w:rPr>
        <w:t>Доля участия лица в уставном капитале эмитента, %:</w:t>
      </w:r>
      <w:r w:rsidRPr="006B734E">
        <w:rPr>
          <w:rStyle w:val="Subst"/>
          <w:sz w:val="18"/>
          <w:szCs w:val="18"/>
        </w:rPr>
        <w:t xml:space="preserve"> 85.98</w:t>
      </w:r>
    </w:p>
    <w:p w:rsidR="00E80871" w:rsidRPr="006B734E" w:rsidRDefault="00E80871" w:rsidP="006176B4">
      <w:pPr>
        <w:ind w:left="567"/>
        <w:rPr>
          <w:sz w:val="18"/>
          <w:szCs w:val="18"/>
        </w:rPr>
      </w:pPr>
      <w:r w:rsidRPr="006B734E">
        <w:rPr>
          <w:sz w:val="18"/>
          <w:szCs w:val="18"/>
        </w:rPr>
        <w:t>Доля принадлежавших лицу обыкновенных акций эмитента, %:</w:t>
      </w:r>
      <w:r w:rsidRPr="006B734E">
        <w:rPr>
          <w:rStyle w:val="Subst"/>
          <w:sz w:val="18"/>
          <w:szCs w:val="18"/>
        </w:rPr>
        <w:t xml:space="preserve"> 91.34</w:t>
      </w:r>
    </w:p>
    <w:p w:rsidR="00E80871" w:rsidRPr="006B734E" w:rsidRDefault="00E80871">
      <w:pPr>
        <w:ind w:left="400"/>
        <w:rPr>
          <w:sz w:val="18"/>
          <w:szCs w:val="18"/>
        </w:rPr>
      </w:pP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Полное фирменное наименование:</w:t>
      </w:r>
      <w:r w:rsidRPr="006B734E">
        <w:rPr>
          <w:rStyle w:val="Subst"/>
          <w:sz w:val="18"/>
          <w:szCs w:val="18"/>
        </w:rPr>
        <w:t xml:space="preserve"> Общество с ограниченной ответственностью "Благовест"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Сокращенное фирменное наименование:</w:t>
      </w:r>
      <w:r w:rsidRPr="006B734E">
        <w:rPr>
          <w:rStyle w:val="Subst"/>
          <w:sz w:val="18"/>
          <w:szCs w:val="18"/>
        </w:rPr>
        <w:t xml:space="preserve"> ООО "Благовест"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Место нахождения:</w:t>
      </w:r>
      <w:r w:rsidRPr="006B734E">
        <w:rPr>
          <w:rStyle w:val="Subst"/>
          <w:sz w:val="18"/>
          <w:szCs w:val="18"/>
        </w:rPr>
        <w:t xml:space="preserve"> 119180, г. Москва, ул. Б. Полянка, д. 21, стр. 4</w:t>
      </w:r>
    </w:p>
    <w:p w:rsidR="00E80871" w:rsidRPr="006B734E" w:rsidRDefault="006176B4">
      <w:pPr>
        <w:ind w:left="400"/>
        <w:rPr>
          <w:sz w:val="18"/>
          <w:szCs w:val="18"/>
        </w:rPr>
      </w:pPr>
      <w:r w:rsidRPr="006B734E">
        <w:rPr>
          <w:rStyle w:val="extended-textshort"/>
          <w:bCs/>
          <w:sz w:val="18"/>
          <w:szCs w:val="18"/>
        </w:rPr>
        <w:t>ИНН</w:t>
      </w:r>
      <w:r w:rsidRPr="006B734E">
        <w:rPr>
          <w:rStyle w:val="extended-textshort"/>
          <w:sz w:val="18"/>
          <w:szCs w:val="18"/>
        </w:rPr>
        <w:t xml:space="preserve"> 7706589285 </w:t>
      </w:r>
      <w:r w:rsidR="00E80871" w:rsidRPr="006B734E">
        <w:rPr>
          <w:sz w:val="18"/>
          <w:szCs w:val="18"/>
        </w:rPr>
        <w:t>ОГРН:</w:t>
      </w:r>
      <w:r w:rsidR="00E80871" w:rsidRPr="006B734E">
        <w:rPr>
          <w:rStyle w:val="Subst"/>
          <w:sz w:val="18"/>
          <w:szCs w:val="18"/>
        </w:rPr>
        <w:t xml:space="preserve"> 1057747851754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Доля участия лица в уставном капитале эмитента, %:</w:t>
      </w:r>
      <w:r w:rsidRPr="006B734E">
        <w:rPr>
          <w:rStyle w:val="Subst"/>
          <w:sz w:val="18"/>
          <w:szCs w:val="18"/>
        </w:rPr>
        <w:t xml:space="preserve"> 6.4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Доля принадлежавших лицу обыкновенных акций эмитента, %:</w:t>
      </w:r>
      <w:r w:rsidRPr="006B734E">
        <w:rPr>
          <w:rStyle w:val="Subst"/>
          <w:sz w:val="18"/>
          <w:szCs w:val="18"/>
        </w:rPr>
        <w:t xml:space="preserve"> 4.8</w:t>
      </w:r>
    </w:p>
    <w:p w:rsidR="00E80871" w:rsidRPr="006B734E" w:rsidRDefault="00E80871">
      <w:pPr>
        <w:ind w:left="400"/>
        <w:rPr>
          <w:sz w:val="18"/>
          <w:szCs w:val="18"/>
        </w:rPr>
      </w:pP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Дополнительная информация:</w:t>
      </w:r>
      <w:r w:rsidR="006176B4" w:rsidRPr="006B734E">
        <w:rPr>
          <w:sz w:val="18"/>
          <w:szCs w:val="18"/>
        </w:rPr>
        <w:t xml:space="preserve"> </w:t>
      </w:r>
      <w:r w:rsidRPr="006B734E">
        <w:rPr>
          <w:rStyle w:val="Subst"/>
          <w:sz w:val="18"/>
          <w:szCs w:val="18"/>
        </w:rPr>
        <w:t>Отсутствует.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96" w:name="_Toc16058432"/>
      <w:r w:rsidRPr="006B734E">
        <w:rPr>
          <w:sz w:val="18"/>
          <w:szCs w:val="18"/>
        </w:rPr>
        <w:t>6.6. Сведения о совершенных эмитентом сделках, в совершении которых имелась заинтересованность</w:t>
      </w:r>
      <w:bookmarkEnd w:id="96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Указанных сделок не совершалось</w:t>
      </w:r>
      <w:r w:rsidR="006176B4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97" w:name="_Toc16058433"/>
      <w:r w:rsidRPr="006B734E">
        <w:rPr>
          <w:sz w:val="18"/>
          <w:szCs w:val="18"/>
        </w:rPr>
        <w:t>6.7. Сведения о размере дебиторской задолженности</w:t>
      </w:r>
      <w:bookmarkEnd w:id="97"/>
    </w:p>
    <w:p w:rsidR="006176B4" w:rsidRPr="006B734E" w:rsidRDefault="006176B4" w:rsidP="006176B4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 w:rsidP="00EB2382">
      <w:pPr>
        <w:pStyle w:val="1"/>
        <w:spacing w:before="120" w:after="0"/>
        <w:rPr>
          <w:sz w:val="18"/>
          <w:szCs w:val="18"/>
        </w:rPr>
      </w:pPr>
      <w:bookmarkStart w:id="98" w:name="_Toc16058434"/>
      <w:r w:rsidRPr="006B734E">
        <w:rPr>
          <w:sz w:val="18"/>
          <w:szCs w:val="18"/>
        </w:rPr>
        <w:t>Раздел VII. Бухгалтерска</w:t>
      </w:r>
      <w:proofErr w:type="gramStart"/>
      <w:r w:rsidRPr="006B734E">
        <w:rPr>
          <w:sz w:val="18"/>
          <w:szCs w:val="18"/>
        </w:rPr>
        <w:t>я(</w:t>
      </w:r>
      <w:proofErr w:type="gramEnd"/>
      <w:r w:rsidRPr="006B734E">
        <w:rPr>
          <w:sz w:val="18"/>
          <w:szCs w:val="18"/>
        </w:rPr>
        <w:t>финансовая) отчетность эмитента и иная финансовая информация</w:t>
      </w:r>
      <w:bookmarkEnd w:id="98"/>
    </w:p>
    <w:p w:rsidR="00E80871" w:rsidRPr="006B734E" w:rsidRDefault="00E80871">
      <w:pPr>
        <w:pStyle w:val="2"/>
        <w:rPr>
          <w:sz w:val="18"/>
          <w:szCs w:val="18"/>
        </w:rPr>
      </w:pPr>
      <w:bookmarkStart w:id="99" w:name="_Toc16058435"/>
      <w:r w:rsidRPr="006B734E">
        <w:rPr>
          <w:sz w:val="18"/>
          <w:szCs w:val="18"/>
        </w:rPr>
        <w:t>7.1. Годовая бухгалтерска</w:t>
      </w:r>
      <w:proofErr w:type="gramStart"/>
      <w:r w:rsidRPr="006B734E">
        <w:rPr>
          <w:sz w:val="18"/>
          <w:szCs w:val="18"/>
        </w:rPr>
        <w:t>я(</w:t>
      </w:r>
      <w:proofErr w:type="gramEnd"/>
      <w:r w:rsidRPr="006B734E">
        <w:rPr>
          <w:sz w:val="18"/>
          <w:szCs w:val="18"/>
        </w:rPr>
        <w:t>финансовая) отчетность эмитента</w:t>
      </w:r>
      <w:bookmarkEnd w:id="99"/>
    </w:p>
    <w:p w:rsidR="00E80871" w:rsidRPr="006B734E" w:rsidRDefault="00E80871">
      <w:pPr>
        <w:rPr>
          <w:sz w:val="18"/>
          <w:szCs w:val="18"/>
        </w:rPr>
      </w:pPr>
      <w:r w:rsidRPr="006B734E">
        <w:rPr>
          <w:sz w:val="18"/>
          <w:szCs w:val="18"/>
        </w:rPr>
        <w:t>Не указывается в данном отчетном квартале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00" w:name="_Toc16058436"/>
      <w:r w:rsidRPr="006B734E">
        <w:rPr>
          <w:sz w:val="18"/>
          <w:szCs w:val="18"/>
        </w:rPr>
        <w:t>7.2. Промежуточная бухгалтерская (финансовая) отчетность эмитента</w:t>
      </w:r>
      <w:bookmarkEnd w:id="100"/>
    </w:p>
    <w:p w:rsidR="00E80871" w:rsidRPr="006B734E" w:rsidRDefault="00E80871">
      <w:pPr>
        <w:pStyle w:val="Headingbalance"/>
        <w:rPr>
          <w:sz w:val="18"/>
          <w:szCs w:val="18"/>
        </w:rPr>
      </w:pPr>
      <w:r w:rsidRPr="006B734E">
        <w:rPr>
          <w:sz w:val="18"/>
          <w:szCs w:val="18"/>
        </w:rPr>
        <w:t>Бухгалтерский баланс</w:t>
      </w:r>
    </w:p>
    <w:p w:rsidR="00E80871" w:rsidRPr="006B734E" w:rsidRDefault="00E80871">
      <w:pPr>
        <w:jc w:val="center"/>
        <w:rPr>
          <w:b/>
          <w:bCs/>
          <w:sz w:val="18"/>
          <w:szCs w:val="18"/>
        </w:rPr>
      </w:pPr>
      <w:r w:rsidRPr="006B734E">
        <w:rPr>
          <w:b/>
          <w:bCs/>
          <w:sz w:val="18"/>
          <w:szCs w:val="18"/>
        </w:rPr>
        <w:t>на 30.06.2019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940"/>
        <w:gridCol w:w="340"/>
        <w:gridCol w:w="1220"/>
        <w:gridCol w:w="60"/>
        <w:gridCol w:w="1280"/>
        <w:gridCol w:w="240"/>
      </w:tblGrid>
      <w:tr w:rsidR="00E80871" w:rsidRPr="00EB2382"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Коды</w:t>
            </w:r>
          </w:p>
        </w:tc>
      </w:tr>
      <w:tr w:rsidR="00E80871" w:rsidRPr="00EB2382"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b/>
                <w:bCs/>
                <w:sz w:val="16"/>
                <w:szCs w:val="16"/>
              </w:rPr>
            </w:pPr>
            <w:r w:rsidRPr="00EB2382">
              <w:rPr>
                <w:b/>
                <w:bCs/>
                <w:sz w:val="16"/>
                <w:szCs w:val="16"/>
              </w:rPr>
              <w:t>0710001</w:t>
            </w:r>
          </w:p>
        </w:tc>
      </w:tr>
      <w:tr w:rsidR="00E80871" w:rsidRPr="00EB2382"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Дата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b/>
                <w:bCs/>
                <w:sz w:val="16"/>
                <w:szCs w:val="16"/>
              </w:rPr>
            </w:pPr>
            <w:r w:rsidRPr="00EB2382">
              <w:rPr>
                <w:b/>
                <w:bCs/>
                <w:sz w:val="16"/>
                <w:szCs w:val="16"/>
              </w:rPr>
              <w:t>30.06.2019</w:t>
            </w:r>
          </w:p>
        </w:tc>
      </w:tr>
      <w:tr w:rsidR="00E80871" w:rsidRPr="00EB2382"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b/>
                <w:bCs/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Организация:</w:t>
            </w:r>
            <w:r w:rsidRPr="00EB2382">
              <w:rPr>
                <w:b/>
                <w:bCs/>
                <w:sz w:val="16"/>
                <w:szCs w:val="16"/>
              </w:rPr>
              <w:t xml:space="preserve"> Публичное акционерное общество "Брянский арсенал"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b/>
                <w:bCs/>
                <w:sz w:val="16"/>
                <w:szCs w:val="16"/>
              </w:rPr>
            </w:pPr>
            <w:r w:rsidRPr="00EB2382">
              <w:rPr>
                <w:b/>
                <w:bCs/>
                <w:sz w:val="16"/>
                <w:szCs w:val="16"/>
              </w:rPr>
              <w:t>00239238</w:t>
            </w:r>
          </w:p>
        </w:tc>
      </w:tr>
      <w:tr w:rsidR="00E80871" w:rsidRPr="00EB2382"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b/>
                <w:bCs/>
                <w:sz w:val="16"/>
                <w:szCs w:val="16"/>
              </w:rPr>
            </w:pPr>
            <w:r w:rsidRPr="00EB2382">
              <w:rPr>
                <w:b/>
                <w:bCs/>
                <w:sz w:val="16"/>
                <w:szCs w:val="16"/>
              </w:rPr>
              <w:t>3201001955</w:t>
            </w:r>
          </w:p>
        </w:tc>
      </w:tr>
      <w:tr w:rsidR="00E80871" w:rsidRPr="00EB2382"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b/>
                <w:bCs/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Вид деятельности:</w:t>
            </w:r>
            <w:r w:rsidRPr="00EB2382">
              <w:rPr>
                <w:b/>
                <w:bCs/>
                <w:sz w:val="16"/>
                <w:szCs w:val="16"/>
              </w:rPr>
              <w:t xml:space="preserve"> Разработка, производство, испытания, установка, монтаж, техническое обслуживание, ремонт, утилизация и реализация вооружения и военной техники;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по ОКВЭД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b/>
                <w:bCs/>
                <w:sz w:val="16"/>
                <w:szCs w:val="16"/>
              </w:rPr>
            </w:pPr>
            <w:r w:rsidRPr="00EB2382">
              <w:rPr>
                <w:b/>
                <w:bCs/>
                <w:sz w:val="16"/>
                <w:szCs w:val="16"/>
              </w:rPr>
              <w:t>30.40</w:t>
            </w:r>
          </w:p>
        </w:tc>
      </w:tr>
      <w:tr w:rsidR="00E80871" w:rsidRPr="00EB2382"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b/>
                <w:bCs/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 xml:space="preserve">Организационно-правовая форма / </w:t>
            </w:r>
            <w:proofErr w:type="gramStart"/>
            <w:r w:rsidRPr="00EB2382">
              <w:rPr>
                <w:sz w:val="16"/>
                <w:szCs w:val="16"/>
              </w:rPr>
              <w:t>форма</w:t>
            </w:r>
            <w:proofErr w:type="gramEnd"/>
            <w:r w:rsidRPr="00EB2382">
              <w:rPr>
                <w:sz w:val="16"/>
                <w:szCs w:val="16"/>
              </w:rPr>
              <w:t xml:space="preserve"> собственности:</w:t>
            </w:r>
            <w:r w:rsidRPr="00EB2382">
              <w:rPr>
                <w:b/>
                <w:bCs/>
                <w:sz w:val="16"/>
                <w:szCs w:val="16"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по ОКОПФ / 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b/>
                <w:bCs/>
                <w:sz w:val="16"/>
                <w:szCs w:val="16"/>
              </w:rPr>
            </w:pPr>
            <w:r w:rsidRPr="00EB2382">
              <w:rPr>
                <w:b/>
                <w:bCs/>
                <w:sz w:val="16"/>
                <w:szCs w:val="16"/>
              </w:rPr>
              <w:t>47 / 16</w:t>
            </w:r>
          </w:p>
        </w:tc>
      </w:tr>
      <w:tr w:rsidR="00E80871" w:rsidRPr="00EB2382"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b/>
                <w:bCs/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Единица измерения:</w:t>
            </w:r>
            <w:r w:rsidRPr="00EB2382">
              <w:rPr>
                <w:b/>
                <w:bCs/>
                <w:sz w:val="16"/>
                <w:szCs w:val="16"/>
              </w:rPr>
              <w:t xml:space="preserve"> тыс.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b/>
                <w:bCs/>
                <w:sz w:val="16"/>
                <w:szCs w:val="16"/>
              </w:rPr>
            </w:pPr>
            <w:r w:rsidRPr="00EB2382">
              <w:rPr>
                <w:b/>
                <w:bCs/>
                <w:sz w:val="16"/>
                <w:szCs w:val="16"/>
              </w:rPr>
              <w:t>384</w:t>
            </w:r>
          </w:p>
        </w:tc>
      </w:tr>
      <w:tr w:rsidR="00E80871" w:rsidRPr="00EB2382"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b/>
                <w:bCs/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Местонахождение (адрес):</w:t>
            </w:r>
            <w:r w:rsidRPr="00EB2382">
              <w:rPr>
                <w:b/>
                <w:bCs/>
                <w:sz w:val="16"/>
                <w:szCs w:val="16"/>
              </w:rPr>
              <w:t xml:space="preserve"> 241050 Российская Федерация, Брянская область, г. Брянск, Калинина 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Код строки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На  30.06.2019 г.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На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На  31.12.2017 г.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6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1130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1140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79 847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80 620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83 347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1 309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1 428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2 573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1170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1 240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1 240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1180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1 483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1 529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2 273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 xml:space="preserve">Прочие </w:t>
            </w:r>
            <w:proofErr w:type="spellStart"/>
            <w:r w:rsidRPr="00EB2382">
              <w:rPr>
                <w:sz w:val="16"/>
                <w:szCs w:val="16"/>
              </w:rPr>
              <w:t>внеоборотные</w:t>
            </w:r>
            <w:proofErr w:type="spellEnd"/>
            <w:r w:rsidRPr="00EB2382">
              <w:rPr>
                <w:sz w:val="16"/>
                <w:szCs w:val="16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1190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606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703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608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1100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84 485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85 520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90 041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1210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417 351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270 918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77 519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1220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70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1230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1 004 905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883 004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909 831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1240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2 200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2 200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2 200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1250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65 686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129 479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43 287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1260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23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1200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1 490 235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1 285 767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jc w:val="right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1 032 862</w:t>
            </w:r>
          </w:p>
        </w:tc>
      </w:tr>
      <w:tr w:rsidR="00E80871" w:rsidRPr="00EB2382">
        <w:trPr>
          <w:gridAfter w:val="1"/>
          <w:wAfter w:w="240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jc w:val="center"/>
              <w:rPr>
                <w:sz w:val="16"/>
                <w:szCs w:val="16"/>
              </w:rPr>
            </w:pPr>
            <w:r w:rsidRPr="00EB2382">
              <w:rPr>
                <w:sz w:val="16"/>
                <w:szCs w:val="16"/>
              </w:rPr>
              <w:t>1600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871" w:rsidRPr="00EB2382" w:rsidRDefault="00E80871">
            <w:pPr>
              <w:rPr>
                <w:sz w:val="16"/>
                <w:szCs w:val="16"/>
              </w:rPr>
            </w:pPr>
          </w:p>
        </w:tc>
      </w:tr>
    </w:tbl>
    <w:p w:rsidR="00E80871" w:rsidRPr="006B734E" w:rsidRDefault="00E80871">
      <w:pPr>
        <w:pStyle w:val="ThinDelim"/>
        <w:rPr>
          <w:sz w:val="18"/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E80871" w:rsidRPr="006B734E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  30.06.2019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  31.12.2017 г.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6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272 460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272 460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272 460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6B734E">
              <w:rPr>
                <w:sz w:val="18"/>
                <w:szCs w:val="18"/>
              </w:rPr>
              <w:t>внеоборотных</w:t>
            </w:r>
            <w:proofErr w:type="spellEnd"/>
            <w:r w:rsidRPr="006B734E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40 869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40 869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40 869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806 075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787 928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763 847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1 119 404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1 101 257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1 077 176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9 923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9 951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10 086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9 923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9 951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10 086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434 825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252 921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30 818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13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10 560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7 148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4 810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445 393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260 079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35 641</w:t>
            </w:r>
          </w:p>
        </w:tc>
      </w:tr>
      <w:tr w:rsidR="00E80871" w:rsidRPr="006B734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1 574 720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1 371 287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1 122 903</w:t>
            </w:r>
          </w:p>
        </w:tc>
      </w:tr>
    </w:tbl>
    <w:p w:rsidR="00E80871" w:rsidRPr="006B734E" w:rsidRDefault="00E80871">
      <w:pPr>
        <w:pStyle w:val="Headingbalance"/>
        <w:rPr>
          <w:sz w:val="18"/>
          <w:szCs w:val="18"/>
        </w:rPr>
      </w:pPr>
      <w:r w:rsidRPr="006B734E">
        <w:rPr>
          <w:sz w:val="18"/>
          <w:szCs w:val="18"/>
        </w:rPr>
        <w:br w:type="page"/>
      </w:r>
      <w:r w:rsidRPr="006B734E">
        <w:rPr>
          <w:sz w:val="18"/>
          <w:szCs w:val="18"/>
        </w:rPr>
        <w:lastRenderedPageBreak/>
        <w:t>Отчет о финансовых результатах</w:t>
      </w:r>
    </w:p>
    <w:p w:rsidR="00E80871" w:rsidRPr="006B734E" w:rsidRDefault="00E80871">
      <w:pPr>
        <w:jc w:val="center"/>
        <w:rPr>
          <w:b/>
          <w:bCs/>
          <w:sz w:val="18"/>
          <w:szCs w:val="18"/>
        </w:rPr>
      </w:pPr>
      <w:r w:rsidRPr="006B734E">
        <w:rPr>
          <w:b/>
          <w:bCs/>
          <w:sz w:val="18"/>
          <w:szCs w:val="18"/>
        </w:rPr>
        <w:t>за Январь - Июнь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460"/>
        <w:gridCol w:w="180"/>
        <w:gridCol w:w="1360"/>
        <w:gridCol w:w="20"/>
        <w:gridCol w:w="1340"/>
        <w:gridCol w:w="240"/>
      </w:tblGrid>
      <w:tr w:rsidR="00E80871" w:rsidRPr="006B734E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Коды</w:t>
            </w:r>
          </w:p>
        </w:tc>
      </w:tr>
      <w:tr w:rsidR="00E80871" w:rsidRPr="006B734E"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b/>
                <w:bCs/>
                <w:sz w:val="18"/>
                <w:szCs w:val="18"/>
              </w:rPr>
            </w:pPr>
            <w:r w:rsidRPr="006B734E">
              <w:rPr>
                <w:b/>
                <w:bCs/>
                <w:sz w:val="18"/>
                <w:szCs w:val="18"/>
              </w:rPr>
              <w:t>0710002</w:t>
            </w:r>
          </w:p>
        </w:tc>
      </w:tr>
      <w:tr w:rsidR="00E80871" w:rsidRPr="006B734E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b/>
                <w:bCs/>
                <w:sz w:val="18"/>
                <w:szCs w:val="18"/>
              </w:rPr>
            </w:pPr>
            <w:r w:rsidRPr="006B734E">
              <w:rPr>
                <w:b/>
                <w:bCs/>
                <w:sz w:val="18"/>
                <w:szCs w:val="18"/>
              </w:rPr>
              <w:t>30.06.2019</w:t>
            </w:r>
          </w:p>
        </w:tc>
      </w:tr>
      <w:tr w:rsidR="00E80871" w:rsidRPr="006B734E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b/>
                <w:bCs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Организация:</w:t>
            </w:r>
            <w:r w:rsidRPr="006B734E">
              <w:rPr>
                <w:b/>
                <w:bCs/>
                <w:sz w:val="18"/>
                <w:szCs w:val="18"/>
              </w:rPr>
              <w:t xml:space="preserve"> Публичное акционерное общество "Брянский арсенал"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b/>
                <w:bCs/>
                <w:sz w:val="18"/>
                <w:szCs w:val="18"/>
              </w:rPr>
            </w:pPr>
            <w:r w:rsidRPr="006B734E">
              <w:rPr>
                <w:b/>
                <w:bCs/>
                <w:sz w:val="18"/>
                <w:szCs w:val="18"/>
              </w:rPr>
              <w:t>00239238</w:t>
            </w:r>
          </w:p>
        </w:tc>
      </w:tr>
      <w:tr w:rsidR="00E80871" w:rsidRPr="006B734E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b/>
                <w:bCs/>
                <w:sz w:val="18"/>
                <w:szCs w:val="18"/>
              </w:rPr>
            </w:pPr>
            <w:r w:rsidRPr="006B734E">
              <w:rPr>
                <w:b/>
                <w:bCs/>
                <w:sz w:val="18"/>
                <w:szCs w:val="18"/>
              </w:rPr>
              <w:t>3201001955</w:t>
            </w:r>
          </w:p>
        </w:tc>
      </w:tr>
      <w:tr w:rsidR="00E80871" w:rsidRPr="006B734E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b/>
                <w:bCs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Вид деятельности:</w:t>
            </w:r>
            <w:r w:rsidRPr="006B734E">
              <w:rPr>
                <w:b/>
                <w:bCs/>
                <w:sz w:val="18"/>
                <w:szCs w:val="18"/>
              </w:rPr>
              <w:t xml:space="preserve"> Разработка, производство, испытания, установка, монтаж, техническое обслуживание, ремонт, утилизация и реализация вооружения и военной техники;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b/>
                <w:bCs/>
                <w:sz w:val="18"/>
                <w:szCs w:val="18"/>
              </w:rPr>
            </w:pPr>
            <w:r w:rsidRPr="006B734E">
              <w:rPr>
                <w:b/>
                <w:bCs/>
                <w:sz w:val="18"/>
                <w:szCs w:val="18"/>
              </w:rPr>
              <w:t>30.40</w:t>
            </w:r>
          </w:p>
        </w:tc>
      </w:tr>
      <w:tr w:rsidR="00E80871" w:rsidRPr="006B734E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b/>
                <w:bCs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Организационно-правовая форма / </w:t>
            </w:r>
            <w:proofErr w:type="gramStart"/>
            <w:r w:rsidRPr="006B734E">
              <w:rPr>
                <w:sz w:val="18"/>
                <w:szCs w:val="18"/>
              </w:rPr>
              <w:t>форма</w:t>
            </w:r>
            <w:proofErr w:type="gramEnd"/>
            <w:r w:rsidRPr="006B734E">
              <w:rPr>
                <w:sz w:val="18"/>
                <w:szCs w:val="18"/>
              </w:rPr>
              <w:t xml:space="preserve"> собственности:</w:t>
            </w:r>
            <w:r w:rsidRPr="006B734E">
              <w:rPr>
                <w:b/>
                <w:bCs/>
                <w:sz w:val="18"/>
                <w:szCs w:val="18"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b/>
                <w:bCs/>
                <w:sz w:val="18"/>
                <w:szCs w:val="18"/>
              </w:rPr>
            </w:pPr>
            <w:r w:rsidRPr="006B734E">
              <w:rPr>
                <w:b/>
                <w:bCs/>
                <w:sz w:val="18"/>
                <w:szCs w:val="18"/>
              </w:rPr>
              <w:t>47 / 16</w:t>
            </w:r>
          </w:p>
        </w:tc>
      </w:tr>
      <w:tr w:rsidR="00E80871" w:rsidRPr="006B734E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b/>
                <w:bCs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Единица измерения:</w:t>
            </w:r>
            <w:r w:rsidRPr="006B734E">
              <w:rPr>
                <w:b/>
                <w:bCs/>
                <w:sz w:val="18"/>
                <w:szCs w:val="18"/>
              </w:rPr>
              <w:t xml:space="preserve"> тыс. руб.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b/>
                <w:bCs/>
                <w:sz w:val="18"/>
                <w:szCs w:val="18"/>
              </w:rPr>
            </w:pPr>
            <w:r w:rsidRPr="006B734E">
              <w:rPr>
                <w:b/>
                <w:bCs/>
                <w:sz w:val="18"/>
                <w:szCs w:val="18"/>
              </w:rPr>
              <w:t>384</w:t>
            </w:r>
          </w:p>
        </w:tc>
      </w:tr>
      <w:tr w:rsidR="00E80871" w:rsidRPr="006B734E"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b/>
                <w:bCs/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Местонахождение (адрес):</w:t>
            </w:r>
            <w:r w:rsidRPr="006B734E">
              <w:rPr>
                <w:b/>
                <w:bCs/>
                <w:sz w:val="18"/>
                <w:szCs w:val="18"/>
              </w:rPr>
              <w:t xml:space="preserve"> 241050 Российская Федерация, Брянская область, г. Брянск, Калинина 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 За  6 мес.2019 г.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 За  6 мес.2018 г.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5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Выручка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174 356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33 738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Себестоимость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-156 902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-37 953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17 454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-4 215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-208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-136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17 246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-4 351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1 323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2 931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33 736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38 348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-29 534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-29 278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22 771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7 650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-4 607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-1 077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в </w:t>
            </w:r>
            <w:proofErr w:type="spellStart"/>
            <w:r w:rsidRPr="006B734E">
              <w:rPr>
                <w:sz w:val="18"/>
                <w:szCs w:val="18"/>
              </w:rPr>
              <w:t>т.ч</w:t>
            </w:r>
            <w:proofErr w:type="spellEnd"/>
            <w:r w:rsidRPr="006B734E">
              <w:rPr>
                <w:sz w:val="18"/>
                <w:szCs w:val="18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-70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-70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29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5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-46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-528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18 147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6 050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 xml:space="preserve">Результат от переоценки </w:t>
            </w:r>
            <w:proofErr w:type="spellStart"/>
            <w:r w:rsidRPr="006B734E">
              <w:rPr>
                <w:sz w:val="18"/>
                <w:szCs w:val="18"/>
              </w:rPr>
              <w:t>внеоборотных</w:t>
            </w:r>
            <w:proofErr w:type="spellEnd"/>
            <w:r w:rsidRPr="006B734E">
              <w:rPr>
                <w:sz w:val="18"/>
                <w:szCs w:val="18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18 147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jc w:val="right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6 050</w:t>
            </w: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  <w:tr w:rsidR="00E80871" w:rsidRPr="006B734E">
        <w:trPr>
          <w:gridAfter w:val="1"/>
          <w:wAfter w:w="240" w:type="dxa"/>
        </w:trPr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jc w:val="center"/>
              <w:rPr>
                <w:sz w:val="18"/>
                <w:szCs w:val="18"/>
              </w:rPr>
            </w:pPr>
            <w:r w:rsidRPr="006B734E">
              <w:rPr>
                <w:sz w:val="18"/>
                <w:szCs w:val="18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871" w:rsidRPr="006B734E" w:rsidRDefault="00E80871">
            <w:pPr>
              <w:rPr>
                <w:sz w:val="18"/>
                <w:szCs w:val="18"/>
              </w:rPr>
            </w:pPr>
          </w:p>
        </w:tc>
      </w:tr>
    </w:tbl>
    <w:p w:rsidR="00E80871" w:rsidRPr="006B734E" w:rsidRDefault="00E80871">
      <w:pPr>
        <w:pStyle w:val="2"/>
        <w:rPr>
          <w:sz w:val="18"/>
          <w:szCs w:val="18"/>
        </w:rPr>
      </w:pPr>
      <w:bookmarkStart w:id="101" w:name="_Toc16058437"/>
      <w:r w:rsidRPr="006B734E">
        <w:rPr>
          <w:sz w:val="18"/>
          <w:szCs w:val="18"/>
        </w:rPr>
        <w:t>7.3. Консолидированная финансовая отчетность эмитента</w:t>
      </w:r>
      <w:bookmarkEnd w:id="101"/>
    </w:p>
    <w:p w:rsidR="00E80871" w:rsidRPr="006B734E" w:rsidRDefault="00E80871">
      <w:pPr>
        <w:rPr>
          <w:sz w:val="18"/>
          <w:szCs w:val="18"/>
        </w:rPr>
      </w:pPr>
      <w:r w:rsidRPr="006B734E">
        <w:rPr>
          <w:rStyle w:val="Subst"/>
          <w:sz w:val="18"/>
          <w:szCs w:val="18"/>
        </w:rPr>
        <w:t xml:space="preserve">Годовая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1-й квартал, в </w:t>
      </w:r>
      <w:proofErr w:type="gramStart"/>
      <w:r w:rsidRPr="006B734E">
        <w:rPr>
          <w:rStyle w:val="Subst"/>
          <w:sz w:val="18"/>
          <w:szCs w:val="18"/>
        </w:rPr>
        <w:t>связи</w:t>
      </w:r>
      <w:proofErr w:type="gramEnd"/>
      <w:r w:rsidRPr="006B734E">
        <w:rPr>
          <w:rStyle w:val="Subst"/>
          <w:sz w:val="18"/>
          <w:szCs w:val="18"/>
        </w:rPr>
        <w:t xml:space="preserve"> с чем не включается в состав отчета за 2-й квартал</w:t>
      </w:r>
    </w:p>
    <w:p w:rsidR="00E80871" w:rsidRPr="006B734E" w:rsidRDefault="00E80871">
      <w:pPr>
        <w:pStyle w:val="SubHeading"/>
        <w:rPr>
          <w:sz w:val="18"/>
          <w:szCs w:val="18"/>
        </w:rPr>
      </w:pPr>
      <w:r w:rsidRPr="006B734E">
        <w:rPr>
          <w:sz w:val="18"/>
          <w:szCs w:val="18"/>
        </w:rPr>
        <w:t>2018 - МСФО/GAAP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Стандарты (правила), в соответствии с которыми составлена консолидированная финансовая отчетность, раскрываемая в настоящем пункте ежеквартального отчета</w:t>
      </w:r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rStyle w:val="Subst"/>
          <w:sz w:val="18"/>
          <w:szCs w:val="18"/>
        </w:rPr>
        <w:t>МСФО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02" w:name="_Toc16058438"/>
      <w:r w:rsidRPr="006B734E">
        <w:rPr>
          <w:sz w:val="18"/>
          <w:szCs w:val="18"/>
        </w:rPr>
        <w:lastRenderedPageBreak/>
        <w:t>7.4. Сведения об учетной политике эмитента</w:t>
      </w:r>
      <w:bookmarkEnd w:id="102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rStyle w:val="Subst"/>
          <w:sz w:val="18"/>
          <w:szCs w:val="18"/>
        </w:rPr>
        <w:t>Изменения в составе информации настоящего пункта в отчетном квартале не происходили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03" w:name="_Toc16058439"/>
      <w:r w:rsidRPr="006B734E">
        <w:rPr>
          <w:sz w:val="18"/>
          <w:szCs w:val="18"/>
        </w:rPr>
        <w:t>7.5. Сведения об общей сумме экспорта, а также о доле, которую составляет экспорт в общем объеме продаж</w:t>
      </w:r>
      <w:bookmarkEnd w:id="103"/>
    </w:p>
    <w:p w:rsidR="005E7609" w:rsidRPr="006B734E" w:rsidRDefault="005E7609" w:rsidP="005E7609">
      <w:pPr>
        <w:pStyle w:val="ThinDelim"/>
        <w:ind w:firstLine="567"/>
        <w:jc w:val="both"/>
        <w:rPr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04" w:name="_Toc16058440"/>
      <w:r w:rsidRPr="006B734E">
        <w:rPr>
          <w:sz w:val="18"/>
          <w:szCs w:val="18"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104"/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rStyle w:val="Subst"/>
          <w:sz w:val="18"/>
          <w:szCs w:val="18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05" w:name="_Toc16058441"/>
      <w:r w:rsidRPr="006B734E">
        <w:rPr>
          <w:sz w:val="18"/>
          <w:szCs w:val="18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105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rStyle w:val="Subst"/>
          <w:sz w:val="18"/>
          <w:szCs w:val="18"/>
        </w:rPr>
        <w:t xml:space="preserve">Эмитент не участвовал/не участвует в судебных процессах, которые </w:t>
      </w:r>
      <w:proofErr w:type="gramStart"/>
      <w:r w:rsidRPr="006B734E">
        <w:rPr>
          <w:rStyle w:val="Subst"/>
          <w:sz w:val="18"/>
          <w:szCs w:val="18"/>
        </w:rPr>
        <w:t>отразились</w:t>
      </w:r>
      <w:proofErr w:type="gramEnd"/>
      <w:r w:rsidRPr="006B734E">
        <w:rPr>
          <w:rStyle w:val="Subst"/>
          <w:sz w:val="18"/>
          <w:szCs w:val="18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E80871" w:rsidRPr="006B734E" w:rsidRDefault="00E80871" w:rsidP="003737C8">
      <w:pPr>
        <w:pStyle w:val="1"/>
        <w:spacing w:before="240"/>
        <w:rPr>
          <w:sz w:val="18"/>
          <w:szCs w:val="18"/>
        </w:rPr>
      </w:pPr>
      <w:bookmarkStart w:id="106" w:name="_Toc16058442"/>
      <w:r w:rsidRPr="006B734E">
        <w:rPr>
          <w:sz w:val="18"/>
          <w:szCs w:val="18"/>
        </w:rPr>
        <w:t>Раздел VIII. Дополнительные сведения об эмитенте и о размещенных им эмиссионных ценных бумагах</w:t>
      </w:r>
      <w:bookmarkEnd w:id="106"/>
    </w:p>
    <w:p w:rsidR="00E80871" w:rsidRPr="006B734E" w:rsidRDefault="00E80871">
      <w:pPr>
        <w:pStyle w:val="2"/>
        <w:rPr>
          <w:sz w:val="18"/>
          <w:szCs w:val="18"/>
        </w:rPr>
      </w:pPr>
      <w:bookmarkStart w:id="107" w:name="_Toc16058443"/>
      <w:r w:rsidRPr="006B734E">
        <w:rPr>
          <w:sz w:val="18"/>
          <w:szCs w:val="18"/>
        </w:rPr>
        <w:t>8.1. Дополнительные сведения об эмитенте</w:t>
      </w:r>
      <w:bookmarkEnd w:id="107"/>
    </w:p>
    <w:p w:rsidR="00E80871" w:rsidRPr="006B734E" w:rsidRDefault="00E80871">
      <w:pPr>
        <w:pStyle w:val="2"/>
        <w:rPr>
          <w:sz w:val="18"/>
          <w:szCs w:val="18"/>
        </w:rPr>
      </w:pPr>
      <w:bookmarkStart w:id="108" w:name="_Toc16058444"/>
      <w:r w:rsidRPr="006B734E">
        <w:rPr>
          <w:sz w:val="18"/>
          <w:szCs w:val="18"/>
        </w:rPr>
        <w:t>8.1.1. Сведения о размере, структуре уставного капитала эмитента</w:t>
      </w:r>
      <w:bookmarkEnd w:id="108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sz w:val="18"/>
          <w:szCs w:val="18"/>
        </w:rPr>
        <w:t>Размер уставного капитала эмитента на дату окончания отчетного квартала, руб.:</w:t>
      </w:r>
      <w:r w:rsidRPr="006B734E">
        <w:rPr>
          <w:rStyle w:val="Subst"/>
          <w:sz w:val="18"/>
          <w:szCs w:val="18"/>
        </w:rPr>
        <w:t xml:space="preserve"> 272 460 000</w:t>
      </w:r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Обыкновенные акции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Общая номинальная стоимость:</w:t>
      </w:r>
      <w:r w:rsidRPr="006B734E">
        <w:rPr>
          <w:rStyle w:val="Subst"/>
          <w:sz w:val="18"/>
          <w:szCs w:val="18"/>
        </w:rPr>
        <w:t xml:space="preserve"> 215 100 000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Размер доли в УК, %:</w:t>
      </w:r>
      <w:r w:rsidRPr="006B734E">
        <w:rPr>
          <w:rStyle w:val="Subst"/>
          <w:sz w:val="18"/>
          <w:szCs w:val="18"/>
        </w:rPr>
        <w:t xml:space="preserve"> 78.947368</w:t>
      </w:r>
    </w:p>
    <w:p w:rsidR="00E80871" w:rsidRPr="006B734E" w:rsidRDefault="00E80871">
      <w:pPr>
        <w:pStyle w:val="SubHeading"/>
        <w:ind w:left="200"/>
        <w:rPr>
          <w:sz w:val="18"/>
          <w:szCs w:val="18"/>
        </w:rPr>
      </w:pPr>
      <w:r w:rsidRPr="006B734E">
        <w:rPr>
          <w:sz w:val="18"/>
          <w:szCs w:val="18"/>
        </w:rPr>
        <w:t>Привилегированные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Общая номинальная стоимость:</w:t>
      </w:r>
      <w:r w:rsidRPr="006B734E">
        <w:rPr>
          <w:rStyle w:val="Subst"/>
          <w:sz w:val="18"/>
          <w:szCs w:val="18"/>
        </w:rPr>
        <w:t xml:space="preserve"> 57 360 000</w:t>
      </w:r>
    </w:p>
    <w:p w:rsidR="00E80871" w:rsidRPr="006B734E" w:rsidRDefault="00E80871">
      <w:pPr>
        <w:ind w:left="400"/>
        <w:rPr>
          <w:sz w:val="18"/>
          <w:szCs w:val="18"/>
        </w:rPr>
      </w:pPr>
      <w:r w:rsidRPr="006B734E">
        <w:rPr>
          <w:sz w:val="18"/>
          <w:szCs w:val="18"/>
        </w:rPr>
        <w:t>Размер доли в УК, %:</w:t>
      </w:r>
      <w:r w:rsidRPr="006B734E">
        <w:rPr>
          <w:rStyle w:val="Subst"/>
          <w:sz w:val="18"/>
          <w:szCs w:val="18"/>
        </w:rPr>
        <w:t xml:space="preserve"> 21.052632</w:t>
      </w:r>
    </w:p>
    <w:p w:rsidR="00E80871" w:rsidRPr="006B734E" w:rsidRDefault="00E80871" w:rsidP="005E7609">
      <w:pPr>
        <w:ind w:firstLine="567"/>
        <w:jc w:val="both"/>
        <w:rPr>
          <w:b/>
          <w:i/>
          <w:sz w:val="18"/>
          <w:szCs w:val="18"/>
        </w:rPr>
      </w:pPr>
      <w:r w:rsidRPr="006B734E">
        <w:rPr>
          <w:sz w:val="18"/>
          <w:szCs w:val="18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="005E7609" w:rsidRPr="006B734E">
        <w:rPr>
          <w:sz w:val="18"/>
          <w:szCs w:val="18"/>
        </w:rPr>
        <w:t xml:space="preserve"> </w:t>
      </w:r>
      <w:r w:rsidRPr="006B734E">
        <w:rPr>
          <w:rStyle w:val="Subst"/>
          <w:b w:val="0"/>
          <w:i w:val="0"/>
          <w:sz w:val="18"/>
          <w:szCs w:val="18"/>
        </w:rPr>
        <w:t>Величина уставного капитала, приведенная в настоящем пункте, соответствует Уставу ПАО "Брянский арсенал".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09" w:name="_Toc16058445"/>
      <w:r w:rsidRPr="006B734E">
        <w:rPr>
          <w:sz w:val="18"/>
          <w:szCs w:val="18"/>
        </w:rPr>
        <w:t>8.1.2. Сведения об изменении размера уставного капитала эмитента</w:t>
      </w:r>
      <w:bookmarkEnd w:id="109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Изменений размера УК за данный период не было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0" w:name="_Toc16058446"/>
      <w:r w:rsidRPr="006B734E">
        <w:rPr>
          <w:sz w:val="18"/>
          <w:szCs w:val="18"/>
        </w:rPr>
        <w:t>8.1.3. Сведения о порядке созыва и проведения собрания (заседания) высшего органа управления эмитента</w:t>
      </w:r>
      <w:bookmarkEnd w:id="110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1" w:name="_Toc16058447"/>
      <w:r w:rsidRPr="006B734E">
        <w:rPr>
          <w:sz w:val="18"/>
          <w:szCs w:val="18"/>
        </w:rP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bookmarkEnd w:id="111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2" w:name="_Toc16058448"/>
      <w:r w:rsidRPr="006B734E">
        <w:rPr>
          <w:sz w:val="18"/>
          <w:szCs w:val="18"/>
        </w:rPr>
        <w:t>8.1.5. Сведения о существенных сделках, совершенных эмитентом</w:t>
      </w:r>
      <w:bookmarkEnd w:id="112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Указанные сделки в течение данного периода не совершались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3" w:name="_Toc16058449"/>
      <w:r w:rsidRPr="006B734E">
        <w:rPr>
          <w:sz w:val="18"/>
          <w:szCs w:val="18"/>
        </w:rPr>
        <w:t>8.1.6. Сведения о кредитных рейтингах эмитента</w:t>
      </w:r>
      <w:bookmarkEnd w:id="113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4" w:name="_Toc16058450"/>
      <w:r w:rsidRPr="006B734E">
        <w:rPr>
          <w:sz w:val="18"/>
          <w:szCs w:val="18"/>
        </w:rPr>
        <w:t>8.2. Сведения о каждой категории (типе) акций эмитента</w:t>
      </w:r>
      <w:bookmarkEnd w:id="114"/>
    </w:p>
    <w:p w:rsidR="00E80871" w:rsidRPr="006B734E" w:rsidRDefault="00E80871">
      <w:pPr>
        <w:ind w:left="200"/>
        <w:rPr>
          <w:sz w:val="18"/>
          <w:szCs w:val="18"/>
        </w:rPr>
      </w:pPr>
      <w:r w:rsidRPr="006B734E">
        <w:rPr>
          <w:rStyle w:val="Subst"/>
          <w:sz w:val="18"/>
          <w:szCs w:val="18"/>
        </w:rPr>
        <w:t>Изменения в составе информации настоящего пункта в отчетном квартале не происходили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5" w:name="_Toc16058451"/>
      <w:r w:rsidRPr="006B734E">
        <w:rPr>
          <w:sz w:val="18"/>
          <w:szCs w:val="18"/>
        </w:rPr>
        <w:t>8.3. Сведения о предыдущих выпусках эмиссионных ценных бумаг эмитента, за исключением акций эмитента</w:t>
      </w:r>
      <w:bookmarkEnd w:id="115"/>
    </w:p>
    <w:p w:rsidR="00E80871" w:rsidRPr="006B734E" w:rsidRDefault="00E80871">
      <w:pPr>
        <w:pStyle w:val="2"/>
        <w:rPr>
          <w:sz w:val="18"/>
          <w:szCs w:val="18"/>
        </w:rPr>
      </w:pPr>
      <w:bookmarkStart w:id="116" w:name="_Toc16058452"/>
      <w:r w:rsidRPr="006B734E">
        <w:rPr>
          <w:sz w:val="18"/>
          <w:szCs w:val="18"/>
        </w:rPr>
        <w:t>8.3.1. Сведения о выпусках, все ценные бумаги которых погашены</w:t>
      </w:r>
      <w:bookmarkEnd w:id="116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7" w:name="_Toc16058453"/>
      <w:r w:rsidRPr="006B734E">
        <w:rPr>
          <w:sz w:val="18"/>
          <w:szCs w:val="18"/>
        </w:rPr>
        <w:lastRenderedPageBreak/>
        <w:t>8.3.2. Сведения о выпусках, ценные бумаги которых не являются погашенными</w:t>
      </w:r>
      <w:bookmarkEnd w:id="117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8" w:name="_Toc16058454"/>
      <w:r w:rsidRPr="006B734E">
        <w:rPr>
          <w:sz w:val="18"/>
          <w:szCs w:val="18"/>
        </w:rPr>
        <w:t xml:space="preserve">8.4. </w:t>
      </w:r>
      <w:proofErr w:type="gramStart"/>
      <w:r w:rsidRPr="006B734E">
        <w:rPr>
          <w:sz w:val="18"/>
          <w:szCs w:val="18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118"/>
      <w:proofErr w:type="gramEnd"/>
    </w:p>
    <w:p w:rsidR="00E80871" w:rsidRPr="006B734E" w:rsidRDefault="00E80871" w:rsidP="005E7609">
      <w:pPr>
        <w:ind w:firstLine="567"/>
        <w:jc w:val="both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19" w:name="_Toc16058455"/>
      <w:r w:rsidRPr="006B734E">
        <w:rPr>
          <w:sz w:val="18"/>
          <w:szCs w:val="18"/>
        </w:rPr>
        <w:t>8.4.1. Дополнительные сведения об ипотечном покрытии по облигациям эмитента с ипотечным покрытием</w:t>
      </w:r>
      <w:bookmarkEnd w:id="119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Эмитент не размещал облигации с ипотечным покрытием, обязательства по которым еще не исполнены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20" w:name="_Toc16058456"/>
      <w:r w:rsidRPr="006B734E">
        <w:rPr>
          <w:sz w:val="18"/>
          <w:szCs w:val="18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120"/>
    </w:p>
    <w:p w:rsidR="00E80871" w:rsidRPr="006B734E" w:rsidRDefault="00E80871" w:rsidP="005E7609">
      <w:pPr>
        <w:ind w:firstLine="3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21" w:name="_Toc16058457"/>
      <w:r w:rsidRPr="006B734E">
        <w:rPr>
          <w:sz w:val="18"/>
          <w:szCs w:val="18"/>
        </w:rPr>
        <w:t>8.5. Сведения об организациях, осуществляющих учет прав на эмиссионные ценные бумаги эмитента</w:t>
      </w:r>
      <w:bookmarkEnd w:id="121"/>
    </w:p>
    <w:p w:rsidR="00E80871" w:rsidRPr="006B734E" w:rsidRDefault="00E80871" w:rsidP="005E7609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22" w:name="_Toc16058458"/>
      <w:r w:rsidRPr="006B734E">
        <w:rPr>
          <w:sz w:val="18"/>
          <w:szCs w:val="18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122"/>
    </w:p>
    <w:p w:rsidR="00E80871" w:rsidRPr="006B734E" w:rsidRDefault="00E80871" w:rsidP="005E7609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23" w:name="_Toc16058459"/>
      <w:r w:rsidRPr="006B734E">
        <w:rPr>
          <w:sz w:val="18"/>
          <w:szCs w:val="18"/>
        </w:rPr>
        <w:t xml:space="preserve">8.7. </w:t>
      </w:r>
      <w:proofErr w:type="gramStart"/>
      <w:r w:rsidRPr="006B734E">
        <w:rPr>
          <w:sz w:val="18"/>
          <w:szCs w:val="18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123"/>
      <w:proofErr w:type="gramEnd"/>
    </w:p>
    <w:p w:rsidR="00E80871" w:rsidRPr="006B734E" w:rsidRDefault="00E80871">
      <w:pPr>
        <w:pStyle w:val="2"/>
        <w:rPr>
          <w:sz w:val="18"/>
          <w:szCs w:val="18"/>
        </w:rPr>
      </w:pPr>
      <w:bookmarkStart w:id="124" w:name="_Toc16058460"/>
      <w:r w:rsidRPr="006B734E">
        <w:rPr>
          <w:sz w:val="18"/>
          <w:szCs w:val="18"/>
        </w:rPr>
        <w:t>8.7.1. Сведения об объявленных и выплаченных дивидендах по акциям эмитента</w:t>
      </w:r>
      <w:bookmarkEnd w:id="124"/>
    </w:p>
    <w:p w:rsidR="00E80871" w:rsidRPr="006B734E" w:rsidRDefault="00E80871" w:rsidP="005E7609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25" w:name="_Toc16058461"/>
      <w:r w:rsidRPr="006B734E">
        <w:rPr>
          <w:sz w:val="18"/>
          <w:szCs w:val="18"/>
        </w:rPr>
        <w:t>8.7.2. Сведения о начисленных и выплаченных доходах по облигациям эмитента</w:t>
      </w:r>
      <w:bookmarkEnd w:id="125"/>
    </w:p>
    <w:p w:rsidR="00E80871" w:rsidRPr="006B734E" w:rsidRDefault="00E80871" w:rsidP="005E7609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Изменения в составе информации настоящего пункта в отчетном квартале не происходили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26" w:name="_Toc16058462"/>
      <w:r w:rsidRPr="006B734E">
        <w:rPr>
          <w:sz w:val="18"/>
          <w:szCs w:val="18"/>
        </w:rPr>
        <w:t>8.8. Иные сведения</w:t>
      </w:r>
      <w:bookmarkEnd w:id="126"/>
    </w:p>
    <w:p w:rsidR="00E80871" w:rsidRPr="006B734E" w:rsidRDefault="00E80871">
      <w:pPr>
        <w:ind w:left="200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>Отсутствуют.</w:t>
      </w:r>
    </w:p>
    <w:p w:rsidR="00E80871" w:rsidRPr="006B734E" w:rsidRDefault="00E80871">
      <w:pPr>
        <w:pStyle w:val="2"/>
        <w:rPr>
          <w:sz w:val="18"/>
          <w:szCs w:val="18"/>
        </w:rPr>
      </w:pPr>
      <w:bookmarkStart w:id="127" w:name="_Toc16058463"/>
      <w:r w:rsidRPr="006B734E">
        <w:rPr>
          <w:sz w:val="18"/>
          <w:szCs w:val="18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6B734E">
        <w:rPr>
          <w:sz w:val="18"/>
          <w:szCs w:val="18"/>
        </w:rPr>
        <w:t>собственности</w:t>
      </w:r>
      <w:proofErr w:type="gramEnd"/>
      <w:r w:rsidRPr="006B734E">
        <w:rPr>
          <w:sz w:val="18"/>
          <w:szCs w:val="18"/>
        </w:rPr>
        <w:t xml:space="preserve"> на которые удостоверяется российскими депозитарными расписками</w:t>
      </w:r>
      <w:bookmarkEnd w:id="127"/>
    </w:p>
    <w:p w:rsidR="00E80871" w:rsidRPr="006B734E" w:rsidRDefault="00E80871" w:rsidP="005E7609">
      <w:pPr>
        <w:ind w:firstLine="567"/>
        <w:rPr>
          <w:b/>
          <w:i/>
          <w:sz w:val="18"/>
          <w:szCs w:val="18"/>
        </w:rPr>
      </w:pPr>
      <w:r w:rsidRPr="006B734E">
        <w:rPr>
          <w:rStyle w:val="Subst"/>
          <w:b w:val="0"/>
          <w:i w:val="0"/>
          <w:sz w:val="18"/>
          <w:szCs w:val="18"/>
        </w:rPr>
        <w:t xml:space="preserve">Эмитент не является эмитентом представляемых ценных бумаг, право </w:t>
      </w:r>
      <w:proofErr w:type="gramStart"/>
      <w:r w:rsidRPr="006B734E">
        <w:rPr>
          <w:rStyle w:val="Subst"/>
          <w:b w:val="0"/>
          <w:i w:val="0"/>
          <w:sz w:val="18"/>
          <w:szCs w:val="18"/>
        </w:rPr>
        <w:t>собственности</w:t>
      </w:r>
      <w:proofErr w:type="gramEnd"/>
      <w:r w:rsidRPr="006B734E">
        <w:rPr>
          <w:rStyle w:val="Subst"/>
          <w:b w:val="0"/>
          <w:i w:val="0"/>
          <w:sz w:val="18"/>
          <w:szCs w:val="18"/>
        </w:rPr>
        <w:t xml:space="preserve"> на которые удостоверяется российскими депозитарными расписками</w:t>
      </w:r>
      <w:r w:rsidR="005E7609" w:rsidRPr="006B734E">
        <w:rPr>
          <w:rStyle w:val="Subst"/>
          <w:b w:val="0"/>
          <w:i w:val="0"/>
          <w:sz w:val="18"/>
          <w:szCs w:val="18"/>
        </w:rPr>
        <w:t>.</w:t>
      </w:r>
    </w:p>
    <w:sectPr w:rsidR="00E80871" w:rsidRPr="006B734E" w:rsidSect="00E80871">
      <w:footerReference w:type="default" r:id="rId10"/>
      <w:pgSz w:w="11907" w:h="16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02" w:rsidRDefault="00F05702">
      <w:pPr>
        <w:spacing w:before="0" w:after="0"/>
      </w:pPr>
      <w:r>
        <w:separator/>
      </w:r>
    </w:p>
  </w:endnote>
  <w:endnote w:type="continuationSeparator" w:id="0">
    <w:p w:rsidR="00F05702" w:rsidRDefault="00F057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AD" w:rsidRDefault="00281CAD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5227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02" w:rsidRDefault="00F05702">
      <w:pPr>
        <w:spacing w:before="0" w:after="0"/>
      </w:pPr>
      <w:r>
        <w:separator/>
      </w:r>
    </w:p>
  </w:footnote>
  <w:footnote w:type="continuationSeparator" w:id="0">
    <w:p w:rsidR="00F05702" w:rsidRDefault="00F057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4F1"/>
    <w:multiLevelType w:val="hybridMultilevel"/>
    <w:tmpl w:val="2628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4122"/>
    <w:multiLevelType w:val="hybridMultilevel"/>
    <w:tmpl w:val="0EC4D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2756D6"/>
    <w:multiLevelType w:val="multilevel"/>
    <w:tmpl w:val="B752404E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189366E"/>
    <w:multiLevelType w:val="hybridMultilevel"/>
    <w:tmpl w:val="C0A63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6B4455"/>
    <w:multiLevelType w:val="hybridMultilevel"/>
    <w:tmpl w:val="13809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1677C"/>
    <w:multiLevelType w:val="hybridMultilevel"/>
    <w:tmpl w:val="FCBEAA0A"/>
    <w:lvl w:ilvl="0" w:tplc="8ECA49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8E721D1"/>
    <w:multiLevelType w:val="hybridMultilevel"/>
    <w:tmpl w:val="EB38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DB4727"/>
    <w:multiLevelType w:val="multilevel"/>
    <w:tmpl w:val="225C75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91"/>
    <w:rsid w:val="000667C5"/>
    <w:rsid w:val="0009483C"/>
    <w:rsid w:val="001147B7"/>
    <w:rsid w:val="00175419"/>
    <w:rsid w:val="001A11DF"/>
    <w:rsid w:val="001E7D00"/>
    <w:rsid w:val="00224A86"/>
    <w:rsid w:val="00281CAD"/>
    <w:rsid w:val="0028339A"/>
    <w:rsid w:val="002D4B40"/>
    <w:rsid w:val="002E56AF"/>
    <w:rsid w:val="0031099A"/>
    <w:rsid w:val="00316D08"/>
    <w:rsid w:val="003370DC"/>
    <w:rsid w:val="003737C8"/>
    <w:rsid w:val="003A20C2"/>
    <w:rsid w:val="004C2EC6"/>
    <w:rsid w:val="004C4C5A"/>
    <w:rsid w:val="00522754"/>
    <w:rsid w:val="005A2A34"/>
    <w:rsid w:val="005D4F3B"/>
    <w:rsid w:val="005E7609"/>
    <w:rsid w:val="006176B4"/>
    <w:rsid w:val="006B734E"/>
    <w:rsid w:val="007311F9"/>
    <w:rsid w:val="00787783"/>
    <w:rsid w:val="00795F2B"/>
    <w:rsid w:val="007F6466"/>
    <w:rsid w:val="00856200"/>
    <w:rsid w:val="008B6F91"/>
    <w:rsid w:val="008C29B3"/>
    <w:rsid w:val="008C37DF"/>
    <w:rsid w:val="009D2994"/>
    <w:rsid w:val="00A34EAB"/>
    <w:rsid w:val="00A656E2"/>
    <w:rsid w:val="00AB3838"/>
    <w:rsid w:val="00B5611B"/>
    <w:rsid w:val="00BC5F70"/>
    <w:rsid w:val="00C02F6E"/>
    <w:rsid w:val="00D67900"/>
    <w:rsid w:val="00E009C7"/>
    <w:rsid w:val="00E623C0"/>
    <w:rsid w:val="00E7411C"/>
    <w:rsid w:val="00E80871"/>
    <w:rsid w:val="00EB2382"/>
    <w:rsid w:val="00F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E808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0871"/>
    <w:pPr>
      <w:spacing w:after="100"/>
      <w:ind w:left="200"/>
    </w:pPr>
  </w:style>
  <w:style w:type="character" w:styleId="a5">
    <w:name w:val="Hyperlink"/>
    <w:basedOn w:val="a0"/>
    <w:uiPriority w:val="99"/>
    <w:unhideWhenUsed/>
    <w:rsid w:val="007F6466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7F646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F6466"/>
    <w:pPr>
      <w:ind w:left="720"/>
      <w:contextualSpacing/>
    </w:pPr>
  </w:style>
  <w:style w:type="character" w:customStyle="1" w:styleId="SUBST0">
    <w:name w:val="__SUBST"/>
    <w:uiPriority w:val="99"/>
    <w:rsid w:val="007F6466"/>
    <w:rPr>
      <w:b/>
      <w:bCs/>
      <w:i/>
      <w:iCs/>
      <w:sz w:val="22"/>
      <w:szCs w:val="22"/>
    </w:rPr>
  </w:style>
  <w:style w:type="character" w:customStyle="1" w:styleId="extended-textfull">
    <w:name w:val="extended-text__full"/>
    <w:basedOn w:val="a0"/>
    <w:rsid w:val="007F6466"/>
  </w:style>
  <w:style w:type="paragraph" w:styleId="a7">
    <w:name w:val="Block Text"/>
    <w:basedOn w:val="a"/>
    <w:rsid w:val="007F6466"/>
    <w:pPr>
      <w:widowControl/>
      <w:tabs>
        <w:tab w:val="left" w:pos="6803"/>
      </w:tabs>
      <w:autoSpaceDE/>
      <w:autoSpaceDN/>
      <w:adjustRightInd/>
      <w:spacing w:before="0" w:after="0" w:line="360" w:lineRule="auto"/>
      <w:ind w:left="1" w:right="1" w:firstLine="624"/>
      <w:jc w:val="both"/>
    </w:pPr>
    <w:rPr>
      <w:rFonts w:eastAsia="Times New Roman"/>
      <w:b/>
      <w:bCs/>
      <w:iCs/>
      <w:sz w:val="28"/>
      <w:szCs w:val="24"/>
    </w:rPr>
  </w:style>
  <w:style w:type="paragraph" w:customStyle="1" w:styleId="CharChar">
    <w:name w:val="Char Char"/>
    <w:basedOn w:val="a"/>
    <w:rsid w:val="007F6466"/>
    <w:pPr>
      <w:widowControl/>
      <w:autoSpaceDE/>
      <w:autoSpaceDN/>
      <w:adjustRightInd/>
      <w:spacing w:before="0"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8">
    <w:name w:val="No Spacing"/>
    <w:uiPriority w:val="1"/>
    <w:qFormat/>
    <w:rsid w:val="007F64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F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64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46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61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E808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0871"/>
    <w:pPr>
      <w:spacing w:after="100"/>
      <w:ind w:left="200"/>
    </w:pPr>
  </w:style>
  <w:style w:type="character" w:styleId="a5">
    <w:name w:val="Hyperlink"/>
    <w:basedOn w:val="a0"/>
    <w:uiPriority w:val="99"/>
    <w:unhideWhenUsed/>
    <w:rsid w:val="007F6466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7F646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F6466"/>
    <w:pPr>
      <w:ind w:left="720"/>
      <w:contextualSpacing/>
    </w:pPr>
  </w:style>
  <w:style w:type="character" w:customStyle="1" w:styleId="SUBST0">
    <w:name w:val="__SUBST"/>
    <w:uiPriority w:val="99"/>
    <w:rsid w:val="007F6466"/>
    <w:rPr>
      <w:b/>
      <w:bCs/>
      <w:i/>
      <w:iCs/>
      <w:sz w:val="22"/>
      <w:szCs w:val="22"/>
    </w:rPr>
  </w:style>
  <w:style w:type="character" w:customStyle="1" w:styleId="extended-textfull">
    <w:name w:val="extended-text__full"/>
    <w:basedOn w:val="a0"/>
    <w:rsid w:val="007F6466"/>
  </w:style>
  <w:style w:type="paragraph" w:styleId="a7">
    <w:name w:val="Block Text"/>
    <w:basedOn w:val="a"/>
    <w:rsid w:val="007F6466"/>
    <w:pPr>
      <w:widowControl/>
      <w:tabs>
        <w:tab w:val="left" w:pos="6803"/>
      </w:tabs>
      <w:autoSpaceDE/>
      <w:autoSpaceDN/>
      <w:adjustRightInd/>
      <w:spacing w:before="0" w:after="0" w:line="360" w:lineRule="auto"/>
      <w:ind w:left="1" w:right="1" w:firstLine="624"/>
      <w:jc w:val="both"/>
    </w:pPr>
    <w:rPr>
      <w:rFonts w:eastAsia="Times New Roman"/>
      <w:b/>
      <w:bCs/>
      <w:iCs/>
      <w:sz w:val="28"/>
      <w:szCs w:val="24"/>
    </w:rPr>
  </w:style>
  <w:style w:type="paragraph" w:customStyle="1" w:styleId="CharChar">
    <w:name w:val="Char Char"/>
    <w:basedOn w:val="a"/>
    <w:rsid w:val="007F6466"/>
    <w:pPr>
      <w:widowControl/>
      <w:autoSpaceDE/>
      <w:autoSpaceDN/>
      <w:adjustRightInd/>
      <w:spacing w:before="0"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8">
    <w:name w:val="No Spacing"/>
    <w:uiPriority w:val="1"/>
    <w:qFormat/>
    <w:rsid w:val="007F64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F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64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46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61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0959-170B-4EED-A190-8B015777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16266</Words>
  <Characters>92722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Румянцева</dc:creator>
  <cp:lastModifiedBy>Алина Румянцева</cp:lastModifiedBy>
  <cp:revision>12</cp:revision>
  <cp:lastPrinted>2019-08-14T06:31:00Z</cp:lastPrinted>
  <dcterms:created xsi:type="dcterms:W3CDTF">2019-08-08T11:36:00Z</dcterms:created>
  <dcterms:modified xsi:type="dcterms:W3CDTF">2019-08-14T07:47:00Z</dcterms:modified>
</cp:coreProperties>
</file>