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87" w:rsidRDefault="004C4687" w:rsidP="004C4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4C4687" w:rsidRPr="00AF700F" w:rsidRDefault="004C4687" w:rsidP="004C4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</w:t>
      </w:r>
      <w:r w:rsidRPr="00AF700F">
        <w:rPr>
          <w:rFonts w:ascii="Calibri" w:hAnsi="Calibri" w:cs="Calibri"/>
          <w:b/>
          <w:sz w:val="28"/>
          <w:szCs w:val="28"/>
          <w:u w:val="single"/>
        </w:rPr>
        <w:t>Сообщение</w:t>
      </w:r>
      <w:r>
        <w:rPr>
          <w:rFonts w:ascii="Calibri" w:hAnsi="Calibri" w:cs="Calibri"/>
          <w:b/>
          <w:sz w:val="28"/>
          <w:szCs w:val="28"/>
          <w:u w:val="single"/>
        </w:rPr>
        <w:t>________________________</w:t>
      </w:r>
    </w:p>
    <w:p w:rsidR="004C4687" w:rsidRPr="00AF700F" w:rsidRDefault="004C4687" w:rsidP="004C4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AF700F">
        <w:rPr>
          <w:rFonts w:ascii="Calibri" w:hAnsi="Calibri" w:cs="Calibri"/>
          <w:b/>
          <w:sz w:val="28"/>
          <w:szCs w:val="28"/>
          <w:u w:val="single"/>
        </w:rPr>
        <w:t xml:space="preserve">о существенном факте о проведении общего собрания участников (акционеров) эмитента и о принятых им </w:t>
      </w:r>
      <w:proofErr w:type="gramStart"/>
      <w:r w:rsidRPr="00AF700F">
        <w:rPr>
          <w:rFonts w:ascii="Calibri" w:hAnsi="Calibri" w:cs="Calibri"/>
          <w:b/>
          <w:sz w:val="28"/>
          <w:szCs w:val="28"/>
          <w:u w:val="single"/>
        </w:rPr>
        <w:t>решениях.</w:t>
      </w:r>
      <w:r>
        <w:rPr>
          <w:rFonts w:ascii="Calibri" w:hAnsi="Calibri" w:cs="Calibri"/>
          <w:b/>
          <w:sz w:val="28"/>
          <w:szCs w:val="28"/>
          <w:u w:val="single"/>
        </w:rPr>
        <w:t>_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>____________</w:t>
      </w:r>
      <w:r w:rsidRPr="00AF700F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4C4687" w:rsidRDefault="004C4687" w:rsidP="004C4687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4C4687" w:rsidRDefault="004C4687" w:rsidP="004C4687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4C4687" w:rsidRDefault="004C4687" w:rsidP="004C4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4C4687" w:rsidTr="00E12AE5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center"/>
              <w:outlineLvl w:val="1"/>
            </w:pPr>
            <w:r>
              <w:t>1. Общие сведения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>Открытое акционерное общество «</w:t>
            </w:r>
            <w:proofErr w:type="spellStart"/>
            <w:r>
              <w:t>Спецсвязьстрой</w:t>
            </w:r>
            <w:proofErr w:type="spellEnd"/>
            <w:r>
              <w:t>»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>ОАО «</w:t>
            </w:r>
            <w:proofErr w:type="spellStart"/>
            <w:r>
              <w:t>Спецсвязьстрой</w:t>
            </w:r>
            <w:proofErr w:type="spellEnd"/>
            <w:r>
              <w:t>»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 xml:space="preserve">140060 Московская обл., Люберецкий р-он, </w:t>
            </w:r>
            <w:proofErr w:type="spellStart"/>
            <w:r>
              <w:t>п.Октябрьский</w:t>
            </w:r>
            <w:proofErr w:type="spellEnd"/>
            <w:r>
              <w:t>, ул. Дорожная, д.6.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>1025003216952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>5027035497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</w:pPr>
            <w:r>
              <w:t>48-1П-1026</w:t>
            </w:r>
          </w:p>
        </w:tc>
      </w:tr>
      <w:tr w:rsidR="004C4687" w:rsidTr="00E12AE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both"/>
            </w:pPr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7" w:rsidRDefault="004D5AD9" w:rsidP="00E12AE5">
            <w:pPr>
              <w:pStyle w:val="a3"/>
            </w:pPr>
            <w:hyperlink r:id="rId6" w:tgtFrame="_blank" w:history="1">
              <w:r w:rsidR="004C4687">
                <w:rPr>
                  <w:rStyle w:val="a4"/>
                  <w:b/>
                  <w:bCs/>
                  <w:sz w:val="20"/>
                  <w:szCs w:val="20"/>
                </w:rPr>
                <w:t>www.disclosure.ru/issuer/5027035497</w:t>
              </w:r>
            </w:hyperlink>
            <w:r w:rsidR="004C4687">
              <w:rPr>
                <w:rStyle w:val="a5"/>
                <w:sz w:val="20"/>
                <w:szCs w:val="20"/>
              </w:rPr>
              <w:t xml:space="preserve"> </w:t>
            </w:r>
          </w:p>
          <w:p w:rsidR="004C4687" w:rsidRDefault="004C4687" w:rsidP="00E12AE5">
            <w:pPr>
              <w:pStyle w:val="ConsPlusNormal"/>
            </w:pPr>
          </w:p>
        </w:tc>
      </w:tr>
      <w:tr w:rsidR="004C4687" w:rsidTr="00E12AE5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center"/>
              <w:outlineLvl w:val="1"/>
            </w:pPr>
            <w:r>
              <w:t>2. Содержание сообщения</w:t>
            </w:r>
          </w:p>
        </w:tc>
      </w:tr>
      <w:tr w:rsidR="004C4687" w:rsidTr="00E12AE5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7" w:rsidRPr="00EB5A4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вид общего собрания участников (акционеров) эмитента: </w:t>
            </w:r>
            <w:r w:rsidRPr="00EB5A4D">
              <w:rPr>
                <w:rFonts w:ascii="Calibri" w:hAnsi="Calibri" w:cs="Calibri"/>
                <w:b/>
              </w:rPr>
              <w:t>годовое (очередное);</w:t>
            </w:r>
          </w:p>
          <w:p w:rsidR="004C4687" w:rsidRPr="00EB5A4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форма проведения общего собрания участников (акционеров) эмитента: </w:t>
            </w:r>
            <w:r w:rsidRPr="00EB5A4D">
              <w:rPr>
                <w:rFonts w:ascii="Calibri" w:hAnsi="Calibri" w:cs="Calibri"/>
                <w:b/>
              </w:rPr>
              <w:t>собрание (совместное присутствие);</w:t>
            </w:r>
          </w:p>
          <w:p w:rsidR="004C4687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дата, место, время проведения общего собрания участников (акционеров) эмитента: </w:t>
            </w:r>
            <w:r>
              <w:rPr>
                <w:rFonts w:ascii="Calibri" w:hAnsi="Calibri" w:cs="Calibri"/>
                <w:b/>
              </w:rPr>
              <w:t>21</w:t>
            </w:r>
            <w:r w:rsidRPr="00855395">
              <w:rPr>
                <w:rFonts w:ascii="Calibri" w:hAnsi="Calibri" w:cs="Calibri"/>
              </w:rPr>
              <w:t xml:space="preserve"> </w:t>
            </w:r>
            <w:r w:rsidRPr="00504244">
              <w:rPr>
                <w:rFonts w:ascii="Calibri" w:hAnsi="Calibri" w:cs="Calibri"/>
                <w:b/>
              </w:rPr>
              <w:t>июня 2017 г.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по адресу: 140060</w:t>
            </w:r>
            <w:r w:rsidRPr="00504244">
              <w:rPr>
                <w:rFonts w:ascii="Calibri" w:hAnsi="Calibri" w:cs="Calibri"/>
                <w:b/>
              </w:rPr>
              <w:t>, Россия, Московская област</w:t>
            </w:r>
            <w:r>
              <w:rPr>
                <w:rFonts w:ascii="Calibri" w:hAnsi="Calibri" w:cs="Calibri"/>
                <w:b/>
              </w:rPr>
              <w:t xml:space="preserve">ь, </w:t>
            </w:r>
            <w:r w:rsidRPr="00504244">
              <w:rPr>
                <w:rFonts w:ascii="Calibri" w:hAnsi="Calibri" w:cs="Calibri"/>
                <w:b/>
              </w:rPr>
              <w:t>Любер</w:t>
            </w:r>
            <w:r>
              <w:rPr>
                <w:rFonts w:ascii="Calibri" w:hAnsi="Calibri" w:cs="Calibri"/>
                <w:b/>
              </w:rPr>
              <w:t>е</w:t>
            </w:r>
            <w:r w:rsidRPr="00504244">
              <w:rPr>
                <w:rFonts w:ascii="Calibri" w:hAnsi="Calibri" w:cs="Calibri"/>
                <w:b/>
              </w:rPr>
              <w:t>ц</w:t>
            </w:r>
            <w:r>
              <w:rPr>
                <w:rFonts w:ascii="Calibri" w:hAnsi="Calibri" w:cs="Calibri"/>
                <w:b/>
              </w:rPr>
              <w:t>кий р-он, п. Октябрьский</w:t>
            </w:r>
            <w:r w:rsidRPr="00504244">
              <w:rPr>
                <w:rFonts w:ascii="Calibri" w:hAnsi="Calibri" w:cs="Calibri"/>
                <w:b/>
              </w:rPr>
              <w:t xml:space="preserve">, </w:t>
            </w:r>
            <w:r>
              <w:rPr>
                <w:rFonts w:ascii="Calibri" w:hAnsi="Calibri" w:cs="Calibri"/>
                <w:b/>
              </w:rPr>
              <w:t xml:space="preserve">ул. Дорожная, </w:t>
            </w:r>
          </w:p>
          <w:p w:rsidR="004C4687" w:rsidRPr="00504244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04244">
              <w:rPr>
                <w:rFonts w:ascii="Calibri" w:hAnsi="Calibri" w:cs="Calibri"/>
                <w:b/>
              </w:rPr>
              <w:t xml:space="preserve">д. </w:t>
            </w:r>
            <w:r>
              <w:rPr>
                <w:rFonts w:ascii="Calibri" w:hAnsi="Calibri" w:cs="Calibri"/>
                <w:b/>
              </w:rPr>
              <w:t>6, в 14</w:t>
            </w:r>
            <w:r w:rsidRPr="00504244">
              <w:rPr>
                <w:rFonts w:ascii="Calibri" w:hAnsi="Calibri" w:cs="Calibri"/>
                <w:b/>
              </w:rPr>
              <w:t xml:space="preserve"> часов 00 мин. </w:t>
            </w:r>
          </w:p>
          <w:p w:rsidR="004C4687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5E44">
              <w:rPr>
                <w:rFonts w:ascii="Calibri" w:hAnsi="Calibri" w:cs="Calibri"/>
              </w:rPr>
              <w:t>Кворум</w:t>
            </w:r>
            <w:r>
              <w:rPr>
                <w:rFonts w:ascii="Calibri" w:hAnsi="Calibri" w:cs="Calibri"/>
              </w:rPr>
              <w:t xml:space="preserve"> общего собрания участников (акционеров) эмитента:</w:t>
            </w:r>
          </w:p>
          <w:p w:rsidR="004C4687" w:rsidRPr="00990DBD" w:rsidRDefault="004C4687" w:rsidP="00E12AE5">
            <w:pPr>
              <w:spacing w:before="40" w:after="0" w:line="240" w:lineRule="auto"/>
              <w:ind w:firstLine="567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990DBD">
              <w:rPr>
                <w:rFonts w:eastAsia="Times New Roman" w:cs="Times New Roman"/>
                <w:b/>
                <w:lang w:eastAsia="ru-RU"/>
              </w:rPr>
              <w:t xml:space="preserve">К определению кворума приняты </w:t>
            </w:r>
            <w:r w:rsidRPr="00990DBD">
              <w:rPr>
                <w:rFonts w:eastAsia="Times New Roman" w:cs="Times New Roman"/>
                <w:b/>
                <w:bCs/>
                <w:lang w:eastAsia="ru-RU"/>
              </w:rPr>
              <w:t>548200</w:t>
            </w:r>
            <w:r w:rsidRPr="00990DBD">
              <w:rPr>
                <w:rFonts w:eastAsia="Times New Roman" w:cs="Times New Roman"/>
                <w:b/>
                <w:lang w:eastAsia="ru-RU"/>
              </w:rPr>
              <w:t xml:space="preserve"> штук голосующих акций общества, предоставляющих право голоса по всем вопросам компетенции годового общего собрания.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На 14 час.30 мин. по местному времени зарегистрированы лица: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Васильев Валерий Алексеевич – 137073 акции,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Паспорт  4500</w:t>
            </w:r>
            <w:proofErr w:type="gram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932844, выдан ОВД «РЯЗАНСКИЙ» города Москвы, 18.05.2001г., код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подр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. 772-</w:t>
            </w:r>
            <w:proofErr w:type="gram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094,  дата</w:t>
            </w:r>
            <w:proofErr w:type="gram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рожд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. 21 марта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990DBD">
                <w:rPr>
                  <w:rFonts w:asciiTheme="minorHAnsi" w:hAnsiTheme="minorHAnsi"/>
                  <w:b/>
                  <w:sz w:val="22"/>
                  <w:szCs w:val="22"/>
                </w:rPr>
                <w:t>1956 г</w:t>
              </w:r>
            </w:smartTag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Домников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Владимир Владимирович – 900 акций,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Паспорт 4516 897313, выдан ОУФМС России по г. Москве по району Дмитровский, 11.01.2017 г., код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подр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. 770-019, дата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рожд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. 27.08.1974г.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Терешин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Геннадий Юрьевич  - 124073 акции,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Паспорт 4511 605111, выдан Отделом УФМС России по г. Москве по району Марьино, 23.03.2012г., код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подразд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.  770-106,  дата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рожд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. 08 февраля 1967г.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Чикин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Александр Константинович – 124073 акции,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Паспорт 4502 299512, выдан ОВД МАРЬИНО г. МОСКВЫ код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подр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:rsidR="004C4687" w:rsidRPr="00990DBD" w:rsidRDefault="004C4687" w:rsidP="00E12AE5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772-079, 18.05.2002г., дата </w:t>
            </w:r>
            <w:proofErr w:type="spellStart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рожд</w:t>
            </w:r>
            <w:proofErr w:type="spellEnd"/>
            <w:r w:rsidRPr="00990DBD">
              <w:rPr>
                <w:rFonts w:asciiTheme="minorHAnsi" w:hAnsiTheme="minorHAnsi"/>
                <w:b/>
                <w:sz w:val="22"/>
                <w:szCs w:val="22"/>
              </w:rPr>
              <w:t>. 26 марта 1957г.</w:t>
            </w:r>
          </w:p>
          <w:p w:rsidR="004C4687" w:rsidRPr="00990DBD" w:rsidRDefault="004C4687" w:rsidP="00E12AE5">
            <w:pPr>
              <w:pStyle w:val="a3"/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990DBD">
              <w:rPr>
                <w:rFonts w:asciiTheme="minorHAnsi" w:hAnsiTheme="minorHAnsi"/>
                <w:b/>
                <w:sz w:val="22"/>
                <w:szCs w:val="22"/>
              </w:rPr>
              <w:t xml:space="preserve"> обладавшие в совокупности 386119  голосами, что составляет 70,43 % от общего количества голосов лиц, имеющих право на участие в Собрании.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90DBD">
              <w:rPr>
                <w:rFonts w:cs="Calibri"/>
              </w:rPr>
              <w:t xml:space="preserve">повестка дня общего собрания участников (акционеров) эмитента: 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 xml:space="preserve">           1. Избрание членов счетной комиссии.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 xml:space="preserve">2. Утверждение годового отчета Общества за 2016 г., 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3.Утверждение годовой бухгалтерской отчетности, в том числе отчета о прибылях и убытках (счетов прибылей и убытков) Общества;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4.Утверждение распределения прибыли Общества по результатам 2016 года;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5.О размере, сроках и форме выплаты дивидендов по результатам 2016 года,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6.Избрание членов совета директоров Общества;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7.Избрание Ревизионной комиссии Общества;</w:t>
            </w:r>
          </w:p>
          <w:p w:rsidR="004C4687" w:rsidRPr="00990DBD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990DBD">
              <w:rPr>
                <w:rFonts w:cs="Calibri"/>
                <w:b/>
              </w:rPr>
              <w:t>8. Утверждение аудитора Общества;</w:t>
            </w:r>
          </w:p>
          <w:p w:rsidR="004C4687" w:rsidRPr="00715E44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4687" w:rsidRDefault="004C4687" w:rsidP="00E12AE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 (акционеров) эмитента по указанным вопросам: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первому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Буданчикова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Наталья Васильевна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385219голосов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- 900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-0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Голубецкая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Татьяна Михайловна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385219голосов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- 900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-0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Убыткин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Виктор Владимирович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385219голосов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- 900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-0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Содержание решения: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Избрать счетную комиссию Общества в следующем составе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lastRenderedPageBreak/>
              <w:t>1.Буданчикова Наталья В</w:t>
            </w:r>
            <w:r w:rsidR="00377AEE">
              <w:rPr>
                <w:rFonts w:ascii="Calibri" w:hAnsi="Calibri" w:cs="Calibri"/>
                <w:b/>
              </w:rPr>
              <w:t>асильев</w:t>
            </w:r>
            <w:r w:rsidRPr="00990DBD">
              <w:rPr>
                <w:rFonts w:ascii="Calibri" w:hAnsi="Calibri" w:cs="Calibri"/>
                <w:b/>
              </w:rPr>
              <w:t>на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2.Голубецкая Татьяна Михайловна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3. </w:t>
            </w:r>
            <w:proofErr w:type="spellStart"/>
            <w:r w:rsidRPr="00990DBD">
              <w:rPr>
                <w:rFonts w:ascii="Calibri" w:hAnsi="Calibri" w:cs="Calibri"/>
                <w:b/>
              </w:rPr>
              <w:t>Убыткин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Виктор Владимирович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второму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Содержание решения: 1) Утвердить годовой отчет Общества за 2016 год.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третьему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Содержание решения:  Утвердить  годовую бухгалтерскую отчетность, в том числе отчет о прибылях и убытках Общества.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четвертому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Содержание решения:  Утвердить  распределение прибыли по результатам 2016 года.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Балансовая прибыль 181293,6 рублей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На развитие производства -0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На выплату дивидендов по </w:t>
            </w:r>
            <w:proofErr w:type="spellStart"/>
            <w:r w:rsidRPr="00990DBD">
              <w:rPr>
                <w:rFonts w:ascii="Calibri" w:hAnsi="Calibri" w:cs="Calibri"/>
                <w:b/>
              </w:rPr>
              <w:t>привилигированным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акциям типа А и обыкновенным акциям – 181293, 6 рублей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Нераспределенная прибыль -0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пятому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lastRenderedPageBreak/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Содержание решения:  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Дивиденды по результатам 2016 года выплатить в сумме 0,2481 рубля на одну  обыкновенную акцию. Форма выплаты денежная. Установить 05 июля 2017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2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Дивиденды по результатам 2016</w:t>
            </w:r>
            <w:r w:rsidRPr="0099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выплатить в сумме 0,2481 рубля на </w:t>
            </w:r>
            <w:proofErr w:type="gramStart"/>
            <w:r w:rsidRPr="0099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одну  привилегированную</w:t>
            </w:r>
            <w:proofErr w:type="gramEnd"/>
            <w:r w:rsidRPr="0099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акцию. Форма выплаты денежная. Установить 05 июля 2017 года в качестве даты, на которую определяются лица, имеющие право на получение дивидендов. Срок выплаты дивидендов – 25 рабочих дней с даты, на которую определяются лица, имеющие право на получение дивидендов.</w:t>
            </w:r>
          </w:p>
          <w:p w:rsidR="004C4687" w:rsidRPr="00990DBD" w:rsidRDefault="004C4687" w:rsidP="00E12AE5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шестому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2741000 кумулятивных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1930595 кумулятивных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Васильев Валерий Алексеевич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Лукашенко Сергей Тимофеевич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-  386119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Терешин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Геннадий Юрьевич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Чикин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Александр Константинович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Чистов Евгений Владиславович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 всех кандидатов» -0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 по всем кандидатам» -0 кумулятивных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Содержание решения:  Избрать  Совет директоров в следующем составе: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Васильев Валерий Алексеевич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Лукашенко Сергей Тимофеевич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Терешин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Геннадий Юрьевич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990DBD">
              <w:rPr>
                <w:rFonts w:ascii="Calibri" w:hAnsi="Calibri" w:cs="Calibri"/>
                <w:b/>
              </w:rPr>
              <w:t>Чикин</w:t>
            </w:r>
            <w:proofErr w:type="spellEnd"/>
            <w:r w:rsidRPr="00990DBD">
              <w:rPr>
                <w:rFonts w:ascii="Calibri" w:hAnsi="Calibri" w:cs="Calibri"/>
                <w:b/>
              </w:rPr>
              <w:t xml:space="preserve"> Александр Константинович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Чистов Евгений Владиславович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lastRenderedPageBreak/>
              <w:t>По седьмому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включенные в список лиц , имеющих право на участие в общем собрании акционеров по данному вопросу повестки дня — 38908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900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Кворум-2,31%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 по данному вопросу отсутствовал.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По восьмому вопросу повестки дня собрания акционеров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Число голосов, которыми обладали лица, включенные в список </w:t>
            </w:r>
            <w:proofErr w:type="gramStart"/>
            <w:r w:rsidRPr="00990DBD">
              <w:rPr>
                <w:rFonts w:ascii="Calibri" w:hAnsi="Calibri" w:cs="Calibri"/>
                <w:b/>
              </w:rPr>
              <w:t>лиц ,</w:t>
            </w:r>
            <w:proofErr w:type="gramEnd"/>
            <w:r w:rsidRPr="00990DBD">
              <w:rPr>
                <w:rFonts w:ascii="Calibri" w:hAnsi="Calibri" w:cs="Calibri"/>
                <w:b/>
              </w:rPr>
              <w:t xml:space="preserve"> имеющих право на участие в общем собрании акционеров по данному вопросу повестки дня — </w:t>
            </w:r>
            <w:r w:rsidR="0000237A">
              <w:rPr>
                <w:rFonts w:ascii="Calibri" w:hAnsi="Calibri" w:cs="Calibri"/>
                <w:b/>
              </w:rPr>
              <w:t>548200</w:t>
            </w:r>
            <w:r w:rsidRPr="00990DBD">
              <w:rPr>
                <w:rFonts w:ascii="Calibri" w:hAnsi="Calibri" w:cs="Calibri"/>
                <w:b/>
              </w:rPr>
              <w:t xml:space="preserve">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Число голосов, которыми обладали лица, принявшие участие в общем собрании акционеров по данному вопросу повестки дня — </w:t>
            </w:r>
            <w:r w:rsidR="0000237A">
              <w:rPr>
                <w:rFonts w:ascii="Calibri" w:hAnsi="Calibri" w:cs="Calibri"/>
                <w:b/>
              </w:rPr>
              <w:t>386119</w:t>
            </w:r>
            <w:r w:rsidRPr="00990DBD">
              <w:rPr>
                <w:rFonts w:ascii="Calibri" w:hAnsi="Calibri" w:cs="Calibri"/>
                <w:b/>
              </w:rPr>
              <w:t xml:space="preserve"> голосов. Число голосов, которыми обладали лица, включенные в список лиц , имеющих право на участие в общем собрании акционеров по данному вопросу повестки дня — 548200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Число голосов, которыми обладали лица, принявшие участие в общем собрании акционеров по данному вопросу повестки дня — 386119  голосов.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Кворум-70,43%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Итоги голосования по данному вопросу: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«ЗА» – 386119голосов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«ПРОТИВ»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«Воздержался» - 0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бюллетени, признанные недействительными — 0 голосов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 xml:space="preserve">Содержание решения:  </w:t>
            </w:r>
          </w:p>
          <w:p w:rsidR="004C4687" w:rsidRPr="00990DBD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0DBD">
              <w:rPr>
                <w:rFonts w:ascii="Calibri" w:hAnsi="Calibri" w:cs="Calibri"/>
                <w:b/>
              </w:rPr>
              <w:t>Утвердить аудитором ОАО «</w:t>
            </w:r>
            <w:proofErr w:type="spellStart"/>
            <w:r w:rsidRPr="00990DBD">
              <w:rPr>
                <w:rFonts w:ascii="Calibri" w:hAnsi="Calibri" w:cs="Calibri"/>
                <w:b/>
              </w:rPr>
              <w:t>Спецсвязьстрой</w:t>
            </w:r>
            <w:proofErr w:type="spellEnd"/>
            <w:r w:rsidRPr="00990DBD">
              <w:rPr>
                <w:rFonts w:ascii="Calibri" w:hAnsi="Calibri" w:cs="Calibri"/>
                <w:b/>
              </w:rPr>
              <w:t>» общество с ограниченной ответственностью</w:t>
            </w:r>
            <w:r>
              <w:rPr>
                <w:rFonts w:ascii="Calibri" w:hAnsi="Calibri" w:cs="Calibri"/>
              </w:rPr>
              <w:t xml:space="preserve"> </w:t>
            </w:r>
            <w:r w:rsidRPr="00990DBD">
              <w:rPr>
                <w:rFonts w:ascii="Calibri" w:hAnsi="Calibri" w:cs="Calibri"/>
                <w:b/>
              </w:rPr>
              <w:t>«Аудиторская фирма АКД-Аудит»</w:t>
            </w:r>
          </w:p>
          <w:p w:rsidR="004C4687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4687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дата составления и номер протокола общего собрания участников (акционеров) эмитента: </w:t>
            </w:r>
            <w:r w:rsidRPr="008D0E50">
              <w:rPr>
                <w:rFonts w:ascii="Calibri" w:hAnsi="Calibri" w:cs="Calibri"/>
                <w:b/>
              </w:rPr>
              <w:t>22 июня 2017 года, протокол №1.</w:t>
            </w:r>
          </w:p>
          <w:p w:rsidR="004C4687" w:rsidRPr="008D0E50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4C4687" w:rsidRPr="00F87D28" w:rsidRDefault="004C4687" w:rsidP="00E12AE5">
            <w:pPr>
              <w:spacing w:line="240" w:lineRule="auto"/>
              <w:jc w:val="both"/>
            </w:pPr>
            <w:r w:rsidRPr="008D0E50">
              <w:t xml:space="preserve"> </w:t>
            </w:r>
            <w:r w:rsidRPr="00F87D28"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4C4687" w:rsidRPr="002C2D50" w:rsidRDefault="004C4687" w:rsidP="00E12AE5">
            <w:pPr>
              <w:rPr>
                <w:b/>
              </w:rPr>
            </w:pPr>
            <w:r w:rsidRPr="002C2D50">
              <w:rPr>
                <w:b/>
              </w:rPr>
              <w:t xml:space="preserve">       Уставный капитал общества зарегистрирован в размере 7309 руб. и разделен на  548200  штук обыкновенных акций и 182700 штук привилегированных акций типа «А». На лицевом счете общества по выкупленным акциям на 15 мая 2017 года ценные бумаги отсутствуют. Акции, на которые наложен арест, в реестре акционеров на 15 мая 2017 года не зарегистрированы.</w:t>
            </w:r>
          </w:p>
          <w:p w:rsidR="004C4687" w:rsidRPr="002C2D50" w:rsidRDefault="004C4687" w:rsidP="00E12AE5">
            <w:pPr>
              <w:rPr>
                <w:b/>
              </w:rPr>
            </w:pPr>
            <w:r w:rsidRPr="002C2D50">
              <w:rPr>
                <w:b/>
              </w:rPr>
              <w:t xml:space="preserve">По итогам 2015 финансового года дивиденды по привилегированным акциям типа «А» выплачивались, поэтому они являются </w:t>
            </w:r>
            <w:proofErr w:type="spellStart"/>
            <w:r w:rsidRPr="002C2D50">
              <w:rPr>
                <w:b/>
              </w:rPr>
              <w:t>неголосующими</w:t>
            </w:r>
            <w:proofErr w:type="spellEnd"/>
            <w:r w:rsidRPr="002C2D50">
              <w:rPr>
                <w:b/>
              </w:rPr>
              <w:t>.</w:t>
            </w:r>
          </w:p>
          <w:p w:rsidR="004C4687" w:rsidRDefault="004C4687" w:rsidP="00E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2D50">
              <w:rPr>
                <w:b/>
              </w:rPr>
              <w:t xml:space="preserve">В список лиц, имеющих право на участие в годовом общем собрании акционеров, включено 51 физических и юридических лиц, которым принадлежат в совокупности 548200 размещенных обыкновенных голосующих акций, что составляет 100 процентов от общего числа голосов размещенных голосующих акций общества. </w:t>
            </w:r>
          </w:p>
          <w:p w:rsidR="004C4687" w:rsidRDefault="004C4687" w:rsidP="00E12AE5">
            <w:pPr>
              <w:pStyle w:val="ConsPlusNormal"/>
              <w:jc w:val="both"/>
            </w:pPr>
          </w:p>
        </w:tc>
      </w:tr>
      <w:tr w:rsidR="004C4687" w:rsidTr="00E12AE5">
        <w:trPr>
          <w:gridAfter w:val="1"/>
          <w:wAfter w:w="28" w:type="dxa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7" w:rsidRDefault="004C4687" w:rsidP="00E12AE5">
            <w:pPr>
              <w:pStyle w:val="ConsPlusNormal"/>
              <w:jc w:val="center"/>
              <w:outlineLvl w:val="1"/>
            </w:pPr>
            <w:r>
              <w:lastRenderedPageBreak/>
              <w:t>3. Подпись</w:t>
            </w:r>
          </w:p>
        </w:tc>
      </w:tr>
      <w:tr w:rsidR="004C4687" w:rsidTr="00E12AE5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4687" w:rsidRDefault="004C4687" w:rsidP="003D7166">
            <w:pPr>
              <w:pStyle w:val="ConsPlusNormal"/>
            </w:pPr>
            <w:r>
              <w:t xml:space="preserve">3.1. </w:t>
            </w:r>
            <w:r w:rsidR="003D7166">
              <w:t xml:space="preserve">    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687" w:rsidRDefault="004C4687" w:rsidP="00E12AE5">
            <w:pPr>
              <w:pStyle w:val="ConsPlusNormal"/>
              <w:jc w:val="center"/>
            </w:pPr>
            <w:r>
              <w:t>__________________</w:t>
            </w:r>
          </w:p>
          <w:p w:rsidR="004C4687" w:rsidRDefault="004C4687" w:rsidP="00E12AE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4687" w:rsidRPr="003D7166" w:rsidRDefault="003D7166" w:rsidP="00E12AE5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D7166">
              <w:rPr>
                <w:sz w:val="24"/>
                <w:szCs w:val="24"/>
                <w:u w:val="single"/>
              </w:rPr>
              <w:t>В.А.Васильев</w:t>
            </w:r>
            <w:proofErr w:type="spellEnd"/>
          </w:p>
          <w:p w:rsidR="004C4687" w:rsidRDefault="004C4687" w:rsidP="00E12AE5">
            <w:pPr>
              <w:pStyle w:val="ConsPlusNormal"/>
              <w:jc w:val="center"/>
            </w:pPr>
            <w:r>
              <w:t>И.О. Фамилия</w:t>
            </w:r>
          </w:p>
        </w:tc>
      </w:tr>
      <w:tr w:rsidR="004C4687" w:rsidTr="00E12AE5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4687" w:rsidRDefault="004C4687" w:rsidP="003D7166">
            <w:pPr>
              <w:pStyle w:val="ConsPlusNormal"/>
            </w:pPr>
            <w:r>
              <w:t>3.2. Дата "</w:t>
            </w:r>
            <w:r w:rsidR="003D7166">
              <w:t>30</w:t>
            </w:r>
            <w:r>
              <w:t>"</w:t>
            </w:r>
            <w:r w:rsidR="003D7166">
              <w:t xml:space="preserve"> января</w:t>
            </w:r>
            <w:r>
              <w:t xml:space="preserve"> 20</w:t>
            </w:r>
            <w:r w:rsidR="003D7166">
              <w:t>18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687" w:rsidRDefault="004C4687" w:rsidP="00E12AE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687" w:rsidRDefault="004C4687" w:rsidP="00E12AE5">
            <w:pPr>
              <w:pStyle w:val="ConsPlusNormal"/>
            </w:pPr>
          </w:p>
        </w:tc>
      </w:tr>
    </w:tbl>
    <w:p w:rsidR="0035442B" w:rsidRDefault="004D5AD9" w:rsidP="004C4687"/>
    <w:sectPr w:rsidR="0035442B" w:rsidSect="004C46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D9" w:rsidRDefault="004D5AD9" w:rsidP="004C4687">
      <w:pPr>
        <w:spacing w:after="0" w:line="240" w:lineRule="auto"/>
      </w:pPr>
      <w:r>
        <w:separator/>
      </w:r>
    </w:p>
  </w:endnote>
  <w:endnote w:type="continuationSeparator" w:id="0">
    <w:p w:rsidR="004D5AD9" w:rsidRDefault="004D5AD9" w:rsidP="004C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496924"/>
      <w:docPartObj>
        <w:docPartGallery w:val="Page Numbers (Bottom of Page)"/>
        <w:docPartUnique/>
      </w:docPartObj>
    </w:sdtPr>
    <w:sdtEndPr/>
    <w:sdtContent>
      <w:p w:rsidR="004C4687" w:rsidRDefault="004C468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66">
          <w:rPr>
            <w:noProof/>
          </w:rPr>
          <w:t>4</w:t>
        </w:r>
        <w:r>
          <w:fldChar w:fldCharType="end"/>
        </w:r>
      </w:p>
    </w:sdtContent>
  </w:sdt>
  <w:p w:rsidR="004C4687" w:rsidRDefault="004C4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D9" w:rsidRDefault="004D5AD9" w:rsidP="004C4687">
      <w:pPr>
        <w:spacing w:after="0" w:line="240" w:lineRule="auto"/>
      </w:pPr>
      <w:r>
        <w:separator/>
      </w:r>
    </w:p>
  </w:footnote>
  <w:footnote w:type="continuationSeparator" w:id="0">
    <w:p w:rsidR="004D5AD9" w:rsidRDefault="004D5AD9" w:rsidP="004C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1"/>
    <w:rsid w:val="0000237A"/>
    <w:rsid w:val="000F7496"/>
    <w:rsid w:val="00377AEE"/>
    <w:rsid w:val="003D7166"/>
    <w:rsid w:val="004C4687"/>
    <w:rsid w:val="004D5AD9"/>
    <w:rsid w:val="005868D0"/>
    <w:rsid w:val="007C66EF"/>
    <w:rsid w:val="00B70B82"/>
    <w:rsid w:val="00DE5B01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062A-F7F6-4C71-8DD8-B34D4B9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4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4C468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4C4687"/>
    <w:rPr>
      <w:color w:val="0000FF"/>
      <w:u w:val="single"/>
    </w:rPr>
  </w:style>
  <w:style w:type="character" w:styleId="a5">
    <w:name w:val="Strong"/>
    <w:basedOn w:val="a0"/>
    <w:qFormat/>
    <w:rsid w:val="004C4687"/>
    <w:rPr>
      <w:b/>
      <w:bCs/>
    </w:rPr>
  </w:style>
  <w:style w:type="paragraph" w:styleId="a6">
    <w:name w:val="No Spacing"/>
    <w:link w:val="a7"/>
    <w:uiPriority w:val="1"/>
    <w:qFormat/>
    <w:rsid w:val="004C468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C4687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C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4687"/>
  </w:style>
  <w:style w:type="paragraph" w:styleId="aa">
    <w:name w:val="footer"/>
    <w:basedOn w:val="a"/>
    <w:link w:val="ab"/>
    <w:uiPriority w:val="99"/>
    <w:unhideWhenUsed/>
    <w:rsid w:val="004C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www.disclosure.ru/issuer/5027035497&amp;hash=37dff46ee4b1cb955396e32429e06a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7</cp:revision>
  <dcterms:created xsi:type="dcterms:W3CDTF">2018-01-23T09:56:00Z</dcterms:created>
  <dcterms:modified xsi:type="dcterms:W3CDTF">2018-01-30T11:48:00Z</dcterms:modified>
</cp:coreProperties>
</file>