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9"/>
        <w:gridCol w:w="1086"/>
      </w:tblGrid>
      <w:tr w:rsidR="00E22029" w:rsidRPr="00E2202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029" w:rsidRPr="00E22029" w:rsidRDefault="00E22029" w:rsidP="00E22029">
            <w:r w:rsidRPr="00E22029">
              <w:t>Банковские реквизиты счета эмитента для оплаты расходов по изготовлению копий документов, обязательное предоставление которых владельцам ценных бумаг эмитента и иным заинтересованным лицам предусмотрено Приказом ФСФР от 10.10.2006г. № 06-117/</w:t>
            </w:r>
            <w:proofErr w:type="spellStart"/>
            <w:r w:rsidRPr="00E22029">
              <w:t>пз</w:t>
            </w:r>
            <w:proofErr w:type="spellEnd"/>
            <w:r w:rsidRPr="00E22029">
              <w:t xml:space="preserve">-н «Об утверждении Положения о раскрытии информации эмитентами эмиссионных ценных бумаг» и ст. 89 и 91 Федерального закона «Об акционерных обществах»: </w:t>
            </w:r>
            <w:r w:rsidRPr="00E22029">
              <w:br/>
            </w:r>
            <w:bookmarkStart w:id="0" w:name="_GoBack"/>
            <w:bookmarkEnd w:id="0"/>
            <w:r w:rsidRPr="00E22029">
              <w:br/>
            </w:r>
            <w:r w:rsidRPr="00E22029">
              <w:rPr>
                <w:b/>
                <w:bCs/>
              </w:rPr>
              <w:t>Получатель:</w:t>
            </w:r>
            <w:r w:rsidRPr="00E22029">
              <w:t xml:space="preserve"> ОАО «Риал полимер» </w:t>
            </w:r>
            <w:r w:rsidRPr="00E22029">
              <w:br/>
              <w:t xml:space="preserve">ИНН 6658265159 </w:t>
            </w:r>
            <w:r w:rsidRPr="00E22029">
              <w:br/>
              <w:t xml:space="preserve">КПП 665801001 </w:t>
            </w:r>
            <w:r w:rsidRPr="00E22029">
              <w:br/>
            </w:r>
            <w:proofErr w:type="gramStart"/>
            <w:r w:rsidRPr="00E22029">
              <w:t>Р</w:t>
            </w:r>
            <w:proofErr w:type="gramEnd"/>
            <w:r w:rsidRPr="00E22029">
              <w:t xml:space="preserve">/СЧ: 40702810105020001049 в филиале № 6602 ВТБ 24 (ЗАО) г. Екатеринбург, </w:t>
            </w:r>
            <w:r w:rsidRPr="00E22029">
              <w:br/>
              <w:t xml:space="preserve">К/СЧ: 30101810400000000905, </w:t>
            </w:r>
            <w:r w:rsidRPr="00E22029">
              <w:br/>
              <w:t xml:space="preserve">БИК 046568905 </w:t>
            </w:r>
            <w:r w:rsidRPr="00E22029">
              <w:br/>
            </w:r>
            <w:r w:rsidRPr="00E22029">
              <w:rPr>
                <w:b/>
                <w:bCs/>
              </w:rPr>
              <w:t>Назначение платежа:</w:t>
            </w:r>
            <w:r w:rsidRPr="00E22029">
              <w:t xml:space="preserve"> за предоставление копии документа. </w:t>
            </w:r>
            <w:r w:rsidRPr="00E22029">
              <w:br/>
            </w:r>
            <w:r w:rsidRPr="00E22029">
              <w:br/>
            </w:r>
            <w:r w:rsidRPr="00E22029">
              <w:rPr>
                <w:i/>
                <w:iCs/>
              </w:rPr>
              <w:t xml:space="preserve">Тарифы комиссионного вознаграждения за совершение операций по ксерокопированию документов (в рублях за 1 страницу, включая НДС): 10 рублей. </w:t>
            </w:r>
            <w:r w:rsidRPr="00E22029">
              <w:br/>
            </w:r>
            <w:r w:rsidRPr="00E22029">
              <w:br/>
            </w:r>
            <w:r w:rsidRPr="00E22029">
              <w:rPr>
                <w:i/>
                <w:iCs/>
              </w:rPr>
              <w:t xml:space="preserve">Выдача копий документов производится по предъявлении соответствующего требования, составленного в произвольной письменной форме. В требовании указывается фамилия, имя обратившегося лица (для юридического лица – наименование и место нахождения), а также перечень запрашиваемых документов. </w:t>
            </w:r>
            <w:r w:rsidRPr="00E22029">
              <w:rPr>
                <w:i/>
                <w:iCs/>
              </w:rPr>
              <w:br/>
              <w:t>Копии документов предоставляются по месту нахождения эмитента: Россия, г. Екатеринбург, ул. Металлургов, д. 32, оф 152.</w:t>
            </w:r>
          </w:p>
        </w:tc>
        <w:tc>
          <w:tcPr>
            <w:tcW w:w="300" w:type="dxa"/>
            <w:vAlign w:val="center"/>
            <w:hideMark/>
          </w:tcPr>
          <w:p w:rsidR="00E22029" w:rsidRPr="00E22029" w:rsidRDefault="00E22029" w:rsidP="00E22029"/>
        </w:tc>
      </w:tr>
      <w:tr w:rsidR="00E22029" w:rsidRPr="00E22029">
        <w:trPr>
          <w:tblCellSpacing w:w="0" w:type="dxa"/>
        </w:trPr>
        <w:tc>
          <w:tcPr>
            <w:tcW w:w="300" w:type="dxa"/>
            <w:vAlign w:val="center"/>
            <w:hideMark/>
          </w:tcPr>
          <w:p w:rsidR="00E22029" w:rsidRPr="00E22029" w:rsidRDefault="00E22029" w:rsidP="00E22029"/>
        </w:tc>
        <w:tc>
          <w:tcPr>
            <w:tcW w:w="0" w:type="auto"/>
            <w:vAlign w:val="center"/>
            <w:hideMark/>
          </w:tcPr>
          <w:p w:rsidR="00E22029" w:rsidRPr="00E22029" w:rsidRDefault="00E22029" w:rsidP="00E22029"/>
        </w:tc>
      </w:tr>
    </w:tbl>
    <w:p w:rsidR="00737DEF" w:rsidRDefault="00E22029"/>
    <w:sectPr w:rsidR="0073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29"/>
    <w:rsid w:val="00011E94"/>
    <w:rsid w:val="005F3198"/>
    <w:rsid w:val="00E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Korzhov</dc:creator>
  <cp:lastModifiedBy>Denis Korzhov</cp:lastModifiedBy>
  <cp:revision>1</cp:revision>
  <dcterms:created xsi:type="dcterms:W3CDTF">2012-09-03T13:01:00Z</dcterms:created>
  <dcterms:modified xsi:type="dcterms:W3CDTF">2012-09-03T13:01:00Z</dcterms:modified>
</cp:coreProperties>
</file>