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47" w:rsidRDefault="00324A47">
      <w:pPr>
        <w:rPr>
          <w:lang w:val="en-US"/>
        </w:rPr>
      </w:pPr>
    </w:p>
    <w:p w:rsidR="00324A47" w:rsidRDefault="007B71BF">
      <w:pPr>
        <w:jc w:val="right"/>
        <w:rPr>
          <w:sz w:val="24"/>
        </w:rPr>
      </w:pPr>
      <w:r>
        <w:rPr>
          <w:sz w:val="24"/>
        </w:rPr>
        <w:t>УТВЕРЖДЁ</w:t>
      </w:r>
      <w:r w:rsidR="00324A47">
        <w:rPr>
          <w:sz w:val="24"/>
        </w:rPr>
        <w:t>Н</w:t>
      </w:r>
    </w:p>
    <w:p w:rsidR="00324A47" w:rsidRDefault="00324A47">
      <w:pPr>
        <w:jc w:val="right"/>
        <w:rPr>
          <w:sz w:val="24"/>
        </w:rPr>
      </w:pPr>
      <w:r>
        <w:rPr>
          <w:sz w:val="24"/>
        </w:rPr>
        <w:t xml:space="preserve">Советом директоров  </w:t>
      </w:r>
      <w:r w:rsidR="00F33EFA">
        <w:rPr>
          <w:sz w:val="24"/>
        </w:rPr>
        <w:t>Публичного</w:t>
      </w:r>
      <w:r>
        <w:rPr>
          <w:sz w:val="24"/>
        </w:rPr>
        <w:t xml:space="preserve"> акционерного общества</w:t>
      </w:r>
    </w:p>
    <w:p w:rsidR="00324A47" w:rsidRDefault="00324A47">
      <w:pPr>
        <w:jc w:val="right"/>
        <w:rPr>
          <w:sz w:val="24"/>
        </w:rPr>
      </w:pPr>
      <w:r>
        <w:rPr>
          <w:sz w:val="24"/>
        </w:rPr>
        <w:t xml:space="preserve"> "Научно-производственное предприятие "Сапфир"</w:t>
      </w:r>
    </w:p>
    <w:p w:rsidR="00324A47" w:rsidRPr="0029780D" w:rsidRDefault="007323A1">
      <w:pPr>
        <w:jc w:val="right"/>
        <w:rPr>
          <w:sz w:val="24"/>
        </w:rPr>
      </w:pPr>
      <w:r w:rsidRPr="0029780D">
        <w:rPr>
          <w:sz w:val="24"/>
        </w:rPr>
        <w:t xml:space="preserve">Протокол </w:t>
      </w:r>
      <w:r w:rsidR="00324A47" w:rsidRPr="0029780D">
        <w:rPr>
          <w:sz w:val="24"/>
        </w:rPr>
        <w:t>от</w:t>
      </w:r>
      <w:r w:rsidR="006875D3" w:rsidRPr="0029780D">
        <w:rPr>
          <w:sz w:val="24"/>
        </w:rPr>
        <w:t xml:space="preserve"> «</w:t>
      </w:r>
      <w:r w:rsidR="00C214EF">
        <w:rPr>
          <w:sz w:val="24"/>
        </w:rPr>
        <w:t>26</w:t>
      </w:r>
      <w:r w:rsidR="00F77E5E" w:rsidRPr="0029780D">
        <w:rPr>
          <w:sz w:val="24"/>
        </w:rPr>
        <w:t>»</w:t>
      </w:r>
      <w:r w:rsidR="00324A47" w:rsidRPr="0029780D">
        <w:rPr>
          <w:sz w:val="24"/>
        </w:rPr>
        <w:t xml:space="preserve"> </w:t>
      </w:r>
      <w:r w:rsidR="00C214EF">
        <w:rPr>
          <w:sz w:val="24"/>
        </w:rPr>
        <w:t>сентября</w:t>
      </w:r>
      <w:r w:rsidR="00324A47" w:rsidRPr="0029780D">
        <w:rPr>
          <w:sz w:val="24"/>
        </w:rPr>
        <w:t xml:space="preserve"> 20</w:t>
      </w:r>
      <w:r w:rsidR="00E94B3C" w:rsidRPr="0029780D">
        <w:rPr>
          <w:sz w:val="24"/>
        </w:rPr>
        <w:t>1</w:t>
      </w:r>
      <w:r w:rsidR="00042977" w:rsidRPr="0029780D">
        <w:rPr>
          <w:sz w:val="24"/>
        </w:rPr>
        <w:t>8</w:t>
      </w:r>
      <w:r w:rsidR="00324A47" w:rsidRPr="0029780D">
        <w:rPr>
          <w:sz w:val="24"/>
        </w:rPr>
        <w:t xml:space="preserve"> г.</w:t>
      </w:r>
      <w:r w:rsidR="006875D3" w:rsidRPr="0029780D">
        <w:rPr>
          <w:sz w:val="24"/>
        </w:rPr>
        <w:t xml:space="preserve"> №</w:t>
      </w:r>
      <w:r w:rsidR="00C214EF">
        <w:rPr>
          <w:sz w:val="24"/>
        </w:rPr>
        <w:t>4</w:t>
      </w:r>
    </w:p>
    <w:p w:rsidR="00324A47" w:rsidRPr="0029780D" w:rsidRDefault="00324A47">
      <w:pPr>
        <w:jc w:val="right"/>
        <w:rPr>
          <w:sz w:val="24"/>
        </w:rPr>
      </w:pPr>
    </w:p>
    <w:p w:rsidR="00324A47" w:rsidRPr="0029780D" w:rsidRDefault="00E5637F" w:rsidP="0035067A">
      <w:pPr>
        <w:jc w:val="center"/>
        <w:rPr>
          <w:sz w:val="24"/>
        </w:rPr>
      </w:pPr>
      <w:r w:rsidRPr="0029780D">
        <w:rPr>
          <w:sz w:val="24"/>
        </w:rPr>
        <w:t xml:space="preserve">                                                        П</w:t>
      </w:r>
      <w:r w:rsidR="00324A47" w:rsidRPr="0029780D">
        <w:rPr>
          <w:sz w:val="24"/>
        </w:rPr>
        <w:t>редседател</w:t>
      </w:r>
      <w:r w:rsidRPr="0029780D">
        <w:rPr>
          <w:sz w:val="24"/>
        </w:rPr>
        <w:t>ь</w:t>
      </w:r>
      <w:r w:rsidR="00324A47" w:rsidRPr="0029780D">
        <w:rPr>
          <w:sz w:val="24"/>
        </w:rPr>
        <w:t xml:space="preserve"> Совета директоров </w:t>
      </w:r>
      <w:r w:rsidRPr="0029780D">
        <w:rPr>
          <w:sz w:val="24"/>
        </w:rPr>
        <w:t>Дейнеко В.А.</w:t>
      </w:r>
      <w:r w:rsidR="00324A47" w:rsidRPr="0029780D">
        <w:rPr>
          <w:sz w:val="24"/>
        </w:rPr>
        <w:t>___________</w:t>
      </w:r>
    </w:p>
    <w:p w:rsidR="00324A47" w:rsidRDefault="00324A47">
      <w:pPr>
        <w:jc w:val="right"/>
      </w:pPr>
    </w:p>
    <w:p w:rsidR="00324A47" w:rsidRDefault="00324A47">
      <w:pPr>
        <w:jc w:val="right"/>
      </w:pPr>
    </w:p>
    <w:p w:rsidR="00324A47" w:rsidRDefault="00324A47">
      <w:pPr>
        <w:spacing w:before="420"/>
        <w:jc w:val="center"/>
        <w:rPr>
          <w:b/>
          <w:sz w:val="40"/>
        </w:rPr>
      </w:pPr>
      <w:r>
        <w:rPr>
          <w:b/>
          <w:sz w:val="40"/>
        </w:rPr>
        <w:t xml:space="preserve">Е Ж Е К В А </w:t>
      </w:r>
      <w:proofErr w:type="gramStart"/>
      <w:r>
        <w:rPr>
          <w:b/>
          <w:sz w:val="40"/>
        </w:rPr>
        <w:t>Р</w:t>
      </w:r>
      <w:proofErr w:type="gramEnd"/>
      <w:r>
        <w:rPr>
          <w:b/>
          <w:sz w:val="40"/>
        </w:rPr>
        <w:t xml:space="preserve"> Т А Л Ь Н Ы Й  О Т Ч Е Т</w:t>
      </w:r>
    </w:p>
    <w:p w:rsidR="00324A47" w:rsidRDefault="00324A47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ЭМИТЕНТА ЭМИССИОННЫХ ЦЕННЫХ БУМАГ</w:t>
      </w:r>
    </w:p>
    <w:p w:rsidR="00CA5434" w:rsidRDefault="00517D01" w:rsidP="00CA5434">
      <w:pPr>
        <w:spacing w:before="360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Публичное </w:t>
      </w:r>
      <w:r w:rsidR="00CA5434">
        <w:rPr>
          <w:b/>
          <w:i/>
          <w:sz w:val="28"/>
        </w:rPr>
        <w:t xml:space="preserve"> акционерное общество "Научно-производственное предприятие "Сапфир"</w:t>
      </w:r>
    </w:p>
    <w:p w:rsidR="00CA5434" w:rsidRDefault="00CA5434" w:rsidP="00CA5434">
      <w:pPr>
        <w:spacing w:before="120"/>
        <w:jc w:val="center"/>
        <w:rPr>
          <w:b/>
          <w:i/>
          <w:sz w:val="28"/>
        </w:rPr>
      </w:pPr>
      <w:r>
        <w:rPr>
          <w:b/>
          <w:i/>
          <w:sz w:val="28"/>
        </w:rPr>
        <w:t>Код эмитента: 02925-A</w:t>
      </w:r>
    </w:p>
    <w:p w:rsidR="00324A47" w:rsidRDefault="00324A47">
      <w:pPr>
        <w:spacing w:before="360"/>
        <w:jc w:val="center"/>
        <w:rPr>
          <w:b/>
          <w:sz w:val="32"/>
        </w:rPr>
      </w:pPr>
      <w:r>
        <w:rPr>
          <w:b/>
          <w:sz w:val="32"/>
        </w:rPr>
        <w:t xml:space="preserve">за </w:t>
      </w:r>
      <w:r w:rsidR="00517D01">
        <w:rPr>
          <w:b/>
          <w:sz w:val="32"/>
          <w:lang w:val="en-US"/>
        </w:rPr>
        <w:t>I</w:t>
      </w:r>
      <w:r w:rsidR="00C32CDF">
        <w:rPr>
          <w:b/>
          <w:sz w:val="32"/>
          <w:lang w:val="en-US"/>
        </w:rPr>
        <w:t>V</w:t>
      </w:r>
      <w:r>
        <w:rPr>
          <w:b/>
          <w:sz w:val="32"/>
        </w:rPr>
        <w:t xml:space="preserve"> квартал 20</w:t>
      </w:r>
      <w:r w:rsidR="00E94B3C" w:rsidRPr="00D623C4">
        <w:rPr>
          <w:b/>
          <w:sz w:val="32"/>
        </w:rPr>
        <w:t>1</w:t>
      </w:r>
      <w:r w:rsidR="00042977">
        <w:rPr>
          <w:b/>
          <w:sz w:val="32"/>
        </w:rPr>
        <w:t>7</w:t>
      </w:r>
      <w:r>
        <w:rPr>
          <w:b/>
          <w:sz w:val="32"/>
        </w:rPr>
        <w:t xml:space="preserve"> г</w:t>
      </w:r>
    </w:p>
    <w:p w:rsidR="00324A47" w:rsidRDefault="00D623C4">
      <w:pPr>
        <w:spacing w:before="240"/>
        <w:jc w:val="center"/>
        <w:rPr>
          <w:b/>
          <w:i/>
          <w:sz w:val="24"/>
        </w:rPr>
      </w:pPr>
      <w:r>
        <w:rPr>
          <w:b/>
          <w:i/>
          <w:sz w:val="24"/>
        </w:rPr>
        <w:t>Адрес эмитента</w:t>
      </w:r>
      <w:r w:rsidR="00324A47">
        <w:rPr>
          <w:b/>
          <w:i/>
          <w:sz w:val="24"/>
        </w:rPr>
        <w:t xml:space="preserve">: </w:t>
      </w:r>
      <w:proofErr w:type="gramStart"/>
      <w:r w:rsidR="00324A47">
        <w:rPr>
          <w:b/>
          <w:i/>
          <w:sz w:val="24"/>
        </w:rPr>
        <w:t>г</w:t>
      </w:r>
      <w:proofErr w:type="gramEnd"/>
      <w:r w:rsidR="00324A47">
        <w:rPr>
          <w:b/>
          <w:i/>
          <w:sz w:val="24"/>
        </w:rPr>
        <w:t>.</w:t>
      </w:r>
      <w:r w:rsidR="00840D50">
        <w:rPr>
          <w:b/>
          <w:i/>
          <w:sz w:val="24"/>
        </w:rPr>
        <w:t xml:space="preserve"> </w:t>
      </w:r>
      <w:r w:rsidR="00324A47">
        <w:rPr>
          <w:b/>
          <w:i/>
          <w:sz w:val="24"/>
        </w:rPr>
        <w:t xml:space="preserve">Москва, ул. </w:t>
      </w:r>
      <w:proofErr w:type="spellStart"/>
      <w:r w:rsidR="00324A47">
        <w:rPr>
          <w:b/>
          <w:i/>
          <w:sz w:val="24"/>
        </w:rPr>
        <w:t>Щербаковская</w:t>
      </w:r>
      <w:proofErr w:type="spellEnd"/>
      <w:r w:rsidR="00324A47">
        <w:rPr>
          <w:b/>
          <w:i/>
          <w:sz w:val="24"/>
        </w:rPr>
        <w:t>, д.  53</w:t>
      </w:r>
      <w:r w:rsidR="00324A47">
        <w:rPr>
          <w:b/>
          <w:i/>
          <w:sz w:val="24"/>
        </w:rPr>
        <w:br/>
      </w:r>
    </w:p>
    <w:p w:rsidR="00324A47" w:rsidRDefault="00324A47" w:rsidP="00DB57A0">
      <w:pPr>
        <w:spacing w:before="240"/>
        <w:jc w:val="center"/>
        <w:rPr>
          <w:b/>
          <w:i/>
          <w:sz w:val="24"/>
        </w:rPr>
      </w:pPr>
      <w:r>
        <w:rPr>
          <w:b/>
          <w:i/>
          <w:sz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324A47" w:rsidRDefault="00324A47">
      <w:pPr>
        <w:spacing w:before="240"/>
        <w:rPr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7"/>
      </w:tblGrid>
      <w:tr w:rsidR="00324A47">
        <w:tc>
          <w:tcPr>
            <w:tcW w:w="9287" w:type="dxa"/>
          </w:tcPr>
          <w:p w:rsidR="00324A47" w:rsidRDefault="00324A47">
            <w:pPr>
              <w:rPr>
                <w:sz w:val="24"/>
              </w:rPr>
            </w:pPr>
          </w:p>
          <w:p w:rsidR="00324A47" w:rsidRDefault="00324A47">
            <w:pPr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               </w:t>
            </w:r>
            <w:r w:rsidR="004B4A1B">
              <w:rPr>
                <w:sz w:val="24"/>
              </w:rPr>
              <w:t xml:space="preserve">         _________________ А.А. Веремеенко</w:t>
            </w:r>
            <w:r>
              <w:rPr>
                <w:sz w:val="24"/>
              </w:rPr>
              <w:br/>
              <w:t xml:space="preserve">                                                                           </w:t>
            </w:r>
          </w:p>
          <w:p w:rsidR="00324A47" w:rsidRPr="0029780D" w:rsidRDefault="00F33EFA">
            <w:pPr>
              <w:rPr>
                <w:sz w:val="24"/>
              </w:rPr>
            </w:pPr>
            <w:r w:rsidRPr="0029780D">
              <w:rPr>
                <w:sz w:val="24"/>
              </w:rPr>
              <w:t xml:space="preserve">Дата </w:t>
            </w:r>
            <w:r w:rsidR="00C214EF">
              <w:rPr>
                <w:sz w:val="24"/>
              </w:rPr>
              <w:t>26</w:t>
            </w:r>
            <w:r w:rsidR="00324A47" w:rsidRPr="0029780D">
              <w:rPr>
                <w:sz w:val="24"/>
              </w:rPr>
              <w:t xml:space="preserve"> </w:t>
            </w:r>
            <w:r w:rsidR="00C214EF">
              <w:rPr>
                <w:sz w:val="24"/>
              </w:rPr>
              <w:t>сентября</w:t>
            </w:r>
            <w:r w:rsidR="00324A47" w:rsidRPr="0029780D">
              <w:rPr>
                <w:sz w:val="24"/>
              </w:rPr>
              <w:t xml:space="preserve"> 20</w:t>
            </w:r>
            <w:r w:rsidR="00E94B3C" w:rsidRPr="0029780D">
              <w:rPr>
                <w:sz w:val="24"/>
              </w:rPr>
              <w:t>1</w:t>
            </w:r>
            <w:r w:rsidR="00042977" w:rsidRPr="0029780D">
              <w:rPr>
                <w:sz w:val="24"/>
              </w:rPr>
              <w:t>8</w:t>
            </w:r>
            <w:r w:rsidR="007F6ECF" w:rsidRPr="0029780D">
              <w:rPr>
                <w:sz w:val="24"/>
              </w:rPr>
              <w:t xml:space="preserve"> </w:t>
            </w:r>
            <w:r w:rsidR="00324A47" w:rsidRPr="0029780D">
              <w:rPr>
                <w:sz w:val="24"/>
              </w:rPr>
              <w:t>г.</w:t>
            </w:r>
          </w:p>
          <w:p w:rsidR="00324A47" w:rsidRPr="0029780D" w:rsidRDefault="00324A47">
            <w:pPr>
              <w:rPr>
                <w:sz w:val="24"/>
              </w:rPr>
            </w:pPr>
          </w:p>
          <w:p w:rsidR="00324A47" w:rsidRPr="0029780D" w:rsidRDefault="00324A47">
            <w:pPr>
              <w:rPr>
                <w:sz w:val="24"/>
              </w:rPr>
            </w:pPr>
            <w:r w:rsidRPr="0029780D">
              <w:rPr>
                <w:sz w:val="24"/>
              </w:rPr>
              <w:t xml:space="preserve">Главный бухгалтер                                _________________ </w:t>
            </w:r>
            <w:r w:rsidR="004370CE" w:rsidRPr="0029780D">
              <w:rPr>
                <w:sz w:val="24"/>
              </w:rPr>
              <w:t>М</w:t>
            </w:r>
            <w:r w:rsidRPr="0029780D">
              <w:rPr>
                <w:sz w:val="24"/>
              </w:rPr>
              <w:t>.</w:t>
            </w:r>
            <w:r w:rsidR="004370CE" w:rsidRPr="0029780D">
              <w:rPr>
                <w:sz w:val="24"/>
              </w:rPr>
              <w:t>А</w:t>
            </w:r>
            <w:r w:rsidRPr="0029780D">
              <w:rPr>
                <w:sz w:val="24"/>
              </w:rPr>
              <w:t xml:space="preserve">. </w:t>
            </w:r>
            <w:r w:rsidR="004370CE" w:rsidRPr="0029780D">
              <w:rPr>
                <w:sz w:val="24"/>
              </w:rPr>
              <w:t>Егорова</w:t>
            </w:r>
          </w:p>
          <w:p w:rsidR="00324A47" w:rsidRPr="0029780D" w:rsidRDefault="00324A47">
            <w:pPr>
              <w:rPr>
                <w:sz w:val="24"/>
              </w:rPr>
            </w:pPr>
          </w:p>
          <w:p w:rsidR="00324A47" w:rsidRPr="0029780D" w:rsidRDefault="007F6ECF">
            <w:pPr>
              <w:rPr>
                <w:sz w:val="24"/>
              </w:rPr>
            </w:pPr>
            <w:r w:rsidRPr="0029780D">
              <w:rPr>
                <w:sz w:val="24"/>
              </w:rPr>
              <w:t xml:space="preserve">Дата  </w:t>
            </w:r>
            <w:r w:rsidR="00C214EF">
              <w:rPr>
                <w:sz w:val="24"/>
              </w:rPr>
              <w:t>26</w:t>
            </w:r>
            <w:r w:rsidR="006875D3" w:rsidRPr="0029780D">
              <w:rPr>
                <w:sz w:val="24"/>
              </w:rPr>
              <w:t xml:space="preserve"> </w:t>
            </w:r>
            <w:r w:rsidR="00C214EF">
              <w:rPr>
                <w:sz w:val="24"/>
              </w:rPr>
              <w:t>сентября</w:t>
            </w:r>
            <w:r w:rsidR="00324A47" w:rsidRPr="0029780D">
              <w:rPr>
                <w:sz w:val="24"/>
              </w:rPr>
              <w:t xml:space="preserve"> 20</w:t>
            </w:r>
            <w:r w:rsidR="00E94B3C" w:rsidRPr="0029780D">
              <w:rPr>
                <w:sz w:val="24"/>
              </w:rPr>
              <w:t>1</w:t>
            </w:r>
            <w:r w:rsidR="00042977" w:rsidRPr="0029780D">
              <w:rPr>
                <w:sz w:val="24"/>
              </w:rPr>
              <w:t>8</w:t>
            </w:r>
            <w:r w:rsidRPr="0029780D">
              <w:rPr>
                <w:sz w:val="24"/>
              </w:rPr>
              <w:t xml:space="preserve"> </w:t>
            </w:r>
            <w:r w:rsidR="00324A47" w:rsidRPr="0029780D">
              <w:rPr>
                <w:sz w:val="24"/>
              </w:rPr>
              <w:t>г.</w:t>
            </w:r>
          </w:p>
          <w:p w:rsidR="00324A47" w:rsidRDefault="00324A47">
            <w:pPr>
              <w:jc w:val="center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324A47" w:rsidRDefault="00324A47">
      <w:pPr>
        <w:spacing w:before="600"/>
        <w:rPr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7"/>
      </w:tblGrid>
      <w:tr w:rsidR="00324A47">
        <w:tc>
          <w:tcPr>
            <w:tcW w:w="9287" w:type="dxa"/>
          </w:tcPr>
          <w:p w:rsidR="00324A47" w:rsidRDefault="00324A47">
            <w:pPr>
              <w:pStyle w:val="a3"/>
              <w:widowControl/>
              <w:spacing w:before="0"/>
            </w:pPr>
            <w:r>
              <w:t xml:space="preserve">Контактное лицо: </w:t>
            </w:r>
            <w:r w:rsidR="00D623C4">
              <w:t>Нач</w:t>
            </w:r>
            <w:r w:rsidR="004B21D4">
              <w:t>альник Юридического управления П</w:t>
            </w:r>
            <w:r w:rsidR="00D623C4">
              <w:t xml:space="preserve">АО «НПП «Сапфир» </w:t>
            </w:r>
          </w:p>
          <w:p w:rsidR="009210DA" w:rsidRDefault="009210DA">
            <w:pPr>
              <w:pStyle w:val="a3"/>
              <w:widowControl/>
              <w:spacing w:before="0"/>
              <w:rPr>
                <w:rStyle w:val="SUBST"/>
                <w:sz w:val="24"/>
              </w:rPr>
            </w:pPr>
            <w:proofErr w:type="spellStart"/>
            <w:r>
              <w:t>Спахова</w:t>
            </w:r>
            <w:proofErr w:type="spellEnd"/>
            <w:r>
              <w:t xml:space="preserve"> Светлана Борисовна</w:t>
            </w:r>
          </w:p>
          <w:p w:rsidR="00324A47" w:rsidRDefault="00324A47">
            <w:pPr>
              <w:rPr>
                <w:sz w:val="24"/>
              </w:rPr>
            </w:pPr>
          </w:p>
          <w:p w:rsidR="00324A47" w:rsidRDefault="004F4F74">
            <w:pPr>
              <w:rPr>
                <w:rStyle w:val="SUBST"/>
                <w:sz w:val="24"/>
              </w:rPr>
            </w:pPr>
            <w:r>
              <w:rPr>
                <w:sz w:val="24"/>
              </w:rPr>
              <w:t>Тел.: (</w:t>
            </w:r>
            <w:r w:rsidRPr="00517D01">
              <w:rPr>
                <w:sz w:val="24"/>
              </w:rPr>
              <w:t>4</w:t>
            </w:r>
            <w:r>
              <w:rPr>
                <w:sz w:val="24"/>
              </w:rPr>
              <w:t>95) 366-15-33 Факс: (</w:t>
            </w:r>
            <w:r w:rsidRPr="00517D01">
              <w:rPr>
                <w:sz w:val="24"/>
              </w:rPr>
              <w:t>4</w:t>
            </w:r>
            <w:r w:rsidR="00324A47">
              <w:rPr>
                <w:sz w:val="24"/>
              </w:rPr>
              <w:t>95) 365-15-52</w:t>
            </w:r>
          </w:p>
          <w:p w:rsidR="00324A47" w:rsidRDefault="00324A47">
            <w:pPr>
              <w:rPr>
                <w:sz w:val="24"/>
              </w:rPr>
            </w:pPr>
          </w:p>
          <w:p w:rsidR="00324A47" w:rsidRDefault="00324A47">
            <w:pPr>
              <w:rPr>
                <w:sz w:val="24"/>
              </w:rPr>
            </w:pPr>
            <w:r>
              <w:rPr>
                <w:sz w:val="24"/>
              </w:rPr>
              <w:t>Адрес электронной почты: не имеет</w:t>
            </w:r>
          </w:p>
          <w:p w:rsidR="00324A47" w:rsidRDefault="00324A47">
            <w:pPr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 xml:space="preserve">Адрес страницы в сети Интернет  </w:t>
            </w:r>
          </w:p>
          <w:p w:rsidR="00324A47" w:rsidRDefault="00324A47">
            <w:pPr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 xml:space="preserve">на </w:t>
            </w:r>
            <w:proofErr w:type="gramStart"/>
            <w:r>
              <w:rPr>
                <w:rStyle w:val="SUBST"/>
                <w:b w:val="0"/>
                <w:i w:val="0"/>
                <w:sz w:val="24"/>
              </w:rPr>
              <w:t>которой</w:t>
            </w:r>
            <w:proofErr w:type="gramEnd"/>
            <w:r>
              <w:rPr>
                <w:rStyle w:val="SUBST"/>
                <w:b w:val="0"/>
                <w:i w:val="0"/>
                <w:sz w:val="24"/>
              </w:rPr>
              <w:t xml:space="preserve"> раскрывается информация,</w:t>
            </w:r>
          </w:p>
          <w:p w:rsidR="00324A47" w:rsidRDefault="00324A47">
            <w:pPr>
              <w:pStyle w:val="1"/>
              <w:ind w:left="0"/>
              <w:jc w:val="left"/>
              <w:rPr>
                <w:sz w:val="24"/>
              </w:rPr>
            </w:pPr>
            <w:proofErr w:type="gramStart"/>
            <w:r>
              <w:rPr>
                <w:rStyle w:val="SUBST"/>
                <w:i w:val="0"/>
                <w:sz w:val="24"/>
              </w:rPr>
              <w:t>содержащаяся</w:t>
            </w:r>
            <w:proofErr w:type="gramEnd"/>
            <w:r>
              <w:rPr>
                <w:rStyle w:val="SUBST"/>
                <w:i w:val="0"/>
                <w:sz w:val="24"/>
              </w:rPr>
              <w:t xml:space="preserve"> в настоящем ежеквартальном отчете</w:t>
            </w:r>
            <w:r>
              <w:rPr>
                <w:b w:val="0"/>
                <w:sz w:val="24"/>
              </w:rPr>
              <w:t xml:space="preserve">: </w:t>
            </w:r>
            <w:r w:rsidR="008D0DBD" w:rsidRPr="00887CDE">
              <w:rPr>
                <w:b w:val="0"/>
                <w:szCs w:val="32"/>
                <w:lang w:val="en-US"/>
              </w:rPr>
              <w:t>http</w:t>
            </w:r>
            <w:r w:rsidR="008D0DBD" w:rsidRPr="00887CDE">
              <w:rPr>
                <w:b w:val="0"/>
                <w:szCs w:val="32"/>
              </w:rPr>
              <w:t>://</w:t>
            </w:r>
            <w:r w:rsidR="008D0DBD">
              <w:rPr>
                <w:b w:val="0"/>
                <w:lang w:val="en-US"/>
              </w:rPr>
              <w:t>www</w:t>
            </w:r>
            <w:r w:rsidR="008D0DBD">
              <w:rPr>
                <w:b w:val="0"/>
              </w:rPr>
              <w:t>.</w:t>
            </w:r>
            <w:r w:rsidR="008D0DBD">
              <w:rPr>
                <w:b w:val="0"/>
                <w:lang w:val="en-US"/>
              </w:rPr>
              <w:t>disclosure</w:t>
            </w:r>
            <w:r w:rsidR="008D0DBD" w:rsidRPr="00887CDE">
              <w:rPr>
                <w:b w:val="0"/>
              </w:rPr>
              <w:t>.</w:t>
            </w:r>
            <w:proofErr w:type="spellStart"/>
            <w:r w:rsidR="008D0DBD">
              <w:rPr>
                <w:b w:val="0"/>
                <w:lang w:val="en-US"/>
              </w:rPr>
              <w:t>ru</w:t>
            </w:r>
            <w:proofErr w:type="spellEnd"/>
            <w:r w:rsidR="008D0DBD" w:rsidRPr="00887CDE">
              <w:rPr>
                <w:b w:val="0"/>
              </w:rPr>
              <w:t>/</w:t>
            </w:r>
            <w:r w:rsidR="008D0DBD">
              <w:rPr>
                <w:b w:val="0"/>
                <w:lang w:val="en-US"/>
              </w:rPr>
              <w:t>issuer</w:t>
            </w:r>
            <w:r w:rsidR="008D0DBD" w:rsidRPr="00887CDE">
              <w:rPr>
                <w:b w:val="0"/>
              </w:rPr>
              <w:t>/7719007689</w:t>
            </w:r>
          </w:p>
        </w:tc>
      </w:tr>
    </w:tbl>
    <w:p w:rsidR="00CA5434" w:rsidRDefault="00CA5434" w:rsidP="00CA5434">
      <w:pPr>
        <w:pStyle w:val="1"/>
      </w:pPr>
      <w:r>
        <w:lastRenderedPageBreak/>
        <w:t>Оглавление</w:t>
      </w:r>
    </w:p>
    <w:p w:rsidR="00CA5434" w:rsidRDefault="00CA5434" w:rsidP="00CA5434">
      <w:pPr>
        <w:jc w:val="both"/>
      </w:pPr>
    </w:p>
    <w:p w:rsidR="00430764" w:rsidRDefault="00430764" w:rsidP="00430764">
      <w:pPr>
        <w:jc w:val="both"/>
        <w:rPr>
          <w:sz w:val="22"/>
        </w:rPr>
      </w:pPr>
      <w:r>
        <w:rPr>
          <w:sz w:val="22"/>
        </w:rPr>
        <w:t xml:space="preserve">Введение……………………………………………………………………………………………………….5                                                                                                                                                           </w:t>
      </w:r>
    </w:p>
    <w:p w:rsidR="00430764" w:rsidRPr="00430764" w:rsidRDefault="00430764" w:rsidP="00430764">
      <w:pPr>
        <w:rPr>
          <w:b/>
          <w:sz w:val="22"/>
        </w:rPr>
      </w:pPr>
    </w:p>
    <w:p w:rsidR="00430764" w:rsidRPr="00B6465B" w:rsidRDefault="00430764" w:rsidP="00B6465B">
      <w:pPr>
        <w:jc w:val="both"/>
        <w:rPr>
          <w:b/>
          <w:sz w:val="22"/>
        </w:rPr>
      </w:pPr>
      <w:r>
        <w:rPr>
          <w:b/>
          <w:sz w:val="22"/>
          <w:lang w:val="en-US"/>
        </w:rPr>
        <w:t>I</w:t>
      </w:r>
      <w:r>
        <w:rPr>
          <w:b/>
          <w:sz w:val="22"/>
        </w:rPr>
        <w:t>.</w:t>
      </w:r>
      <w:r w:rsidRPr="00EC2441">
        <w:rPr>
          <w:b/>
          <w:sz w:val="22"/>
        </w:rPr>
        <w:t xml:space="preserve"> </w:t>
      </w:r>
      <w:r w:rsidR="00B6465B" w:rsidRPr="00B6465B">
        <w:rPr>
          <w:b/>
          <w:sz w:val="22"/>
        </w:rPr>
        <w:t>С</w:t>
      </w:r>
      <w:r w:rsidRPr="00B6465B">
        <w:rPr>
          <w:b/>
          <w:sz w:val="22"/>
        </w:rPr>
        <w:t>ведения о банковских счетах, об аудиторе</w:t>
      </w:r>
      <w:r w:rsidR="00B6465B" w:rsidRPr="00B6465B">
        <w:rPr>
          <w:b/>
          <w:sz w:val="22"/>
        </w:rPr>
        <w:t xml:space="preserve"> (аудиторской организации)</w:t>
      </w:r>
      <w:r w:rsidRPr="00B6465B">
        <w:rPr>
          <w:b/>
          <w:sz w:val="22"/>
        </w:rPr>
        <w:t>, оценщике</w:t>
      </w:r>
    </w:p>
    <w:p w:rsidR="00430764" w:rsidRDefault="00430764" w:rsidP="00B6465B">
      <w:pPr>
        <w:jc w:val="both"/>
      </w:pPr>
      <w:r w:rsidRPr="00B6465B">
        <w:rPr>
          <w:b/>
          <w:sz w:val="22"/>
        </w:rPr>
        <w:t>и о финансовом  консультанте эмитента, а также о</w:t>
      </w:r>
      <w:r w:rsidR="00B6465B" w:rsidRPr="00B6465B">
        <w:rPr>
          <w:b/>
          <w:sz w:val="22"/>
        </w:rPr>
        <w:t xml:space="preserve"> </w:t>
      </w:r>
      <w:r w:rsidRPr="00B6465B">
        <w:rPr>
          <w:b/>
          <w:sz w:val="22"/>
        </w:rPr>
        <w:t>лицах, подписавших ежеквартальный отчет</w:t>
      </w:r>
      <w:r w:rsidRPr="00B6465B">
        <w:rPr>
          <w:sz w:val="22"/>
          <w:szCs w:val="22"/>
        </w:rPr>
        <w:t>……………………………………………………………</w:t>
      </w:r>
      <w:r w:rsidR="00B6465B">
        <w:rPr>
          <w:sz w:val="22"/>
          <w:szCs w:val="22"/>
        </w:rPr>
        <w:t>……………………………………………</w:t>
      </w:r>
      <w:r w:rsidR="008C6BDD">
        <w:rPr>
          <w:sz w:val="22"/>
          <w:szCs w:val="22"/>
        </w:rPr>
        <w:t>6</w:t>
      </w:r>
    </w:p>
    <w:p w:rsidR="00430764" w:rsidRDefault="00430764" w:rsidP="00430764">
      <w:pPr>
        <w:rPr>
          <w:sz w:val="22"/>
        </w:rPr>
      </w:pPr>
      <w:r>
        <w:rPr>
          <w:sz w:val="22"/>
        </w:rPr>
        <w:t>1.</w:t>
      </w:r>
      <w:r w:rsidR="00B6465B">
        <w:rPr>
          <w:sz w:val="22"/>
        </w:rPr>
        <w:t>1</w:t>
      </w:r>
      <w:r>
        <w:rPr>
          <w:sz w:val="22"/>
        </w:rPr>
        <w:t>. Сведения о банковских счетах эмитента……………………………………………………………….</w:t>
      </w:r>
      <w:r w:rsidR="008C6BDD">
        <w:rPr>
          <w:sz w:val="22"/>
        </w:rPr>
        <w:t>6</w:t>
      </w:r>
    </w:p>
    <w:p w:rsidR="00430764" w:rsidRDefault="00430764" w:rsidP="00B6465B">
      <w:pPr>
        <w:jc w:val="both"/>
        <w:rPr>
          <w:sz w:val="22"/>
        </w:rPr>
      </w:pPr>
      <w:r>
        <w:rPr>
          <w:sz w:val="22"/>
        </w:rPr>
        <w:t>1.</w:t>
      </w:r>
      <w:r w:rsidR="00B6465B">
        <w:rPr>
          <w:sz w:val="22"/>
        </w:rPr>
        <w:t>2</w:t>
      </w:r>
      <w:r>
        <w:rPr>
          <w:sz w:val="22"/>
        </w:rPr>
        <w:t>.Сведения</w:t>
      </w:r>
      <w:r w:rsidR="00E71D9B">
        <w:rPr>
          <w:sz w:val="22"/>
        </w:rPr>
        <w:t xml:space="preserve"> </w:t>
      </w:r>
      <w:r>
        <w:rPr>
          <w:sz w:val="22"/>
        </w:rPr>
        <w:t>об</w:t>
      </w:r>
      <w:r w:rsidR="00E71D9B">
        <w:rPr>
          <w:sz w:val="22"/>
        </w:rPr>
        <w:t xml:space="preserve"> </w:t>
      </w:r>
      <w:r w:rsidR="00B6465B">
        <w:rPr>
          <w:sz w:val="22"/>
        </w:rPr>
        <w:t>аудиторской</w:t>
      </w:r>
      <w:r w:rsidR="00E71D9B">
        <w:rPr>
          <w:sz w:val="22"/>
        </w:rPr>
        <w:t xml:space="preserve"> </w:t>
      </w:r>
      <w:r w:rsidR="00B6465B">
        <w:rPr>
          <w:sz w:val="22"/>
        </w:rPr>
        <w:t>организации</w:t>
      </w:r>
      <w:r w:rsidR="00E71D9B">
        <w:rPr>
          <w:sz w:val="22"/>
        </w:rPr>
        <w:t xml:space="preserve"> </w:t>
      </w:r>
      <w:r>
        <w:rPr>
          <w:sz w:val="22"/>
        </w:rPr>
        <w:t>эмитента</w:t>
      </w:r>
      <w:r w:rsidR="008436D4">
        <w:rPr>
          <w:sz w:val="22"/>
        </w:rPr>
        <w:t>……………</w:t>
      </w:r>
      <w:r w:rsidR="00E71D9B">
        <w:rPr>
          <w:sz w:val="22"/>
        </w:rPr>
        <w:t>……………………………………..</w:t>
      </w:r>
      <w:r w:rsidR="00130E96">
        <w:rPr>
          <w:sz w:val="22"/>
        </w:rPr>
        <w:t>6</w:t>
      </w:r>
    </w:p>
    <w:p w:rsidR="00430764" w:rsidRDefault="00430764" w:rsidP="00430764">
      <w:pPr>
        <w:pStyle w:val="a3"/>
        <w:rPr>
          <w:sz w:val="22"/>
        </w:rPr>
      </w:pPr>
      <w:r>
        <w:rPr>
          <w:sz w:val="22"/>
        </w:rPr>
        <w:t>1.</w:t>
      </w:r>
      <w:r w:rsidR="00E71D9B">
        <w:rPr>
          <w:sz w:val="22"/>
        </w:rPr>
        <w:t>3</w:t>
      </w:r>
      <w:r>
        <w:rPr>
          <w:sz w:val="22"/>
        </w:rPr>
        <w:t>. Сведения об оценщике эмитента………………………………………………………………………..</w:t>
      </w:r>
      <w:r w:rsidR="00130E96">
        <w:rPr>
          <w:sz w:val="22"/>
        </w:rPr>
        <w:t>7</w:t>
      </w:r>
    </w:p>
    <w:p w:rsidR="00430764" w:rsidRDefault="00430764" w:rsidP="00430764">
      <w:pPr>
        <w:rPr>
          <w:sz w:val="22"/>
        </w:rPr>
      </w:pPr>
      <w:r>
        <w:rPr>
          <w:sz w:val="22"/>
        </w:rPr>
        <w:t>1.</w:t>
      </w:r>
      <w:r w:rsidR="00E71D9B">
        <w:rPr>
          <w:sz w:val="22"/>
        </w:rPr>
        <w:t>4</w:t>
      </w:r>
      <w:r>
        <w:rPr>
          <w:sz w:val="22"/>
        </w:rPr>
        <w:t>. Сведения о консультантах эми</w:t>
      </w:r>
      <w:r w:rsidR="00B9554E">
        <w:rPr>
          <w:sz w:val="22"/>
        </w:rPr>
        <w:t>тента……………………………………………………………………</w:t>
      </w:r>
      <w:r w:rsidR="00130E96">
        <w:rPr>
          <w:sz w:val="22"/>
        </w:rPr>
        <w:t>7</w:t>
      </w:r>
    </w:p>
    <w:p w:rsidR="00430764" w:rsidRDefault="00430764" w:rsidP="00430764">
      <w:pPr>
        <w:rPr>
          <w:sz w:val="22"/>
        </w:rPr>
      </w:pPr>
      <w:r>
        <w:rPr>
          <w:sz w:val="22"/>
        </w:rPr>
        <w:t>1.</w:t>
      </w:r>
      <w:r w:rsidR="00E71D9B">
        <w:rPr>
          <w:sz w:val="22"/>
        </w:rPr>
        <w:t>5</w:t>
      </w:r>
      <w:r>
        <w:rPr>
          <w:sz w:val="22"/>
        </w:rPr>
        <w:t>. Сведения о лицах, подписавших ежеква</w:t>
      </w:r>
      <w:r w:rsidR="00B9554E">
        <w:rPr>
          <w:sz w:val="22"/>
        </w:rPr>
        <w:t>ртальный отчет</w:t>
      </w:r>
      <w:r w:rsidR="00E71D9B">
        <w:rPr>
          <w:sz w:val="22"/>
        </w:rPr>
        <w:t>………</w:t>
      </w:r>
      <w:r w:rsidR="00B9554E">
        <w:rPr>
          <w:sz w:val="22"/>
        </w:rPr>
        <w:t>……………………………………...</w:t>
      </w:r>
      <w:r w:rsidR="00FD6510">
        <w:rPr>
          <w:sz w:val="22"/>
        </w:rPr>
        <w:t>7</w:t>
      </w:r>
    </w:p>
    <w:p w:rsidR="00430764" w:rsidRPr="00430764" w:rsidRDefault="00430764" w:rsidP="00430764">
      <w:pPr>
        <w:rPr>
          <w:b/>
          <w:sz w:val="22"/>
        </w:rPr>
      </w:pPr>
    </w:p>
    <w:p w:rsidR="00430764" w:rsidRDefault="00430764" w:rsidP="00430764">
      <w:pPr>
        <w:rPr>
          <w:b/>
          <w:sz w:val="22"/>
        </w:rPr>
      </w:pPr>
      <w:r>
        <w:rPr>
          <w:b/>
          <w:sz w:val="22"/>
          <w:lang w:val="en-US"/>
        </w:rPr>
        <w:t>II</w:t>
      </w:r>
      <w:r>
        <w:rPr>
          <w:b/>
          <w:sz w:val="22"/>
        </w:rPr>
        <w:t>. Основная информация о финансово-экономическо</w:t>
      </w:r>
      <w:r w:rsidR="00CA752A">
        <w:rPr>
          <w:b/>
          <w:sz w:val="22"/>
        </w:rPr>
        <w:t>м состоянии эмитента……………………...</w:t>
      </w:r>
      <w:r w:rsidR="00FD6510">
        <w:rPr>
          <w:b/>
          <w:sz w:val="22"/>
        </w:rPr>
        <w:t>7</w:t>
      </w:r>
    </w:p>
    <w:p w:rsidR="00430764" w:rsidRDefault="00430764" w:rsidP="00430764">
      <w:pPr>
        <w:pStyle w:val="SubHeading1"/>
        <w:widowControl/>
        <w:spacing w:before="0" w:after="0"/>
      </w:pPr>
      <w:r>
        <w:t xml:space="preserve">2.1. Показатели финансово-экономической деятельности эмитента </w:t>
      </w:r>
      <w:r w:rsidR="00BA56AD">
        <w:t>………………………………..</w:t>
      </w:r>
      <w:r w:rsidR="00CA752A">
        <w:t>……</w:t>
      </w:r>
      <w:r w:rsidR="00FD6510">
        <w:t>7</w:t>
      </w:r>
      <w:r>
        <w:t xml:space="preserve"> </w:t>
      </w:r>
    </w:p>
    <w:p w:rsidR="00430764" w:rsidRDefault="00430764" w:rsidP="00430764">
      <w:pPr>
        <w:rPr>
          <w:sz w:val="22"/>
        </w:rPr>
      </w:pPr>
      <w:r>
        <w:rPr>
          <w:sz w:val="22"/>
        </w:rPr>
        <w:t>2.2. Рыночная капитализация  эмитента………………………………………………………………….....</w:t>
      </w:r>
      <w:r w:rsidR="00FD6510">
        <w:rPr>
          <w:sz w:val="22"/>
        </w:rPr>
        <w:t>7</w:t>
      </w:r>
    </w:p>
    <w:p w:rsidR="00430764" w:rsidRDefault="00430764" w:rsidP="00430764">
      <w:pPr>
        <w:rPr>
          <w:sz w:val="22"/>
        </w:rPr>
      </w:pPr>
      <w:r>
        <w:rPr>
          <w:sz w:val="22"/>
        </w:rPr>
        <w:t>2.3. Обязательства эмитента……………………………………………………………………………….....</w:t>
      </w:r>
      <w:r w:rsidR="00FD6510">
        <w:rPr>
          <w:sz w:val="22"/>
        </w:rPr>
        <w:t>7</w:t>
      </w:r>
    </w:p>
    <w:p w:rsidR="00430764" w:rsidRDefault="00430764" w:rsidP="00430764">
      <w:pPr>
        <w:pStyle w:val="a4"/>
        <w:widowControl w:val="0"/>
        <w:tabs>
          <w:tab w:val="left" w:pos="708"/>
        </w:tabs>
        <w:spacing w:before="40"/>
        <w:rPr>
          <w:snapToGrid w:val="0"/>
          <w:sz w:val="22"/>
        </w:rPr>
      </w:pPr>
      <w:r>
        <w:rPr>
          <w:snapToGrid w:val="0"/>
          <w:sz w:val="22"/>
        </w:rPr>
        <w:t xml:space="preserve">2.3.1. </w:t>
      </w:r>
      <w:r w:rsidR="00830568">
        <w:rPr>
          <w:snapToGrid w:val="0"/>
          <w:sz w:val="22"/>
        </w:rPr>
        <w:t>Заемные средства и к</w:t>
      </w:r>
      <w:r>
        <w:rPr>
          <w:snapToGrid w:val="0"/>
          <w:sz w:val="22"/>
        </w:rPr>
        <w:t>редиторская задолженно</w:t>
      </w:r>
      <w:r w:rsidR="00BA56AD">
        <w:rPr>
          <w:snapToGrid w:val="0"/>
          <w:sz w:val="22"/>
        </w:rPr>
        <w:t>сть</w:t>
      </w:r>
      <w:r w:rsidR="00830568">
        <w:rPr>
          <w:snapToGrid w:val="0"/>
          <w:sz w:val="22"/>
        </w:rPr>
        <w:t>……………………………</w:t>
      </w:r>
      <w:r w:rsidR="00BA56AD">
        <w:rPr>
          <w:snapToGrid w:val="0"/>
          <w:sz w:val="22"/>
        </w:rPr>
        <w:t>……………………</w:t>
      </w:r>
      <w:r w:rsidR="00830568">
        <w:rPr>
          <w:snapToGrid w:val="0"/>
          <w:sz w:val="22"/>
        </w:rPr>
        <w:t>..</w:t>
      </w:r>
      <w:r w:rsidR="00FD6510">
        <w:rPr>
          <w:snapToGrid w:val="0"/>
          <w:sz w:val="22"/>
        </w:rPr>
        <w:t>7</w:t>
      </w:r>
    </w:p>
    <w:p w:rsidR="00430764" w:rsidRPr="000E4D9A" w:rsidRDefault="00430764" w:rsidP="00430764">
      <w:pPr>
        <w:rPr>
          <w:sz w:val="22"/>
        </w:rPr>
      </w:pPr>
      <w:r>
        <w:rPr>
          <w:sz w:val="22"/>
        </w:rPr>
        <w:t>2.3.2. Кредитная история эмитента…………………………………………………………………</w:t>
      </w:r>
      <w:r w:rsidR="00BA56AD">
        <w:rPr>
          <w:sz w:val="22"/>
        </w:rPr>
        <w:t>……...</w:t>
      </w:r>
      <w:r w:rsidR="00FD6510">
        <w:rPr>
          <w:sz w:val="22"/>
        </w:rPr>
        <w:t>..7</w:t>
      </w:r>
    </w:p>
    <w:p w:rsidR="00430764" w:rsidRDefault="00430764" w:rsidP="00430764">
      <w:pPr>
        <w:rPr>
          <w:sz w:val="22"/>
        </w:rPr>
      </w:pPr>
      <w:r>
        <w:rPr>
          <w:sz w:val="22"/>
        </w:rPr>
        <w:t>2.3.3. Обязательства эмитента из обеспечения, предостав</w:t>
      </w:r>
      <w:r w:rsidR="00BA56AD">
        <w:rPr>
          <w:sz w:val="22"/>
        </w:rPr>
        <w:t>ленного третьим лицам ……………………</w:t>
      </w:r>
      <w:r w:rsidR="00953EA8">
        <w:rPr>
          <w:sz w:val="22"/>
        </w:rPr>
        <w:t>..7</w:t>
      </w:r>
    </w:p>
    <w:p w:rsidR="00430764" w:rsidRDefault="00430764" w:rsidP="00430764">
      <w:pPr>
        <w:rPr>
          <w:sz w:val="22"/>
        </w:rPr>
      </w:pPr>
      <w:r>
        <w:rPr>
          <w:sz w:val="22"/>
        </w:rPr>
        <w:t>2.3.4. Прочие обязательства эмитент</w:t>
      </w:r>
      <w:r w:rsidR="00BA56AD">
        <w:rPr>
          <w:sz w:val="22"/>
        </w:rPr>
        <w:t>а……………………………………………………………………...</w:t>
      </w:r>
      <w:r w:rsidR="00130E96">
        <w:rPr>
          <w:sz w:val="22"/>
        </w:rPr>
        <w:t>.8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 w:rsidR="00830568">
        <w:rPr>
          <w:rFonts w:ascii="Times New Roman" w:hAnsi="Times New Roman"/>
          <w:sz w:val="22"/>
        </w:rPr>
        <w:t>4</w:t>
      </w:r>
      <w:r>
        <w:rPr>
          <w:rFonts w:ascii="Times New Roman" w:hAnsi="Times New Roman"/>
          <w:sz w:val="22"/>
        </w:rPr>
        <w:t>. Риски, связанные с приобретением размещаемых (размещенны</w:t>
      </w:r>
      <w:r w:rsidR="00BA56AD">
        <w:rPr>
          <w:rFonts w:ascii="Times New Roman" w:hAnsi="Times New Roman"/>
          <w:sz w:val="22"/>
        </w:rPr>
        <w:t>х) ценных бумаг</w:t>
      </w:r>
      <w:r w:rsidR="00830568">
        <w:rPr>
          <w:rFonts w:ascii="Times New Roman" w:hAnsi="Times New Roman"/>
          <w:sz w:val="22"/>
        </w:rPr>
        <w:t>……………..</w:t>
      </w:r>
      <w:r w:rsidR="00BA56AD">
        <w:rPr>
          <w:rFonts w:ascii="Times New Roman" w:hAnsi="Times New Roman"/>
          <w:sz w:val="22"/>
        </w:rPr>
        <w:t>...</w:t>
      </w:r>
      <w:r w:rsidR="00830568">
        <w:rPr>
          <w:rFonts w:ascii="Times New Roman" w:hAnsi="Times New Roman"/>
          <w:sz w:val="22"/>
        </w:rPr>
        <w:t>....</w:t>
      </w:r>
      <w:r w:rsidR="00130E96">
        <w:rPr>
          <w:rFonts w:ascii="Times New Roman" w:hAnsi="Times New Roman"/>
          <w:sz w:val="22"/>
        </w:rPr>
        <w:t>8</w:t>
      </w:r>
    </w:p>
    <w:p w:rsidR="00430764" w:rsidRPr="000E4D9A" w:rsidRDefault="00430764" w:rsidP="00430764">
      <w:pPr>
        <w:pStyle w:val="ConsNormal"/>
        <w:widowControl/>
        <w:ind w:firstLine="0"/>
        <w:rPr>
          <w:rFonts w:ascii="Times New Roman" w:hAnsi="Times New Roman"/>
          <w:b/>
          <w:sz w:val="22"/>
        </w:rPr>
      </w:pP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III. Подробная информация об э</w:t>
      </w:r>
      <w:r w:rsidR="00BA56AD">
        <w:rPr>
          <w:rFonts w:ascii="Times New Roman" w:hAnsi="Times New Roman"/>
          <w:b/>
          <w:sz w:val="22"/>
        </w:rPr>
        <w:t>мит</w:t>
      </w:r>
      <w:r w:rsidR="00CA752A">
        <w:rPr>
          <w:rFonts w:ascii="Times New Roman" w:hAnsi="Times New Roman"/>
          <w:b/>
          <w:sz w:val="22"/>
        </w:rPr>
        <w:t>енте………………………………………………………………</w:t>
      </w:r>
      <w:r w:rsidR="00830568">
        <w:rPr>
          <w:rFonts w:ascii="Times New Roman" w:hAnsi="Times New Roman"/>
          <w:b/>
          <w:sz w:val="22"/>
        </w:rPr>
        <w:t>…</w:t>
      </w:r>
      <w:r w:rsidR="00822DFC">
        <w:rPr>
          <w:rFonts w:ascii="Times New Roman" w:hAnsi="Times New Roman"/>
          <w:b/>
          <w:sz w:val="22"/>
        </w:rPr>
        <w:t>8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3.1. История создания и развитие эми</w:t>
      </w:r>
      <w:r w:rsidR="00CA752A">
        <w:rPr>
          <w:rFonts w:ascii="Times New Roman" w:hAnsi="Times New Roman"/>
          <w:sz w:val="22"/>
        </w:rPr>
        <w:t>тента………………………………………………………………</w:t>
      </w:r>
      <w:r w:rsidR="0091441A">
        <w:rPr>
          <w:rFonts w:ascii="Times New Roman" w:hAnsi="Times New Roman"/>
          <w:sz w:val="22"/>
        </w:rPr>
        <w:t>...</w:t>
      </w:r>
      <w:r w:rsidR="00822DFC">
        <w:rPr>
          <w:rFonts w:ascii="Times New Roman" w:hAnsi="Times New Roman"/>
          <w:sz w:val="22"/>
        </w:rPr>
        <w:t>8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3.1.1. Данные о фирменном наименовании  </w:t>
      </w:r>
      <w:r w:rsidR="0091441A">
        <w:rPr>
          <w:rFonts w:ascii="Times New Roman" w:hAnsi="Times New Roman"/>
          <w:sz w:val="22"/>
        </w:rPr>
        <w:t xml:space="preserve">(наименовании) </w:t>
      </w:r>
      <w:r>
        <w:rPr>
          <w:rFonts w:ascii="Times New Roman" w:hAnsi="Times New Roman"/>
          <w:sz w:val="22"/>
        </w:rPr>
        <w:t>эмитента………………………………</w:t>
      </w:r>
      <w:r w:rsidR="0091441A">
        <w:rPr>
          <w:rFonts w:ascii="Times New Roman" w:hAnsi="Times New Roman"/>
          <w:sz w:val="22"/>
        </w:rPr>
        <w:t>…..</w:t>
      </w:r>
      <w:r w:rsidR="00953EA8">
        <w:rPr>
          <w:rFonts w:ascii="Times New Roman" w:hAnsi="Times New Roman"/>
          <w:sz w:val="22"/>
        </w:rPr>
        <w:t>8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3.1.2. Сведения о государственной регистрации эмитента………………………………………………</w:t>
      </w:r>
      <w:r w:rsidR="00953EA8">
        <w:rPr>
          <w:rFonts w:ascii="Times New Roman" w:hAnsi="Times New Roman"/>
          <w:sz w:val="22"/>
        </w:rPr>
        <w:t>..8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 w:rsidRPr="00877ED8">
        <w:rPr>
          <w:rFonts w:ascii="Times New Roman" w:hAnsi="Times New Roman"/>
          <w:sz w:val="22"/>
        </w:rPr>
        <w:t>3.1.3. Сведения о создании и развитии эмитента</w:t>
      </w:r>
      <w:r w:rsidR="00BA56AD">
        <w:rPr>
          <w:rFonts w:ascii="Times New Roman" w:hAnsi="Times New Roman"/>
          <w:sz w:val="22"/>
        </w:rPr>
        <w:t>……………………………………………………….…</w:t>
      </w:r>
      <w:r w:rsidR="00953EA8">
        <w:rPr>
          <w:rFonts w:ascii="Times New Roman" w:hAnsi="Times New Roman"/>
          <w:sz w:val="22"/>
        </w:rPr>
        <w:t>.8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3.1.4. Контактная информация…………</w:t>
      </w:r>
      <w:r w:rsidR="00C323D7">
        <w:rPr>
          <w:rFonts w:ascii="Times New Roman" w:hAnsi="Times New Roman"/>
          <w:sz w:val="22"/>
        </w:rPr>
        <w:t>…………………………………………………………………...</w:t>
      </w:r>
      <w:r w:rsidR="00953EA8">
        <w:rPr>
          <w:rFonts w:ascii="Times New Roman" w:hAnsi="Times New Roman"/>
          <w:sz w:val="22"/>
        </w:rPr>
        <w:t>.8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3.1.5. Идентификационный номер нало</w:t>
      </w:r>
      <w:r w:rsidR="007473A1">
        <w:rPr>
          <w:rFonts w:ascii="Times New Roman" w:hAnsi="Times New Roman"/>
          <w:sz w:val="22"/>
        </w:rPr>
        <w:t>гоплательщика……………………………………………………9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3.1.6. Филиалы и представительства э</w:t>
      </w:r>
      <w:r w:rsidR="00C323D7">
        <w:rPr>
          <w:rFonts w:ascii="Times New Roman" w:hAnsi="Times New Roman"/>
          <w:sz w:val="22"/>
        </w:rPr>
        <w:t>митента……………………………………………………………</w:t>
      </w:r>
      <w:r w:rsidR="007473A1">
        <w:rPr>
          <w:rFonts w:ascii="Times New Roman" w:hAnsi="Times New Roman"/>
          <w:sz w:val="22"/>
        </w:rPr>
        <w:t>..9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3.2. Основная хозяйственная деятельность</w:t>
      </w:r>
      <w:r w:rsidR="00BA56AD">
        <w:rPr>
          <w:rFonts w:ascii="Times New Roman" w:hAnsi="Times New Roman"/>
          <w:sz w:val="22"/>
        </w:rPr>
        <w:t xml:space="preserve"> </w:t>
      </w:r>
      <w:r w:rsidR="00C323D7">
        <w:rPr>
          <w:rFonts w:ascii="Times New Roman" w:hAnsi="Times New Roman"/>
          <w:sz w:val="22"/>
        </w:rPr>
        <w:t>эмитента……………………………………………………</w:t>
      </w:r>
      <w:r w:rsidR="00953EA8">
        <w:rPr>
          <w:rFonts w:ascii="Times New Roman" w:hAnsi="Times New Roman"/>
          <w:sz w:val="22"/>
        </w:rPr>
        <w:t>…9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3.2.1. Ос</w:t>
      </w:r>
      <w:r w:rsidR="0091441A">
        <w:rPr>
          <w:rFonts w:ascii="Times New Roman" w:hAnsi="Times New Roman"/>
          <w:sz w:val="22"/>
        </w:rPr>
        <w:t>но</w:t>
      </w:r>
      <w:r>
        <w:rPr>
          <w:rFonts w:ascii="Times New Roman" w:hAnsi="Times New Roman"/>
          <w:sz w:val="22"/>
        </w:rPr>
        <w:t>в</w:t>
      </w:r>
      <w:r w:rsidR="0091441A">
        <w:rPr>
          <w:rFonts w:ascii="Times New Roman" w:hAnsi="Times New Roman"/>
          <w:sz w:val="22"/>
        </w:rPr>
        <w:t>ные</w:t>
      </w:r>
      <w:r>
        <w:rPr>
          <w:rFonts w:ascii="Times New Roman" w:hAnsi="Times New Roman"/>
          <w:sz w:val="22"/>
        </w:rPr>
        <w:t xml:space="preserve"> </w:t>
      </w:r>
      <w:r w:rsidR="0091441A">
        <w:rPr>
          <w:rFonts w:ascii="Times New Roman" w:hAnsi="Times New Roman"/>
          <w:sz w:val="22"/>
        </w:rPr>
        <w:t>виды экономической деятельности</w:t>
      </w:r>
      <w:r>
        <w:rPr>
          <w:rFonts w:ascii="Times New Roman" w:hAnsi="Times New Roman"/>
          <w:sz w:val="22"/>
        </w:rPr>
        <w:t xml:space="preserve"> эмит</w:t>
      </w:r>
      <w:r w:rsidR="00BA56AD">
        <w:rPr>
          <w:rFonts w:ascii="Times New Roman" w:hAnsi="Times New Roman"/>
          <w:sz w:val="22"/>
        </w:rPr>
        <w:t>ента</w:t>
      </w:r>
      <w:r w:rsidR="0091441A">
        <w:rPr>
          <w:rFonts w:ascii="Times New Roman" w:hAnsi="Times New Roman"/>
          <w:sz w:val="22"/>
        </w:rPr>
        <w:t>..</w:t>
      </w:r>
      <w:r w:rsidR="00C323D7">
        <w:rPr>
          <w:rFonts w:ascii="Times New Roman" w:hAnsi="Times New Roman"/>
          <w:sz w:val="22"/>
        </w:rPr>
        <w:t>…………………………………………</w:t>
      </w:r>
      <w:r w:rsidR="00953EA8">
        <w:rPr>
          <w:rFonts w:ascii="Times New Roman" w:hAnsi="Times New Roman"/>
          <w:sz w:val="22"/>
        </w:rPr>
        <w:t>..9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3.2.2. </w:t>
      </w:r>
      <w:r w:rsidRPr="00877ED8"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сновная хозяйственная деятельность эмитента….………………………………………..………</w:t>
      </w:r>
      <w:r w:rsidR="00953EA8">
        <w:rPr>
          <w:rFonts w:ascii="Times New Roman" w:hAnsi="Times New Roman"/>
          <w:sz w:val="22"/>
        </w:rPr>
        <w:t>..9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3.2.3. </w:t>
      </w:r>
      <w:r w:rsidRPr="00877ED8">
        <w:rPr>
          <w:rFonts w:ascii="Times New Roman" w:hAnsi="Times New Roman"/>
          <w:sz w:val="22"/>
        </w:rPr>
        <w:t>М</w:t>
      </w:r>
      <w:r>
        <w:rPr>
          <w:rFonts w:ascii="Times New Roman" w:hAnsi="Times New Roman"/>
          <w:sz w:val="22"/>
        </w:rPr>
        <w:t>атериалы, товары (сырье) и поставщики эмитента……...………………………………………</w:t>
      </w:r>
      <w:r w:rsidR="00953EA8">
        <w:rPr>
          <w:rFonts w:ascii="Times New Roman" w:hAnsi="Times New Roman"/>
          <w:sz w:val="22"/>
        </w:rPr>
        <w:t>...9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3.2.4. Рынки сбыта продукции (работ, услуг) эмитента.....………………………………………………</w:t>
      </w:r>
      <w:r w:rsidR="00953EA8">
        <w:rPr>
          <w:rFonts w:ascii="Times New Roman" w:hAnsi="Times New Roman"/>
          <w:sz w:val="22"/>
        </w:rPr>
        <w:t>...9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3.2.5. Сведения о налич</w:t>
      </w:r>
      <w:proofErr w:type="gramStart"/>
      <w:r>
        <w:rPr>
          <w:rFonts w:ascii="Times New Roman" w:hAnsi="Times New Roman"/>
          <w:sz w:val="22"/>
        </w:rPr>
        <w:t>ии у э</w:t>
      </w:r>
      <w:proofErr w:type="gramEnd"/>
      <w:r>
        <w:rPr>
          <w:rFonts w:ascii="Times New Roman" w:hAnsi="Times New Roman"/>
          <w:sz w:val="22"/>
        </w:rPr>
        <w:t xml:space="preserve">митента </w:t>
      </w:r>
      <w:r w:rsidR="0091441A">
        <w:rPr>
          <w:rFonts w:ascii="Times New Roman" w:hAnsi="Times New Roman"/>
          <w:sz w:val="22"/>
        </w:rPr>
        <w:t>разрешений (</w:t>
      </w:r>
      <w:r>
        <w:rPr>
          <w:rFonts w:ascii="Times New Roman" w:hAnsi="Times New Roman"/>
          <w:sz w:val="22"/>
        </w:rPr>
        <w:t>лицен</w:t>
      </w:r>
      <w:r w:rsidR="00BA56AD">
        <w:rPr>
          <w:rFonts w:ascii="Times New Roman" w:hAnsi="Times New Roman"/>
          <w:sz w:val="22"/>
        </w:rPr>
        <w:t>зий</w:t>
      </w:r>
      <w:r w:rsidR="0091441A">
        <w:rPr>
          <w:rFonts w:ascii="Times New Roman" w:hAnsi="Times New Roman"/>
          <w:sz w:val="22"/>
        </w:rPr>
        <w:t>) или допусков к отдельным  видам работ……………………………………………………………………………………………………...</w:t>
      </w:r>
      <w:r w:rsidR="00BA56AD">
        <w:rPr>
          <w:rFonts w:ascii="Times New Roman" w:hAnsi="Times New Roman"/>
          <w:sz w:val="22"/>
        </w:rPr>
        <w:t>…</w:t>
      </w:r>
      <w:r w:rsidR="00822DFC">
        <w:rPr>
          <w:rFonts w:ascii="Times New Roman" w:hAnsi="Times New Roman"/>
          <w:sz w:val="22"/>
        </w:rPr>
        <w:t xml:space="preserve"> </w:t>
      </w:r>
      <w:r w:rsidR="00953EA8">
        <w:rPr>
          <w:rFonts w:ascii="Times New Roman" w:hAnsi="Times New Roman"/>
          <w:sz w:val="22"/>
        </w:rPr>
        <w:t>.9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3.2.6. </w:t>
      </w:r>
      <w:r w:rsidRPr="00877ED8">
        <w:rPr>
          <w:rFonts w:ascii="Times New Roman" w:hAnsi="Times New Roman"/>
          <w:sz w:val="22"/>
        </w:rPr>
        <w:t>С</w:t>
      </w:r>
      <w:r>
        <w:rPr>
          <w:rFonts w:ascii="Times New Roman" w:hAnsi="Times New Roman"/>
          <w:sz w:val="22"/>
        </w:rPr>
        <w:t>в</w:t>
      </w:r>
      <w:r w:rsidR="00B132C4">
        <w:rPr>
          <w:rFonts w:ascii="Times New Roman" w:hAnsi="Times New Roman"/>
          <w:sz w:val="22"/>
        </w:rPr>
        <w:t>едения о</w:t>
      </w:r>
      <w:r>
        <w:rPr>
          <w:rFonts w:ascii="Times New Roman" w:hAnsi="Times New Roman"/>
          <w:sz w:val="22"/>
        </w:rPr>
        <w:t xml:space="preserve"> деятельност</w:t>
      </w:r>
      <w:r w:rsidR="00B132C4"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 xml:space="preserve"> </w:t>
      </w:r>
      <w:r w:rsidR="00B132C4">
        <w:rPr>
          <w:rFonts w:ascii="Times New Roman" w:hAnsi="Times New Roman"/>
          <w:sz w:val="22"/>
        </w:rPr>
        <w:t xml:space="preserve">отдельных категорий </w:t>
      </w:r>
      <w:r>
        <w:rPr>
          <w:rFonts w:ascii="Times New Roman" w:hAnsi="Times New Roman"/>
          <w:sz w:val="22"/>
        </w:rPr>
        <w:t>эмит</w:t>
      </w:r>
      <w:r w:rsidR="00BA56AD">
        <w:rPr>
          <w:rFonts w:ascii="Times New Roman" w:hAnsi="Times New Roman"/>
          <w:sz w:val="22"/>
        </w:rPr>
        <w:t>ент</w:t>
      </w:r>
      <w:r w:rsidR="00B132C4">
        <w:rPr>
          <w:rFonts w:ascii="Times New Roman" w:hAnsi="Times New Roman"/>
          <w:sz w:val="22"/>
        </w:rPr>
        <w:t>ов</w:t>
      </w:r>
      <w:r w:rsidR="00BA56AD">
        <w:rPr>
          <w:rFonts w:ascii="Times New Roman" w:hAnsi="Times New Roman"/>
          <w:sz w:val="22"/>
        </w:rPr>
        <w:t>……………………………</w:t>
      </w:r>
      <w:r w:rsidR="00B132C4">
        <w:rPr>
          <w:rFonts w:ascii="Times New Roman" w:hAnsi="Times New Roman"/>
          <w:sz w:val="22"/>
        </w:rPr>
        <w:t>…………</w:t>
      </w:r>
      <w:r w:rsidR="00822DFC">
        <w:rPr>
          <w:rFonts w:ascii="Times New Roman" w:hAnsi="Times New Roman"/>
          <w:sz w:val="22"/>
        </w:rPr>
        <w:t xml:space="preserve"> 10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3.3. Планы будущей деятельности эми</w:t>
      </w:r>
      <w:r w:rsidR="00822DFC">
        <w:rPr>
          <w:rFonts w:ascii="Times New Roman" w:hAnsi="Times New Roman"/>
          <w:sz w:val="22"/>
        </w:rPr>
        <w:t>тента...…………………………………………………………… 10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3.4. Участие эмитента в банковских группах, </w:t>
      </w:r>
      <w:r w:rsidR="00B132C4">
        <w:rPr>
          <w:rFonts w:ascii="Times New Roman" w:hAnsi="Times New Roman"/>
          <w:sz w:val="22"/>
        </w:rPr>
        <w:t xml:space="preserve">банковских </w:t>
      </w:r>
      <w:r>
        <w:rPr>
          <w:rFonts w:ascii="Times New Roman" w:hAnsi="Times New Roman"/>
          <w:sz w:val="22"/>
        </w:rPr>
        <w:t>холдингах,</w:t>
      </w:r>
      <w:r w:rsidR="00B132C4">
        <w:rPr>
          <w:rFonts w:ascii="Times New Roman" w:hAnsi="Times New Roman"/>
          <w:sz w:val="22"/>
        </w:rPr>
        <w:t xml:space="preserve"> холдингах и ассоциациях</w:t>
      </w:r>
      <w:r>
        <w:rPr>
          <w:rFonts w:ascii="Times New Roman" w:hAnsi="Times New Roman"/>
          <w:sz w:val="22"/>
        </w:rPr>
        <w:t>…………</w:t>
      </w:r>
      <w:r w:rsidR="00B132C4">
        <w:rPr>
          <w:rFonts w:ascii="Times New Roman" w:hAnsi="Times New Roman"/>
          <w:sz w:val="22"/>
        </w:rPr>
        <w:t>……………………………………………………………………………………….</w:t>
      </w:r>
      <w:r w:rsidR="00822DFC">
        <w:rPr>
          <w:rFonts w:ascii="Times New Roman" w:hAnsi="Times New Roman"/>
          <w:sz w:val="22"/>
        </w:rPr>
        <w:t>1</w:t>
      </w:r>
      <w:r w:rsidR="00953EA8">
        <w:rPr>
          <w:rFonts w:ascii="Times New Roman" w:hAnsi="Times New Roman"/>
          <w:sz w:val="22"/>
        </w:rPr>
        <w:t>0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3.5. </w:t>
      </w:r>
      <w:r w:rsidR="00B132C4">
        <w:rPr>
          <w:rFonts w:ascii="Times New Roman" w:hAnsi="Times New Roman"/>
          <w:sz w:val="22"/>
        </w:rPr>
        <w:t>Подконтрольные</w:t>
      </w:r>
      <w:r w:rsidR="00C323D7">
        <w:rPr>
          <w:rFonts w:ascii="Times New Roman" w:hAnsi="Times New Roman"/>
          <w:sz w:val="22"/>
        </w:rPr>
        <w:t xml:space="preserve"> эмитент</w:t>
      </w:r>
      <w:r w:rsidR="00B132C4">
        <w:rPr>
          <w:rFonts w:ascii="Times New Roman" w:hAnsi="Times New Roman"/>
          <w:sz w:val="22"/>
        </w:rPr>
        <w:t>у организации, имеющие для него существенное  значение…………..</w:t>
      </w:r>
      <w:r w:rsidR="00C323D7">
        <w:rPr>
          <w:rFonts w:ascii="Times New Roman" w:hAnsi="Times New Roman"/>
          <w:sz w:val="22"/>
        </w:rPr>
        <w:t>.</w:t>
      </w:r>
      <w:r w:rsidR="00953EA8">
        <w:rPr>
          <w:rFonts w:ascii="Times New Roman" w:hAnsi="Times New Roman"/>
          <w:sz w:val="22"/>
        </w:rPr>
        <w:t>10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основных средств эмитента…...</w:t>
      </w:r>
      <w:r w:rsidR="00C323D7">
        <w:rPr>
          <w:rFonts w:ascii="Times New Roman" w:hAnsi="Times New Roman"/>
          <w:sz w:val="22"/>
        </w:rPr>
        <w:t>…………………………………………………………………………….</w:t>
      </w:r>
      <w:r w:rsidR="00822DFC">
        <w:rPr>
          <w:rFonts w:ascii="Times New Roman" w:hAnsi="Times New Roman"/>
          <w:sz w:val="22"/>
        </w:rPr>
        <w:t>1</w:t>
      </w:r>
      <w:r w:rsidR="00953EA8">
        <w:rPr>
          <w:rFonts w:ascii="Times New Roman" w:hAnsi="Times New Roman"/>
          <w:sz w:val="22"/>
        </w:rPr>
        <w:t>0</w:t>
      </w:r>
    </w:p>
    <w:p w:rsidR="00430764" w:rsidRPr="00EC2441" w:rsidRDefault="00430764" w:rsidP="00430764">
      <w:pPr>
        <w:pStyle w:val="ConsNormal"/>
        <w:widowControl/>
        <w:ind w:firstLine="0"/>
        <w:rPr>
          <w:rFonts w:ascii="Times New Roman" w:hAnsi="Times New Roman"/>
          <w:b/>
          <w:sz w:val="16"/>
          <w:szCs w:val="16"/>
        </w:rPr>
      </w:pP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IV. Сведения о финансово-хозяйственной деятельности эмитента………………………</w:t>
      </w:r>
      <w:r w:rsidR="00822DFC">
        <w:rPr>
          <w:rFonts w:ascii="Times New Roman" w:hAnsi="Times New Roman"/>
          <w:b/>
          <w:sz w:val="24"/>
        </w:rPr>
        <w:t xml:space="preserve">  1</w:t>
      </w:r>
      <w:r w:rsidR="00953EA8">
        <w:rPr>
          <w:rFonts w:ascii="Times New Roman" w:hAnsi="Times New Roman"/>
          <w:b/>
          <w:sz w:val="24"/>
        </w:rPr>
        <w:t>0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4.1. Результаты финансово-хозяйственной деятельности эмитента.…………………………………….</w:t>
      </w:r>
      <w:r w:rsidR="00953EA8">
        <w:rPr>
          <w:rFonts w:ascii="Times New Roman" w:hAnsi="Times New Roman"/>
          <w:sz w:val="22"/>
        </w:rPr>
        <w:t>10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4.2. Ликвидность эмитента</w:t>
      </w:r>
      <w:r w:rsidR="00C95526">
        <w:rPr>
          <w:rFonts w:ascii="Times New Roman" w:hAnsi="Times New Roman"/>
          <w:sz w:val="22"/>
        </w:rPr>
        <w:t>, достаточность капитала и оборотных средств………………</w:t>
      </w:r>
      <w:r w:rsidR="00AF1C56">
        <w:rPr>
          <w:rFonts w:ascii="Times New Roman" w:hAnsi="Times New Roman"/>
          <w:sz w:val="22"/>
        </w:rPr>
        <w:t>…………….1</w:t>
      </w:r>
      <w:r w:rsidR="00953EA8">
        <w:rPr>
          <w:rFonts w:ascii="Times New Roman" w:hAnsi="Times New Roman"/>
          <w:sz w:val="22"/>
        </w:rPr>
        <w:t>0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4.3. Финансовые вложения эмитента……………………………………………………………………</w:t>
      </w:r>
      <w:r w:rsidR="00C95526">
        <w:rPr>
          <w:rFonts w:ascii="Times New Roman" w:hAnsi="Times New Roman"/>
          <w:sz w:val="22"/>
        </w:rPr>
        <w:t>…</w:t>
      </w:r>
      <w:r>
        <w:rPr>
          <w:rFonts w:ascii="Times New Roman" w:hAnsi="Times New Roman"/>
          <w:sz w:val="22"/>
        </w:rPr>
        <w:t>1</w:t>
      </w:r>
      <w:r w:rsidR="00953EA8">
        <w:rPr>
          <w:rFonts w:ascii="Times New Roman" w:hAnsi="Times New Roman"/>
          <w:sz w:val="22"/>
        </w:rPr>
        <w:t>0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 w:rsidR="00C95526">
        <w:rPr>
          <w:rFonts w:ascii="Times New Roman" w:hAnsi="Times New Roman"/>
          <w:sz w:val="22"/>
        </w:rPr>
        <w:t>4</w:t>
      </w:r>
      <w:r>
        <w:rPr>
          <w:rFonts w:ascii="Times New Roman" w:hAnsi="Times New Roman"/>
          <w:sz w:val="22"/>
        </w:rPr>
        <w:t>. Нематериальные активы эмитента………….………………………………………………………</w:t>
      </w:r>
      <w:r w:rsidR="00C95526">
        <w:rPr>
          <w:rFonts w:ascii="Times New Roman" w:hAnsi="Times New Roman"/>
          <w:sz w:val="22"/>
        </w:rPr>
        <w:t>...</w:t>
      </w:r>
      <w:r>
        <w:rPr>
          <w:rFonts w:ascii="Times New Roman" w:hAnsi="Times New Roman"/>
          <w:sz w:val="22"/>
        </w:rPr>
        <w:t>.1</w:t>
      </w:r>
      <w:r w:rsidR="00822DFC">
        <w:rPr>
          <w:rFonts w:ascii="Times New Roman" w:hAnsi="Times New Roman"/>
          <w:sz w:val="22"/>
        </w:rPr>
        <w:t>1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 w:rsidR="00C95526"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>. Сведения о политике и расходах эмитента в области научно-технического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развития, в отношении лицензий и патентов, новых разра</w:t>
      </w:r>
      <w:r w:rsidR="007814D8">
        <w:rPr>
          <w:rFonts w:ascii="Times New Roman" w:hAnsi="Times New Roman"/>
          <w:sz w:val="22"/>
        </w:rPr>
        <w:t>боток и исследований.…………………….1</w:t>
      </w:r>
      <w:r w:rsidR="00822DFC">
        <w:rPr>
          <w:rFonts w:ascii="Times New Roman" w:hAnsi="Times New Roman"/>
          <w:sz w:val="22"/>
        </w:rPr>
        <w:t>1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 w:rsidR="00C95526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>. Анализ тенденций развития в сфере основной де</w:t>
      </w:r>
      <w:r w:rsidR="007D5453">
        <w:rPr>
          <w:rFonts w:ascii="Times New Roman" w:hAnsi="Times New Roman"/>
          <w:sz w:val="22"/>
        </w:rPr>
        <w:t>я</w:t>
      </w:r>
      <w:r w:rsidR="00AF1C56">
        <w:rPr>
          <w:rFonts w:ascii="Times New Roman" w:hAnsi="Times New Roman"/>
          <w:sz w:val="22"/>
        </w:rPr>
        <w:t>тельности эмитента…………………………….1</w:t>
      </w:r>
      <w:r w:rsidR="00953EA8">
        <w:rPr>
          <w:rFonts w:ascii="Times New Roman" w:hAnsi="Times New Roman"/>
          <w:sz w:val="22"/>
        </w:rPr>
        <w:t>1</w:t>
      </w:r>
    </w:p>
    <w:p w:rsidR="00430764" w:rsidRDefault="00430764" w:rsidP="00430764">
      <w:pPr>
        <w:jc w:val="both"/>
        <w:rPr>
          <w:sz w:val="22"/>
          <w:szCs w:val="22"/>
        </w:rPr>
      </w:pPr>
      <w:r>
        <w:rPr>
          <w:sz w:val="22"/>
        </w:rPr>
        <w:t>4.</w:t>
      </w:r>
      <w:r w:rsidR="00C86178">
        <w:rPr>
          <w:sz w:val="22"/>
        </w:rPr>
        <w:t>7</w:t>
      </w:r>
      <w:r>
        <w:rPr>
          <w:sz w:val="22"/>
        </w:rPr>
        <w:t>. Анализ</w:t>
      </w:r>
      <w:r>
        <w:rPr>
          <w:sz w:val="22"/>
          <w:szCs w:val="22"/>
        </w:rPr>
        <w:t xml:space="preserve"> факторов и условий, влияющих на деяте</w:t>
      </w:r>
      <w:r w:rsidR="00515B15">
        <w:rPr>
          <w:sz w:val="22"/>
          <w:szCs w:val="22"/>
        </w:rPr>
        <w:t>льность эмитента ……………………………...</w:t>
      </w:r>
      <w:r w:rsidR="00AF1C56">
        <w:rPr>
          <w:sz w:val="22"/>
          <w:szCs w:val="22"/>
        </w:rPr>
        <w:t>1</w:t>
      </w:r>
      <w:r w:rsidR="00953EA8">
        <w:rPr>
          <w:sz w:val="22"/>
          <w:szCs w:val="22"/>
        </w:rPr>
        <w:t>1</w:t>
      </w:r>
    </w:p>
    <w:p w:rsidR="00430764" w:rsidRDefault="00C86178" w:rsidP="00C86178">
      <w:pPr>
        <w:tabs>
          <w:tab w:val="num" w:pos="1004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4.8. К</w:t>
      </w:r>
      <w:r w:rsidR="00430764">
        <w:rPr>
          <w:noProof/>
          <w:sz w:val="22"/>
          <w:szCs w:val="22"/>
        </w:rPr>
        <w:t>онкуренты</w:t>
      </w:r>
      <w:r w:rsidR="00430764">
        <w:rPr>
          <w:sz w:val="22"/>
          <w:szCs w:val="22"/>
        </w:rPr>
        <w:t xml:space="preserve"> </w:t>
      </w:r>
      <w:r w:rsidR="00430764">
        <w:rPr>
          <w:noProof/>
          <w:sz w:val="22"/>
          <w:szCs w:val="22"/>
        </w:rPr>
        <w:t>эмитента</w:t>
      </w:r>
      <w:r w:rsidR="00515B15">
        <w:rPr>
          <w:noProof/>
          <w:sz w:val="22"/>
          <w:szCs w:val="22"/>
        </w:rPr>
        <w:t>……………………………………</w:t>
      </w:r>
      <w:r>
        <w:rPr>
          <w:noProof/>
          <w:sz w:val="22"/>
          <w:szCs w:val="22"/>
        </w:rPr>
        <w:t>………………………………………….1</w:t>
      </w:r>
      <w:r w:rsidR="00953EA8">
        <w:rPr>
          <w:noProof/>
          <w:sz w:val="22"/>
          <w:szCs w:val="22"/>
        </w:rPr>
        <w:t>1</w:t>
      </w:r>
    </w:p>
    <w:p w:rsidR="00430764" w:rsidRPr="00EC2441" w:rsidRDefault="00430764" w:rsidP="00430764">
      <w:pPr>
        <w:pStyle w:val="ConsNormal"/>
        <w:widowControl/>
        <w:ind w:firstLine="0"/>
        <w:rPr>
          <w:rFonts w:ascii="Times New Roman" w:hAnsi="Times New Roman"/>
          <w:sz w:val="16"/>
          <w:szCs w:val="16"/>
        </w:rPr>
      </w:pP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V. Подробные сведения о лицах, </w:t>
      </w:r>
      <w:r w:rsidR="0032545D">
        <w:rPr>
          <w:rFonts w:ascii="Times New Roman" w:hAnsi="Times New Roman"/>
          <w:b/>
          <w:sz w:val="22"/>
        </w:rPr>
        <w:t>в</w:t>
      </w:r>
      <w:r>
        <w:rPr>
          <w:rFonts w:ascii="Times New Roman" w:hAnsi="Times New Roman"/>
          <w:b/>
          <w:sz w:val="22"/>
        </w:rPr>
        <w:t xml:space="preserve">ходящих в состав органов управления 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эмитента, органов эмитента по контролю за его </w:t>
      </w:r>
      <w:proofErr w:type="gramStart"/>
      <w:r>
        <w:rPr>
          <w:rFonts w:ascii="Times New Roman" w:hAnsi="Times New Roman"/>
          <w:b/>
          <w:sz w:val="22"/>
        </w:rPr>
        <w:t>финансово-хозяйственной</w:t>
      </w:r>
      <w:proofErr w:type="gramEnd"/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деятельностью, и краткие сведения  </w:t>
      </w:r>
      <w:proofErr w:type="gramStart"/>
      <w:r>
        <w:rPr>
          <w:rFonts w:ascii="Times New Roman" w:hAnsi="Times New Roman"/>
          <w:b/>
          <w:sz w:val="22"/>
        </w:rPr>
        <w:t>сотрудниках</w:t>
      </w:r>
      <w:proofErr w:type="gramEnd"/>
      <w:r>
        <w:rPr>
          <w:rFonts w:ascii="Times New Roman" w:hAnsi="Times New Roman"/>
          <w:b/>
          <w:sz w:val="22"/>
        </w:rPr>
        <w:t xml:space="preserve"> (работниках) эмитента……………………………………………………………………………………………………..</w:t>
      </w:r>
      <w:r w:rsidR="0032545D">
        <w:rPr>
          <w:rFonts w:ascii="Times New Roman" w:hAnsi="Times New Roman"/>
          <w:b/>
          <w:sz w:val="22"/>
        </w:rPr>
        <w:t>1</w:t>
      </w:r>
      <w:r w:rsidR="00953EA8">
        <w:rPr>
          <w:rFonts w:ascii="Times New Roman" w:hAnsi="Times New Roman"/>
          <w:b/>
          <w:sz w:val="22"/>
        </w:rPr>
        <w:t>1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5.1. Сведения о структуре и компетенции органов управления эмитента.……………………………...</w:t>
      </w:r>
      <w:r w:rsidR="0032545D">
        <w:rPr>
          <w:rFonts w:ascii="Times New Roman" w:hAnsi="Times New Roman"/>
          <w:sz w:val="22"/>
        </w:rPr>
        <w:t>1</w:t>
      </w:r>
      <w:r w:rsidR="00953EA8">
        <w:rPr>
          <w:rFonts w:ascii="Times New Roman" w:hAnsi="Times New Roman"/>
          <w:sz w:val="22"/>
        </w:rPr>
        <w:t>1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5.2. Информация о лицах, входящих в состав органов </w:t>
      </w:r>
      <w:r w:rsidR="007D0C4D">
        <w:rPr>
          <w:rFonts w:ascii="Times New Roman" w:hAnsi="Times New Roman"/>
          <w:sz w:val="22"/>
        </w:rPr>
        <w:t>у</w:t>
      </w:r>
      <w:r w:rsidR="00AF1C56">
        <w:rPr>
          <w:rFonts w:ascii="Times New Roman" w:hAnsi="Times New Roman"/>
          <w:sz w:val="22"/>
        </w:rPr>
        <w:t>правления эмитента…………………………..</w:t>
      </w:r>
      <w:r w:rsidR="0032545D">
        <w:rPr>
          <w:rFonts w:ascii="Times New Roman" w:hAnsi="Times New Roman"/>
          <w:sz w:val="22"/>
        </w:rPr>
        <w:t>1</w:t>
      </w:r>
      <w:r w:rsidR="00953EA8">
        <w:rPr>
          <w:rFonts w:ascii="Times New Roman" w:hAnsi="Times New Roman"/>
          <w:sz w:val="22"/>
        </w:rPr>
        <w:t>1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5.3. Сведения о размере вознаграждения и</w:t>
      </w:r>
      <w:r w:rsidR="00D11F10"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sz w:val="22"/>
        </w:rPr>
        <w:t>или</w:t>
      </w:r>
      <w:r w:rsidR="00D11F10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 компенсации расходов по каждому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органу управления эмитента…</w:t>
      </w:r>
      <w:r w:rsidR="007D0C4D">
        <w:rPr>
          <w:rFonts w:ascii="Times New Roman" w:hAnsi="Times New Roman"/>
          <w:sz w:val="22"/>
        </w:rPr>
        <w:t>…</w:t>
      </w:r>
      <w:r w:rsidR="007D5453">
        <w:rPr>
          <w:rFonts w:ascii="Times New Roman" w:hAnsi="Times New Roman"/>
          <w:sz w:val="22"/>
        </w:rPr>
        <w:t>…………….…………………………………………………………….</w:t>
      </w:r>
      <w:r w:rsidR="0084089A">
        <w:rPr>
          <w:rFonts w:ascii="Times New Roman" w:hAnsi="Times New Roman"/>
          <w:sz w:val="22"/>
        </w:rPr>
        <w:t>2</w:t>
      </w:r>
      <w:r w:rsidR="00114650">
        <w:rPr>
          <w:rFonts w:ascii="Times New Roman" w:hAnsi="Times New Roman"/>
          <w:sz w:val="22"/>
        </w:rPr>
        <w:t>2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5.4. Сведения о структуре и компетенции органов </w:t>
      </w:r>
      <w:proofErr w:type="gramStart"/>
      <w:r>
        <w:rPr>
          <w:rFonts w:ascii="Times New Roman" w:hAnsi="Times New Roman"/>
          <w:sz w:val="22"/>
        </w:rPr>
        <w:t>контроля за</w:t>
      </w:r>
      <w:proofErr w:type="gramEnd"/>
      <w:r>
        <w:rPr>
          <w:rFonts w:ascii="Times New Roman" w:hAnsi="Times New Roman"/>
          <w:sz w:val="22"/>
        </w:rPr>
        <w:t xml:space="preserve"> финансово-хозяйственной деятельностью эмитента</w:t>
      </w:r>
      <w:r w:rsidR="00D11F10">
        <w:rPr>
          <w:rFonts w:ascii="Times New Roman" w:hAnsi="Times New Roman"/>
          <w:sz w:val="22"/>
        </w:rPr>
        <w:t>, а также об организации системы управления рисками и внутреннего контроля……………………………………………………………………………………………………...</w:t>
      </w:r>
      <w:r w:rsidR="0084089A">
        <w:rPr>
          <w:rFonts w:ascii="Times New Roman" w:hAnsi="Times New Roman"/>
          <w:sz w:val="22"/>
        </w:rPr>
        <w:t>2</w:t>
      </w:r>
      <w:r w:rsidR="00953EA8">
        <w:rPr>
          <w:rFonts w:ascii="Times New Roman" w:hAnsi="Times New Roman"/>
          <w:sz w:val="22"/>
        </w:rPr>
        <w:t>2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5.5. Информация о лицах, входящих в состав органов </w:t>
      </w:r>
      <w:proofErr w:type="gramStart"/>
      <w:r>
        <w:rPr>
          <w:rFonts w:ascii="Times New Roman" w:hAnsi="Times New Roman"/>
          <w:sz w:val="22"/>
        </w:rPr>
        <w:t>контроля за</w:t>
      </w:r>
      <w:proofErr w:type="gramEnd"/>
      <w:r>
        <w:rPr>
          <w:rFonts w:ascii="Times New Roman" w:hAnsi="Times New Roman"/>
          <w:sz w:val="22"/>
        </w:rPr>
        <w:t xml:space="preserve"> финансово-хозяйственной деятельностью эмитента……</w:t>
      </w:r>
      <w:r w:rsidR="007D0C4D">
        <w:rPr>
          <w:rFonts w:ascii="Times New Roman" w:hAnsi="Times New Roman"/>
          <w:sz w:val="22"/>
        </w:rPr>
        <w:t>…</w:t>
      </w:r>
      <w:r w:rsidR="004644CC">
        <w:rPr>
          <w:rFonts w:ascii="Times New Roman" w:hAnsi="Times New Roman"/>
          <w:sz w:val="22"/>
        </w:rPr>
        <w:t>…………………………………….………………………………………</w:t>
      </w:r>
      <w:r w:rsidR="00822DFC">
        <w:rPr>
          <w:rFonts w:ascii="Times New Roman" w:hAnsi="Times New Roman"/>
          <w:sz w:val="22"/>
        </w:rPr>
        <w:t>2</w:t>
      </w:r>
      <w:r w:rsidR="00953EA8">
        <w:rPr>
          <w:rFonts w:ascii="Times New Roman" w:hAnsi="Times New Roman"/>
          <w:sz w:val="22"/>
        </w:rPr>
        <w:t>2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5.6. Сведения о размере вознаграждения</w:t>
      </w:r>
      <w:r w:rsidR="00D11F1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и</w:t>
      </w:r>
      <w:r w:rsidR="00D11F10"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sz w:val="22"/>
        </w:rPr>
        <w:t>или</w:t>
      </w:r>
      <w:r w:rsidR="00D11F10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 компенсации расходов по органу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контроля за</w:t>
      </w:r>
      <w:proofErr w:type="gramEnd"/>
      <w:r>
        <w:rPr>
          <w:rFonts w:ascii="Times New Roman" w:hAnsi="Times New Roman"/>
          <w:sz w:val="22"/>
        </w:rPr>
        <w:t xml:space="preserve"> финансово-хозяйственной деятельностью эмитента.……………………………………….</w:t>
      </w:r>
      <w:r w:rsidR="00822DFC">
        <w:rPr>
          <w:rFonts w:ascii="Times New Roman" w:hAnsi="Times New Roman"/>
          <w:sz w:val="22"/>
        </w:rPr>
        <w:t>2</w:t>
      </w:r>
      <w:r w:rsidR="00953EA8">
        <w:rPr>
          <w:rFonts w:ascii="Times New Roman" w:hAnsi="Times New Roman"/>
          <w:sz w:val="22"/>
        </w:rPr>
        <w:t>3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  <w:r w:rsidR="00D11F10">
        <w:rPr>
          <w:rFonts w:ascii="Times New Roman" w:hAnsi="Times New Roman"/>
          <w:sz w:val="22"/>
        </w:rPr>
        <w:t>……………………………</w:t>
      </w:r>
      <w:r>
        <w:rPr>
          <w:rFonts w:ascii="Times New Roman" w:hAnsi="Times New Roman"/>
          <w:sz w:val="22"/>
        </w:rPr>
        <w:t>.</w:t>
      </w:r>
      <w:r w:rsidR="004644CC">
        <w:rPr>
          <w:rFonts w:ascii="Times New Roman" w:hAnsi="Times New Roman"/>
          <w:sz w:val="22"/>
        </w:rPr>
        <w:t>.….</w:t>
      </w:r>
      <w:r w:rsidR="00822DFC">
        <w:rPr>
          <w:rFonts w:ascii="Times New Roman" w:hAnsi="Times New Roman"/>
          <w:sz w:val="22"/>
        </w:rPr>
        <w:t>2</w:t>
      </w:r>
      <w:r w:rsidR="00953EA8">
        <w:rPr>
          <w:rFonts w:ascii="Times New Roman" w:hAnsi="Times New Roman"/>
          <w:sz w:val="22"/>
        </w:rPr>
        <w:t>3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5.8. Сведения о любых обязательствах эмитента перед сотрудниками (работниками),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касающихся возможности их участия в уставном капитале</w:t>
      </w:r>
      <w:r w:rsidR="00D11F10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эмитента……..………………</w:t>
      </w:r>
      <w:r w:rsidR="007D0C4D">
        <w:rPr>
          <w:rFonts w:ascii="Times New Roman" w:hAnsi="Times New Roman"/>
          <w:color w:val="000000"/>
          <w:sz w:val="22"/>
        </w:rPr>
        <w:t>…</w:t>
      </w:r>
      <w:r w:rsidR="004644CC">
        <w:rPr>
          <w:rFonts w:ascii="Times New Roman" w:hAnsi="Times New Roman"/>
          <w:color w:val="000000"/>
          <w:sz w:val="22"/>
        </w:rPr>
        <w:t>…………………………………………………………………………….</w:t>
      </w:r>
      <w:r w:rsidR="00822DFC">
        <w:rPr>
          <w:rFonts w:ascii="Times New Roman" w:hAnsi="Times New Roman"/>
          <w:color w:val="000000"/>
          <w:sz w:val="22"/>
        </w:rPr>
        <w:t>2</w:t>
      </w:r>
      <w:r w:rsidR="00114650">
        <w:rPr>
          <w:rFonts w:ascii="Times New Roman" w:hAnsi="Times New Roman"/>
          <w:color w:val="000000"/>
          <w:sz w:val="22"/>
        </w:rPr>
        <w:t>4</w:t>
      </w:r>
    </w:p>
    <w:p w:rsidR="00430764" w:rsidRPr="00774C28" w:rsidRDefault="00430764" w:rsidP="00430764">
      <w:pPr>
        <w:pStyle w:val="ConsNormal"/>
        <w:widowControl/>
        <w:tabs>
          <w:tab w:val="left" w:pos="900"/>
        </w:tabs>
        <w:ind w:firstLine="0"/>
        <w:rPr>
          <w:rFonts w:ascii="Times New Roman" w:hAnsi="Times New Roman"/>
          <w:b/>
          <w:sz w:val="22"/>
        </w:rPr>
      </w:pPr>
    </w:p>
    <w:p w:rsidR="00430764" w:rsidRDefault="00430764" w:rsidP="00430764">
      <w:pPr>
        <w:pStyle w:val="ConsNormal"/>
        <w:widowControl/>
        <w:tabs>
          <w:tab w:val="left" w:pos="900"/>
        </w:tabs>
        <w:ind w:firstLine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VI. Сведения об участниках (акционерах) эмитента</w:t>
      </w:r>
    </w:p>
    <w:p w:rsidR="00430764" w:rsidRDefault="00430764" w:rsidP="00430764">
      <w:pPr>
        <w:pStyle w:val="ConsNormal"/>
        <w:widowControl/>
        <w:tabs>
          <w:tab w:val="left" w:pos="900"/>
        </w:tabs>
        <w:ind w:firstLine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и о совершенных эмитентом сделках, в совершении</w:t>
      </w:r>
    </w:p>
    <w:p w:rsidR="00430764" w:rsidRDefault="00430764" w:rsidP="00430764">
      <w:pPr>
        <w:pStyle w:val="ConsNormal"/>
        <w:widowControl/>
        <w:tabs>
          <w:tab w:val="left" w:pos="900"/>
        </w:tabs>
        <w:ind w:firstLine="0"/>
        <w:rPr>
          <w:rFonts w:ascii="Times New Roman" w:hAnsi="Times New Roman"/>
          <w:b/>
          <w:sz w:val="22"/>
        </w:rPr>
      </w:pPr>
      <w:proofErr w:type="gramStart"/>
      <w:r>
        <w:rPr>
          <w:rFonts w:ascii="Times New Roman" w:hAnsi="Times New Roman"/>
          <w:b/>
          <w:sz w:val="22"/>
        </w:rPr>
        <w:t>которых</w:t>
      </w:r>
      <w:proofErr w:type="gramEnd"/>
      <w:r>
        <w:rPr>
          <w:rFonts w:ascii="Times New Roman" w:hAnsi="Times New Roman"/>
          <w:b/>
          <w:sz w:val="22"/>
        </w:rPr>
        <w:t xml:space="preserve"> имелась заинтересованность…………</w:t>
      </w:r>
      <w:r w:rsidR="007D0C4D">
        <w:rPr>
          <w:rFonts w:ascii="Times New Roman" w:hAnsi="Times New Roman"/>
          <w:b/>
          <w:sz w:val="22"/>
        </w:rPr>
        <w:t>…</w:t>
      </w:r>
      <w:r w:rsidR="004644CC">
        <w:rPr>
          <w:rFonts w:ascii="Times New Roman" w:hAnsi="Times New Roman"/>
          <w:b/>
          <w:sz w:val="22"/>
        </w:rPr>
        <w:t>…………………………………………………………………………..</w:t>
      </w:r>
      <w:r w:rsidR="00822DFC">
        <w:rPr>
          <w:rFonts w:ascii="Times New Roman" w:hAnsi="Times New Roman"/>
          <w:b/>
          <w:sz w:val="22"/>
        </w:rPr>
        <w:t>2</w:t>
      </w:r>
      <w:r w:rsidR="00953EA8">
        <w:rPr>
          <w:rFonts w:ascii="Times New Roman" w:hAnsi="Times New Roman"/>
          <w:b/>
          <w:sz w:val="22"/>
        </w:rPr>
        <w:t>4</w:t>
      </w:r>
    </w:p>
    <w:p w:rsidR="00430764" w:rsidRDefault="00430764" w:rsidP="00430764">
      <w:pPr>
        <w:pStyle w:val="ConsNormal"/>
        <w:widowControl/>
        <w:tabs>
          <w:tab w:val="left" w:pos="900"/>
        </w:tabs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6.1. Сведения об общем количестве акционеров (уча</w:t>
      </w:r>
      <w:r w:rsidR="007D0C4D">
        <w:rPr>
          <w:rFonts w:ascii="Times New Roman" w:hAnsi="Times New Roman"/>
          <w:sz w:val="22"/>
        </w:rPr>
        <w:t>с</w:t>
      </w:r>
      <w:r w:rsidR="004644CC">
        <w:rPr>
          <w:rFonts w:ascii="Times New Roman" w:hAnsi="Times New Roman"/>
          <w:sz w:val="22"/>
        </w:rPr>
        <w:t>тников) эмитента.……………………………….</w:t>
      </w:r>
      <w:r w:rsidR="00BD799C">
        <w:rPr>
          <w:rFonts w:ascii="Times New Roman" w:hAnsi="Times New Roman"/>
          <w:sz w:val="22"/>
        </w:rPr>
        <w:t>2</w:t>
      </w:r>
      <w:r w:rsidR="00953EA8">
        <w:rPr>
          <w:rFonts w:ascii="Times New Roman" w:hAnsi="Times New Roman"/>
          <w:sz w:val="22"/>
        </w:rPr>
        <w:t>4</w:t>
      </w:r>
    </w:p>
    <w:p w:rsidR="00430764" w:rsidRDefault="00430764" w:rsidP="00430764">
      <w:pPr>
        <w:tabs>
          <w:tab w:val="left" w:pos="900"/>
        </w:tabs>
        <w:rPr>
          <w:sz w:val="22"/>
        </w:rPr>
      </w:pPr>
      <w:r>
        <w:rPr>
          <w:sz w:val="22"/>
        </w:rPr>
        <w:t>6.2.</w:t>
      </w:r>
      <w:r w:rsidR="00D11F10">
        <w:rPr>
          <w:sz w:val="22"/>
        </w:rPr>
        <w:t xml:space="preserve"> Сведения об участниках (а</w:t>
      </w:r>
      <w:r>
        <w:rPr>
          <w:sz w:val="22"/>
        </w:rPr>
        <w:t>кционер</w:t>
      </w:r>
      <w:r w:rsidR="00D11F10">
        <w:rPr>
          <w:sz w:val="22"/>
        </w:rPr>
        <w:t>ах)</w:t>
      </w:r>
      <w:r>
        <w:rPr>
          <w:sz w:val="22"/>
        </w:rPr>
        <w:t xml:space="preserve"> </w:t>
      </w:r>
      <w:r w:rsidR="00D11F10">
        <w:rPr>
          <w:sz w:val="22"/>
        </w:rPr>
        <w:t>эмитента</w:t>
      </w:r>
      <w:r>
        <w:rPr>
          <w:sz w:val="22"/>
        </w:rPr>
        <w:t>, владеющи</w:t>
      </w:r>
      <w:r w:rsidR="00D11F10">
        <w:rPr>
          <w:sz w:val="22"/>
        </w:rPr>
        <w:t>х</w:t>
      </w:r>
      <w:r>
        <w:rPr>
          <w:sz w:val="22"/>
        </w:rPr>
        <w:t xml:space="preserve"> не менее чем </w:t>
      </w:r>
      <w:r w:rsidR="00D11F10">
        <w:rPr>
          <w:sz w:val="22"/>
        </w:rPr>
        <w:t>пятью</w:t>
      </w:r>
      <w:r>
        <w:rPr>
          <w:sz w:val="22"/>
        </w:rPr>
        <w:t xml:space="preserve"> процентами</w:t>
      </w:r>
      <w:r w:rsidR="00D11F10">
        <w:rPr>
          <w:sz w:val="22"/>
        </w:rPr>
        <w:t xml:space="preserve"> его</w:t>
      </w:r>
    </w:p>
    <w:p w:rsidR="00430764" w:rsidRDefault="00430764" w:rsidP="00430764">
      <w:pPr>
        <w:tabs>
          <w:tab w:val="left" w:pos="900"/>
        </w:tabs>
        <w:rPr>
          <w:sz w:val="22"/>
        </w:rPr>
      </w:pPr>
      <w:r>
        <w:rPr>
          <w:sz w:val="22"/>
        </w:rPr>
        <w:t xml:space="preserve"> уставного капитала </w:t>
      </w:r>
      <w:r w:rsidR="00216D24">
        <w:rPr>
          <w:sz w:val="22"/>
        </w:rPr>
        <w:t>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– о таких участниках (акционерах), владеющих не менее чем 20 процентами уставного капитала или не менее чем 20 процентами их обыкновенных акций……………………………………………………………..</w:t>
      </w:r>
      <w:r w:rsidR="004644CC">
        <w:rPr>
          <w:sz w:val="22"/>
        </w:rPr>
        <w:t>.</w:t>
      </w:r>
      <w:r w:rsidR="00BD799C">
        <w:rPr>
          <w:sz w:val="22"/>
        </w:rPr>
        <w:t>2</w:t>
      </w:r>
      <w:r w:rsidR="00114650">
        <w:rPr>
          <w:sz w:val="22"/>
        </w:rPr>
        <w:t>5</w:t>
      </w:r>
    </w:p>
    <w:p w:rsidR="00430764" w:rsidRDefault="00430764" w:rsidP="00430764">
      <w:pPr>
        <w:pStyle w:val="ConsNormal"/>
        <w:widowControl/>
        <w:tabs>
          <w:tab w:val="left" w:pos="900"/>
        </w:tabs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6.3. Сведения о доле участия государства или муниципального образования </w:t>
      </w:r>
      <w:proofErr w:type="gramStart"/>
      <w:r>
        <w:rPr>
          <w:rFonts w:ascii="Times New Roman" w:hAnsi="Times New Roman"/>
          <w:sz w:val="22"/>
        </w:rPr>
        <w:t>в</w:t>
      </w:r>
      <w:proofErr w:type="gramEnd"/>
      <w:r>
        <w:rPr>
          <w:rFonts w:ascii="Times New Roman" w:hAnsi="Times New Roman"/>
          <w:sz w:val="22"/>
        </w:rPr>
        <w:t xml:space="preserve"> уставном</w:t>
      </w:r>
    </w:p>
    <w:p w:rsidR="00430764" w:rsidRDefault="00430764" w:rsidP="00430764">
      <w:pPr>
        <w:pStyle w:val="ConsNormal"/>
        <w:widowControl/>
        <w:tabs>
          <w:tab w:val="left" w:pos="900"/>
        </w:tabs>
        <w:ind w:firstLine="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капитале</w:t>
      </w:r>
      <w:proofErr w:type="gramEnd"/>
      <w:r>
        <w:rPr>
          <w:rFonts w:ascii="Times New Roman" w:hAnsi="Times New Roman"/>
          <w:sz w:val="22"/>
        </w:rPr>
        <w:t xml:space="preserve"> эмитента, наличии специального права ("золотой акции").…</w:t>
      </w:r>
      <w:r w:rsidR="00216D24">
        <w:rPr>
          <w:rFonts w:ascii="Times New Roman" w:hAnsi="Times New Roman"/>
          <w:sz w:val="22"/>
        </w:rPr>
        <w:t>………………………………...</w:t>
      </w:r>
      <w:r w:rsidR="004644CC">
        <w:rPr>
          <w:rFonts w:ascii="Times New Roman" w:hAnsi="Times New Roman"/>
          <w:sz w:val="22"/>
        </w:rPr>
        <w:t>2</w:t>
      </w:r>
      <w:r w:rsidR="00953EA8">
        <w:rPr>
          <w:rFonts w:ascii="Times New Roman" w:hAnsi="Times New Roman"/>
          <w:sz w:val="22"/>
        </w:rPr>
        <w:t>5</w:t>
      </w:r>
    </w:p>
    <w:p w:rsidR="00430764" w:rsidRDefault="00430764" w:rsidP="00430764">
      <w:pPr>
        <w:pStyle w:val="ConsNormal"/>
        <w:widowControl/>
        <w:tabs>
          <w:tab w:val="left" w:pos="900"/>
        </w:tabs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6.4. Сведения об ограничениях на участие в уставном  к</w:t>
      </w:r>
      <w:r w:rsidR="007D0C4D">
        <w:rPr>
          <w:rFonts w:ascii="Times New Roman" w:hAnsi="Times New Roman"/>
          <w:sz w:val="22"/>
        </w:rPr>
        <w:t>апитале эмитента...…………………………..</w:t>
      </w:r>
      <w:r w:rsidR="00216D24">
        <w:rPr>
          <w:rFonts w:ascii="Times New Roman" w:hAnsi="Times New Roman"/>
          <w:sz w:val="22"/>
        </w:rPr>
        <w:t>2</w:t>
      </w:r>
      <w:r w:rsidR="00953EA8">
        <w:rPr>
          <w:rFonts w:ascii="Times New Roman" w:hAnsi="Times New Roman"/>
          <w:sz w:val="22"/>
        </w:rPr>
        <w:t>5</w:t>
      </w:r>
    </w:p>
    <w:p w:rsidR="00430764" w:rsidRDefault="00430764" w:rsidP="00430764">
      <w:pPr>
        <w:pStyle w:val="ConsNormal"/>
        <w:widowControl/>
        <w:tabs>
          <w:tab w:val="left" w:pos="900"/>
        </w:tabs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6.5. Сведения об изменениях в составе и размере участия акционеров </w:t>
      </w:r>
      <w:r w:rsidR="00216D24">
        <w:rPr>
          <w:rFonts w:ascii="Times New Roman" w:hAnsi="Times New Roman"/>
          <w:sz w:val="22"/>
        </w:rPr>
        <w:t xml:space="preserve">(участников) </w:t>
      </w:r>
      <w:r>
        <w:rPr>
          <w:rFonts w:ascii="Times New Roman" w:hAnsi="Times New Roman"/>
          <w:sz w:val="22"/>
        </w:rPr>
        <w:t>эмитента, владеющих</w:t>
      </w:r>
      <w:r w:rsidR="00216D2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не менее чем 5 процентами его уставного  капитала  или не менее чем 5 процентами его обыкновенных акций…………</w:t>
      </w:r>
      <w:r w:rsidR="007D0C4D">
        <w:rPr>
          <w:rFonts w:ascii="Times New Roman" w:hAnsi="Times New Roman"/>
          <w:sz w:val="22"/>
        </w:rPr>
        <w:t>…..…………………………………………………………………………</w:t>
      </w:r>
      <w:r w:rsidR="00216D24">
        <w:rPr>
          <w:rFonts w:ascii="Times New Roman" w:hAnsi="Times New Roman"/>
          <w:sz w:val="22"/>
        </w:rPr>
        <w:t>2</w:t>
      </w:r>
      <w:r w:rsidR="00953EA8">
        <w:rPr>
          <w:rFonts w:ascii="Times New Roman" w:hAnsi="Times New Roman"/>
          <w:sz w:val="22"/>
        </w:rPr>
        <w:t>5</w:t>
      </w:r>
    </w:p>
    <w:p w:rsidR="00430764" w:rsidRDefault="00430764" w:rsidP="00430764">
      <w:pPr>
        <w:pStyle w:val="ConsNormal"/>
        <w:widowControl/>
        <w:tabs>
          <w:tab w:val="left" w:pos="900"/>
        </w:tabs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6.6. Сведения о совершенных эмитентом сделках, в совершении которых имелась заинтересованность…….…………</w:t>
      </w:r>
      <w:r w:rsidR="007D0C4D">
        <w:rPr>
          <w:rFonts w:ascii="Times New Roman" w:hAnsi="Times New Roman"/>
          <w:sz w:val="22"/>
        </w:rPr>
        <w:t>…</w:t>
      </w:r>
      <w:r w:rsidR="00360427">
        <w:rPr>
          <w:rFonts w:ascii="Times New Roman" w:hAnsi="Times New Roman"/>
          <w:sz w:val="22"/>
        </w:rPr>
        <w:t>…………………………………………………………………....…</w:t>
      </w:r>
      <w:r w:rsidR="00DA625C">
        <w:rPr>
          <w:rFonts w:ascii="Times New Roman" w:hAnsi="Times New Roman"/>
          <w:sz w:val="22"/>
        </w:rPr>
        <w:t>2</w:t>
      </w:r>
      <w:r w:rsidR="00953EA8">
        <w:rPr>
          <w:rFonts w:ascii="Times New Roman" w:hAnsi="Times New Roman"/>
          <w:sz w:val="22"/>
        </w:rPr>
        <w:t>8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6.7. Сведения о размере дебиторской задолженности…</w:t>
      </w:r>
      <w:r w:rsidR="00360427">
        <w:rPr>
          <w:rFonts w:ascii="Times New Roman" w:hAnsi="Times New Roman"/>
          <w:sz w:val="22"/>
        </w:rPr>
        <w:t>……..…………………………………………...</w:t>
      </w:r>
      <w:r w:rsidR="00953EA8">
        <w:rPr>
          <w:rFonts w:ascii="Times New Roman" w:hAnsi="Times New Roman"/>
          <w:sz w:val="22"/>
        </w:rPr>
        <w:t>29</w:t>
      </w:r>
    </w:p>
    <w:p w:rsidR="00430764" w:rsidRPr="00774C28" w:rsidRDefault="00430764" w:rsidP="00430764">
      <w:pPr>
        <w:pStyle w:val="ConsNormal"/>
        <w:widowControl/>
        <w:ind w:firstLine="0"/>
        <w:rPr>
          <w:rFonts w:ascii="Times New Roman" w:hAnsi="Times New Roman"/>
          <w:b/>
          <w:sz w:val="16"/>
          <w:szCs w:val="16"/>
        </w:rPr>
      </w:pP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VII. Бухгалтерская </w:t>
      </w:r>
      <w:r w:rsidR="00216D24">
        <w:rPr>
          <w:rFonts w:ascii="Times New Roman" w:hAnsi="Times New Roman"/>
          <w:b/>
          <w:sz w:val="22"/>
        </w:rPr>
        <w:t xml:space="preserve">(финансовая) </w:t>
      </w:r>
      <w:r>
        <w:rPr>
          <w:rFonts w:ascii="Times New Roman" w:hAnsi="Times New Roman"/>
          <w:b/>
          <w:sz w:val="22"/>
        </w:rPr>
        <w:t>отчетность эмитента и иная ф</w:t>
      </w:r>
      <w:r w:rsidR="007D0C4D">
        <w:rPr>
          <w:rFonts w:ascii="Times New Roman" w:hAnsi="Times New Roman"/>
          <w:b/>
          <w:sz w:val="22"/>
        </w:rPr>
        <w:t>инансовая информация….……………</w:t>
      </w:r>
      <w:r w:rsidR="00360427">
        <w:rPr>
          <w:rFonts w:ascii="Times New Roman" w:hAnsi="Times New Roman"/>
          <w:b/>
          <w:sz w:val="22"/>
        </w:rPr>
        <w:t>………</w:t>
      </w:r>
      <w:r w:rsidR="00216D24">
        <w:rPr>
          <w:rFonts w:ascii="Times New Roman" w:hAnsi="Times New Roman"/>
          <w:b/>
          <w:sz w:val="22"/>
        </w:rPr>
        <w:t>………………………………………………………………………...</w:t>
      </w:r>
      <w:r w:rsidR="00953EA8">
        <w:rPr>
          <w:rFonts w:ascii="Times New Roman" w:hAnsi="Times New Roman"/>
          <w:b/>
          <w:sz w:val="22"/>
        </w:rPr>
        <w:t>29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7.1. Годовая бухгалтерская </w:t>
      </w:r>
      <w:r w:rsidR="00216D24">
        <w:rPr>
          <w:rFonts w:ascii="Times New Roman" w:hAnsi="Times New Roman"/>
          <w:sz w:val="22"/>
        </w:rPr>
        <w:t xml:space="preserve">(финансовая) </w:t>
      </w:r>
      <w:r>
        <w:rPr>
          <w:rFonts w:ascii="Times New Roman" w:hAnsi="Times New Roman"/>
          <w:sz w:val="22"/>
        </w:rPr>
        <w:t>отчетность эми</w:t>
      </w:r>
      <w:r w:rsidR="00360427">
        <w:rPr>
          <w:rFonts w:ascii="Times New Roman" w:hAnsi="Times New Roman"/>
          <w:sz w:val="22"/>
        </w:rPr>
        <w:t>тента</w:t>
      </w:r>
      <w:r w:rsidR="00216D24">
        <w:rPr>
          <w:rFonts w:ascii="Times New Roman" w:hAnsi="Times New Roman"/>
          <w:sz w:val="22"/>
        </w:rPr>
        <w:t>…………………………………</w:t>
      </w:r>
      <w:r w:rsidR="00360427">
        <w:rPr>
          <w:rFonts w:ascii="Times New Roman" w:hAnsi="Times New Roman"/>
          <w:sz w:val="22"/>
        </w:rPr>
        <w:t>……….</w:t>
      </w:r>
      <w:r w:rsidR="00953EA8">
        <w:rPr>
          <w:rFonts w:ascii="Times New Roman" w:hAnsi="Times New Roman"/>
          <w:sz w:val="22"/>
        </w:rPr>
        <w:t>29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7.2. </w:t>
      </w:r>
      <w:r w:rsidR="006D4251">
        <w:rPr>
          <w:rFonts w:ascii="Times New Roman" w:hAnsi="Times New Roman"/>
          <w:sz w:val="22"/>
        </w:rPr>
        <w:t>Промежуточ</w:t>
      </w:r>
      <w:r>
        <w:rPr>
          <w:rFonts w:ascii="Times New Roman" w:hAnsi="Times New Roman"/>
          <w:sz w:val="22"/>
        </w:rPr>
        <w:t xml:space="preserve">ная бухгалтерская </w:t>
      </w:r>
      <w:r w:rsidR="006D4251">
        <w:rPr>
          <w:rFonts w:ascii="Times New Roman" w:hAnsi="Times New Roman"/>
          <w:sz w:val="22"/>
        </w:rPr>
        <w:t xml:space="preserve">(финансовая) </w:t>
      </w:r>
      <w:r>
        <w:rPr>
          <w:rFonts w:ascii="Times New Roman" w:hAnsi="Times New Roman"/>
          <w:sz w:val="22"/>
        </w:rPr>
        <w:t>отчетность эмитента</w:t>
      </w:r>
      <w:r w:rsidR="006D4251">
        <w:rPr>
          <w:rFonts w:ascii="Times New Roman" w:hAnsi="Times New Roman"/>
          <w:sz w:val="22"/>
        </w:rPr>
        <w:t>……………..</w:t>
      </w:r>
      <w:r w:rsidR="00360427">
        <w:rPr>
          <w:rFonts w:ascii="Times New Roman" w:hAnsi="Times New Roman"/>
          <w:sz w:val="22"/>
        </w:rPr>
        <w:t>………………….</w:t>
      </w:r>
      <w:r w:rsidR="00953EA8">
        <w:rPr>
          <w:rFonts w:ascii="Times New Roman" w:hAnsi="Times New Roman"/>
          <w:sz w:val="22"/>
        </w:rPr>
        <w:t>29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7.3</w:t>
      </w:r>
      <w:r w:rsidR="006D4251">
        <w:rPr>
          <w:rFonts w:ascii="Times New Roman" w:hAnsi="Times New Roman"/>
          <w:sz w:val="22"/>
        </w:rPr>
        <w:t>. Консолидированная финансовая</w:t>
      </w:r>
      <w:r>
        <w:rPr>
          <w:rFonts w:ascii="Times New Roman" w:hAnsi="Times New Roman"/>
          <w:sz w:val="22"/>
        </w:rPr>
        <w:t xml:space="preserve"> отчетность эмитента</w:t>
      </w:r>
      <w:r w:rsidR="006D4251">
        <w:rPr>
          <w:rFonts w:ascii="Times New Roman" w:hAnsi="Times New Roman"/>
          <w:sz w:val="22"/>
        </w:rPr>
        <w:t>……………………………………….</w:t>
      </w:r>
      <w:r w:rsidR="00360427">
        <w:rPr>
          <w:rFonts w:ascii="Times New Roman" w:hAnsi="Times New Roman"/>
          <w:sz w:val="22"/>
        </w:rPr>
        <w:t>……...</w:t>
      </w:r>
      <w:r w:rsidR="00953EA8">
        <w:rPr>
          <w:rFonts w:ascii="Times New Roman" w:hAnsi="Times New Roman"/>
          <w:sz w:val="22"/>
        </w:rPr>
        <w:t>29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7.4. Сведения об учетной политике эмите</w:t>
      </w:r>
      <w:r w:rsidR="007D0C4D">
        <w:rPr>
          <w:rFonts w:ascii="Times New Roman" w:hAnsi="Times New Roman"/>
          <w:sz w:val="22"/>
        </w:rPr>
        <w:t>н</w:t>
      </w:r>
      <w:r w:rsidR="00360427">
        <w:rPr>
          <w:rFonts w:ascii="Times New Roman" w:hAnsi="Times New Roman"/>
          <w:sz w:val="22"/>
        </w:rPr>
        <w:t>та….………………………….....……………………………</w:t>
      </w:r>
      <w:r w:rsidR="00953EA8">
        <w:rPr>
          <w:rFonts w:ascii="Times New Roman" w:hAnsi="Times New Roman"/>
          <w:sz w:val="22"/>
        </w:rPr>
        <w:t>29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7.5. Сведения об общей сумме экспорта, а также о доле, которую составляет экспорт в общем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объеме</w:t>
      </w:r>
      <w:proofErr w:type="gramEnd"/>
      <w:r>
        <w:rPr>
          <w:rFonts w:ascii="Times New Roman" w:hAnsi="Times New Roman"/>
          <w:sz w:val="22"/>
        </w:rPr>
        <w:t xml:space="preserve"> продаж.……………</w:t>
      </w:r>
      <w:r w:rsidR="007D0C4D">
        <w:rPr>
          <w:rFonts w:ascii="Times New Roman" w:hAnsi="Times New Roman"/>
          <w:sz w:val="22"/>
        </w:rPr>
        <w:t>……………………………………………………</w:t>
      </w:r>
      <w:r w:rsidR="007B235F">
        <w:rPr>
          <w:rFonts w:ascii="Times New Roman" w:hAnsi="Times New Roman"/>
          <w:sz w:val="22"/>
        </w:rPr>
        <w:t>……………………………</w:t>
      </w:r>
      <w:r w:rsidR="00953EA8">
        <w:rPr>
          <w:rFonts w:ascii="Times New Roman" w:hAnsi="Times New Roman"/>
          <w:sz w:val="22"/>
        </w:rPr>
        <w:t>29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7.6. Сведения о существенных изменениях, произошедших в составе имущества </w:t>
      </w:r>
      <w:r w:rsidR="006D4251">
        <w:rPr>
          <w:rFonts w:ascii="Times New Roman" w:hAnsi="Times New Roman"/>
          <w:sz w:val="22"/>
        </w:rPr>
        <w:t xml:space="preserve">эмитента </w:t>
      </w:r>
      <w:r>
        <w:rPr>
          <w:rFonts w:ascii="Times New Roman" w:hAnsi="Times New Roman"/>
          <w:sz w:val="22"/>
        </w:rPr>
        <w:t>после даты окончания последнего завершенного</w:t>
      </w:r>
      <w:r w:rsidR="006D4251">
        <w:rPr>
          <w:rFonts w:ascii="Times New Roman" w:hAnsi="Times New Roman"/>
          <w:sz w:val="22"/>
        </w:rPr>
        <w:t xml:space="preserve"> отчетного </w:t>
      </w:r>
      <w:r>
        <w:rPr>
          <w:rFonts w:ascii="Times New Roman" w:hAnsi="Times New Roman"/>
          <w:sz w:val="22"/>
        </w:rPr>
        <w:t>года..…………………………………………………………………………………………</w:t>
      </w:r>
      <w:r w:rsidR="006D4251">
        <w:rPr>
          <w:rFonts w:ascii="Times New Roman" w:hAnsi="Times New Roman"/>
          <w:sz w:val="22"/>
        </w:rPr>
        <w:t>……………….</w:t>
      </w:r>
      <w:r w:rsidR="00953EA8">
        <w:rPr>
          <w:rFonts w:ascii="Times New Roman" w:hAnsi="Times New Roman"/>
          <w:sz w:val="22"/>
        </w:rPr>
        <w:t>29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</w:t>
      </w:r>
      <w:r w:rsidR="007D0C4D">
        <w:rPr>
          <w:rFonts w:ascii="Times New Roman" w:hAnsi="Times New Roman"/>
          <w:sz w:val="22"/>
        </w:rPr>
        <w:t>е</w:t>
      </w:r>
      <w:r w:rsidR="007B235F">
        <w:rPr>
          <w:rFonts w:ascii="Times New Roman" w:hAnsi="Times New Roman"/>
          <w:sz w:val="22"/>
        </w:rPr>
        <w:t>ятельности эмитента………………………..</w:t>
      </w:r>
      <w:r w:rsidR="00DA625C">
        <w:rPr>
          <w:rFonts w:ascii="Times New Roman" w:hAnsi="Times New Roman"/>
          <w:sz w:val="22"/>
        </w:rPr>
        <w:t>30</w:t>
      </w:r>
    </w:p>
    <w:p w:rsidR="00430764" w:rsidRPr="00774C28" w:rsidRDefault="00430764" w:rsidP="00430764">
      <w:pPr>
        <w:pStyle w:val="ConsNormal"/>
        <w:widowControl/>
        <w:ind w:firstLine="0"/>
        <w:rPr>
          <w:rFonts w:ascii="Times New Roman" w:hAnsi="Times New Roman"/>
          <w:b/>
          <w:sz w:val="22"/>
        </w:rPr>
      </w:pP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VIII. Дополнительные сведения об эмитенте и о размещенных им эмиссионных ценных бумагах………………………</w:t>
      </w:r>
      <w:r w:rsidR="007D0C4D">
        <w:rPr>
          <w:rFonts w:ascii="Times New Roman" w:hAnsi="Times New Roman"/>
          <w:b/>
          <w:sz w:val="22"/>
        </w:rPr>
        <w:t>…………………</w:t>
      </w:r>
      <w:r w:rsidR="007B235F">
        <w:rPr>
          <w:rFonts w:ascii="Times New Roman" w:hAnsi="Times New Roman"/>
          <w:b/>
          <w:sz w:val="22"/>
        </w:rPr>
        <w:t>……………………………………………………………</w:t>
      </w:r>
      <w:r w:rsidR="00DA625C">
        <w:rPr>
          <w:rFonts w:ascii="Times New Roman" w:hAnsi="Times New Roman"/>
          <w:b/>
          <w:sz w:val="22"/>
        </w:rPr>
        <w:t>30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8.1. Дополнительные сведения об эмитенте……………………………………</w:t>
      </w:r>
      <w:r w:rsidR="007B235F">
        <w:rPr>
          <w:rFonts w:ascii="Times New Roman" w:hAnsi="Times New Roman"/>
          <w:sz w:val="22"/>
        </w:rPr>
        <w:t>………………………….</w:t>
      </w:r>
      <w:r w:rsidR="00DA625C">
        <w:rPr>
          <w:rFonts w:ascii="Times New Roman" w:hAnsi="Times New Roman"/>
          <w:sz w:val="22"/>
        </w:rPr>
        <w:t>30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8.1.1. Сведения о размере, структуре уставного  капитала  эмитента</w:t>
      </w:r>
      <w:r w:rsidR="006D4251">
        <w:rPr>
          <w:rFonts w:ascii="Times New Roman" w:hAnsi="Times New Roman"/>
          <w:sz w:val="22"/>
        </w:rPr>
        <w:t>……........</w:t>
      </w:r>
      <w:r>
        <w:rPr>
          <w:rFonts w:ascii="Times New Roman" w:hAnsi="Times New Roman"/>
          <w:sz w:val="22"/>
        </w:rPr>
        <w:t>..…………………………………………………………………</w:t>
      </w:r>
      <w:r w:rsidR="007B235F">
        <w:rPr>
          <w:rFonts w:ascii="Times New Roman" w:hAnsi="Times New Roman"/>
          <w:sz w:val="22"/>
        </w:rPr>
        <w:t>……………………….</w:t>
      </w:r>
      <w:r w:rsidR="00DA625C">
        <w:rPr>
          <w:rFonts w:ascii="Times New Roman" w:hAnsi="Times New Roman"/>
          <w:sz w:val="22"/>
        </w:rPr>
        <w:t>30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8.1.2. Сведения об изменении размера уставного  ка</w:t>
      </w:r>
      <w:r w:rsidR="007B235F">
        <w:rPr>
          <w:rFonts w:ascii="Times New Roman" w:hAnsi="Times New Roman"/>
          <w:sz w:val="22"/>
        </w:rPr>
        <w:t>питала  эмитента………………………………….</w:t>
      </w:r>
      <w:r w:rsidR="0029780D">
        <w:rPr>
          <w:rFonts w:ascii="Times New Roman" w:hAnsi="Times New Roman"/>
          <w:sz w:val="22"/>
        </w:rPr>
        <w:t>3</w:t>
      </w:r>
      <w:r w:rsidR="00953EA8">
        <w:rPr>
          <w:rFonts w:ascii="Times New Roman" w:hAnsi="Times New Roman"/>
          <w:sz w:val="22"/>
        </w:rPr>
        <w:t>0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8.1.</w:t>
      </w:r>
      <w:r w:rsidR="006D4251"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>. Сведения о порядке созыва и проведения собрания (заседания)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высшего органа управления эмит</w:t>
      </w:r>
      <w:r w:rsidR="007D0C4D">
        <w:rPr>
          <w:rFonts w:ascii="Times New Roman" w:hAnsi="Times New Roman"/>
          <w:sz w:val="22"/>
        </w:rPr>
        <w:t>е</w:t>
      </w:r>
      <w:r w:rsidR="007B235F">
        <w:rPr>
          <w:rFonts w:ascii="Times New Roman" w:hAnsi="Times New Roman"/>
          <w:sz w:val="22"/>
        </w:rPr>
        <w:t>нта…………………………………………………………………….</w:t>
      </w:r>
      <w:r w:rsidR="0029780D">
        <w:rPr>
          <w:rFonts w:ascii="Times New Roman" w:hAnsi="Times New Roman"/>
          <w:sz w:val="22"/>
        </w:rPr>
        <w:t>3</w:t>
      </w:r>
      <w:r w:rsidR="00953EA8">
        <w:rPr>
          <w:rFonts w:ascii="Times New Roman" w:hAnsi="Times New Roman"/>
          <w:sz w:val="22"/>
        </w:rPr>
        <w:t>0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8.1.</w:t>
      </w:r>
      <w:r w:rsidR="005F2927">
        <w:rPr>
          <w:rFonts w:ascii="Times New Roman" w:hAnsi="Times New Roman"/>
          <w:sz w:val="22"/>
        </w:rPr>
        <w:t>4</w:t>
      </w:r>
      <w:r>
        <w:rPr>
          <w:rFonts w:ascii="Times New Roman" w:hAnsi="Times New Roman"/>
          <w:sz w:val="22"/>
        </w:rPr>
        <w:t>. Сведения о коммерческих организациях, в которых эмитент владеет не менее чем</w:t>
      </w:r>
    </w:p>
    <w:p w:rsidR="00430764" w:rsidRDefault="005F2927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пятью</w:t>
      </w:r>
      <w:r w:rsidR="00430764">
        <w:rPr>
          <w:rFonts w:ascii="Times New Roman" w:hAnsi="Times New Roman"/>
          <w:sz w:val="22"/>
        </w:rPr>
        <w:t xml:space="preserve"> процентами уставного капитала либо не менее чем </w:t>
      </w:r>
      <w:r>
        <w:rPr>
          <w:rFonts w:ascii="Times New Roman" w:hAnsi="Times New Roman"/>
          <w:sz w:val="22"/>
        </w:rPr>
        <w:t>пятью</w:t>
      </w:r>
      <w:r w:rsidR="00430764">
        <w:rPr>
          <w:rFonts w:ascii="Times New Roman" w:hAnsi="Times New Roman"/>
          <w:sz w:val="22"/>
        </w:rPr>
        <w:t xml:space="preserve"> 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процентами обыкновенных акций…</w:t>
      </w:r>
      <w:r w:rsidR="007D0C4D">
        <w:rPr>
          <w:rFonts w:ascii="Times New Roman" w:hAnsi="Times New Roman"/>
          <w:sz w:val="22"/>
        </w:rPr>
        <w:t>…</w:t>
      </w:r>
      <w:r w:rsidR="007B235F">
        <w:rPr>
          <w:rFonts w:ascii="Times New Roman" w:hAnsi="Times New Roman"/>
          <w:sz w:val="22"/>
        </w:rPr>
        <w:t>………………………………...…………………………………..</w:t>
      </w:r>
      <w:r w:rsidR="0029780D">
        <w:rPr>
          <w:rFonts w:ascii="Times New Roman" w:hAnsi="Times New Roman"/>
          <w:sz w:val="22"/>
        </w:rPr>
        <w:t>3</w:t>
      </w:r>
      <w:r w:rsidR="00953EA8">
        <w:rPr>
          <w:rFonts w:ascii="Times New Roman" w:hAnsi="Times New Roman"/>
          <w:sz w:val="22"/>
        </w:rPr>
        <w:t>0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8.1.</w:t>
      </w:r>
      <w:r w:rsidR="005F2927"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>. Сведения о существенных сделках, совершенн</w:t>
      </w:r>
      <w:r w:rsidR="007B235F">
        <w:rPr>
          <w:rFonts w:ascii="Times New Roman" w:hAnsi="Times New Roman"/>
          <w:sz w:val="22"/>
        </w:rPr>
        <w:t>ых эмитентом……...……………………………..</w:t>
      </w:r>
      <w:r w:rsidR="00953EA8">
        <w:rPr>
          <w:rFonts w:ascii="Times New Roman" w:hAnsi="Times New Roman"/>
          <w:sz w:val="22"/>
        </w:rPr>
        <w:t>30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8.1.</w:t>
      </w:r>
      <w:r w:rsidR="005F2927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>. Сведения о кредитных рейтингах эм</w:t>
      </w:r>
      <w:r w:rsidR="007B235F">
        <w:rPr>
          <w:rFonts w:ascii="Times New Roman" w:hAnsi="Times New Roman"/>
          <w:sz w:val="22"/>
        </w:rPr>
        <w:t>итента…..…………………………………………………….</w:t>
      </w:r>
      <w:r w:rsidR="0029780D">
        <w:rPr>
          <w:rFonts w:ascii="Times New Roman" w:hAnsi="Times New Roman"/>
          <w:sz w:val="22"/>
        </w:rPr>
        <w:t>3</w:t>
      </w:r>
      <w:r w:rsidR="00953EA8">
        <w:rPr>
          <w:rFonts w:ascii="Times New Roman" w:hAnsi="Times New Roman"/>
          <w:sz w:val="22"/>
        </w:rPr>
        <w:t>1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8.2. Сведения о каждой категории (типе) ак</w:t>
      </w:r>
      <w:r w:rsidR="007D0C4D">
        <w:rPr>
          <w:rFonts w:ascii="Times New Roman" w:hAnsi="Times New Roman"/>
          <w:sz w:val="22"/>
        </w:rPr>
        <w:t>ций эмит</w:t>
      </w:r>
      <w:r w:rsidR="007B235F">
        <w:rPr>
          <w:rFonts w:ascii="Times New Roman" w:hAnsi="Times New Roman"/>
          <w:sz w:val="22"/>
        </w:rPr>
        <w:t>ента……………………………………………….</w:t>
      </w:r>
      <w:r w:rsidR="0029780D">
        <w:rPr>
          <w:rFonts w:ascii="Times New Roman" w:hAnsi="Times New Roman"/>
          <w:sz w:val="22"/>
        </w:rPr>
        <w:t>31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8.3. Сведения о предыдущих выпусках эмиссионных ценных бумаг эмитента, 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за исключением акций эмитента</w:t>
      </w:r>
      <w:r w:rsidR="002E4831">
        <w:rPr>
          <w:rFonts w:ascii="Times New Roman" w:hAnsi="Times New Roman"/>
          <w:sz w:val="22"/>
        </w:rPr>
        <w:t>…</w:t>
      </w:r>
      <w:r w:rsidR="007B235F">
        <w:rPr>
          <w:rFonts w:ascii="Times New Roman" w:hAnsi="Times New Roman"/>
          <w:sz w:val="22"/>
        </w:rPr>
        <w:t>…..…………………………………………………………………….</w:t>
      </w:r>
      <w:r w:rsidR="0029780D">
        <w:rPr>
          <w:rFonts w:ascii="Times New Roman" w:hAnsi="Times New Roman"/>
          <w:sz w:val="22"/>
        </w:rPr>
        <w:t>31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8.4. </w:t>
      </w:r>
      <w:proofErr w:type="gramStart"/>
      <w:r>
        <w:rPr>
          <w:rFonts w:ascii="Times New Roman" w:hAnsi="Times New Roman"/>
          <w:sz w:val="22"/>
        </w:rPr>
        <w:t xml:space="preserve">Сведения о лице (лицах), предоставившем (предоставивших) обеспечение по облигациям </w:t>
      </w:r>
      <w:r w:rsidR="005F2927">
        <w:rPr>
          <w:rFonts w:ascii="Times New Roman" w:hAnsi="Times New Roman"/>
          <w:sz w:val="22"/>
        </w:rPr>
        <w:t>эмитента с обеспечением, а также об обеспечении, предоставленном по облигациям эмитента с обеспечением…………………………………………………………………………………………….</w:t>
      </w:r>
      <w:r>
        <w:rPr>
          <w:rFonts w:ascii="Times New Roman" w:hAnsi="Times New Roman"/>
          <w:sz w:val="22"/>
        </w:rPr>
        <w:t>…..</w:t>
      </w:r>
      <w:r w:rsidR="0029780D">
        <w:rPr>
          <w:rFonts w:ascii="Times New Roman" w:hAnsi="Times New Roman"/>
          <w:sz w:val="22"/>
        </w:rPr>
        <w:t>3</w:t>
      </w:r>
      <w:r w:rsidR="00953EA8">
        <w:rPr>
          <w:rFonts w:ascii="Times New Roman" w:hAnsi="Times New Roman"/>
          <w:sz w:val="22"/>
        </w:rPr>
        <w:t>1</w:t>
      </w:r>
      <w:proofErr w:type="gramEnd"/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</w:t>
      </w:r>
      <w:r w:rsidR="005F2927"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>. Сведения об организациях, осуществляющих учет прав на эмиссионные ценные бумаги эмитента……………………………………………………………………………………………………...</w:t>
      </w:r>
      <w:r w:rsidR="0029780D">
        <w:rPr>
          <w:rFonts w:ascii="Times New Roman" w:hAnsi="Times New Roman"/>
          <w:sz w:val="22"/>
        </w:rPr>
        <w:t>3</w:t>
      </w:r>
      <w:r w:rsidR="00953EA8">
        <w:rPr>
          <w:rFonts w:ascii="Times New Roman" w:hAnsi="Times New Roman"/>
          <w:sz w:val="22"/>
        </w:rPr>
        <w:t>1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</w:t>
      </w:r>
      <w:r w:rsidR="005F2927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>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нерезидентам..…….</w:t>
      </w:r>
      <w:r w:rsidR="0029780D">
        <w:rPr>
          <w:rFonts w:ascii="Times New Roman" w:hAnsi="Times New Roman"/>
          <w:sz w:val="22"/>
        </w:rPr>
        <w:t>3</w:t>
      </w:r>
      <w:r w:rsidR="00953EA8">
        <w:rPr>
          <w:rFonts w:ascii="Times New Roman" w:hAnsi="Times New Roman"/>
          <w:sz w:val="22"/>
        </w:rPr>
        <w:t>1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</w:t>
      </w:r>
      <w:r w:rsidR="005F2927"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 xml:space="preserve">. </w:t>
      </w:r>
      <w:proofErr w:type="gramStart"/>
      <w:r>
        <w:rPr>
          <w:rFonts w:ascii="Times New Roman" w:hAnsi="Times New Roman"/>
          <w:sz w:val="22"/>
        </w:rPr>
        <w:t xml:space="preserve">Сведения об объявленных (начисленных) и </w:t>
      </w:r>
      <w:r w:rsidR="005F2927">
        <w:rPr>
          <w:rFonts w:ascii="Times New Roman" w:hAnsi="Times New Roman"/>
          <w:sz w:val="22"/>
        </w:rPr>
        <w:t xml:space="preserve">(или) </w:t>
      </w:r>
      <w:r>
        <w:rPr>
          <w:rFonts w:ascii="Times New Roman" w:hAnsi="Times New Roman"/>
          <w:sz w:val="22"/>
        </w:rPr>
        <w:t>о выплаченных д</w:t>
      </w:r>
      <w:r w:rsidR="002E4831">
        <w:rPr>
          <w:rFonts w:ascii="Times New Roman" w:hAnsi="Times New Roman"/>
          <w:sz w:val="22"/>
        </w:rPr>
        <w:t>и</w:t>
      </w:r>
      <w:r w:rsidR="009F0239">
        <w:rPr>
          <w:rFonts w:ascii="Times New Roman" w:hAnsi="Times New Roman"/>
          <w:sz w:val="22"/>
        </w:rPr>
        <w:t>видендах по акциям эмитента</w:t>
      </w:r>
      <w:r w:rsidR="006A3E7B">
        <w:rPr>
          <w:rFonts w:ascii="Times New Roman" w:hAnsi="Times New Roman"/>
          <w:sz w:val="22"/>
        </w:rPr>
        <w:t>, а также о доходах по облигациям эмитента</w:t>
      </w:r>
      <w:r w:rsidR="009F0239">
        <w:rPr>
          <w:rFonts w:ascii="Times New Roman" w:hAnsi="Times New Roman"/>
          <w:sz w:val="22"/>
        </w:rPr>
        <w:t>.…</w:t>
      </w:r>
      <w:r w:rsidR="006A3E7B">
        <w:rPr>
          <w:rFonts w:ascii="Times New Roman" w:hAnsi="Times New Roman"/>
          <w:sz w:val="22"/>
        </w:rPr>
        <w:t>……………………………………………….</w:t>
      </w:r>
      <w:r w:rsidR="009F0239">
        <w:rPr>
          <w:rFonts w:ascii="Times New Roman" w:hAnsi="Times New Roman"/>
          <w:sz w:val="22"/>
        </w:rPr>
        <w:t>.</w:t>
      </w:r>
      <w:r w:rsidR="0029780D">
        <w:rPr>
          <w:rFonts w:ascii="Times New Roman" w:hAnsi="Times New Roman"/>
          <w:sz w:val="22"/>
        </w:rPr>
        <w:t>3</w:t>
      </w:r>
      <w:r w:rsidR="00953EA8">
        <w:rPr>
          <w:rFonts w:ascii="Times New Roman" w:hAnsi="Times New Roman"/>
          <w:sz w:val="22"/>
        </w:rPr>
        <w:t>1</w:t>
      </w:r>
      <w:proofErr w:type="gramEnd"/>
    </w:p>
    <w:p w:rsidR="006A3E7B" w:rsidRDefault="006A3E7B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8.7.1. Сведения об объявленных и выплаченных дивидендах по акциям эмитента……………………</w:t>
      </w:r>
      <w:r w:rsidR="0029780D">
        <w:rPr>
          <w:rFonts w:ascii="Times New Roman" w:hAnsi="Times New Roman"/>
          <w:sz w:val="22"/>
        </w:rPr>
        <w:t>31</w:t>
      </w:r>
    </w:p>
    <w:p w:rsidR="006A3E7B" w:rsidRDefault="006A3E7B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8.7.2. Сведения о начисленных и выплаченных доходах по облигациям эмитента…………………….</w:t>
      </w:r>
      <w:r w:rsidR="0084089A">
        <w:rPr>
          <w:rFonts w:ascii="Times New Roman" w:hAnsi="Times New Roman"/>
          <w:sz w:val="22"/>
        </w:rPr>
        <w:t>3</w:t>
      </w:r>
      <w:r w:rsidR="00953EA8">
        <w:rPr>
          <w:rFonts w:ascii="Times New Roman" w:hAnsi="Times New Roman"/>
          <w:sz w:val="22"/>
        </w:rPr>
        <w:t>5</w:t>
      </w:r>
    </w:p>
    <w:p w:rsidR="006A3E7B" w:rsidRDefault="00430764" w:rsidP="00430764">
      <w:pPr>
        <w:pStyle w:val="SubHeading1"/>
        <w:widowControl/>
        <w:spacing w:before="0" w:after="0"/>
      </w:pPr>
      <w:r>
        <w:t>8.</w:t>
      </w:r>
      <w:r w:rsidR="006A3E7B">
        <w:t>8</w:t>
      </w:r>
      <w:r>
        <w:t>. Иные сведения………………</w:t>
      </w:r>
      <w:r w:rsidR="002E4831">
        <w:t>……………………………………………………………...…………</w:t>
      </w:r>
      <w:r w:rsidR="006A3E7B">
        <w:t>...</w:t>
      </w:r>
      <w:r w:rsidR="004072DF">
        <w:t>3</w:t>
      </w:r>
      <w:r w:rsidR="00953EA8">
        <w:t>5</w:t>
      </w:r>
    </w:p>
    <w:p w:rsidR="00430764" w:rsidRDefault="006A3E7B" w:rsidP="00430764">
      <w:pPr>
        <w:pStyle w:val="SubHeading1"/>
        <w:widowControl/>
        <w:spacing w:before="0" w:after="0"/>
      </w:pPr>
      <w:r>
        <w:t>8.9. Сведения о представляемых ценных бумагах и эмитенте представляемых ценных бумаг, право собственности, на которые удостоверяется российскими депозитарными расписками……………….</w:t>
      </w:r>
      <w:r w:rsidR="004072DF">
        <w:t>3</w:t>
      </w:r>
      <w:r w:rsidR="00953EA8">
        <w:t>5</w:t>
      </w:r>
      <w:r w:rsidR="00430764">
        <w:t xml:space="preserve"> </w:t>
      </w:r>
    </w:p>
    <w:p w:rsidR="00CA5434" w:rsidRDefault="00CA5434" w:rsidP="00976751">
      <w:pPr>
        <w:pStyle w:val="Heading1"/>
        <w:jc w:val="left"/>
      </w:pPr>
    </w:p>
    <w:p w:rsidR="008079C0" w:rsidRDefault="008079C0" w:rsidP="00976751">
      <w:pPr>
        <w:pStyle w:val="Heading1"/>
        <w:jc w:val="left"/>
      </w:pPr>
    </w:p>
    <w:p w:rsidR="008079C0" w:rsidRDefault="008079C0" w:rsidP="00976751">
      <w:pPr>
        <w:pStyle w:val="Heading1"/>
        <w:jc w:val="left"/>
      </w:pPr>
    </w:p>
    <w:p w:rsidR="008079C0" w:rsidRDefault="008079C0" w:rsidP="00976751">
      <w:pPr>
        <w:pStyle w:val="Heading1"/>
        <w:jc w:val="left"/>
      </w:pPr>
    </w:p>
    <w:p w:rsidR="008079C0" w:rsidRDefault="008079C0" w:rsidP="00976751">
      <w:pPr>
        <w:pStyle w:val="Heading1"/>
        <w:jc w:val="left"/>
      </w:pPr>
    </w:p>
    <w:p w:rsidR="00CA5434" w:rsidRDefault="00CA5434" w:rsidP="00CA5434">
      <w:pPr>
        <w:pStyle w:val="Heading1"/>
      </w:pPr>
    </w:p>
    <w:p w:rsidR="00CA5434" w:rsidRDefault="00CA5434" w:rsidP="00CA5434">
      <w:pPr>
        <w:pStyle w:val="Heading1"/>
      </w:pPr>
    </w:p>
    <w:p w:rsidR="00AD32B4" w:rsidRDefault="00AD32B4" w:rsidP="00EA041D">
      <w:pPr>
        <w:pStyle w:val="Heading1"/>
        <w:spacing w:before="0" w:after="20"/>
      </w:pPr>
    </w:p>
    <w:p w:rsidR="00AD32B4" w:rsidRDefault="00AD32B4" w:rsidP="00EA041D">
      <w:pPr>
        <w:pStyle w:val="Heading1"/>
        <w:spacing w:before="0" w:after="20"/>
      </w:pPr>
    </w:p>
    <w:p w:rsidR="00E71D9B" w:rsidRDefault="00E71D9B" w:rsidP="00EA041D">
      <w:pPr>
        <w:pStyle w:val="Heading1"/>
        <w:spacing w:before="0" w:after="20"/>
      </w:pPr>
    </w:p>
    <w:p w:rsidR="00D314A5" w:rsidRDefault="00D314A5" w:rsidP="00EA041D">
      <w:pPr>
        <w:pStyle w:val="Heading1"/>
        <w:spacing w:before="0" w:after="20"/>
      </w:pPr>
    </w:p>
    <w:p w:rsidR="00D314A5" w:rsidRDefault="00D314A5" w:rsidP="00EA041D">
      <w:pPr>
        <w:pStyle w:val="Heading1"/>
        <w:spacing w:before="0" w:after="20"/>
      </w:pPr>
    </w:p>
    <w:p w:rsidR="00D314A5" w:rsidRDefault="00D314A5" w:rsidP="00EA041D">
      <w:pPr>
        <w:pStyle w:val="Heading1"/>
        <w:spacing w:before="0" w:after="20"/>
      </w:pPr>
    </w:p>
    <w:p w:rsidR="00D314A5" w:rsidRDefault="00D314A5" w:rsidP="00EA041D">
      <w:pPr>
        <w:pStyle w:val="Heading1"/>
        <w:spacing w:before="0" w:after="20"/>
      </w:pPr>
    </w:p>
    <w:p w:rsidR="00D314A5" w:rsidRPr="000D0FFF" w:rsidRDefault="00D314A5" w:rsidP="00EA041D">
      <w:pPr>
        <w:pStyle w:val="Heading1"/>
        <w:spacing w:before="0" w:after="20"/>
      </w:pPr>
    </w:p>
    <w:p w:rsidR="00517D01" w:rsidRPr="000D0FFF" w:rsidRDefault="00517D01" w:rsidP="00EA041D">
      <w:pPr>
        <w:pStyle w:val="Heading1"/>
        <w:spacing w:before="0" w:after="20"/>
      </w:pPr>
    </w:p>
    <w:p w:rsidR="00517D01" w:rsidRPr="000D0FFF" w:rsidRDefault="00517D01" w:rsidP="00EA041D">
      <w:pPr>
        <w:pStyle w:val="Heading1"/>
        <w:spacing w:before="0" w:after="20"/>
      </w:pPr>
    </w:p>
    <w:p w:rsidR="00324A47" w:rsidRDefault="00324A47" w:rsidP="00EA041D">
      <w:pPr>
        <w:pStyle w:val="Heading1"/>
        <w:spacing w:before="0" w:after="20"/>
      </w:pPr>
      <w:r>
        <w:lastRenderedPageBreak/>
        <w:t>Введение</w:t>
      </w:r>
    </w:p>
    <w:p w:rsidR="00AD32B4" w:rsidRDefault="00AD32B4" w:rsidP="00EA041D">
      <w:pPr>
        <w:pStyle w:val="Heading1"/>
        <w:spacing w:before="0" w:after="20"/>
      </w:pPr>
    </w:p>
    <w:p w:rsidR="00953EA8" w:rsidRDefault="00953EA8" w:rsidP="00EA041D">
      <w:pPr>
        <w:pStyle w:val="Heading1"/>
        <w:spacing w:before="0" w:after="20"/>
      </w:pPr>
    </w:p>
    <w:p w:rsidR="00BB4A5D" w:rsidRDefault="00517D01" w:rsidP="003743B7">
      <w:pPr>
        <w:autoSpaceDE w:val="0"/>
        <w:autoSpaceDN w:val="0"/>
        <w:adjustRightInd w:val="0"/>
        <w:ind w:firstLine="567"/>
        <w:jc w:val="both"/>
        <w:rPr>
          <w:b/>
          <w:i/>
          <w:sz w:val="22"/>
          <w:szCs w:val="22"/>
        </w:rPr>
      </w:pPr>
      <w:proofErr w:type="gramStart"/>
      <w:r>
        <w:rPr>
          <w:rStyle w:val="SUBST"/>
          <w:szCs w:val="22"/>
        </w:rPr>
        <w:t>Публичное</w:t>
      </w:r>
      <w:r w:rsidR="00BB4A5D" w:rsidRPr="00207986">
        <w:rPr>
          <w:rStyle w:val="SUBST"/>
          <w:szCs w:val="22"/>
        </w:rPr>
        <w:t xml:space="preserve"> акционерное общество "Научно-производственное предприятие «Сапфир» является эмитентом, созданным в соответствии с Распоряжением Государственного комитета Российской Федерации по управлению государственным имуществом от 28 июня 1993 г. №1087-р при приватизации Государственного предприятия «Государственный научно-исследовательский институт «Сапфир», на которого в соответствии с </w:t>
      </w:r>
      <w:r w:rsidR="00F21E02">
        <w:rPr>
          <w:rStyle w:val="SUBST"/>
          <w:szCs w:val="22"/>
        </w:rPr>
        <w:t>пунктом</w:t>
      </w:r>
      <w:r w:rsidR="00BB4A5D" w:rsidRPr="00207986">
        <w:rPr>
          <w:rStyle w:val="SUBST"/>
          <w:szCs w:val="22"/>
        </w:rPr>
        <w:t xml:space="preserve"> </w:t>
      </w:r>
      <w:r w:rsidR="00383135">
        <w:rPr>
          <w:rStyle w:val="SUBST"/>
          <w:szCs w:val="22"/>
        </w:rPr>
        <w:t>10</w:t>
      </w:r>
      <w:r w:rsidR="00BB4A5D" w:rsidRPr="00207986">
        <w:rPr>
          <w:rStyle w:val="SUBST"/>
          <w:szCs w:val="22"/>
        </w:rPr>
        <w:t>.1</w:t>
      </w:r>
      <w:r w:rsidR="00BB4A5D" w:rsidRPr="00207986">
        <w:rPr>
          <w:sz w:val="22"/>
          <w:szCs w:val="22"/>
        </w:rPr>
        <w:t xml:space="preserve"> </w:t>
      </w:r>
      <w:r w:rsidR="00BB4A5D" w:rsidRPr="00207986">
        <w:rPr>
          <w:b/>
          <w:i/>
          <w:sz w:val="22"/>
          <w:szCs w:val="22"/>
        </w:rPr>
        <w:t>Положения о раскрытии информации эмитен</w:t>
      </w:r>
      <w:r w:rsidR="003743B7">
        <w:rPr>
          <w:b/>
          <w:i/>
          <w:sz w:val="22"/>
          <w:szCs w:val="22"/>
        </w:rPr>
        <w:t xml:space="preserve">тами эмиссионных ценных бумаг, </w:t>
      </w:r>
      <w:r w:rsidR="00BB4A5D" w:rsidRPr="00207986">
        <w:rPr>
          <w:b/>
          <w:i/>
          <w:sz w:val="22"/>
          <w:szCs w:val="22"/>
        </w:rPr>
        <w:t xml:space="preserve">утвержденного </w:t>
      </w:r>
      <w:r w:rsidR="00383135">
        <w:rPr>
          <w:b/>
          <w:i/>
          <w:sz w:val="22"/>
          <w:szCs w:val="22"/>
        </w:rPr>
        <w:t>Центральным Банком Российской Федерации</w:t>
      </w:r>
      <w:r w:rsidR="009C31D8">
        <w:rPr>
          <w:b/>
          <w:i/>
          <w:sz w:val="22"/>
          <w:szCs w:val="22"/>
        </w:rPr>
        <w:t xml:space="preserve"> </w:t>
      </w:r>
      <w:r w:rsidR="00383135">
        <w:rPr>
          <w:b/>
          <w:i/>
          <w:sz w:val="22"/>
          <w:szCs w:val="22"/>
        </w:rPr>
        <w:t>3</w:t>
      </w:r>
      <w:r w:rsidR="00BB4A5D" w:rsidRPr="00207986">
        <w:rPr>
          <w:b/>
          <w:i/>
          <w:sz w:val="22"/>
          <w:szCs w:val="22"/>
        </w:rPr>
        <w:t>0</w:t>
      </w:r>
      <w:r w:rsidR="00962D86">
        <w:rPr>
          <w:b/>
          <w:i/>
          <w:sz w:val="22"/>
          <w:szCs w:val="22"/>
        </w:rPr>
        <w:t>.1</w:t>
      </w:r>
      <w:r w:rsidR="00383135">
        <w:rPr>
          <w:b/>
          <w:i/>
          <w:sz w:val="22"/>
          <w:szCs w:val="22"/>
        </w:rPr>
        <w:t>2</w:t>
      </w:r>
      <w:r w:rsidR="00962D86">
        <w:rPr>
          <w:b/>
          <w:i/>
          <w:sz w:val="22"/>
          <w:szCs w:val="22"/>
        </w:rPr>
        <w:t>.201</w:t>
      </w:r>
      <w:r w:rsidR="00383135">
        <w:rPr>
          <w:b/>
          <w:i/>
          <w:sz w:val="22"/>
          <w:szCs w:val="22"/>
        </w:rPr>
        <w:t>4</w:t>
      </w:r>
      <w:r w:rsidR="00962D86">
        <w:rPr>
          <w:b/>
          <w:i/>
          <w:sz w:val="22"/>
          <w:szCs w:val="22"/>
        </w:rPr>
        <w:t> г. №</w:t>
      </w:r>
      <w:r w:rsidR="00383135">
        <w:rPr>
          <w:b/>
          <w:i/>
          <w:sz w:val="22"/>
          <w:szCs w:val="22"/>
        </w:rPr>
        <w:t xml:space="preserve"> 454-П</w:t>
      </w:r>
      <w:r w:rsidR="00BB4A5D" w:rsidRPr="00207986">
        <w:rPr>
          <w:b/>
          <w:i/>
          <w:sz w:val="22"/>
          <w:szCs w:val="22"/>
        </w:rPr>
        <w:t>, распространяется обязанность</w:t>
      </w:r>
      <w:proofErr w:type="gramEnd"/>
      <w:r w:rsidR="00BB4A5D" w:rsidRPr="00207986">
        <w:rPr>
          <w:b/>
          <w:i/>
          <w:sz w:val="22"/>
          <w:szCs w:val="22"/>
        </w:rPr>
        <w:t xml:space="preserve"> осуществлять раскрытие информации в форме ежеквартального отчета.</w:t>
      </w:r>
    </w:p>
    <w:p w:rsidR="008C6BDD" w:rsidRPr="00207986" w:rsidRDefault="008C6BDD" w:rsidP="003743B7">
      <w:pPr>
        <w:autoSpaceDE w:val="0"/>
        <w:autoSpaceDN w:val="0"/>
        <w:adjustRightInd w:val="0"/>
        <w:ind w:firstLine="567"/>
        <w:jc w:val="both"/>
        <w:rPr>
          <w:b/>
          <w:i/>
          <w:sz w:val="22"/>
          <w:szCs w:val="22"/>
        </w:rPr>
      </w:pPr>
    </w:p>
    <w:p w:rsidR="00953EA8" w:rsidRDefault="00953EA8" w:rsidP="003743B7">
      <w:pPr>
        <w:pStyle w:val="22"/>
        <w:ind w:firstLine="567"/>
      </w:pPr>
    </w:p>
    <w:p w:rsidR="00757906" w:rsidRDefault="00BB4A5D" w:rsidP="003743B7">
      <w:pPr>
        <w:pStyle w:val="22"/>
        <w:ind w:firstLine="567"/>
      </w:pPr>
      <w:r>
        <w:t>Настоящий ежеквартальный отчет содержит оценки и прогнозы уполномоченных органов управления эмитента касательно будущих событий и</w:t>
      </w:r>
      <w:r w:rsidR="00383135">
        <w:t xml:space="preserve"> (</w:t>
      </w:r>
      <w:r>
        <w:t>или</w:t>
      </w:r>
      <w:r w:rsidR="00383135">
        <w:t>)</w:t>
      </w:r>
      <w:r>
        <w:t xml:space="preserve">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C66D00" w:rsidRPr="00EA041D" w:rsidRDefault="00C66D00" w:rsidP="00C66D00">
      <w:pPr>
        <w:pStyle w:val="22"/>
        <w:rPr>
          <w:i w:val="0"/>
          <w:sz w:val="18"/>
          <w:szCs w:val="18"/>
        </w:rPr>
      </w:pPr>
    </w:p>
    <w:p w:rsidR="008C6BDD" w:rsidRDefault="008C6BDD" w:rsidP="00C66D00">
      <w:pPr>
        <w:pStyle w:val="22"/>
        <w:rPr>
          <w:bCs/>
          <w:i w:val="0"/>
          <w:iCs/>
          <w:sz w:val="28"/>
          <w:szCs w:val="28"/>
        </w:rPr>
      </w:pPr>
    </w:p>
    <w:p w:rsidR="008C6BDD" w:rsidRDefault="008C6BDD" w:rsidP="00C66D00">
      <w:pPr>
        <w:pStyle w:val="22"/>
        <w:rPr>
          <w:bCs/>
          <w:i w:val="0"/>
          <w:iCs/>
          <w:sz w:val="28"/>
          <w:szCs w:val="28"/>
        </w:rPr>
      </w:pPr>
    </w:p>
    <w:p w:rsidR="008C6BDD" w:rsidRDefault="008C6BDD" w:rsidP="00C66D00">
      <w:pPr>
        <w:pStyle w:val="22"/>
        <w:rPr>
          <w:bCs/>
          <w:i w:val="0"/>
          <w:iCs/>
          <w:sz w:val="28"/>
          <w:szCs w:val="28"/>
        </w:rPr>
      </w:pPr>
    </w:p>
    <w:p w:rsidR="008C6BDD" w:rsidRDefault="008C6BDD" w:rsidP="00C66D00">
      <w:pPr>
        <w:pStyle w:val="22"/>
        <w:rPr>
          <w:bCs/>
          <w:i w:val="0"/>
          <w:iCs/>
          <w:sz w:val="28"/>
          <w:szCs w:val="28"/>
        </w:rPr>
      </w:pPr>
    </w:p>
    <w:p w:rsidR="008C6BDD" w:rsidRDefault="008C6BDD" w:rsidP="00C66D00">
      <w:pPr>
        <w:pStyle w:val="22"/>
        <w:rPr>
          <w:bCs/>
          <w:i w:val="0"/>
          <w:iCs/>
          <w:sz w:val="28"/>
          <w:szCs w:val="28"/>
        </w:rPr>
      </w:pPr>
    </w:p>
    <w:p w:rsidR="008C6BDD" w:rsidRDefault="008C6BDD" w:rsidP="00C66D00">
      <w:pPr>
        <w:pStyle w:val="22"/>
        <w:rPr>
          <w:bCs/>
          <w:i w:val="0"/>
          <w:iCs/>
          <w:sz w:val="28"/>
          <w:szCs w:val="28"/>
        </w:rPr>
      </w:pPr>
    </w:p>
    <w:p w:rsidR="008C6BDD" w:rsidRDefault="008C6BDD" w:rsidP="00C66D00">
      <w:pPr>
        <w:pStyle w:val="22"/>
        <w:rPr>
          <w:bCs/>
          <w:i w:val="0"/>
          <w:iCs/>
          <w:sz w:val="28"/>
          <w:szCs w:val="28"/>
        </w:rPr>
      </w:pPr>
    </w:p>
    <w:p w:rsidR="008C6BDD" w:rsidRDefault="008C6BDD" w:rsidP="00C66D00">
      <w:pPr>
        <w:pStyle w:val="22"/>
        <w:rPr>
          <w:bCs/>
          <w:i w:val="0"/>
          <w:iCs/>
          <w:sz w:val="28"/>
          <w:szCs w:val="28"/>
        </w:rPr>
      </w:pPr>
    </w:p>
    <w:p w:rsidR="008C6BDD" w:rsidRDefault="008C6BDD" w:rsidP="00C66D00">
      <w:pPr>
        <w:pStyle w:val="22"/>
        <w:rPr>
          <w:bCs/>
          <w:i w:val="0"/>
          <w:iCs/>
          <w:sz w:val="28"/>
          <w:szCs w:val="28"/>
        </w:rPr>
      </w:pPr>
    </w:p>
    <w:p w:rsidR="008C6BDD" w:rsidRDefault="008C6BDD" w:rsidP="00C66D00">
      <w:pPr>
        <w:pStyle w:val="22"/>
        <w:rPr>
          <w:bCs/>
          <w:i w:val="0"/>
          <w:iCs/>
          <w:sz w:val="28"/>
          <w:szCs w:val="28"/>
        </w:rPr>
      </w:pPr>
    </w:p>
    <w:p w:rsidR="008C6BDD" w:rsidRDefault="008C6BDD" w:rsidP="00C66D00">
      <w:pPr>
        <w:pStyle w:val="22"/>
        <w:rPr>
          <w:bCs/>
          <w:i w:val="0"/>
          <w:iCs/>
          <w:sz w:val="28"/>
          <w:szCs w:val="28"/>
        </w:rPr>
      </w:pPr>
    </w:p>
    <w:p w:rsidR="008C6BDD" w:rsidRDefault="008C6BDD" w:rsidP="00C66D00">
      <w:pPr>
        <w:pStyle w:val="22"/>
        <w:rPr>
          <w:bCs/>
          <w:i w:val="0"/>
          <w:iCs/>
          <w:sz w:val="28"/>
          <w:szCs w:val="28"/>
        </w:rPr>
      </w:pPr>
    </w:p>
    <w:p w:rsidR="008C6BDD" w:rsidRDefault="008C6BDD" w:rsidP="00C66D00">
      <w:pPr>
        <w:pStyle w:val="22"/>
        <w:rPr>
          <w:bCs/>
          <w:i w:val="0"/>
          <w:iCs/>
          <w:sz w:val="28"/>
          <w:szCs w:val="28"/>
        </w:rPr>
      </w:pPr>
    </w:p>
    <w:p w:rsidR="008C6BDD" w:rsidRDefault="008C6BDD" w:rsidP="00C66D00">
      <w:pPr>
        <w:pStyle w:val="22"/>
        <w:rPr>
          <w:bCs/>
          <w:i w:val="0"/>
          <w:iCs/>
          <w:sz w:val="28"/>
          <w:szCs w:val="28"/>
        </w:rPr>
      </w:pPr>
    </w:p>
    <w:p w:rsidR="008C6BDD" w:rsidRDefault="008C6BDD" w:rsidP="00C66D00">
      <w:pPr>
        <w:pStyle w:val="22"/>
        <w:rPr>
          <w:bCs/>
          <w:i w:val="0"/>
          <w:iCs/>
          <w:sz w:val="28"/>
          <w:szCs w:val="28"/>
        </w:rPr>
      </w:pPr>
    </w:p>
    <w:p w:rsidR="008C6BDD" w:rsidRDefault="008C6BDD" w:rsidP="00C66D00">
      <w:pPr>
        <w:pStyle w:val="22"/>
        <w:rPr>
          <w:bCs/>
          <w:i w:val="0"/>
          <w:iCs/>
          <w:sz w:val="28"/>
          <w:szCs w:val="28"/>
        </w:rPr>
      </w:pPr>
    </w:p>
    <w:p w:rsidR="008C6BDD" w:rsidRDefault="008C6BDD" w:rsidP="00C66D00">
      <w:pPr>
        <w:pStyle w:val="22"/>
        <w:rPr>
          <w:bCs/>
          <w:i w:val="0"/>
          <w:iCs/>
          <w:sz w:val="28"/>
          <w:szCs w:val="28"/>
        </w:rPr>
      </w:pPr>
    </w:p>
    <w:p w:rsidR="008C6BDD" w:rsidRDefault="008C6BDD" w:rsidP="00C66D00">
      <w:pPr>
        <w:pStyle w:val="22"/>
        <w:rPr>
          <w:bCs/>
          <w:i w:val="0"/>
          <w:iCs/>
          <w:sz w:val="28"/>
          <w:szCs w:val="28"/>
        </w:rPr>
      </w:pPr>
    </w:p>
    <w:p w:rsidR="008C6BDD" w:rsidRDefault="008C6BDD" w:rsidP="00C66D00">
      <w:pPr>
        <w:pStyle w:val="22"/>
        <w:rPr>
          <w:bCs/>
          <w:i w:val="0"/>
          <w:iCs/>
          <w:sz w:val="28"/>
          <w:szCs w:val="28"/>
        </w:rPr>
      </w:pPr>
    </w:p>
    <w:p w:rsidR="008C6BDD" w:rsidRDefault="008C6BDD" w:rsidP="00C66D00">
      <w:pPr>
        <w:pStyle w:val="22"/>
        <w:rPr>
          <w:bCs/>
          <w:i w:val="0"/>
          <w:iCs/>
          <w:sz w:val="28"/>
          <w:szCs w:val="28"/>
        </w:rPr>
      </w:pPr>
    </w:p>
    <w:p w:rsidR="008C6BDD" w:rsidRDefault="008C6BDD" w:rsidP="00C66D00">
      <w:pPr>
        <w:pStyle w:val="22"/>
        <w:rPr>
          <w:bCs/>
          <w:i w:val="0"/>
          <w:iCs/>
          <w:sz w:val="28"/>
          <w:szCs w:val="28"/>
        </w:rPr>
      </w:pPr>
    </w:p>
    <w:p w:rsidR="008C6BDD" w:rsidRDefault="008C6BDD" w:rsidP="00C66D00">
      <w:pPr>
        <w:pStyle w:val="22"/>
        <w:rPr>
          <w:bCs/>
          <w:i w:val="0"/>
          <w:iCs/>
          <w:sz w:val="28"/>
          <w:szCs w:val="28"/>
        </w:rPr>
      </w:pPr>
    </w:p>
    <w:p w:rsidR="008C6BDD" w:rsidRDefault="008C6BDD" w:rsidP="00C66D00">
      <w:pPr>
        <w:pStyle w:val="22"/>
        <w:rPr>
          <w:bCs/>
          <w:i w:val="0"/>
          <w:iCs/>
          <w:sz w:val="28"/>
          <w:szCs w:val="28"/>
        </w:rPr>
      </w:pPr>
    </w:p>
    <w:p w:rsidR="008C6BDD" w:rsidRDefault="008C6BDD" w:rsidP="00C66D00">
      <w:pPr>
        <w:pStyle w:val="22"/>
        <w:rPr>
          <w:bCs/>
          <w:i w:val="0"/>
          <w:iCs/>
          <w:sz w:val="28"/>
          <w:szCs w:val="28"/>
        </w:rPr>
      </w:pPr>
    </w:p>
    <w:p w:rsidR="008C6BDD" w:rsidRDefault="008C6BDD" w:rsidP="00C66D00">
      <w:pPr>
        <w:pStyle w:val="22"/>
        <w:rPr>
          <w:bCs/>
          <w:i w:val="0"/>
          <w:iCs/>
          <w:sz w:val="28"/>
          <w:szCs w:val="28"/>
        </w:rPr>
      </w:pPr>
    </w:p>
    <w:p w:rsidR="008C6BDD" w:rsidRDefault="008C6BDD" w:rsidP="00C66D00">
      <w:pPr>
        <w:pStyle w:val="22"/>
        <w:rPr>
          <w:bCs/>
          <w:i w:val="0"/>
          <w:iCs/>
          <w:sz w:val="28"/>
          <w:szCs w:val="28"/>
        </w:rPr>
      </w:pPr>
    </w:p>
    <w:p w:rsidR="008C6BDD" w:rsidRDefault="008C6BDD" w:rsidP="00C66D00">
      <w:pPr>
        <w:pStyle w:val="22"/>
        <w:rPr>
          <w:bCs/>
          <w:i w:val="0"/>
          <w:iCs/>
          <w:sz w:val="28"/>
          <w:szCs w:val="28"/>
        </w:rPr>
      </w:pPr>
    </w:p>
    <w:p w:rsidR="00C66D00" w:rsidRDefault="00324A47" w:rsidP="00C66D00">
      <w:pPr>
        <w:pStyle w:val="22"/>
        <w:rPr>
          <w:bCs/>
          <w:i w:val="0"/>
          <w:iCs/>
          <w:sz w:val="28"/>
          <w:szCs w:val="28"/>
        </w:rPr>
      </w:pPr>
      <w:r w:rsidRPr="00C66D00">
        <w:rPr>
          <w:bCs/>
          <w:i w:val="0"/>
          <w:iCs/>
          <w:sz w:val="28"/>
          <w:szCs w:val="28"/>
        </w:rPr>
        <w:t xml:space="preserve">I. </w:t>
      </w:r>
      <w:r w:rsidR="00383135">
        <w:rPr>
          <w:bCs/>
          <w:i w:val="0"/>
          <w:iCs/>
          <w:sz w:val="28"/>
          <w:szCs w:val="28"/>
        </w:rPr>
        <w:t>С</w:t>
      </w:r>
      <w:r w:rsidRPr="00C66D00">
        <w:rPr>
          <w:bCs/>
          <w:i w:val="0"/>
          <w:iCs/>
          <w:sz w:val="28"/>
          <w:szCs w:val="28"/>
        </w:rPr>
        <w:t>ведения о банковских счетах, об аудиторе</w:t>
      </w:r>
      <w:r w:rsidR="00383135">
        <w:rPr>
          <w:bCs/>
          <w:i w:val="0"/>
          <w:iCs/>
          <w:sz w:val="28"/>
          <w:szCs w:val="28"/>
        </w:rPr>
        <w:t xml:space="preserve"> (аудиторской организации)</w:t>
      </w:r>
      <w:r w:rsidRPr="00C66D00">
        <w:rPr>
          <w:bCs/>
          <w:i w:val="0"/>
          <w:iCs/>
          <w:sz w:val="28"/>
          <w:szCs w:val="28"/>
        </w:rPr>
        <w:t>, оценщике и о финансовом консультанте эмитента, а также о</w:t>
      </w:r>
      <w:r w:rsidR="00383135">
        <w:rPr>
          <w:bCs/>
          <w:i w:val="0"/>
          <w:iCs/>
          <w:sz w:val="28"/>
          <w:szCs w:val="28"/>
        </w:rPr>
        <w:t xml:space="preserve"> </w:t>
      </w:r>
      <w:r w:rsidRPr="00C66D00">
        <w:rPr>
          <w:bCs/>
          <w:i w:val="0"/>
          <w:iCs/>
          <w:sz w:val="28"/>
          <w:szCs w:val="28"/>
        </w:rPr>
        <w:t>лицах, подписавших ежеквартальный отчет</w:t>
      </w:r>
    </w:p>
    <w:p w:rsidR="00C66D00" w:rsidRPr="00EA041D" w:rsidRDefault="00C66D00" w:rsidP="00C66D00">
      <w:pPr>
        <w:pStyle w:val="22"/>
        <w:rPr>
          <w:bCs/>
          <w:i w:val="0"/>
          <w:iCs/>
          <w:sz w:val="10"/>
          <w:szCs w:val="10"/>
        </w:rPr>
      </w:pPr>
    </w:p>
    <w:p w:rsidR="00324A47" w:rsidRDefault="00324A47" w:rsidP="008C6BDD">
      <w:pPr>
        <w:pStyle w:val="Heading2"/>
        <w:numPr>
          <w:ilvl w:val="1"/>
          <w:numId w:val="24"/>
        </w:numPr>
        <w:spacing w:before="0" w:after="0"/>
        <w:jc w:val="left"/>
      </w:pPr>
      <w:r>
        <w:t>Сведения о банковских счетах эмитента</w:t>
      </w:r>
    </w:p>
    <w:p w:rsidR="008C6BDD" w:rsidRPr="008C6BDD" w:rsidRDefault="008C6BDD" w:rsidP="008C6BDD">
      <w:pPr>
        <w:pStyle w:val="Heading2"/>
        <w:spacing w:before="0" w:after="0"/>
        <w:ind w:left="405"/>
        <w:jc w:val="left"/>
        <w:rPr>
          <w:szCs w:val="24"/>
        </w:rPr>
      </w:pPr>
      <w:r w:rsidRPr="008C6BDD">
        <w:rPr>
          <w:b w:val="0"/>
          <w:bCs/>
          <w:i/>
          <w:iCs/>
          <w:szCs w:val="24"/>
        </w:rPr>
        <w:t>Изменения в составе информации настоящего пункта в отчетном квартале не происходили</w:t>
      </w:r>
    </w:p>
    <w:p w:rsidR="00C24D5E" w:rsidRPr="002C2304" w:rsidRDefault="00C24D5E" w:rsidP="00C24D5E">
      <w:pPr>
        <w:rPr>
          <w:b/>
          <w:i/>
          <w:sz w:val="8"/>
          <w:szCs w:val="8"/>
        </w:rPr>
      </w:pPr>
    </w:p>
    <w:p w:rsidR="004379AA" w:rsidRPr="002A37AB" w:rsidRDefault="004379AA" w:rsidP="00F87548">
      <w:pPr>
        <w:pStyle w:val="Heading3"/>
        <w:spacing w:before="160"/>
        <w:rPr>
          <w:sz w:val="24"/>
          <w:szCs w:val="24"/>
        </w:rPr>
      </w:pPr>
      <w:r w:rsidRPr="002A37AB">
        <w:rPr>
          <w:sz w:val="24"/>
          <w:szCs w:val="24"/>
        </w:rPr>
        <w:t>1.</w:t>
      </w:r>
      <w:r w:rsidR="00383135">
        <w:rPr>
          <w:sz w:val="24"/>
          <w:szCs w:val="24"/>
        </w:rPr>
        <w:t>2.</w:t>
      </w:r>
      <w:r w:rsidRPr="002A37AB">
        <w:rPr>
          <w:sz w:val="24"/>
          <w:szCs w:val="24"/>
        </w:rPr>
        <w:t xml:space="preserve"> Сведения об </w:t>
      </w:r>
      <w:r w:rsidR="00383135">
        <w:rPr>
          <w:sz w:val="24"/>
          <w:szCs w:val="24"/>
        </w:rPr>
        <w:t xml:space="preserve">аудиторской организации </w:t>
      </w:r>
      <w:r w:rsidRPr="002A37AB">
        <w:rPr>
          <w:sz w:val="24"/>
          <w:szCs w:val="24"/>
        </w:rPr>
        <w:t>эмитента</w:t>
      </w:r>
    </w:p>
    <w:p w:rsidR="00383135" w:rsidRDefault="00383135" w:rsidP="00383135">
      <w:pPr>
        <w:rPr>
          <w:rStyle w:val="SUBST"/>
          <w:szCs w:val="22"/>
        </w:rPr>
      </w:pPr>
      <w:r>
        <w:rPr>
          <w:sz w:val="22"/>
          <w:szCs w:val="22"/>
        </w:rPr>
        <w:t xml:space="preserve">Полное </w:t>
      </w:r>
      <w:r w:rsidR="000D1B1E">
        <w:rPr>
          <w:sz w:val="22"/>
          <w:szCs w:val="22"/>
        </w:rPr>
        <w:t xml:space="preserve">фирменное </w:t>
      </w:r>
      <w:r>
        <w:rPr>
          <w:sz w:val="22"/>
          <w:szCs w:val="22"/>
        </w:rPr>
        <w:t>н</w:t>
      </w:r>
      <w:r w:rsidRPr="002A37AB">
        <w:rPr>
          <w:sz w:val="22"/>
          <w:szCs w:val="22"/>
        </w:rPr>
        <w:t xml:space="preserve">аименование: </w:t>
      </w:r>
      <w:r w:rsidRPr="008E5396">
        <w:rPr>
          <w:b/>
          <w:i/>
          <w:sz w:val="22"/>
          <w:szCs w:val="22"/>
        </w:rPr>
        <w:t>о</w:t>
      </w:r>
      <w:r>
        <w:rPr>
          <w:rStyle w:val="SUBST"/>
          <w:szCs w:val="22"/>
        </w:rPr>
        <w:t xml:space="preserve">бщество с ограниченной ответственностью </w:t>
      </w:r>
      <w:r w:rsidRPr="00505B53">
        <w:rPr>
          <w:b/>
          <w:i/>
          <w:sz w:val="22"/>
          <w:szCs w:val="22"/>
        </w:rPr>
        <w:t>«Консалтинговый центр «ВЕТА»</w:t>
      </w:r>
    </w:p>
    <w:p w:rsidR="00383135" w:rsidRPr="002A37AB" w:rsidRDefault="00383135" w:rsidP="00383135">
      <w:pPr>
        <w:rPr>
          <w:sz w:val="22"/>
          <w:szCs w:val="22"/>
        </w:rPr>
      </w:pPr>
      <w:r>
        <w:rPr>
          <w:rStyle w:val="SUBST"/>
          <w:b w:val="0"/>
          <w:i w:val="0"/>
          <w:szCs w:val="22"/>
        </w:rPr>
        <w:t xml:space="preserve">Сокращенное </w:t>
      </w:r>
      <w:r w:rsidR="000D1B1E">
        <w:rPr>
          <w:rStyle w:val="SUBST"/>
          <w:b w:val="0"/>
          <w:i w:val="0"/>
          <w:szCs w:val="22"/>
        </w:rPr>
        <w:t xml:space="preserve">фирменное </w:t>
      </w:r>
      <w:r>
        <w:rPr>
          <w:rStyle w:val="SUBST"/>
          <w:b w:val="0"/>
          <w:i w:val="0"/>
          <w:szCs w:val="22"/>
        </w:rPr>
        <w:t>наименование:</w:t>
      </w:r>
      <w:r w:rsidRPr="008E5396">
        <w:rPr>
          <w:rStyle w:val="SUBST"/>
          <w:szCs w:val="22"/>
        </w:rPr>
        <w:t xml:space="preserve"> </w:t>
      </w:r>
      <w:r>
        <w:rPr>
          <w:rStyle w:val="SUBST"/>
          <w:szCs w:val="22"/>
        </w:rPr>
        <w:t>О</w:t>
      </w:r>
      <w:r w:rsidRPr="002A37AB">
        <w:rPr>
          <w:rStyle w:val="SUBST"/>
          <w:szCs w:val="22"/>
        </w:rPr>
        <w:t xml:space="preserve">ОО </w:t>
      </w:r>
      <w:r w:rsidRPr="00505B53">
        <w:rPr>
          <w:b/>
          <w:i/>
          <w:sz w:val="22"/>
          <w:szCs w:val="22"/>
        </w:rPr>
        <w:t>«Консалтинговый центр «ВЕТА»</w:t>
      </w:r>
    </w:p>
    <w:p w:rsidR="00383135" w:rsidRPr="002A37AB" w:rsidRDefault="00383135" w:rsidP="00383135">
      <w:pPr>
        <w:rPr>
          <w:sz w:val="22"/>
          <w:szCs w:val="22"/>
        </w:rPr>
      </w:pPr>
      <w:r w:rsidRPr="002A37AB">
        <w:rPr>
          <w:sz w:val="22"/>
          <w:szCs w:val="22"/>
        </w:rPr>
        <w:t xml:space="preserve">ИНН: </w:t>
      </w:r>
      <w:r w:rsidRPr="002A37AB">
        <w:rPr>
          <w:rStyle w:val="SUBST"/>
          <w:szCs w:val="22"/>
        </w:rPr>
        <w:t>770</w:t>
      </w:r>
      <w:r>
        <w:rPr>
          <w:rStyle w:val="SUBST"/>
          <w:szCs w:val="22"/>
        </w:rPr>
        <w:t>1729186</w:t>
      </w:r>
    </w:p>
    <w:p w:rsidR="000D1B1E" w:rsidRDefault="000D1B1E" w:rsidP="00383135">
      <w:pPr>
        <w:rPr>
          <w:sz w:val="22"/>
          <w:szCs w:val="22"/>
        </w:rPr>
      </w:pPr>
      <w:r>
        <w:rPr>
          <w:sz w:val="22"/>
          <w:szCs w:val="22"/>
        </w:rPr>
        <w:t xml:space="preserve">ОГРН: </w:t>
      </w:r>
      <w:r w:rsidRPr="000D1B1E">
        <w:rPr>
          <w:b/>
          <w:i/>
          <w:sz w:val="22"/>
          <w:szCs w:val="22"/>
        </w:rPr>
        <w:t>5077746959527</w:t>
      </w:r>
    </w:p>
    <w:p w:rsidR="00850BD2" w:rsidRPr="002A37AB" w:rsidRDefault="00850BD2" w:rsidP="00850BD2">
      <w:pPr>
        <w:rPr>
          <w:sz w:val="22"/>
          <w:szCs w:val="22"/>
        </w:rPr>
      </w:pPr>
      <w:r w:rsidRPr="002A37AB">
        <w:rPr>
          <w:sz w:val="22"/>
          <w:szCs w:val="22"/>
        </w:rPr>
        <w:t xml:space="preserve">Место нахождения: </w:t>
      </w:r>
      <w:r w:rsidRPr="002A37AB">
        <w:rPr>
          <w:rStyle w:val="SUBST"/>
          <w:szCs w:val="22"/>
        </w:rPr>
        <w:t>10</w:t>
      </w:r>
      <w:r w:rsidRPr="0053703B">
        <w:rPr>
          <w:rStyle w:val="SUBST"/>
          <w:szCs w:val="22"/>
        </w:rPr>
        <w:t>506</w:t>
      </w:r>
      <w:r>
        <w:rPr>
          <w:rStyle w:val="SUBST"/>
          <w:szCs w:val="22"/>
        </w:rPr>
        <w:t>6</w:t>
      </w:r>
      <w:r w:rsidRPr="002A37AB">
        <w:rPr>
          <w:rStyle w:val="SUBST"/>
          <w:szCs w:val="22"/>
        </w:rPr>
        <w:t xml:space="preserve">,  </w:t>
      </w:r>
      <w:r>
        <w:rPr>
          <w:rStyle w:val="SUBST"/>
          <w:szCs w:val="22"/>
        </w:rPr>
        <w:t xml:space="preserve">г. </w:t>
      </w:r>
      <w:r w:rsidRPr="002A37AB">
        <w:rPr>
          <w:rStyle w:val="SUBST"/>
          <w:szCs w:val="22"/>
        </w:rPr>
        <w:t xml:space="preserve">Москва, </w:t>
      </w:r>
      <w:r>
        <w:rPr>
          <w:rStyle w:val="SUBST"/>
          <w:szCs w:val="22"/>
        </w:rPr>
        <w:t xml:space="preserve"> ул. Новая </w:t>
      </w:r>
      <w:proofErr w:type="spellStart"/>
      <w:r>
        <w:rPr>
          <w:rStyle w:val="SUBST"/>
          <w:szCs w:val="22"/>
        </w:rPr>
        <w:t>Басманная</w:t>
      </w:r>
      <w:proofErr w:type="spellEnd"/>
      <w:r>
        <w:rPr>
          <w:rStyle w:val="SUBST"/>
          <w:szCs w:val="22"/>
        </w:rPr>
        <w:t>,</w:t>
      </w:r>
      <w:r w:rsidRPr="002A37AB">
        <w:rPr>
          <w:rStyle w:val="SUBST"/>
          <w:szCs w:val="22"/>
        </w:rPr>
        <w:t xml:space="preserve"> д. </w:t>
      </w:r>
      <w:r>
        <w:rPr>
          <w:rStyle w:val="SUBST"/>
          <w:szCs w:val="22"/>
        </w:rPr>
        <w:t>35, стр. 1</w:t>
      </w:r>
    </w:p>
    <w:p w:rsidR="00383135" w:rsidRPr="002A37AB" w:rsidRDefault="00383135" w:rsidP="00383135">
      <w:pPr>
        <w:rPr>
          <w:sz w:val="22"/>
          <w:szCs w:val="22"/>
        </w:rPr>
      </w:pPr>
      <w:r w:rsidRPr="002A37AB">
        <w:rPr>
          <w:sz w:val="22"/>
          <w:szCs w:val="22"/>
        </w:rPr>
        <w:t>Тел.</w:t>
      </w:r>
      <w:r w:rsidR="00984538">
        <w:rPr>
          <w:sz w:val="22"/>
          <w:szCs w:val="22"/>
        </w:rPr>
        <w:t>, ф</w:t>
      </w:r>
      <w:r w:rsidRPr="002A37AB">
        <w:rPr>
          <w:sz w:val="22"/>
          <w:szCs w:val="22"/>
        </w:rPr>
        <w:t xml:space="preserve">акс: </w:t>
      </w:r>
      <w:r>
        <w:rPr>
          <w:rStyle w:val="SUBST"/>
          <w:szCs w:val="22"/>
        </w:rPr>
        <w:t>(4</w:t>
      </w:r>
      <w:r w:rsidRPr="002A37AB">
        <w:rPr>
          <w:rStyle w:val="SUBST"/>
          <w:szCs w:val="22"/>
        </w:rPr>
        <w:t xml:space="preserve">95) </w:t>
      </w:r>
      <w:r>
        <w:rPr>
          <w:rStyle w:val="SUBST"/>
          <w:szCs w:val="22"/>
        </w:rPr>
        <w:t>60</w:t>
      </w:r>
      <w:r w:rsidRPr="002A37AB">
        <w:rPr>
          <w:rStyle w:val="SUBST"/>
          <w:szCs w:val="22"/>
        </w:rPr>
        <w:t>7</w:t>
      </w:r>
      <w:r w:rsidRPr="001C7BC9">
        <w:rPr>
          <w:rStyle w:val="SUBST"/>
          <w:szCs w:val="22"/>
        </w:rPr>
        <w:t>-47-27</w:t>
      </w:r>
    </w:p>
    <w:p w:rsidR="00383135" w:rsidRPr="002A37AB" w:rsidRDefault="00383135" w:rsidP="00383135">
      <w:pPr>
        <w:rPr>
          <w:sz w:val="22"/>
          <w:szCs w:val="22"/>
        </w:rPr>
      </w:pPr>
      <w:r w:rsidRPr="002A37AB">
        <w:rPr>
          <w:sz w:val="22"/>
          <w:szCs w:val="22"/>
        </w:rPr>
        <w:t xml:space="preserve">Адрес электронной почты: </w:t>
      </w:r>
      <w:proofErr w:type="spellStart"/>
      <w:r>
        <w:rPr>
          <w:rStyle w:val="SUBST"/>
          <w:szCs w:val="22"/>
          <w:lang w:val="en-US"/>
        </w:rPr>
        <w:t>b</w:t>
      </w:r>
      <w:r w:rsidRPr="002A37AB">
        <w:rPr>
          <w:rStyle w:val="SUBST"/>
          <w:szCs w:val="22"/>
          <w:lang w:val="en-US"/>
        </w:rPr>
        <w:t>i</w:t>
      </w:r>
      <w:r>
        <w:rPr>
          <w:rStyle w:val="SUBST"/>
          <w:szCs w:val="22"/>
          <w:lang w:val="en-US"/>
        </w:rPr>
        <w:t>s</w:t>
      </w:r>
      <w:proofErr w:type="spellEnd"/>
      <w:r w:rsidRPr="0053703B">
        <w:rPr>
          <w:rStyle w:val="SUBST"/>
          <w:szCs w:val="22"/>
        </w:rPr>
        <w:t>_</w:t>
      </w:r>
      <w:r w:rsidRPr="002A37AB">
        <w:rPr>
          <w:rStyle w:val="SUBST"/>
          <w:szCs w:val="22"/>
          <w:lang w:val="en-US"/>
        </w:rPr>
        <w:t>co</w:t>
      </w:r>
      <w:r>
        <w:rPr>
          <w:rStyle w:val="SUBST"/>
          <w:szCs w:val="22"/>
          <w:lang w:val="en-US"/>
        </w:rPr>
        <w:t>n</w:t>
      </w:r>
      <w:r w:rsidRPr="007A5F2C">
        <w:rPr>
          <w:rStyle w:val="SUBST"/>
          <w:szCs w:val="22"/>
        </w:rPr>
        <w:t xml:space="preserve"> </w:t>
      </w:r>
      <w:r w:rsidRPr="002A37AB">
        <w:rPr>
          <w:rStyle w:val="SUBST"/>
          <w:szCs w:val="22"/>
        </w:rPr>
        <w:t>@</w:t>
      </w:r>
      <w:r w:rsidRPr="007A5F2C">
        <w:rPr>
          <w:rStyle w:val="SUBST"/>
          <w:szCs w:val="22"/>
        </w:rPr>
        <w:t xml:space="preserve"> </w:t>
      </w:r>
      <w:r w:rsidRPr="002A37AB">
        <w:rPr>
          <w:rStyle w:val="SUBST"/>
          <w:szCs w:val="22"/>
          <w:lang w:val="en-US"/>
        </w:rPr>
        <w:t>mail</w:t>
      </w:r>
      <w:r w:rsidRPr="002A37AB">
        <w:rPr>
          <w:rStyle w:val="SUBST"/>
          <w:szCs w:val="22"/>
        </w:rPr>
        <w:t>.</w:t>
      </w:r>
      <w:proofErr w:type="spellStart"/>
      <w:r w:rsidRPr="002A37AB">
        <w:rPr>
          <w:rStyle w:val="SUBST"/>
          <w:szCs w:val="22"/>
          <w:lang w:val="en-US"/>
        </w:rPr>
        <w:t>ru</w:t>
      </w:r>
      <w:proofErr w:type="spellEnd"/>
    </w:p>
    <w:p w:rsidR="00383135" w:rsidRPr="0039504D" w:rsidRDefault="00984538" w:rsidP="008436D4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Полное наименование</w:t>
      </w:r>
      <w:r w:rsidR="00383135">
        <w:rPr>
          <w:sz w:val="22"/>
          <w:szCs w:val="22"/>
        </w:rPr>
        <w:t xml:space="preserve"> </w:t>
      </w:r>
      <w:proofErr w:type="spellStart"/>
      <w:r w:rsidR="00383135">
        <w:rPr>
          <w:sz w:val="22"/>
          <w:szCs w:val="22"/>
        </w:rPr>
        <w:t>саморегулируемой</w:t>
      </w:r>
      <w:proofErr w:type="spellEnd"/>
      <w:r w:rsidR="00383135">
        <w:rPr>
          <w:sz w:val="22"/>
          <w:szCs w:val="22"/>
        </w:rPr>
        <w:t xml:space="preserve"> организац</w:t>
      </w:r>
      <w:proofErr w:type="gramStart"/>
      <w:r w:rsidR="00383135">
        <w:rPr>
          <w:sz w:val="22"/>
          <w:szCs w:val="22"/>
        </w:rPr>
        <w:t>ии</w:t>
      </w:r>
      <w:r w:rsidR="00383135" w:rsidRPr="009F0531">
        <w:rPr>
          <w:sz w:val="22"/>
          <w:szCs w:val="22"/>
        </w:rPr>
        <w:t xml:space="preserve"> </w:t>
      </w:r>
      <w:r w:rsidR="00383135" w:rsidRPr="002A37AB">
        <w:rPr>
          <w:sz w:val="22"/>
          <w:szCs w:val="22"/>
        </w:rPr>
        <w:t>ау</w:t>
      </w:r>
      <w:proofErr w:type="gramEnd"/>
      <w:r w:rsidR="00383135" w:rsidRPr="002A37AB">
        <w:rPr>
          <w:sz w:val="22"/>
          <w:szCs w:val="22"/>
        </w:rPr>
        <w:t>дитор</w:t>
      </w:r>
      <w:r w:rsidR="00383135">
        <w:rPr>
          <w:sz w:val="22"/>
          <w:szCs w:val="22"/>
        </w:rPr>
        <w:t>ов</w:t>
      </w:r>
      <w:r>
        <w:rPr>
          <w:sz w:val="22"/>
          <w:szCs w:val="22"/>
        </w:rPr>
        <w:t>, членом которой является аудитор</w:t>
      </w:r>
      <w:r w:rsidR="008436D4">
        <w:rPr>
          <w:sz w:val="22"/>
          <w:szCs w:val="22"/>
        </w:rPr>
        <w:t>ская организация</w:t>
      </w:r>
      <w:r w:rsidR="00383135" w:rsidRPr="002A37AB">
        <w:rPr>
          <w:sz w:val="22"/>
          <w:szCs w:val="22"/>
        </w:rPr>
        <w:t>:</w:t>
      </w:r>
      <w:r w:rsidR="008436D4">
        <w:rPr>
          <w:sz w:val="22"/>
          <w:szCs w:val="22"/>
        </w:rPr>
        <w:t xml:space="preserve"> </w:t>
      </w:r>
      <w:r w:rsidR="00383135" w:rsidRPr="0039504D">
        <w:rPr>
          <w:b/>
          <w:i/>
          <w:sz w:val="22"/>
          <w:szCs w:val="22"/>
        </w:rPr>
        <w:t>Некоммерческо</w:t>
      </w:r>
      <w:r>
        <w:rPr>
          <w:b/>
          <w:i/>
          <w:sz w:val="22"/>
          <w:szCs w:val="22"/>
        </w:rPr>
        <w:t>е</w:t>
      </w:r>
      <w:r w:rsidR="00383135" w:rsidRPr="0039504D">
        <w:rPr>
          <w:b/>
          <w:i/>
          <w:sz w:val="22"/>
          <w:szCs w:val="22"/>
        </w:rPr>
        <w:t xml:space="preserve"> партнёрств</w:t>
      </w:r>
      <w:r>
        <w:rPr>
          <w:b/>
          <w:i/>
          <w:sz w:val="22"/>
          <w:szCs w:val="22"/>
        </w:rPr>
        <w:t>о</w:t>
      </w:r>
      <w:r w:rsidR="00383135" w:rsidRPr="0039504D">
        <w:rPr>
          <w:b/>
          <w:i/>
          <w:sz w:val="22"/>
          <w:szCs w:val="22"/>
        </w:rPr>
        <w:t xml:space="preserve"> «Российская Коллегия аудиторов»</w:t>
      </w:r>
    </w:p>
    <w:p w:rsidR="00383135" w:rsidRPr="007A5F2C" w:rsidRDefault="00383135" w:rsidP="00383135">
      <w:pPr>
        <w:rPr>
          <w:sz w:val="22"/>
          <w:szCs w:val="22"/>
        </w:rPr>
      </w:pPr>
      <w:r>
        <w:rPr>
          <w:sz w:val="22"/>
          <w:szCs w:val="22"/>
        </w:rPr>
        <w:t>ОРНЗ</w:t>
      </w:r>
      <w:r w:rsidRPr="002A37AB">
        <w:rPr>
          <w:sz w:val="22"/>
          <w:szCs w:val="22"/>
        </w:rPr>
        <w:t xml:space="preserve">: </w:t>
      </w:r>
      <w:r>
        <w:rPr>
          <w:b/>
          <w:i/>
          <w:sz w:val="22"/>
          <w:szCs w:val="22"/>
        </w:rPr>
        <w:t>11205025356</w:t>
      </w:r>
    </w:p>
    <w:p w:rsidR="000765CF" w:rsidRDefault="000765CF" w:rsidP="00383135">
      <w:pPr>
        <w:rPr>
          <w:rStyle w:val="SUBST"/>
          <w:b w:val="0"/>
          <w:i w:val="0"/>
          <w:szCs w:val="22"/>
        </w:rPr>
      </w:pPr>
      <w:r>
        <w:rPr>
          <w:rStyle w:val="SUBST"/>
          <w:b w:val="0"/>
          <w:i w:val="0"/>
          <w:szCs w:val="22"/>
        </w:rPr>
        <w:t xml:space="preserve">Место нахождения </w:t>
      </w:r>
      <w:proofErr w:type="spellStart"/>
      <w:r>
        <w:rPr>
          <w:rStyle w:val="SUBST"/>
          <w:b w:val="0"/>
          <w:i w:val="0"/>
          <w:szCs w:val="22"/>
        </w:rPr>
        <w:t>саморегулируемой</w:t>
      </w:r>
      <w:proofErr w:type="spellEnd"/>
      <w:r>
        <w:rPr>
          <w:rStyle w:val="SUBST"/>
          <w:b w:val="0"/>
          <w:i w:val="0"/>
          <w:szCs w:val="22"/>
        </w:rPr>
        <w:t xml:space="preserve"> организации аудиторов, членом которой является аудитор</w:t>
      </w:r>
      <w:r w:rsidR="008436D4">
        <w:rPr>
          <w:rStyle w:val="SUBST"/>
          <w:b w:val="0"/>
          <w:i w:val="0"/>
          <w:szCs w:val="22"/>
        </w:rPr>
        <w:t>ская организация</w:t>
      </w:r>
      <w:r>
        <w:rPr>
          <w:rStyle w:val="SUBST"/>
          <w:b w:val="0"/>
          <w:i w:val="0"/>
          <w:szCs w:val="22"/>
        </w:rPr>
        <w:t xml:space="preserve">: </w:t>
      </w:r>
      <w:r w:rsidRPr="000765CF">
        <w:rPr>
          <w:rFonts w:cs="Arial"/>
          <w:b/>
          <w:i/>
          <w:color w:val="000000"/>
          <w:sz w:val="22"/>
        </w:rPr>
        <w:t>115172, г</w:t>
      </w:r>
      <w:proofErr w:type="gramStart"/>
      <w:r w:rsidRPr="000765CF">
        <w:rPr>
          <w:rFonts w:cs="Arial"/>
          <w:b/>
          <w:i/>
          <w:color w:val="000000"/>
          <w:sz w:val="22"/>
        </w:rPr>
        <w:t>.М</w:t>
      </w:r>
      <w:proofErr w:type="gramEnd"/>
      <w:r w:rsidRPr="000765CF">
        <w:rPr>
          <w:rFonts w:cs="Arial"/>
          <w:b/>
          <w:i/>
          <w:color w:val="000000"/>
          <w:sz w:val="22"/>
        </w:rPr>
        <w:t>осква, 2-й Гончарный переулок, д.3, стр.1</w:t>
      </w:r>
      <w:r>
        <w:rPr>
          <w:rStyle w:val="SUBST"/>
          <w:b w:val="0"/>
          <w:i w:val="0"/>
          <w:szCs w:val="22"/>
        </w:rPr>
        <w:t xml:space="preserve"> </w:t>
      </w:r>
    </w:p>
    <w:p w:rsidR="00984538" w:rsidRDefault="00984538" w:rsidP="008436D4">
      <w:pPr>
        <w:jc w:val="both"/>
        <w:rPr>
          <w:rStyle w:val="SUBST"/>
          <w:b w:val="0"/>
          <w:i w:val="0"/>
          <w:szCs w:val="22"/>
        </w:rPr>
      </w:pPr>
      <w:r>
        <w:rPr>
          <w:rStyle w:val="SUBST"/>
          <w:b w:val="0"/>
          <w:i w:val="0"/>
          <w:szCs w:val="22"/>
        </w:rPr>
        <w:t>Отчетные годы из числа последних пяти</w:t>
      </w:r>
      <w:r w:rsidR="00ED7FB5">
        <w:rPr>
          <w:rStyle w:val="SUBST"/>
          <w:b w:val="0"/>
          <w:i w:val="0"/>
          <w:szCs w:val="22"/>
        </w:rPr>
        <w:t xml:space="preserve"> завершенных отчетных лет и текущего года, за которые аудитор</w:t>
      </w:r>
      <w:r w:rsidR="008436D4">
        <w:rPr>
          <w:rStyle w:val="SUBST"/>
          <w:b w:val="0"/>
          <w:i w:val="0"/>
          <w:szCs w:val="22"/>
        </w:rPr>
        <w:t>ской организацией</w:t>
      </w:r>
      <w:r w:rsidR="00ED7FB5">
        <w:rPr>
          <w:rStyle w:val="SUBST"/>
          <w:b w:val="0"/>
          <w:i w:val="0"/>
          <w:szCs w:val="22"/>
        </w:rPr>
        <w:t xml:space="preserve"> проводилась (будет проводиться) независимая проверка отчетности эмитента: </w:t>
      </w:r>
      <w:r w:rsidR="00ED7FB5" w:rsidRPr="00ED7FB5">
        <w:rPr>
          <w:rStyle w:val="SUBST"/>
          <w:szCs w:val="22"/>
        </w:rPr>
        <w:t>201</w:t>
      </w:r>
      <w:r w:rsidR="00200261">
        <w:rPr>
          <w:rStyle w:val="SUBST"/>
          <w:szCs w:val="22"/>
        </w:rPr>
        <w:t>2</w:t>
      </w:r>
      <w:r w:rsidR="00ED7FB5" w:rsidRPr="00ED7FB5">
        <w:rPr>
          <w:rStyle w:val="SUBST"/>
          <w:szCs w:val="22"/>
        </w:rPr>
        <w:t>-201</w:t>
      </w:r>
      <w:r w:rsidR="00200261">
        <w:rPr>
          <w:rStyle w:val="SUBST"/>
          <w:szCs w:val="22"/>
        </w:rPr>
        <w:t>6</w:t>
      </w:r>
      <w:r w:rsidR="00ED7FB5" w:rsidRPr="00ED7FB5">
        <w:rPr>
          <w:rStyle w:val="SUBST"/>
          <w:szCs w:val="22"/>
        </w:rPr>
        <w:t xml:space="preserve"> годы.</w:t>
      </w:r>
    </w:p>
    <w:p w:rsidR="00383135" w:rsidRPr="002A37AB" w:rsidRDefault="00ED7FB5" w:rsidP="00ED7FB5">
      <w:pPr>
        <w:jc w:val="both"/>
        <w:rPr>
          <w:sz w:val="22"/>
          <w:szCs w:val="22"/>
        </w:rPr>
      </w:pPr>
      <w:r>
        <w:rPr>
          <w:rStyle w:val="SUBST"/>
          <w:b w:val="0"/>
          <w:i w:val="0"/>
          <w:szCs w:val="22"/>
        </w:rPr>
        <w:t>Вид отчетности эмитента, в отношении которой аудитор</w:t>
      </w:r>
      <w:r w:rsidR="008436D4">
        <w:rPr>
          <w:rStyle w:val="SUBST"/>
          <w:b w:val="0"/>
          <w:i w:val="0"/>
          <w:szCs w:val="22"/>
        </w:rPr>
        <w:t>ской организацией</w:t>
      </w:r>
      <w:r>
        <w:rPr>
          <w:rStyle w:val="SUBST"/>
          <w:b w:val="0"/>
          <w:i w:val="0"/>
          <w:szCs w:val="22"/>
        </w:rPr>
        <w:t xml:space="preserve"> проводилась (будет проводиться) н</w:t>
      </w:r>
      <w:r w:rsidR="00383135" w:rsidRPr="009261F4">
        <w:rPr>
          <w:rStyle w:val="SUBST"/>
          <w:b w:val="0"/>
          <w:i w:val="0"/>
          <w:szCs w:val="22"/>
        </w:rPr>
        <w:t>езависимая проверка</w:t>
      </w:r>
      <w:r>
        <w:rPr>
          <w:rStyle w:val="SUBST"/>
          <w:b w:val="0"/>
          <w:i w:val="0"/>
          <w:szCs w:val="22"/>
        </w:rPr>
        <w:t xml:space="preserve">: </w:t>
      </w:r>
      <w:r w:rsidR="00383135" w:rsidRPr="00ED7FB5">
        <w:rPr>
          <w:rStyle w:val="SUBST"/>
          <w:szCs w:val="22"/>
        </w:rPr>
        <w:t>бухгалтерск</w:t>
      </w:r>
      <w:r w:rsidRPr="00ED7FB5">
        <w:rPr>
          <w:rStyle w:val="SUBST"/>
          <w:szCs w:val="22"/>
        </w:rPr>
        <w:t>ая (финансовая</w:t>
      </w:r>
      <w:r w:rsidR="00383135" w:rsidRPr="00ED7FB5">
        <w:rPr>
          <w:rStyle w:val="SUBST"/>
          <w:szCs w:val="22"/>
        </w:rPr>
        <w:t>) отчетност</w:t>
      </w:r>
      <w:r w:rsidRPr="00ED7FB5">
        <w:rPr>
          <w:rStyle w:val="SUBST"/>
          <w:szCs w:val="22"/>
        </w:rPr>
        <w:t>ь</w:t>
      </w:r>
      <w:r w:rsidR="00383135" w:rsidRPr="00ED7FB5">
        <w:rPr>
          <w:rStyle w:val="SUBST"/>
          <w:szCs w:val="22"/>
        </w:rPr>
        <w:t>.</w:t>
      </w:r>
    </w:p>
    <w:p w:rsidR="00383135" w:rsidRDefault="00ED7FB5" w:rsidP="00581B75">
      <w:pPr>
        <w:pStyle w:val="ConsNormal"/>
        <w:widowControl/>
        <w:ind w:firstLine="540"/>
        <w:jc w:val="both"/>
        <w:rPr>
          <w:rFonts w:ascii="Times New Roman" w:hAnsi="Times New Roman"/>
          <w:b/>
          <w:i/>
          <w:sz w:val="22"/>
        </w:rPr>
      </w:pPr>
      <w:proofErr w:type="gramStart"/>
      <w:r>
        <w:rPr>
          <w:rFonts w:ascii="Times New Roman" w:hAnsi="Times New Roman"/>
          <w:sz w:val="22"/>
          <w:szCs w:val="22"/>
        </w:rPr>
        <w:t>Факторы, которое могут оказать влияние на независимость аудитор</w:t>
      </w:r>
      <w:r w:rsidR="008436D4">
        <w:rPr>
          <w:rFonts w:ascii="Times New Roman" w:hAnsi="Times New Roman"/>
          <w:sz w:val="22"/>
          <w:szCs w:val="22"/>
        </w:rPr>
        <w:t>ской организации</w:t>
      </w:r>
      <w:r>
        <w:rPr>
          <w:rFonts w:ascii="Times New Roman" w:hAnsi="Times New Roman"/>
          <w:sz w:val="22"/>
          <w:szCs w:val="22"/>
        </w:rPr>
        <w:t xml:space="preserve"> от эмитента, в том числе и</w:t>
      </w:r>
      <w:r w:rsidR="00383135" w:rsidRPr="002A37AB">
        <w:rPr>
          <w:rFonts w:ascii="Times New Roman" w:hAnsi="Times New Roman"/>
          <w:sz w:val="22"/>
          <w:szCs w:val="22"/>
        </w:rPr>
        <w:t xml:space="preserve">нформация о наличии существенных интересов, связывающих </w:t>
      </w:r>
      <w:r w:rsidR="008436D4">
        <w:rPr>
          <w:rFonts w:ascii="Times New Roman" w:hAnsi="Times New Roman"/>
          <w:sz w:val="22"/>
          <w:szCs w:val="22"/>
        </w:rPr>
        <w:t>аудитора (</w:t>
      </w:r>
      <w:r w:rsidR="00383135" w:rsidRPr="002A37AB">
        <w:rPr>
          <w:rFonts w:ascii="Times New Roman" w:hAnsi="Times New Roman"/>
          <w:sz w:val="22"/>
          <w:szCs w:val="22"/>
        </w:rPr>
        <w:t>лиц</w:t>
      </w:r>
      <w:r>
        <w:rPr>
          <w:rFonts w:ascii="Times New Roman" w:hAnsi="Times New Roman"/>
          <w:sz w:val="22"/>
          <w:szCs w:val="22"/>
        </w:rPr>
        <w:t xml:space="preserve">, занимающих должности в органах управления и </w:t>
      </w:r>
      <w:r w:rsidR="00581B75">
        <w:rPr>
          <w:rFonts w:ascii="Times New Roman" w:hAnsi="Times New Roman"/>
          <w:sz w:val="22"/>
          <w:szCs w:val="22"/>
        </w:rPr>
        <w:t xml:space="preserve">органах </w:t>
      </w:r>
      <w:r>
        <w:rPr>
          <w:rFonts w:ascii="Times New Roman" w:hAnsi="Times New Roman"/>
          <w:sz w:val="22"/>
          <w:szCs w:val="22"/>
        </w:rPr>
        <w:t>контроля</w:t>
      </w:r>
      <w:r w:rsidR="00383135" w:rsidRPr="002A37AB">
        <w:rPr>
          <w:rFonts w:ascii="Times New Roman" w:hAnsi="Times New Roman"/>
          <w:sz w:val="22"/>
          <w:szCs w:val="22"/>
        </w:rPr>
        <w:t xml:space="preserve"> </w:t>
      </w:r>
      <w:r w:rsidR="008436D4">
        <w:rPr>
          <w:rFonts w:ascii="Times New Roman" w:hAnsi="Times New Roman"/>
          <w:sz w:val="22"/>
          <w:szCs w:val="22"/>
        </w:rPr>
        <w:t xml:space="preserve">за финансово-хозяйственной деятельностью </w:t>
      </w:r>
      <w:r w:rsidR="00383135" w:rsidRPr="002A37AB">
        <w:rPr>
          <w:rFonts w:ascii="Times New Roman" w:hAnsi="Times New Roman"/>
          <w:sz w:val="22"/>
          <w:szCs w:val="22"/>
        </w:rPr>
        <w:t>аудитор</w:t>
      </w:r>
      <w:r w:rsidR="008436D4">
        <w:rPr>
          <w:rFonts w:ascii="Times New Roman" w:hAnsi="Times New Roman"/>
          <w:sz w:val="22"/>
          <w:szCs w:val="22"/>
        </w:rPr>
        <w:t>ской организации)</w:t>
      </w:r>
      <w:r w:rsidR="00383135" w:rsidRPr="002A37AB">
        <w:rPr>
          <w:rFonts w:ascii="Times New Roman" w:hAnsi="Times New Roman"/>
          <w:sz w:val="22"/>
          <w:szCs w:val="22"/>
        </w:rPr>
        <w:t xml:space="preserve"> с эмитентом (лицами</w:t>
      </w:r>
      <w:r w:rsidR="008436D4">
        <w:rPr>
          <w:rFonts w:ascii="Times New Roman" w:hAnsi="Times New Roman"/>
          <w:sz w:val="22"/>
          <w:szCs w:val="22"/>
        </w:rPr>
        <w:t>, занимающими должности в органах управления и органах контроля за финанс</w:t>
      </w:r>
      <w:r w:rsidR="00581B75">
        <w:rPr>
          <w:rFonts w:ascii="Times New Roman" w:hAnsi="Times New Roman"/>
          <w:sz w:val="22"/>
          <w:szCs w:val="22"/>
        </w:rPr>
        <w:t>ово-хозяйственной деятельностью</w:t>
      </w:r>
      <w:r w:rsidR="00383135" w:rsidRPr="002A37AB">
        <w:rPr>
          <w:rFonts w:ascii="Times New Roman" w:hAnsi="Times New Roman"/>
          <w:sz w:val="22"/>
          <w:szCs w:val="22"/>
        </w:rPr>
        <w:t xml:space="preserve"> эмитента):</w:t>
      </w:r>
      <w:r w:rsidR="00581B75">
        <w:rPr>
          <w:rFonts w:ascii="Times New Roman" w:hAnsi="Times New Roman"/>
          <w:sz w:val="22"/>
          <w:szCs w:val="22"/>
        </w:rPr>
        <w:t xml:space="preserve"> </w:t>
      </w:r>
      <w:r w:rsidR="00383135" w:rsidRPr="00581B75">
        <w:rPr>
          <w:rFonts w:ascii="Times New Roman" w:hAnsi="Times New Roman"/>
          <w:b/>
          <w:i/>
          <w:sz w:val="22"/>
        </w:rPr>
        <w:t>факторы, которые могут оказать влияние на независимость аудитор</w:t>
      </w:r>
      <w:r w:rsidR="00581B75" w:rsidRPr="00581B75">
        <w:rPr>
          <w:rFonts w:ascii="Times New Roman" w:hAnsi="Times New Roman"/>
          <w:b/>
          <w:i/>
          <w:sz w:val="22"/>
        </w:rPr>
        <w:t>ской организации</w:t>
      </w:r>
      <w:r w:rsidR="00383135" w:rsidRPr="00581B75">
        <w:rPr>
          <w:rFonts w:ascii="Times New Roman" w:hAnsi="Times New Roman"/>
          <w:b/>
          <w:i/>
          <w:sz w:val="22"/>
        </w:rPr>
        <w:t xml:space="preserve"> от</w:t>
      </w:r>
      <w:proofErr w:type="gramEnd"/>
      <w:r w:rsidR="00383135" w:rsidRPr="00581B75">
        <w:rPr>
          <w:rFonts w:ascii="Times New Roman" w:hAnsi="Times New Roman"/>
          <w:b/>
          <w:i/>
          <w:sz w:val="22"/>
        </w:rPr>
        <w:t xml:space="preserve"> эмитента, </w:t>
      </w:r>
      <w:r w:rsidR="00581B75" w:rsidRPr="00581B75">
        <w:rPr>
          <w:rFonts w:ascii="Times New Roman" w:hAnsi="Times New Roman"/>
          <w:b/>
          <w:i/>
          <w:sz w:val="22"/>
          <w:szCs w:val="22"/>
        </w:rPr>
        <w:t>в том числе</w:t>
      </w:r>
      <w:r w:rsidR="00581B75" w:rsidRPr="00581B75">
        <w:rPr>
          <w:rFonts w:ascii="Times New Roman" w:hAnsi="Times New Roman"/>
          <w:b/>
          <w:i/>
          <w:sz w:val="22"/>
        </w:rPr>
        <w:t xml:space="preserve"> </w:t>
      </w:r>
      <w:r w:rsidR="00581B75" w:rsidRPr="00581B75">
        <w:rPr>
          <w:rFonts w:ascii="Times New Roman" w:hAnsi="Times New Roman"/>
          <w:b/>
          <w:i/>
          <w:sz w:val="22"/>
          <w:szCs w:val="22"/>
        </w:rPr>
        <w:t>существенны</w:t>
      </w:r>
      <w:r w:rsidR="00581B75">
        <w:rPr>
          <w:rFonts w:ascii="Times New Roman" w:hAnsi="Times New Roman"/>
          <w:b/>
          <w:i/>
          <w:sz w:val="22"/>
          <w:szCs w:val="22"/>
        </w:rPr>
        <w:t>е</w:t>
      </w:r>
      <w:r w:rsidR="00581B75" w:rsidRPr="00581B75">
        <w:rPr>
          <w:rFonts w:ascii="Times New Roman" w:hAnsi="Times New Roman"/>
          <w:b/>
          <w:i/>
          <w:sz w:val="22"/>
          <w:szCs w:val="22"/>
        </w:rPr>
        <w:t xml:space="preserve"> интерес</w:t>
      </w:r>
      <w:r w:rsidR="00581B75">
        <w:rPr>
          <w:rFonts w:ascii="Times New Roman" w:hAnsi="Times New Roman"/>
          <w:b/>
          <w:i/>
          <w:sz w:val="22"/>
          <w:szCs w:val="22"/>
        </w:rPr>
        <w:t>ы</w:t>
      </w:r>
      <w:r w:rsidR="00581B75" w:rsidRPr="00581B75">
        <w:rPr>
          <w:rFonts w:ascii="Times New Roman" w:hAnsi="Times New Roman"/>
          <w:b/>
          <w:i/>
          <w:sz w:val="22"/>
          <w:szCs w:val="22"/>
        </w:rPr>
        <w:t>, связывающ</w:t>
      </w:r>
      <w:r w:rsidR="00581B75">
        <w:rPr>
          <w:rFonts w:ascii="Times New Roman" w:hAnsi="Times New Roman"/>
          <w:b/>
          <w:i/>
          <w:sz w:val="22"/>
          <w:szCs w:val="22"/>
        </w:rPr>
        <w:t>ие</w:t>
      </w:r>
      <w:r w:rsidR="00581B75" w:rsidRPr="00581B75">
        <w:rPr>
          <w:rFonts w:ascii="Times New Roman" w:hAnsi="Times New Roman"/>
          <w:b/>
          <w:i/>
          <w:sz w:val="22"/>
          <w:szCs w:val="22"/>
        </w:rPr>
        <w:t xml:space="preserve"> аудитора (лиц, занимающих должности в органах управления и органах </w:t>
      </w:r>
      <w:proofErr w:type="gramStart"/>
      <w:r w:rsidR="00581B75" w:rsidRPr="00581B75">
        <w:rPr>
          <w:rFonts w:ascii="Times New Roman" w:hAnsi="Times New Roman"/>
          <w:b/>
          <w:i/>
          <w:sz w:val="22"/>
          <w:szCs w:val="22"/>
        </w:rPr>
        <w:t>контроля за</w:t>
      </w:r>
      <w:proofErr w:type="gramEnd"/>
      <w:r w:rsidR="00581B75" w:rsidRPr="00581B75">
        <w:rPr>
          <w:rFonts w:ascii="Times New Roman" w:hAnsi="Times New Roman"/>
          <w:b/>
          <w:i/>
          <w:sz w:val="22"/>
          <w:szCs w:val="22"/>
        </w:rPr>
        <w:t xml:space="preserve"> финансово-хозяйственной деятельностью аудиторской организации) с эмитентом (лицами, занимающими должности в органах управления и органах контроля за финансово-хозяйственной деятельностью эмитента)</w:t>
      </w:r>
      <w:r w:rsidR="00581B75">
        <w:rPr>
          <w:rFonts w:ascii="Times New Roman" w:hAnsi="Times New Roman"/>
          <w:b/>
          <w:i/>
          <w:sz w:val="22"/>
          <w:szCs w:val="22"/>
        </w:rPr>
        <w:t>,</w:t>
      </w:r>
      <w:r w:rsidR="00581B75" w:rsidRPr="00581B75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383135" w:rsidRPr="00581B75">
        <w:rPr>
          <w:rFonts w:ascii="Times New Roman" w:hAnsi="Times New Roman"/>
          <w:b/>
          <w:i/>
          <w:sz w:val="22"/>
        </w:rPr>
        <w:t>отсутствуют.</w:t>
      </w:r>
      <w:r w:rsidR="00383135">
        <w:rPr>
          <w:rFonts w:ascii="Times New Roman" w:hAnsi="Times New Roman"/>
          <w:b/>
          <w:i/>
          <w:sz w:val="22"/>
        </w:rPr>
        <w:t xml:space="preserve"> </w:t>
      </w:r>
    </w:p>
    <w:p w:rsidR="00383135" w:rsidRPr="002A37AB" w:rsidRDefault="00383135" w:rsidP="00383135">
      <w:pPr>
        <w:pStyle w:val="ConsNormal"/>
        <w:widowControl/>
        <w:jc w:val="both"/>
        <w:rPr>
          <w:rFonts w:ascii="Times New Roman" w:hAnsi="Times New Roman"/>
          <w:sz w:val="22"/>
        </w:rPr>
      </w:pPr>
      <w:r w:rsidRPr="002A37AB">
        <w:rPr>
          <w:rFonts w:ascii="Times New Roman" w:hAnsi="Times New Roman"/>
          <w:sz w:val="22"/>
        </w:rPr>
        <w:t xml:space="preserve">Порядок выбора аудитора </w:t>
      </w:r>
      <w:r w:rsidR="00D80215">
        <w:rPr>
          <w:rFonts w:ascii="Times New Roman" w:hAnsi="Times New Roman"/>
          <w:sz w:val="22"/>
        </w:rPr>
        <w:t xml:space="preserve">(аудиторской организации) </w:t>
      </w:r>
      <w:r w:rsidRPr="002A37AB">
        <w:rPr>
          <w:rFonts w:ascii="Times New Roman" w:hAnsi="Times New Roman"/>
          <w:sz w:val="22"/>
        </w:rPr>
        <w:t>эмитента:</w:t>
      </w:r>
    </w:p>
    <w:p w:rsidR="00383135" w:rsidRDefault="00ED17B6" w:rsidP="00383135">
      <w:pPr>
        <w:pStyle w:val="ConsNormal"/>
        <w:widowControl/>
        <w:ind w:firstLine="0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Эмитент не относится к числу организаций, аудит которых может осуществляться только на конкурсной основе. </w:t>
      </w:r>
      <w:r w:rsidR="00C74641">
        <w:rPr>
          <w:rFonts w:ascii="Times New Roman" w:hAnsi="Times New Roman"/>
          <w:i/>
          <w:sz w:val="22"/>
        </w:rPr>
        <w:t xml:space="preserve">Решение о выдвижении </w:t>
      </w:r>
      <w:r w:rsidR="00A13745">
        <w:rPr>
          <w:rFonts w:ascii="Times New Roman" w:hAnsi="Times New Roman"/>
          <w:i/>
          <w:sz w:val="22"/>
        </w:rPr>
        <w:t>кандидатуры а</w:t>
      </w:r>
      <w:r w:rsidR="00383135">
        <w:rPr>
          <w:rFonts w:ascii="Times New Roman" w:hAnsi="Times New Roman"/>
          <w:i/>
          <w:sz w:val="22"/>
        </w:rPr>
        <w:t>удитор</w:t>
      </w:r>
      <w:r w:rsidR="00A13745">
        <w:rPr>
          <w:rFonts w:ascii="Times New Roman" w:hAnsi="Times New Roman"/>
          <w:i/>
          <w:sz w:val="22"/>
        </w:rPr>
        <w:t>а</w:t>
      </w:r>
      <w:r w:rsidR="00383135">
        <w:rPr>
          <w:rFonts w:ascii="Times New Roman" w:hAnsi="Times New Roman"/>
          <w:i/>
          <w:sz w:val="22"/>
        </w:rPr>
        <w:t xml:space="preserve"> </w:t>
      </w:r>
      <w:r w:rsidR="00D80215">
        <w:rPr>
          <w:rFonts w:ascii="Times New Roman" w:hAnsi="Times New Roman"/>
          <w:i/>
          <w:sz w:val="22"/>
        </w:rPr>
        <w:t>(аудиторск</w:t>
      </w:r>
      <w:r w:rsidR="00A13745">
        <w:rPr>
          <w:rFonts w:ascii="Times New Roman" w:hAnsi="Times New Roman"/>
          <w:i/>
          <w:sz w:val="22"/>
        </w:rPr>
        <w:t>ой</w:t>
      </w:r>
      <w:r w:rsidR="00D80215">
        <w:rPr>
          <w:rFonts w:ascii="Times New Roman" w:hAnsi="Times New Roman"/>
          <w:i/>
          <w:sz w:val="22"/>
        </w:rPr>
        <w:t xml:space="preserve"> организаци</w:t>
      </w:r>
      <w:r w:rsidR="00A13745">
        <w:rPr>
          <w:rFonts w:ascii="Times New Roman" w:hAnsi="Times New Roman"/>
          <w:i/>
          <w:sz w:val="22"/>
        </w:rPr>
        <w:t>и</w:t>
      </w:r>
      <w:r w:rsidR="00D80215">
        <w:rPr>
          <w:rFonts w:ascii="Times New Roman" w:hAnsi="Times New Roman"/>
          <w:i/>
          <w:sz w:val="22"/>
        </w:rPr>
        <w:t xml:space="preserve">) </w:t>
      </w:r>
      <w:r w:rsidR="00A13745">
        <w:rPr>
          <w:rFonts w:ascii="Times New Roman" w:hAnsi="Times New Roman"/>
          <w:i/>
          <w:sz w:val="22"/>
        </w:rPr>
        <w:t>для утверждения Общим собранием акционеров эмитента принимается</w:t>
      </w:r>
      <w:r w:rsidR="00383135">
        <w:rPr>
          <w:rFonts w:ascii="Times New Roman" w:hAnsi="Times New Roman"/>
          <w:i/>
          <w:sz w:val="22"/>
        </w:rPr>
        <w:t xml:space="preserve"> Советом директоров </w:t>
      </w:r>
      <w:r w:rsidR="00D80215">
        <w:rPr>
          <w:rFonts w:ascii="Times New Roman" w:hAnsi="Times New Roman"/>
          <w:i/>
          <w:sz w:val="22"/>
        </w:rPr>
        <w:t>эмитента</w:t>
      </w:r>
      <w:r w:rsidR="00383135">
        <w:rPr>
          <w:rFonts w:ascii="Times New Roman" w:hAnsi="Times New Roman"/>
          <w:i/>
          <w:sz w:val="22"/>
        </w:rPr>
        <w:t>.</w:t>
      </w:r>
    </w:p>
    <w:p w:rsidR="00383135" w:rsidRPr="005300AC" w:rsidRDefault="00383135" w:rsidP="00383135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5" w:lineRule="exact"/>
        <w:jc w:val="both"/>
        <w:rPr>
          <w:i/>
          <w:color w:val="000000"/>
          <w:spacing w:val="2"/>
          <w:sz w:val="22"/>
          <w:szCs w:val="22"/>
        </w:rPr>
      </w:pPr>
      <w:r w:rsidRPr="005300AC">
        <w:rPr>
          <w:i/>
          <w:sz w:val="22"/>
          <w:szCs w:val="22"/>
        </w:rPr>
        <w:t xml:space="preserve">Совет директоров </w:t>
      </w:r>
      <w:r w:rsidR="00A13745">
        <w:rPr>
          <w:i/>
          <w:sz w:val="22"/>
          <w:szCs w:val="22"/>
        </w:rPr>
        <w:t xml:space="preserve">эмитента </w:t>
      </w:r>
      <w:r w:rsidRPr="005300AC">
        <w:rPr>
          <w:i/>
          <w:sz w:val="22"/>
          <w:szCs w:val="22"/>
        </w:rPr>
        <w:t xml:space="preserve">принял решение (Протокол заседания Совета директоров </w:t>
      </w:r>
      <w:r w:rsidR="00200261">
        <w:rPr>
          <w:i/>
          <w:sz w:val="22"/>
          <w:szCs w:val="22"/>
        </w:rPr>
        <w:t>П</w:t>
      </w:r>
      <w:r w:rsidRPr="005300AC">
        <w:rPr>
          <w:i/>
          <w:sz w:val="22"/>
          <w:szCs w:val="22"/>
        </w:rPr>
        <w:t>АО «НПП «Сапфир» №</w:t>
      </w:r>
      <w:r w:rsidR="00200261">
        <w:rPr>
          <w:i/>
          <w:sz w:val="22"/>
          <w:szCs w:val="22"/>
        </w:rPr>
        <w:t>14</w:t>
      </w:r>
      <w:r w:rsidRPr="005300AC">
        <w:rPr>
          <w:i/>
          <w:sz w:val="22"/>
          <w:szCs w:val="22"/>
        </w:rPr>
        <w:t xml:space="preserve"> (</w:t>
      </w:r>
      <w:r w:rsidR="00200261">
        <w:rPr>
          <w:i/>
          <w:sz w:val="22"/>
          <w:szCs w:val="22"/>
        </w:rPr>
        <w:t>302</w:t>
      </w:r>
      <w:r w:rsidRPr="005300AC">
        <w:rPr>
          <w:i/>
          <w:sz w:val="22"/>
          <w:szCs w:val="22"/>
        </w:rPr>
        <w:t xml:space="preserve">) от </w:t>
      </w:r>
      <w:r w:rsidR="00200261">
        <w:rPr>
          <w:i/>
          <w:sz w:val="22"/>
          <w:szCs w:val="22"/>
        </w:rPr>
        <w:t>06</w:t>
      </w:r>
      <w:r w:rsidRPr="005300AC">
        <w:rPr>
          <w:i/>
          <w:sz w:val="22"/>
          <w:szCs w:val="22"/>
        </w:rPr>
        <w:t>.0</w:t>
      </w:r>
      <w:r w:rsidR="00A13745">
        <w:rPr>
          <w:i/>
          <w:sz w:val="22"/>
          <w:szCs w:val="22"/>
        </w:rPr>
        <w:t>4</w:t>
      </w:r>
      <w:r w:rsidRPr="005300AC">
        <w:rPr>
          <w:i/>
          <w:sz w:val="22"/>
          <w:szCs w:val="22"/>
        </w:rPr>
        <w:t>.20</w:t>
      </w:r>
      <w:r>
        <w:rPr>
          <w:i/>
          <w:sz w:val="22"/>
          <w:szCs w:val="22"/>
        </w:rPr>
        <w:t>1</w:t>
      </w:r>
      <w:r w:rsidR="00200261">
        <w:rPr>
          <w:i/>
          <w:sz w:val="22"/>
          <w:szCs w:val="22"/>
        </w:rPr>
        <w:t>6</w:t>
      </w:r>
      <w:r>
        <w:rPr>
          <w:i/>
          <w:sz w:val="22"/>
          <w:szCs w:val="22"/>
        </w:rPr>
        <w:t xml:space="preserve"> г.</w:t>
      </w:r>
      <w:r w:rsidRPr="005300AC">
        <w:rPr>
          <w:i/>
          <w:sz w:val="22"/>
          <w:szCs w:val="22"/>
        </w:rPr>
        <w:t xml:space="preserve">) рекомендовать </w:t>
      </w:r>
      <w:r w:rsidR="00B607AD" w:rsidRPr="005300AC">
        <w:rPr>
          <w:i/>
          <w:sz w:val="22"/>
          <w:szCs w:val="22"/>
        </w:rPr>
        <w:t>годовом</w:t>
      </w:r>
      <w:r w:rsidR="00B607AD">
        <w:rPr>
          <w:i/>
          <w:sz w:val="22"/>
          <w:szCs w:val="22"/>
        </w:rPr>
        <w:t>у</w:t>
      </w:r>
      <w:r w:rsidR="00B607AD" w:rsidRPr="005300AC">
        <w:rPr>
          <w:i/>
          <w:sz w:val="22"/>
          <w:szCs w:val="22"/>
        </w:rPr>
        <w:t xml:space="preserve"> </w:t>
      </w:r>
      <w:r w:rsidRPr="005300AC">
        <w:rPr>
          <w:i/>
          <w:sz w:val="22"/>
          <w:szCs w:val="22"/>
        </w:rPr>
        <w:t>общем</w:t>
      </w:r>
      <w:r w:rsidR="00E7261F">
        <w:rPr>
          <w:i/>
          <w:sz w:val="22"/>
          <w:szCs w:val="22"/>
        </w:rPr>
        <w:t>у</w:t>
      </w:r>
      <w:r w:rsidRPr="005300AC">
        <w:rPr>
          <w:i/>
          <w:sz w:val="22"/>
          <w:szCs w:val="22"/>
        </w:rPr>
        <w:t xml:space="preserve"> собрани</w:t>
      </w:r>
      <w:r w:rsidR="00E7261F">
        <w:rPr>
          <w:i/>
          <w:sz w:val="22"/>
          <w:szCs w:val="22"/>
        </w:rPr>
        <w:t>ю</w:t>
      </w:r>
      <w:r w:rsidRPr="005300AC">
        <w:rPr>
          <w:i/>
          <w:sz w:val="22"/>
          <w:szCs w:val="22"/>
        </w:rPr>
        <w:t xml:space="preserve"> акционеров </w:t>
      </w:r>
      <w:r w:rsidR="00A13745">
        <w:rPr>
          <w:i/>
          <w:sz w:val="22"/>
          <w:szCs w:val="22"/>
        </w:rPr>
        <w:t>1</w:t>
      </w:r>
      <w:r w:rsidR="00200261">
        <w:rPr>
          <w:i/>
          <w:sz w:val="22"/>
          <w:szCs w:val="22"/>
        </w:rPr>
        <w:t>6</w:t>
      </w:r>
      <w:r w:rsidRPr="005300AC">
        <w:rPr>
          <w:i/>
          <w:sz w:val="22"/>
          <w:szCs w:val="22"/>
        </w:rPr>
        <w:t>.0</w:t>
      </w:r>
      <w:r>
        <w:rPr>
          <w:i/>
          <w:sz w:val="22"/>
          <w:szCs w:val="22"/>
        </w:rPr>
        <w:t>5</w:t>
      </w:r>
      <w:r w:rsidRPr="005300AC">
        <w:rPr>
          <w:i/>
          <w:sz w:val="22"/>
          <w:szCs w:val="22"/>
        </w:rPr>
        <w:t>.20</w:t>
      </w:r>
      <w:r>
        <w:rPr>
          <w:i/>
          <w:sz w:val="22"/>
          <w:szCs w:val="22"/>
        </w:rPr>
        <w:t>1</w:t>
      </w:r>
      <w:r w:rsidR="00200261">
        <w:rPr>
          <w:i/>
          <w:sz w:val="22"/>
          <w:szCs w:val="22"/>
        </w:rPr>
        <w:t>6</w:t>
      </w:r>
      <w:r w:rsidRPr="005300AC">
        <w:rPr>
          <w:i/>
          <w:sz w:val="22"/>
          <w:szCs w:val="22"/>
        </w:rPr>
        <w:t xml:space="preserve"> года утвердить в качестве аудитора </w:t>
      </w:r>
      <w:r w:rsidR="00A13745">
        <w:rPr>
          <w:i/>
          <w:sz w:val="22"/>
          <w:szCs w:val="22"/>
        </w:rPr>
        <w:t>эмитент</w:t>
      </w:r>
      <w:proofErr w:type="gramStart"/>
      <w:r w:rsidR="00A13745">
        <w:rPr>
          <w:i/>
          <w:sz w:val="22"/>
          <w:szCs w:val="22"/>
        </w:rPr>
        <w:t>а</w:t>
      </w:r>
      <w:r w:rsidRPr="005300AC">
        <w:rPr>
          <w:i/>
          <w:sz w:val="22"/>
          <w:szCs w:val="22"/>
        </w:rPr>
        <w:t xml:space="preserve"> ООО</w:t>
      </w:r>
      <w:proofErr w:type="gramEnd"/>
      <w:r w:rsidRPr="005300AC">
        <w:rPr>
          <w:i/>
          <w:sz w:val="22"/>
          <w:szCs w:val="22"/>
        </w:rPr>
        <w:t xml:space="preserve"> «</w:t>
      </w:r>
      <w:r>
        <w:rPr>
          <w:i/>
          <w:sz w:val="22"/>
          <w:szCs w:val="22"/>
        </w:rPr>
        <w:t>Консалтинговый Центр «</w:t>
      </w:r>
      <w:proofErr w:type="spellStart"/>
      <w:r>
        <w:rPr>
          <w:rStyle w:val="SUBST"/>
          <w:b w:val="0"/>
        </w:rPr>
        <w:t>Вета</w:t>
      </w:r>
      <w:proofErr w:type="spellEnd"/>
      <w:r w:rsidRPr="005300AC">
        <w:rPr>
          <w:i/>
          <w:sz w:val="22"/>
          <w:szCs w:val="22"/>
        </w:rPr>
        <w:t xml:space="preserve">». Решение утвердить в качестве </w:t>
      </w:r>
      <w:r w:rsidR="00E7261F">
        <w:rPr>
          <w:i/>
          <w:sz w:val="22"/>
          <w:szCs w:val="22"/>
        </w:rPr>
        <w:t>а</w:t>
      </w:r>
      <w:r w:rsidRPr="005300AC">
        <w:rPr>
          <w:i/>
          <w:sz w:val="22"/>
          <w:szCs w:val="22"/>
        </w:rPr>
        <w:t xml:space="preserve">удитора </w:t>
      </w:r>
      <w:r w:rsidR="00E7261F">
        <w:rPr>
          <w:i/>
          <w:sz w:val="22"/>
          <w:szCs w:val="22"/>
        </w:rPr>
        <w:t>эмитент</w:t>
      </w:r>
      <w:proofErr w:type="gramStart"/>
      <w:r w:rsidR="00E7261F">
        <w:rPr>
          <w:i/>
          <w:sz w:val="22"/>
          <w:szCs w:val="22"/>
        </w:rPr>
        <w:t>а</w:t>
      </w:r>
      <w:r w:rsidRPr="005300AC">
        <w:rPr>
          <w:i/>
          <w:sz w:val="22"/>
          <w:szCs w:val="22"/>
        </w:rPr>
        <w:t xml:space="preserve"> ООО</w:t>
      </w:r>
      <w:proofErr w:type="gramEnd"/>
      <w:r w:rsidRPr="005300AC">
        <w:rPr>
          <w:i/>
          <w:sz w:val="22"/>
          <w:szCs w:val="22"/>
        </w:rPr>
        <w:t xml:space="preserve"> «</w:t>
      </w:r>
      <w:r>
        <w:rPr>
          <w:i/>
          <w:sz w:val="22"/>
          <w:szCs w:val="22"/>
        </w:rPr>
        <w:t>Консалтинговый Центр «</w:t>
      </w:r>
      <w:proofErr w:type="spellStart"/>
      <w:r>
        <w:rPr>
          <w:rStyle w:val="SUBST"/>
          <w:b w:val="0"/>
        </w:rPr>
        <w:t>Вета</w:t>
      </w:r>
      <w:proofErr w:type="spellEnd"/>
      <w:r w:rsidRPr="005300AC">
        <w:rPr>
          <w:i/>
          <w:sz w:val="22"/>
          <w:szCs w:val="22"/>
        </w:rPr>
        <w:t xml:space="preserve">» было принято </w:t>
      </w:r>
      <w:r w:rsidR="00B607AD" w:rsidRPr="005300AC">
        <w:rPr>
          <w:i/>
          <w:sz w:val="22"/>
          <w:szCs w:val="22"/>
        </w:rPr>
        <w:t xml:space="preserve">годовым </w:t>
      </w:r>
      <w:r w:rsidRPr="005300AC">
        <w:rPr>
          <w:i/>
          <w:sz w:val="22"/>
          <w:szCs w:val="22"/>
        </w:rPr>
        <w:t xml:space="preserve">общим собранием акционеров </w:t>
      </w:r>
      <w:r w:rsidR="00E7261F">
        <w:rPr>
          <w:i/>
          <w:sz w:val="22"/>
          <w:szCs w:val="22"/>
        </w:rPr>
        <w:t>эмитента</w:t>
      </w:r>
      <w:r w:rsidRPr="005300AC">
        <w:rPr>
          <w:i/>
          <w:sz w:val="22"/>
          <w:szCs w:val="22"/>
        </w:rPr>
        <w:t xml:space="preserve"> </w:t>
      </w:r>
      <w:r w:rsidR="00E7261F">
        <w:rPr>
          <w:i/>
          <w:sz w:val="22"/>
          <w:szCs w:val="22"/>
        </w:rPr>
        <w:t>1</w:t>
      </w:r>
      <w:r w:rsidR="00200261">
        <w:rPr>
          <w:i/>
          <w:sz w:val="22"/>
          <w:szCs w:val="22"/>
        </w:rPr>
        <w:t>6</w:t>
      </w:r>
      <w:r w:rsidRPr="005300AC">
        <w:rPr>
          <w:i/>
          <w:sz w:val="22"/>
          <w:szCs w:val="22"/>
        </w:rPr>
        <w:t>.0</w:t>
      </w:r>
      <w:r>
        <w:rPr>
          <w:i/>
          <w:sz w:val="22"/>
          <w:szCs w:val="22"/>
        </w:rPr>
        <w:t>5</w:t>
      </w:r>
      <w:r w:rsidRPr="005300AC">
        <w:rPr>
          <w:i/>
          <w:sz w:val="22"/>
          <w:szCs w:val="22"/>
        </w:rPr>
        <w:t>.20</w:t>
      </w:r>
      <w:r>
        <w:rPr>
          <w:i/>
          <w:sz w:val="22"/>
          <w:szCs w:val="22"/>
        </w:rPr>
        <w:t>1</w:t>
      </w:r>
      <w:r w:rsidR="00200261">
        <w:rPr>
          <w:i/>
          <w:sz w:val="22"/>
          <w:szCs w:val="22"/>
        </w:rPr>
        <w:t>6</w:t>
      </w:r>
      <w:r w:rsidRPr="005300AC">
        <w:rPr>
          <w:i/>
          <w:sz w:val="22"/>
          <w:szCs w:val="22"/>
        </w:rPr>
        <w:t xml:space="preserve"> года (Протокол №</w:t>
      </w:r>
      <w:r w:rsidR="00200261">
        <w:rPr>
          <w:i/>
          <w:sz w:val="22"/>
          <w:szCs w:val="22"/>
        </w:rPr>
        <w:t xml:space="preserve"> 30</w:t>
      </w:r>
      <w:r w:rsidRPr="005300AC">
        <w:rPr>
          <w:i/>
          <w:sz w:val="22"/>
          <w:szCs w:val="22"/>
        </w:rPr>
        <w:t xml:space="preserve"> годового </w:t>
      </w:r>
      <w:r w:rsidR="00B607AD" w:rsidRPr="005300AC">
        <w:rPr>
          <w:i/>
          <w:sz w:val="22"/>
          <w:szCs w:val="22"/>
        </w:rPr>
        <w:t xml:space="preserve">общего </w:t>
      </w:r>
      <w:r w:rsidR="00200261">
        <w:rPr>
          <w:i/>
          <w:sz w:val="22"/>
          <w:szCs w:val="22"/>
        </w:rPr>
        <w:t>собрания акционеров П</w:t>
      </w:r>
      <w:r w:rsidRPr="005300AC">
        <w:rPr>
          <w:i/>
          <w:sz w:val="22"/>
          <w:szCs w:val="22"/>
        </w:rPr>
        <w:t xml:space="preserve">АО «НПП «Сапфир» от </w:t>
      </w:r>
      <w:r w:rsidR="00200261">
        <w:rPr>
          <w:i/>
          <w:sz w:val="22"/>
          <w:szCs w:val="22"/>
        </w:rPr>
        <w:t>18</w:t>
      </w:r>
      <w:r w:rsidRPr="005300AC">
        <w:rPr>
          <w:i/>
          <w:sz w:val="22"/>
          <w:szCs w:val="22"/>
        </w:rPr>
        <w:t>.0</w:t>
      </w:r>
      <w:r>
        <w:rPr>
          <w:i/>
          <w:sz w:val="22"/>
          <w:szCs w:val="22"/>
        </w:rPr>
        <w:t>5</w:t>
      </w:r>
      <w:r w:rsidRPr="005300AC">
        <w:rPr>
          <w:i/>
          <w:sz w:val="22"/>
          <w:szCs w:val="22"/>
        </w:rPr>
        <w:t>.20</w:t>
      </w:r>
      <w:r>
        <w:rPr>
          <w:i/>
          <w:sz w:val="22"/>
          <w:szCs w:val="22"/>
        </w:rPr>
        <w:t>1</w:t>
      </w:r>
      <w:r w:rsidR="00200261">
        <w:rPr>
          <w:i/>
          <w:sz w:val="22"/>
          <w:szCs w:val="22"/>
        </w:rPr>
        <w:t>6</w:t>
      </w:r>
      <w:r>
        <w:rPr>
          <w:i/>
          <w:sz w:val="22"/>
          <w:szCs w:val="22"/>
        </w:rPr>
        <w:t xml:space="preserve"> г.</w:t>
      </w:r>
      <w:r w:rsidRPr="005300AC">
        <w:rPr>
          <w:i/>
          <w:sz w:val="22"/>
          <w:szCs w:val="22"/>
        </w:rPr>
        <w:t>).</w:t>
      </w:r>
    </w:p>
    <w:p w:rsidR="00383135" w:rsidRDefault="00383135" w:rsidP="00383135">
      <w:pPr>
        <w:pStyle w:val="ConsNormal"/>
        <w:widowControl/>
        <w:ind w:firstLine="284"/>
        <w:jc w:val="both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sz w:val="22"/>
        </w:rPr>
        <w:t>Информация о работах, проводимых аудитор</w:t>
      </w:r>
      <w:r w:rsidR="00E7261F">
        <w:rPr>
          <w:rFonts w:ascii="Times New Roman" w:hAnsi="Times New Roman"/>
          <w:sz w:val="22"/>
        </w:rPr>
        <w:t>ской организацией</w:t>
      </w:r>
      <w:r>
        <w:rPr>
          <w:rFonts w:ascii="Times New Roman" w:hAnsi="Times New Roman"/>
          <w:sz w:val="22"/>
        </w:rPr>
        <w:t xml:space="preserve"> в рамках специальных аудиторских заданий: </w:t>
      </w:r>
      <w:r w:rsidR="00EF4721">
        <w:rPr>
          <w:rFonts w:ascii="Times New Roman" w:hAnsi="Times New Roman"/>
          <w:b/>
          <w:i/>
          <w:sz w:val="22"/>
        </w:rPr>
        <w:t>таких работ н</w:t>
      </w:r>
      <w:r w:rsidRPr="002A37AB">
        <w:rPr>
          <w:rFonts w:ascii="Times New Roman" w:hAnsi="Times New Roman"/>
          <w:b/>
          <w:i/>
          <w:sz w:val="22"/>
        </w:rPr>
        <w:t>е</w:t>
      </w:r>
      <w:r w:rsidR="00EF4721">
        <w:rPr>
          <w:rFonts w:ascii="Times New Roman" w:hAnsi="Times New Roman"/>
          <w:b/>
          <w:i/>
          <w:sz w:val="22"/>
        </w:rPr>
        <w:t xml:space="preserve"> проводилось</w:t>
      </w:r>
      <w:r w:rsidR="00E7261F">
        <w:rPr>
          <w:rFonts w:ascii="Times New Roman" w:hAnsi="Times New Roman"/>
          <w:b/>
          <w:i/>
          <w:sz w:val="22"/>
        </w:rPr>
        <w:t>.</w:t>
      </w:r>
    </w:p>
    <w:p w:rsidR="00E7261F" w:rsidRDefault="00383135" w:rsidP="00383135">
      <w:pPr>
        <w:pStyle w:val="ConsNormal"/>
        <w:widowControl/>
        <w:ind w:firstLine="5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Порядок определения размера вознаграждения аудитор</w:t>
      </w:r>
      <w:r w:rsidR="00E7261F">
        <w:rPr>
          <w:rFonts w:ascii="Times New Roman" w:hAnsi="Times New Roman"/>
          <w:sz w:val="22"/>
        </w:rPr>
        <w:t xml:space="preserve">ской организации: </w:t>
      </w:r>
      <w:r w:rsidR="00E7261F" w:rsidRPr="00EF4721">
        <w:rPr>
          <w:rFonts w:ascii="Times New Roman" w:hAnsi="Times New Roman"/>
          <w:b/>
          <w:i/>
          <w:sz w:val="22"/>
        </w:rPr>
        <w:t xml:space="preserve">размер оплаты услуг аудитора (аудиторской организации) эмитента определяется Советом директоров </w:t>
      </w:r>
      <w:r w:rsidR="00EF4721">
        <w:rPr>
          <w:rFonts w:ascii="Times New Roman" w:hAnsi="Times New Roman"/>
          <w:b/>
          <w:i/>
          <w:sz w:val="22"/>
        </w:rPr>
        <w:t>эмитента</w:t>
      </w:r>
      <w:r w:rsidR="00E7261F" w:rsidRPr="00EF4721">
        <w:rPr>
          <w:rFonts w:ascii="Times New Roman" w:hAnsi="Times New Roman"/>
          <w:b/>
          <w:i/>
          <w:sz w:val="22"/>
        </w:rPr>
        <w:t>.</w:t>
      </w:r>
    </w:p>
    <w:p w:rsidR="00EF4721" w:rsidRPr="00647F65" w:rsidRDefault="00E7261F" w:rsidP="00EF4721">
      <w:pPr>
        <w:pStyle w:val="ConsNormal"/>
        <w:widowControl/>
        <w:ind w:firstLine="540"/>
        <w:jc w:val="both"/>
        <w:rPr>
          <w:rFonts w:ascii="Times New Roman" w:hAnsi="Times New Roman"/>
          <w:b/>
          <w:i/>
          <w:color w:val="FF0000"/>
          <w:sz w:val="22"/>
        </w:rPr>
      </w:pPr>
      <w:r>
        <w:rPr>
          <w:rFonts w:ascii="Times New Roman" w:hAnsi="Times New Roman"/>
          <w:sz w:val="22"/>
        </w:rPr>
        <w:t>Фактический размер вознаграждения, выплаченного эмитентом аудиторской организации</w:t>
      </w:r>
      <w:r w:rsidR="00EF4721">
        <w:rPr>
          <w:rFonts w:ascii="Times New Roman" w:hAnsi="Times New Roman"/>
          <w:sz w:val="22"/>
        </w:rPr>
        <w:t xml:space="preserve"> по итогам последнего завершенного отчетного года, за который аудиторской организацией проводилась независимая проверка годовой бухгалтерской (финансовой) отчетности эмитента</w:t>
      </w:r>
      <w:r w:rsidR="00EF4721" w:rsidRPr="00647F65">
        <w:rPr>
          <w:rFonts w:ascii="Times New Roman" w:hAnsi="Times New Roman"/>
          <w:color w:val="FF0000"/>
          <w:sz w:val="22"/>
        </w:rPr>
        <w:t>:</w:t>
      </w:r>
      <w:r w:rsidR="001F0558" w:rsidRPr="00647F65">
        <w:rPr>
          <w:rFonts w:ascii="Times New Roman" w:hAnsi="Times New Roman"/>
          <w:color w:val="FF0000"/>
          <w:sz w:val="22"/>
        </w:rPr>
        <w:t xml:space="preserve"> </w:t>
      </w:r>
      <w:r w:rsidR="001F0558" w:rsidRPr="00AB37FE">
        <w:rPr>
          <w:rFonts w:ascii="Times New Roman" w:hAnsi="Times New Roman"/>
          <w:b/>
          <w:i/>
          <w:sz w:val="22"/>
        </w:rPr>
        <w:t>960 000 руб</w:t>
      </w:r>
      <w:r w:rsidR="001F0558" w:rsidRPr="00647F65">
        <w:rPr>
          <w:rFonts w:ascii="Times New Roman" w:hAnsi="Times New Roman"/>
          <w:b/>
          <w:i/>
          <w:color w:val="FF0000"/>
          <w:sz w:val="22"/>
        </w:rPr>
        <w:t xml:space="preserve">. </w:t>
      </w:r>
    </w:p>
    <w:p w:rsidR="00EF4721" w:rsidRPr="00EF4721" w:rsidRDefault="00EF4721" w:rsidP="00EF4721">
      <w:pPr>
        <w:pStyle w:val="ConsNormal"/>
        <w:widowControl/>
        <w:ind w:firstLine="540"/>
        <w:jc w:val="both"/>
        <w:rPr>
          <w:rFonts w:ascii="Times New Roman" w:hAnsi="Times New Roman"/>
          <w:b/>
          <w:i/>
          <w:sz w:val="22"/>
        </w:rPr>
      </w:pPr>
      <w:proofErr w:type="gramStart"/>
      <w:r>
        <w:rPr>
          <w:rFonts w:ascii="Times New Roman" w:hAnsi="Times New Roman"/>
          <w:sz w:val="22"/>
        </w:rPr>
        <w:lastRenderedPageBreak/>
        <w:t>И</w:t>
      </w:r>
      <w:r w:rsidR="00383135">
        <w:rPr>
          <w:rFonts w:ascii="Times New Roman" w:hAnsi="Times New Roman"/>
          <w:sz w:val="22"/>
        </w:rPr>
        <w:t>нформация о наличии отсроченных и просроченных платежей за оказанные аудитор</w:t>
      </w:r>
      <w:r>
        <w:rPr>
          <w:rFonts w:ascii="Times New Roman" w:hAnsi="Times New Roman"/>
          <w:sz w:val="22"/>
        </w:rPr>
        <w:t>ской организации</w:t>
      </w:r>
      <w:r w:rsidR="00383135">
        <w:rPr>
          <w:rFonts w:ascii="Times New Roman" w:hAnsi="Times New Roman"/>
          <w:sz w:val="22"/>
        </w:rPr>
        <w:t xml:space="preserve"> услуги:</w:t>
      </w:r>
      <w:proofErr w:type="gramEnd"/>
      <w:r>
        <w:rPr>
          <w:rFonts w:ascii="Times New Roman" w:hAnsi="Times New Roman"/>
          <w:sz w:val="22"/>
        </w:rPr>
        <w:t xml:space="preserve"> </w:t>
      </w:r>
      <w:r w:rsidRPr="00EF4721">
        <w:rPr>
          <w:rFonts w:ascii="Times New Roman" w:hAnsi="Times New Roman"/>
          <w:b/>
          <w:i/>
          <w:sz w:val="22"/>
        </w:rPr>
        <w:t>Отсроченные и просроченные платежи за оказанные аудитором услуги отсутствуют.</w:t>
      </w:r>
    </w:p>
    <w:p w:rsidR="00383135" w:rsidRDefault="00383135" w:rsidP="00383135">
      <w:pPr>
        <w:pStyle w:val="ConsNormal"/>
        <w:widowControl/>
        <w:ind w:firstLine="540"/>
        <w:jc w:val="both"/>
        <w:rPr>
          <w:rFonts w:ascii="Times New Roman" w:hAnsi="Times New Roman"/>
          <w:sz w:val="22"/>
        </w:rPr>
      </w:pPr>
    </w:p>
    <w:p w:rsidR="00E71D9B" w:rsidRDefault="007F7416" w:rsidP="00E71D9B">
      <w:pPr>
        <w:pStyle w:val="Heading2"/>
        <w:spacing w:before="0" w:after="0"/>
        <w:jc w:val="left"/>
      </w:pPr>
      <w:r>
        <w:t>1.</w:t>
      </w:r>
      <w:r w:rsidR="00810546">
        <w:t>3</w:t>
      </w:r>
      <w:r>
        <w:t>. Сведения об оценщике эмитента</w:t>
      </w:r>
    </w:p>
    <w:p w:rsidR="007D0681" w:rsidRPr="00850BD2" w:rsidRDefault="007D0681" w:rsidP="007D0681">
      <w:pPr>
        <w:pStyle w:val="Heading3"/>
        <w:spacing w:before="0" w:after="0"/>
        <w:jc w:val="both"/>
        <w:rPr>
          <w:b w:val="0"/>
          <w:i/>
          <w:sz w:val="24"/>
          <w:szCs w:val="24"/>
        </w:rPr>
      </w:pPr>
      <w:r w:rsidRPr="00850BD2">
        <w:rPr>
          <w:b w:val="0"/>
          <w:i/>
          <w:sz w:val="24"/>
          <w:szCs w:val="24"/>
        </w:rPr>
        <w:t xml:space="preserve">Информация, содержащаяся в настоящем пункте, в ежеквартальном отчете за </w:t>
      </w:r>
      <w:r w:rsidR="00C32CDF">
        <w:rPr>
          <w:b w:val="0"/>
          <w:i/>
          <w:sz w:val="24"/>
          <w:szCs w:val="24"/>
        </w:rPr>
        <w:t>четвертый</w:t>
      </w:r>
      <w:r w:rsidRPr="00850BD2">
        <w:rPr>
          <w:b w:val="0"/>
          <w:i/>
          <w:sz w:val="24"/>
          <w:szCs w:val="24"/>
        </w:rPr>
        <w:t xml:space="preserve"> квартал не указывается</w:t>
      </w:r>
      <w:r w:rsidR="00CF5FF7">
        <w:rPr>
          <w:b w:val="0"/>
          <w:i/>
          <w:sz w:val="24"/>
          <w:szCs w:val="24"/>
        </w:rPr>
        <w:t>, поскольку изменений в составе такой информации в отчетном квартале не происходило</w:t>
      </w:r>
      <w:r w:rsidRPr="00850BD2">
        <w:rPr>
          <w:b w:val="0"/>
          <w:i/>
          <w:sz w:val="24"/>
          <w:szCs w:val="24"/>
        </w:rPr>
        <w:t>.</w:t>
      </w:r>
    </w:p>
    <w:p w:rsidR="00E71D9B" w:rsidRDefault="00E71D9B" w:rsidP="007F7416">
      <w:pPr>
        <w:pStyle w:val="Heading2"/>
        <w:spacing w:before="0" w:after="0"/>
        <w:jc w:val="left"/>
      </w:pPr>
    </w:p>
    <w:p w:rsidR="00E71D9B" w:rsidRDefault="007F7416" w:rsidP="007F7416">
      <w:pPr>
        <w:pStyle w:val="Heading2"/>
        <w:spacing w:before="0" w:after="0"/>
        <w:jc w:val="left"/>
      </w:pPr>
      <w:r>
        <w:t>1.</w:t>
      </w:r>
      <w:r w:rsidR="00810546">
        <w:t>4</w:t>
      </w:r>
      <w:r>
        <w:t xml:space="preserve">. Сведения о консультантах эмитента                                  </w:t>
      </w:r>
    </w:p>
    <w:p w:rsidR="007F7416" w:rsidRDefault="007F7416" w:rsidP="007F7416">
      <w:pPr>
        <w:pStyle w:val="Heading2"/>
        <w:spacing w:before="0" w:after="0"/>
        <w:jc w:val="left"/>
        <w:rPr>
          <w:b w:val="0"/>
          <w:i/>
          <w:sz w:val="22"/>
          <w:szCs w:val="22"/>
        </w:rPr>
      </w:pPr>
      <w:r>
        <w:t xml:space="preserve"> </w:t>
      </w:r>
      <w:r w:rsidRPr="005560F1">
        <w:rPr>
          <w:b w:val="0"/>
          <w:i/>
          <w:sz w:val="22"/>
          <w:szCs w:val="22"/>
        </w:rPr>
        <w:t>Консультанты не привлекались.</w:t>
      </w:r>
    </w:p>
    <w:p w:rsidR="00E71D9B" w:rsidRPr="005560F1" w:rsidRDefault="00E71D9B" w:rsidP="007F7416">
      <w:pPr>
        <w:pStyle w:val="Heading2"/>
        <w:spacing w:before="0" w:after="0"/>
        <w:jc w:val="left"/>
        <w:rPr>
          <w:b w:val="0"/>
          <w:sz w:val="22"/>
          <w:szCs w:val="22"/>
        </w:rPr>
      </w:pPr>
    </w:p>
    <w:p w:rsidR="00810546" w:rsidRDefault="007F7416" w:rsidP="00E71D9B">
      <w:pPr>
        <w:pStyle w:val="a7"/>
        <w:widowControl/>
        <w:spacing w:before="0"/>
        <w:jc w:val="left"/>
        <w:rPr>
          <w:b w:val="0"/>
          <w:i/>
        </w:rPr>
      </w:pPr>
      <w:r>
        <w:t>1.</w:t>
      </w:r>
      <w:r w:rsidR="00810546">
        <w:t>5</w:t>
      </w:r>
      <w:r>
        <w:t>. Сведения о</w:t>
      </w:r>
      <w:r w:rsidR="00810546">
        <w:t xml:space="preserve"> </w:t>
      </w:r>
      <w:r>
        <w:t>лицах, подписавших ежеквартальный отчет</w:t>
      </w:r>
      <w:r>
        <w:rPr>
          <w:b w:val="0"/>
          <w:i/>
        </w:rPr>
        <w:t xml:space="preserve">                          </w:t>
      </w:r>
    </w:p>
    <w:p w:rsidR="00C01386" w:rsidRDefault="00C32CDF" w:rsidP="00E71D9B">
      <w:pPr>
        <w:pStyle w:val="a7"/>
        <w:widowControl/>
        <w:spacing w:before="0"/>
        <w:jc w:val="left"/>
        <w:rPr>
          <w:b w:val="0"/>
          <w:i/>
        </w:rPr>
      </w:pPr>
      <w:proofErr w:type="spellStart"/>
      <w:r>
        <w:rPr>
          <w:b w:val="0"/>
          <w:i/>
        </w:rPr>
        <w:t>Веремеенко</w:t>
      </w:r>
      <w:proofErr w:type="spellEnd"/>
      <w:r>
        <w:rPr>
          <w:b w:val="0"/>
          <w:i/>
        </w:rPr>
        <w:t xml:space="preserve"> Александр Алексеевич</w:t>
      </w:r>
      <w:r w:rsidR="00C01386">
        <w:rPr>
          <w:b w:val="0"/>
          <w:i/>
        </w:rPr>
        <w:t>, 19</w:t>
      </w:r>
      <w:r>
        <w:rPr>
          <w:b w:val="0"/>
          <w:i/>
        </w:rPr>
        <w:t>48</w:t>
      </w:r>
      <w:r w:rsidR="00C01386">
        <w:rPr>
          <w:b w:val="0"/>
          <w:i/>
        </w:rPr>
        <w:t xml:space="preserve"> года рождения, </w:t>
      </w:r>
      <w:r w:rsidR="008B21C2">
        <w:rPr>
          <w:b w:val="0"/>
          <w:i/>
        </w:rPr>
        <w:t>Генеральный директор П</w:t>
      </w:r>
      <w:r w:rsidR="00810546">
        <w:rPr>
          <w:b w:val="0"/>
          <w:i/>
        </w:rPr>
        <w:t>АО «НПП «Сапфир»</w:t>
      </w:r>
      <w:r w:rsidR="00C01386">
        <w:rPr>
          <w:b w:val="0"/>
          <w:i/>
        </w:rPr>
        <w:t>;</w:t>
      </w:r>
    </w:p>
    <w:p w:rsidR="00C01386" w:rsidRDefault="007D0681" w:rsidP="00E71D9B">
      <w:pPr>
        <w:pStyle w:val="a7"/>
        <w:widowControl/>
        <w:spacing w:before="0"/>
        <w:jc w:val="left"/>
        <w:rPr>
          <w:b w:val="0"/>
          <w:i/>
        </w:rPr>
      </w:pPr>
      <w:r>
        <w:rPr>
          <w:b w:val="0"/>
          <w:i/>
        </w:rPr>
        <w:t>Егорова Марина Александровна</w:t>
      </w:r>
      <w:r w:rsidR="00C01386">
        <w:rPr>
          <w:b w:val="0"/>
          <w:i/>
        </w:rPr>
        <w:t xml:space="preserve">, </w:t>
      </w:r>
      <w:r w:rsidR="00BE0432">
        <w:rPr>
          <w:b w:val="0"/>
          <w:i/>
        </w:rPr>
        <w:t xml:space="preserve">1978 </w:t>
      </w:r>
      <w:r w:rsidR="00C01386">
        <w:rPr>
          <w:b w:val="0"/>
          <w:i/>
        </w:rPr>
        <w:t>го</w:t>
      </w:r>
      <w:r w:rsidR="008B21C2">
        <w:rPr>
          <w:b w:val="0"/>
          <w:i/>
        </w:rPr>
        <w:t>да рождения, Главный бухгалтер П</w:t>
      </w:r>
      <w:r w:rsidR="00C01386">
        <w:rPr>
          <w:b w:val="0"/>
          <w:i/>
        </w:rPr>
        <w:t>АО «НПП «Сапфир»</w:t>
      </w:r>
      <w:r w:rsidR="005A0A0F">
        <w:rPr>
          <w:b w:val="0"/>
          <w:i/>
        </w:rPr>
        <w:t>.</w:t>
      </w:r>
    </w:p>
    <w:p w:rsidR="007F7416" w:rsidRPr="007F7416" w:rsidRDefault="007F7416" w:rsidP="00174A5F">
      <w:pPr>
        <w:pStyle w:val="Heading1"/>
        <w:spacing w:before="0" w:after="0"/>
        <w:rPr>
          <w:sz w:val="22"/>
          <w:szCs w:val="22"/>
        </w:rPr>
      </w:pPr>
    </w:p>
    <w:p w:rsidR="00324A47" w:rsidRDefault="00324A47" w:rsidP="00174A5F">
      <w:pPr>
        <w:pStyle w:val="Heading1"/>
        <w:spacing w:before="0" w:after="0"/>
      </w:pPr>
      <w:r>
        <w:t>II. Основная информация</w:t>
      </w:r>
    </w:p>
    <w:p w:rsidR="00324A47" w:rsidRDefault="00324A47" w:rsidP="00174A5F">
      <w:pPr>
        <w:pStyle w:val="Heading1"/>
        <w:spacing w:before="0" w:after="0"/>
      </w:pPr>
      <w:r>
        <w:t>о финансово-экономическом состоянии эмитента</w:t>
      </w:r>
    </w:p>
    <w:p w:rsidR="00174A5F" w:rsidRPr="00174A5F" w:rsidRDefault="00174A5F" w:rsidP="00174A5F">
      <w:pPr>
        <w:pStyle w:val="Heading1"/>
        <w:spacing w:before="0" w:after="0"/>
        <w:rPr>
          <w:sz w:val="16"/>
          <w:szCs w:val="16"/>
        </w:rPr>
      </w:pPr>
    </w:p>
    <w:p w:rsidR="00324A47" w:rsidRDefault="00324A47" w:rsidP="00174A5F">
      <w:pPr>
        <w:pStyle w:val="Heading2"/>
        <w:spacing w:before="0" w:after="0"/>
        <w:jc w:val="left"/>
      </w:pPr>
      <w:r>
        <w:t>2.1. Показатели финансово-экономической деятельности эмитента</w:t>
      </w:r>
    </w:p>
    <w:p w:rsidR="00324A47" w:rsidRDefault="00F37F35" w:rsidP="00F37F35">
      <w:pPr>
        <w:pStyle w:val="Heading2"/>
        <w:spacing w:before="0" w:after="0"/>
        <w:jc w:val="both"/>
        <w:rPr>
          <w:b w:val="0"/>
          <w:i/>
          <w:sz w:val="22"/>
          <w:szCs w:val="22"/>
        </w:rPr>
      </w:pPr>
      <w:r w:rsidRPr="00F37F35">
        <w:rPr>
          <w:b w:val="0"/>
          <w:i/>
          <w:sz w:val="22"/>
          <w:szCs w:val="16"/>
        </w:rPr>
        <w:t xml:space="preserve">Информация не включается в ежеквартальный отчет в соответствии с пунктом 10.10.  </w:t>
      </w:r>
      <w:r w:rsidRPr="00F37F35">
        <w:rPr>
          <w:b w:val="0"/>
          <w:i/>
          <w:sz w:val="22"/>
          <w:szCs w:val="22"/>
        </w:rPr>
        <w:t>Положения о раскрытии информации эмитентами эмиссионных ценных бумаг, утвержденного Центральным Банком Российской Федерации 30.12.2014 г. № 454-П</w:t>
      </w:r>
      <w:r>
        <w:rPr>
          <w:b w:val="0"/>
          <w:i/>
          <w:sz w:val="22"/>
          <w:szCs w:val="22"/>
        </w:rPr>
        <w:t>.</w:t>
      </w:r>
      <w:r w:rsidR="002C6709">
        <w:rPr>
          <w:b w:val="0"/>
          <w:i/>
          <w:sz w:val="22"/>
          <w:szCs w:val="22"/>
        </w:rPr>
        <w:t xml:space="preserve">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8D5F08" w:rsidRPr="00174A5F" w:rsidRDefault="008D5F08" w:rsidP="00F37F35">
      <w:pPr>
        <w:pStyle w:val="Heading2"/>
        <w:spacing w:before="0" w:after="0"/>
        <w:jc w:val="both"/>
        <w:rPr>
          <w:sz w:val="16"/>
          <w:szCs w:val="16"/>
        </w:rPr>
      </w:pPr>
    </w:p>
    <w:p w:rsidR="008D5F08" w:rsidRDefault="00324A47" w:rsidP="008D5F08">
      <w:pPr>
        <w:pStyle w:val="Heading2"/>
        <w:spacing w:before="0" w:after="0"/>
        <w:jc w:val="left"/>
      </w:pPr>
      <w:r>
        <w:t>2.2. Рыночная капитализация эмитента.</w:t>
      </w:r>
    </w:p>
    <w:p w:rsidR="00324A47" w:rsidRPr="008D5F08" w:rsidRDefault="00F37F35" w:rsidP="002C6709">
      <w:pPr>
        <w:pStyle w:val="Heading2"/>
        <w:spacing w:before="0" w:after="0"/>
        <w:jc w:val="both"/>
        <w:rPr>
          <w:b w:val="0"/>
          <w:i/>
          <w:sz w:val="22"/>
        </w:rPr>
      </w:pPr>
      <w:r w:rsidRPr="008D5F08">
        <w:rPr>
          <w:b w:val="0"/>
          <w:i/>
          <w:sz w:val="22"/>
          <w:szCs w:val="16"/>
        </w:rPr>
        <w:t xml:space="preserve">Информация не включается в ежеквартальный отчет в соответствии с пунктом 10.10.  </w:t>
      </w:r>
      <w:r w:rsidRPr="008D5F08">
        <w:rPr>
          <w:b w:val="0"/>
          <w:i/>
          <w:sz w:val="22"/>
          <w:szCs w:val="22"/>
        </w:rPr>
        <w:t>Положения о раскрытии информации эмитентами эмиссионных ценных бумаг, утвержденного Центральным Банком Российской Федерации 30.12.2014 г. № 454-П.</w:t>
      </w:r>
      <w:r w:rsidR="002C6709">
        <w:rPr>
          <w:b w:val="0"/>
          <w:i/>
          <w:sz w:val="22"/>
          <w:szCs w:val="22"/>
        </w:rPr>
        <w:t xml:space="preserve">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324A47" w:rsidRDefault="00324A47" w:rsidP="008221FF">
      <w:pPr>
        <w:pStyle w:val="Heading2"/>
        <w:spacing w:before="200"/>
        <w:jc w:val="left"/>
      </w:pPr>
      <w:r>
        <w:t>2.3. Обязательства эмитента</w:t>
      </w:r>
    </w:p>
    <w:p w:rsidR="00324A47" w:rsidRPr="006A62AA" w:rsidRDefault="00324A47" w:rsidP="006A62AA">
      <w:pPr>
        <w:pStyle w:val="Heading3"/>
        <w:spacing w:before="0" w:after="0"/>
        <w:rPr>
          <w:sz w:val="16"/>
          <w:szCs w:val="16"/>
        </w:rPr>
      </w:pPr>
      <w:r>
        <w:t xml:space="preserve">2.3.1. </w:t>
      </w:r>
      <w:r w:rsidR="00F37F35">
        <w:t>Заемные средства и к</w:t>
      </w:r>
      <w:r>
        <w:t>редиторская задолженность</w:t>
      </w:r>
    </w:p>
    <w:p w:rsidR="00F37F35" w:rsidRDefault="00F37F35" w:rsidP="00F37F35">
      <w:pPr>
        <w:pStyle w:val="Heading3"/>
        <w:spacing w:before="0"/>
        <w:jc w:val="both"/>
        <w:rPr>
          <w:b w:val="0"/>
          <w:i/>
          <w:szCs w:val="22"/>
        </w:rPr>
      </w:pPr>
      <w:r w:rsidRPr="00F37F35">
        <w:rPr>
          <w:b w:val="0"/>
          <w:i/>
          <w:szCs w:val="16"/>
        </w:rPr>
        <w:t xml:space="preserve">Информация не включается в ежеквартальный отчет в соответствии с пунктом 10.10.  </w:t>
      </w:r>
      <w:r w:rsidRPr="00F37F35">
        <w:rPr>
          <w:b w:val="0"/>
          <w:i/>
          <w:szCs w:val="22"/>
        </w:rPr>
        <w:t>Положения о раскрытии информации эмитентами эмиссионных ценных бумаг, утвержденного Центральным Банком Российской Федерации 30.12.2014 г. № 454-П</w:t>
      </w:r>
      <w:r>
        <w:rPr>
          <w:b w:val="0"/>
          <w:i/>
          <w:szCs w:val="22"/>
        </w:rPr>
        <w:t>.</w:t>
      </w:r>
      <w:r w:rsidR="002C6709" w:rsidRPr="002C6709">
        <w:rPr>
          <w:b w:val="0"/>
          <w:i/>
          <w:szCs w:val="22"/>
        </w:rPr>
        <w:t xml:space="preserve"> </w:t>
      </w:r>
      <w:r w:rsidR="002C6709">
        <w:rPr>
          <w:b w:val="0"/>
          <w:i/>
          <w:szCs w:val="22"/>
        </w:rPr>
        <w:t>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F37F35" w:rsidRDefault="00F37F35">
      <w:pPr>
        <w:pStyle w:val="Heading3"/>
        <w:spacing w:before="0"/>
      </w:pPr>
    </w:p>
    <w:p w:rsidR="008D5F08" w:rsidRDefault="00324A47" w:rsidP="008D5F08">
      <w:pPr>
        <w:pStyle w:val="Heading3"/>
        <w:spacing w:before="0"/>
      </w:pPr>
      <w:r>
        <w:t>2.3.2. Кредитная  история эмитента</w:t>
      </w:r>
    </w:p>
    <w:p w:rsidR="00F37F35" w:rsidRDefault="00F37F35" w:rsidP="002C6709">
      <w:pPr>
        <w:pStyle w:val="Heading3"/>
        <w:spacing w:before="0"/>
        <w:jc w:val="both"/>
        <w:rPr>
          <w:b w:val="0"/>
          <w:i/>
          <w:szCs w:val="22"/>
        </w:rPr>
      </w:pPr>
      <w:r w:rsidRPr="00F37F35">
        <w:rPr>
          <w:b w:val="0"/>
          <w:i/>
          <w:szCs w:val="16"/>
        </w:rPr>
        <w:t xml:space="preserve">Информация не включается в ежеквартальный отчет в соответствии с пунктом 10.10.  </w:t>
      </w:r>
      <w:r w:rsidRPr="00F37F35">
        <w:rPr>
          <w:b w:val="0"/>
          <w:i/>
          <w:szCs w:val="22"/>
        </w:rPr>
        <w:t>Положения о раскрытии информации эмитентами эмиссионных ценных бумаг, утвержденного Центральным Банком Российской Федерации 30.12.2014 г. № 454-П</w:t>
      </w:r>
      <w:r>
        <w:rPr>
          <w:b w:val="0"/>
          <w:i/>
          <w:szCs w:val="22"/>
        </w:rPr>
        <w:t>.</w:t>
      </w:r>
      <w:r w:rsidR="002C6709" w:rsidRPr="002C6709">
        <w:rPr>
          <w:b w:val="0"/>
          <w:i/>
          <w:szCs w:val="22"/>
        </w:rPr>
        <w:t xml:space="preserve"> </w:t>
      </w:r>
      <w:r w:rsidR="002C6709">
        <w:rPr>
          <w:b w:val="0"/>
          <w:i/>
          <w:szCs w:val="22"/>
        </w:rPr>
        <w:t>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324A47" w:rsidRDefault="00324A47">
      <w:pPr>
        <w:pStyle w:val="Heading3"/>
      </w:pPr>
      <w:r>
        <w:t>2.3.3. Обязательства эмитента из обеспечения, предоставленного третьим лицам</w:t>
      </w:r>
    </w:p>
    <w:p w:rsidR="00324A47" w:rsidRPr="002C6709" w:rsidRDefault="00F37F35" w:rsidP="00F37F35">
      <w:pPr>
        <w:pStyle w:val="ConsNonformat"/>
        <w:widowControl/>
        <w:jc w:val="both"/>
        <w:rPr>
          <w:rStyle w:val="SUBST"/>
          <w:rFonts w:ascii="Times New Roman" w:hAnsi="Times New Roman"/>
        </w:rPr>
      </w:pPr>
      <w:r w:rsidRPr="002C6709">
        <w:rPr>
          <w:rFonts w:ascii="Times New Roman" w:hAnsi="Times New Roman"/>
          <w:i/>
          <w:sz w:val="22"/>
          <w:szCs w:val="16"/>
        </w:rPr>
        <w:t xml:space="preserve">Информация не включается в ежеквартальный отчет в соответствии с пунктом 10.10.  </w:t>
      </w:r>
      <w:r w:rsidRPr="002C6709">
        <w:rPr>
          <w:rFonts w:ascii="Times New Roman" w:hAnsi="Times New Roman"/>
          <w:i/>
          <w:sz w:val="22"/>
          <w:szCs w:val="22"/>
        </w:rPr>
        <w:t>Положения о раскрытии информации эмитентами эмиссионных ценных бумаг, утвержденного Центральным Банком Российской Федерации 30.12.2014 г. № 454-П.</w:t>
      </w:r>
      <w:r w:rsidR="002C6709" w:rsidRPr="002C6709">
        <w:rPr>
          <w:rFonts w:ascii="Times New Roman" w:hAnsi="Times New Roman"/>
          <w:i/>
          <w:sz w:val="22"/>
          <w:szCs w:val="22"/>
        </w:rPr>
        <w:t xml:space="preserve">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177F6C" w:rsidRPr="00177F6C" w:rsidRDefault="00177F6C">
      <w:pPr>
        <w:pStyle w:val="ConsNonformat"/>
        <w:widowControl/>
        <w:rPr>
          <w:rFonts w:ascii="Times New Roman" w:hAnsi="Times New Roman"/>
          <w:b/>
          <w:sz w:val="16"/>
          <w:szCs w:val="16"/>
        </w:rPr>
      </w:pPr>
    </w:p>
    <w:p w:rsidR="00E71D9B" w:rsidRDefault="00324A47" w:rsidP="00177F6C">
      <w:pPr>
        <w:pStyle w:val="Heading3"/>
        <w:spacing w:before="0" w:after="0"/>
      </w:pPr>
      <w:r>
        <w:lastRenderedPageBreak/>
        <w:t xml:space="preserve">2.3.4. Прочие обязательства эмитента    </w:t>
      </w:r>
    </w:p>
    <w:p w:rsidR="00324A47" w:rsidRDefault="008D5F08" w:rsidP="00177F6C">
      <w:pPr>
        <w:pStyle w:val="Heading3"/>
        <w:spacing w:before="0" w:after="0"/>
        <w:rPr>
          <w:rStyle w:val="SUBST"/>
        </w:rPr>
      </w:pPr>
      <w:r>
        <w:rPr>
          <w:rStyle w:val="SUBST"/>
        </w:rPr>
        <w:t>Таких о</w:t>
      </w:r>
      <w:r w:rsidR="00324A47">
        <w:rPr>
          <w:rStyle w:val="SUBST"/>
        </w:rPr>
        <w:t>бязательств нет</w:t>
      </w:r>
      <w:r>
        <w:rPr>
          <w:rStyle w:val="SUBST"/>
        </w:rPr>
        <w:t>.</w:t>
      </w:r>
    </w:p>
    <w:p w:rsidR="00CF5FF7" w:rsidRDefault="00CF5FF7" w:rsidP="00177F6C">
      <w:pPr>
        <w:pStyle w:val="Heading3"/>
        <w:spacing w:before="0" w:after="0"/>
        <w:rPr>
          <w:rStyle w:val="SUBST"/>
        </w:rPr>
      </w:pPr>
    </w:p>
    <w:p w:rsidR="00324A47" w:rsidRPr="008D5F08" w:rsidRDefault="00324A47" w:rsidP="00CF5FF7">
      <w:pPr>
        <w:pStyle w:val="Heading2"/>
        <w:spacing w:before="0" w:after="0"/>
        <w:jc w:val="left"/>
        <w:rPr>
          <w:szCs w:val="24"/>
        </w:rPr>
      </w:pPr>
      <w:r w:rsidRPr="008D5F08">
        <w:rPr>
          <w:szCs w:val="24"/>
        </w:rPr>
        <w:t>2.</w:t>
      </w:r>
      <w:r w:rsidR="008D5F08" w:rsidRPr="008D5F08">
        <w:rPr>
          <w:szCs w:val="24"/>
        </w:rPr>
        <w:t>4</w:t>
      </w:r>
      <w:r w:rsidRPr="008D5F08">
        <w:rPr>
          <w:szCs w:val="24"/>
        </w:rPr>
        <w:t>. Риски, связанные с приобретением размещаемых (размещенных) ценных бумаг</w:t>
      </w:r>
    </w:p>
    <w:p w:rsidR="006D1C90" w:rsidRDefault="00CF5FF7" w:rsidP="00CF5FF7">
      <w:pPr>
        <w:pStyle w:val="Heading3"/>
        <w:spacing w:before="0" w:after="0"/>
        <w:jc w:val="both"/>
        <w:rPr>
          <w:b w:val="0"/>
          <w:i/>
          <w:sz w:val="24"/>
          <w:szCs w:val="24"/>
        </w:rPr>
      </w:pPr>
      <w:r w:rsidRPr="00850BD2">
        <w:rPr>
          <w:b w:val="0"/>
          <w:i/>
          <w:sz w:val="24"/>
          <w:szCs w:val="24"/>
        </w:rPr>
        <w:t xml:space="preserve">Информация, содержащаяся в настоящем пункте, в ежеквартальном отчете за </w:t>
      </w:r>
      <w:r w:rsidR="00C32CDF">
        <w:rPr>
          <w:b w:val="0"/>
          <w:i/>
          <w:sz w:val="24"/>
          <w:szCs w:val="24"/>
        </w:rPr>
        <w:t>четвертый</w:t>
      </w:r>
      <w:r w:rsidRPr="00850BD2">
        <w:rPr>
          <w:b w:val="0"/>
          <w:i/>
          <w:sz w:val="24"/>
          <w:szCs w:val="24"/>
        </w:rPr>
        <w:t xml:space="preserve"> квартал не указывается</w:t>
      </w:r>
      <w:r>
        <w:rPr>
          <w:b w:val="0"/>
          <w:i/>
          <w:sz w:val="24"/>
          <w:szCs w:val="24"/>
        </w:rPr>
        <w:t>, поскольку изменений в составе такой информации в отчетном квартале не происходило</w:t>
      </w:r>
      <w:r w:rsidRPr="00850BD2">
        <w:rPr>
          <w:b w:val="0"/>
          <w:i/>
          <w:sz w:val="24"/>
          <w:szCs w:val="24"/>
        </w:rPr>
        <w:t>.</w:t>
      </w:r>
    </w:p>
    <w:p w:rsidR="00CF5FF7" w:rsidRPr="006D1C90" w:rsidRDefault="00CF5FF7" w:rsidP="00B56C38">
      <w:pPr>
        <w:pStyle w:val="Heading3"/>
        <w:spacing w:before="0" w:after="0"/>
        <w:jc w:val="both"/>
        <w:rPr>
          <w:b w:val="0"/>
          <w:i/>
          <w:sz w:val="24"/>
        </w:rPr>
      </w:pPr>
    </w:p>
    <w:p w:rsidR="00324A47" w:rsidRDefault="00324A47" w:rsidP="00565329">
      <w:pPr>
        <w:pStyle w:val="Heading1"/>
        <w:spacing w:before="120"/>
        <w:rPr>
          <w:b w:val="0"/>
        </w:rPr>
      </w:pPr>
      <w:r>
        <w:t>III. Подробная информация об эмитенте</w:t>
      </w:r>
    </w:p>
    <w:p w:rsidR="00864AB2" w:rsidRDefault="00864AB2" w:rsidP="00565329">
      <w:pPr>
        <w:pStyle w:val="Heading2"/>
        <w:spacing w:before="0"/>
        <w:jc w:val="left"/>
      </w:pPr>
      <w:r>
        <w:t>3.1. История создания и развитие эмитента</w:t>
      </w:r>
    </w:p>
    <w:p w:rsidR="00864AB2" w:rsidRDefault="00864AB2" w:rsidP="00864AB2">
      <w:pPr>
        <w:pStyle w:val="Heading3"/>
        <w:spacing w:before="0" w:after="0"/>
      </w:pPr>
      <w:r>
        <w:t>3.1.1. Данные о фирменном наименовании (наименовании) эмитента</w:t>
      </w:r>
    </w:p>
    <w:p w:rsidR="00131ED6" w:rsidRPr="00517D01" w:rsidRDefault="00131ED6" w:rsidP="00864AB2">
      <w:pPr>
        <w:pStyle w:val="Heading3"/>
        <w:spacing w:before="0" w:after="0"/>
        <w:rPr>
          <w:b w:val="0"/>
        </w:rPr>
      </w:pPr>
    </w:p>
    <w:p w:rsidR="00864AB2" w:rsidRPr="00B56C38" w:rsidRDefault="00BB6472" w:rsidP="00864AB2">
      <w:pPr>
        <w:pStyle w:val="Heading3"/>
        <w:spacing w:before="0" w:after="0"/>
        <w:rPr>
          <w:b w:val="0"/>
        </w:rPr>
      </w:pPr>
      <w:r>
        <w:rPr>
          <w:b w:val="0"/>
        </w:rPr>
        <w:t>Действующее п</w:t>
      </w:r>
      <w:r w:rsidR="00864AB2" w:rsidRPr="00B56C38">
        <w:rPr>
          <w:b w:val="0"/>
        </w:rPr>
        <w:t>олное фирменн</w:t>
      </w:r>
      <w:r w:rsidR="00106130">
        <w:rPr>
          <w:b w:val="0"/>
        </w:rPr>
        <w:t>о</w:t>
      </w:r>
      <w:r w:rsidR="00864AB2" w:rsidRPr="00B56C38">
        <w:rPr>
          <w:b w:val="0"/>
        </w:rPr>
        <w:t>е наименовани</w:t>
      </w:r>
      <w:r w:rsidR="00106130">
        <w:rPr>
          <w:b w:val="0"/>
        </w:rPr>
        <w:t>е</w:t>
      </w:r>
      <w:r w:rsidR="00864AB2" w:rsidRPr="00B56C38">
        <w:rPr>
          <w:b w:val="0"/>
        </w:rPr>
        <w:t xml:space="preserve"> эмитента</w:t>
      </w:r>
      <w:r w:rsidR="00E5097E">
        <w:rPr>
          <w:b w:val="0"/>
        </w:rPr>
        <w:t>:</w:t>
      </w:r>
    </w:p>
    <w:p w:rsidR="00131ED6" w:rsidRDefault="00517D01" w:rsidP="00864AB2">
      <w:pPr>
        <w:rPr>
          <w:rStyle w:val="SUBST"/>
        </w:rPr>
      </w:pPr>
      <w:r>
        <w:rPr>
          <w:rStyle w:val="SUBST"/>
        </w:rPr>
        <w:t>Публичное</w:t>
      </w:r>
      <w:r w:rsidR="00864AB2">
        <w:rPr>
          <w:rStyle w:val="SUBST"/>
        </w:rPr>
        <w:t xml:space="preserve"> акционерное общество </w:t>
      </w:r>
      <w:r w:rsidR="00106130">
        <w:rPr>
          <w:rStyle w:val="SUBST"/>
        </w:rPr>
        <w:t>«</w:t>
      </w:r>
      <w:r w:rsidR="00864AB2">
        <w:rPr>
          <w:rStyle w:val="SUBST"/>
        </w:rPr>
        <w:t>Научно-производственное предприятие</w:t>
      </w:r>
      <w:r w:rsidR="00106130">
        <w:rPr>
          <w:rStyle w:val="SUBST"/>
        </w:rPr>
        <w:t xml:space="preserve"> «</w:t>
      </w:r>
      <w:r w:rsidR="00864AB2">
        <w:rPr>
          <w:rStyle w:val="SUBST"/>
        </w:rPr>
        <w:t>Сапфир</w:t>
      </w:r>
      <w:r w:rsidR="00106130">
        <w:rPr>
          <w:rStyle w:val="SUBST"/>
        </w:rPr>
        <w:t xml:space="preserve">» </w:t>
      </w:r>
    </w:p>
    <w:p w:rsidR="00106130" w:rsidRPr="00131ED6" w:rsidRDefault="00106130" w:rsidP="00864AB2">
      <w:pPr>
        <w:rPr>
          <w:rStyle w:val="SUBST"/>
          <w:lang w:val="en-US"/>
        </w:rPr>
      </w:pPr>
      <w:r w:rsidRPr="00131ED6">
        <w:rPr>
          <w:sz w:val="22"/>
          <w:lang w:val="en-US"/>
        </w:rPr>
        <w:t>(</w:t>
      </w:r>
      <w:proofErr w:type="gramStart"/>
      <w:r>
        <w:rPr>
          <w:sz w:val="22"/>
        </w:rPr>
        <w:t>на</w:t>
      </w:r>
      <w:proofErr w:type="gramEnd"/>
      <w:r w:rsidRPr="00131ED6">
        <w:rPr>
          <w:sz w:val="22"/>
          <w:lang w:val="en-US"/>
        </w:rPr>
        <w:t xml:space="preserve"> </w:t>
      </w:r>
      <w:r>
        <w:rPr>
          <w:sz w:val="22"/>
        </w:rPr>
        <w:t>английском</w:t>
      </w:r>
      <w:r w:rsidRPr="00131ED6">
        <w:rPr>
          <w:sz w:val="22"/>
          <w:lang w:val="en-US"/>
        </w:rPr>
        <w:t xml:space="preserve"> </w:t>
      </w:r>
      <w:r>
        <w:rPr>
          <w:sz w:val="22"/>
        </w:rPr>
        <w:t>языке</w:t>
      </w:r>
      <w:r w:rsidRPr="00F33EFA">
        <w:rPr>
          <w:b/>
          <w:i/>
          <w:sz w:val="22"/>
          <w:lang w:val="en-US"/>
        </w:rPr>
        <w:t>:</w:t>
      </w:r>
      <w:r w:rsidR="00F33EFA" w:rsidRPr="00F33EFA">
        <w:rPr>
          <w:b/>
          <w:i/>
          <w:sz w:val="22"/>
          <w:lang w:val="en-US"/>
        </w:rPr>
        <w:t xml:space="preserve"> Public j</w:t>
      </w:r>
      <w:r>
        <w:rPr>
          <w:rStyle w:val="SUBST"/>
          <w:lang w:val="en-US"/>
        </w:rPr>
        <w:t>oint</w:t>
      </w:r>
      <w:r w:rsidRPr="00131ED6">
        <w:rPr>
          <w:rStyle w:val="SUBST"/>
          <w:lang w:val="en-US"/>
        </w:rPr>
        <w:t xml:space="preserve"> </w:t>
      </w:r>
      <w:r>
        <w:rPr>
          <w:rStyle w:val="SUBST"/>
          <w:lang w:val="en-US"/>
        </w:rPr>
        <w:t>stock</w:t>
      </w:r>
      <w:r w:rsidRPr="00131ED6">
        <w:rPr>
          <w:rStyle w:val="SUBST"/>
          <w:lang w:val="en-US"/>
        </w:rPr>
        <w:t xml:space="preserve"> </w:t>
      </w:r>
      <w:r>
        <w:rPr>
          <w:rStyle w:val="SUBST"/>
          <w:lang w:val="en-US"/>
        </w:rPr>
        <w:t>company</w:t>
      </w:r>
      <w:r w:rsidRPr="00131ED6">
        <w:rPr>
          <w:rStyle w:val="SUBST"/>
          <w:lang w:val="en-US"/>
        </w:rPr>
        <w:t xml:space="preserve"> "</w:t>
      </w:r>
      <w:r>
        <w:rPr>
          <w:rStyle w:val="SUBST"/>
          <w:lang w:val="en-US"/>
        </w:rPr>
        <w:t>Research</w:t>
      </w:r>
      <w:r w:rsidRPr="00131ED6">
        <w:rPr>
          <w:rStyle w:val="SUBST"/>
          <w:lang w:val="en-US"/>
        </w:rPr>
        <w:t xml:space="preserve"> &amp; </w:t>
      </w:r>
      <w:r>
        <w:rPr>
          <w:rStyle w:val="SUBST"/>
          <w:lang w:val="en-US"/>
        </w:rPr>
        <w:t>production</w:t>
      </w:r>
      <w:r w:rsidRPr="00131ED6">
        <w:rPr>
          <w:rStyle w:val="SUBST"/>
          <w:lang w:val="en-US"/>
        </w:rPr>
        <w:t xml:space="preserve"> </w:t>
      </w:r>
      <w:r>
        <w:rPr>
          <w:rStyle w:val="SUBST"/>
          <w:lang w:val="en-US"/>
        </w:rPr>
        <w:t>company</w:t>
      </w:r>
      <w:r w:rsidRPr="00131ED6">
        <w:rPr>
          <w:rStyle w:val="SUBST"/>
          <w:lang w:val="en-US"/>
        </w:rPr>
        <w:t xml:space="preserve">  "</w:t>
      </w:r>
      <w:proofErr w:type="spellStart"/>
      <w:r>
        <w:rPr>
          <w:rStyle w:val="SUBST"/>
          <w:lang w:val="en-US"/>
        </w:rPr>
        <w:t>Sapfir</w:t>
      </w:r>
      <w:proofErr w:type="spellEnd"/>
      <w:r w:rsidRPr="00131ED6">
        <w:rPr>
          <w:rStyle w:val="SUBST"/>
          <w:lang w:val="en-US"/>
        </w:rPr>
        <w:t>"</w:t>
      </w:r>
      <w:r w:rsidRPr="00131ED6">
        <w:rPr>
          <w:sz w:val="22"/>
          <w:lang w:val="en-US"/>
        </w:rPr>
        <w:t>)</w:t>
      </w:r>
    </w:p>
    <w:p w:rsidR="00864AB2" w:rsidRDefault="00131ED6" w:rsidP="00864AB2">
      <w:r>
        <w:rPr>
          <w:sz w:val="22"/>
          <w:szCs w:val="22"/>
        </w:rPr>
        <w:t>Дата введения</w:t>
      </w:r>
      <w:r w:rsidR="00106130" w:rsidRPr="00122338">
        <w:rPr>
          <w:b/>
          <w:i/>
          <w:sz w:val="22"/>
          <w:szCs w:val="22"/>
        </w:rPr>
        <w:t xml:space="preserve">: </w:t>
      </w:r>
      <w:r w:rsidR="00122338" w:rsidRPr="00122338">
        <w:rPr>
          <w:b/>
          <w:i/>
          <w:sz w:val="22"/>
          <w:szCs w:val="22"/>
        </w:rPr>
        <w:t>01</w:t>
      </w:r>
      <w:r w:rsidR="00106130" w:rsidRPr="00B56C38">
        <w:rPr>
          <w:rStyle w:val="SUBST"/>
          <w:szCs w:val="22"/>
        </w:rPr>
        <w:t>.</w:t>
      </w:r>
      <w:r w:rsidR="00122338">
        <w:rPr>
          <w:rStyle w:val="SUBST"/>
          <w:szCs w:val="22"/>
        </w:rPr>
        <w:t>10</w:t>
      </w:r>
      <w:r w:rsidR="00106130" w:rsidRPr="00B56C38">
        <w:rPr>
          <w:rStyle w:val="SUBST"/>
          <w:szCs w:val="22"/>
        </w:rPr>
        <w:t>.20</w:t>
      </w:r>
      <w:r w:rsidR="00122338">
        <w:rPr>
          <w:rStyle w:val="SUBST"/>
          <w:szCs w:val="22"/>
        </w:rPr>
        <w:t>15</w:t>
      </w:r>
      <w:r w:rsidR="00106130">
        <w:rPr>
          <w:rStyle w:val="SUBST"/>
          <w:szCs w:val="22"/>
        </w:rPr>
        <w:t xml:space="preserve"> г.</w:t>
      </w:r>
    </w:p>
    <w:p w:rsidR="00131ED6" w:rsidRPr="00BB6472" w:rsidRDefault="00F33EFA" w:rsidP="00864AB2">
      <w:pPr>
        <w:rPr>
          <w:sz w:val="22"/>
        </w:rPr>
      </w:pPr>
      <w:r>
        <w:rPr>
          <w:sz w:val="22"/>
        </w:rPr>
        <w:t>Сокращенное наименование: ПАО «НПП «Сапфир»</w:t>
      </w:r>
    </w:p>
    <w:p w:rsidR="00106130" w:rsidRPr="00106130" w:rsidRDefault="00BB6472" w:rsidP="00864AB2">
      <w:pPr>
        <w:rPr>
          <w:rStyle w:val="SUBST"/>
        </w:rPr>
      </w:pPr>
      <w:r>
        <w:rPr>
          <w:sz w:val="22"/>
        </w:rPr>
        <w:t>Действующее с</w:t>
      </w:r>
      <w:r w:rsidR="00106130" w:rsidRPr="00106130">
        <w:rPr>
          <w:sz w:val="22"/>
        </w:rPr>
        <w:t>окращенное фирменн</w:t>
      </w:r>
      <w:r w:rsidR="00106130">
        <w:rPr>
          <w:sz w:val="22"/>
        </w:rPr>
        <w:t>о</w:t>
      </w:r>
      <w:r w:rsidR="00106130" w:rsidRPr="00106130">
        <w:rPr>
          <w:sz w:val="22"/>
        </w:rPr>
        <w:t>е наименовани</w:t>
      </w:r>
      <w:r w:rsidR="00106130">
        <w:rPr>
          <w:sz w:val="22"/>
        </w:rPr>
        <w:t>е</w:t>
      </w:r>
      <w:r w:rsidR="00106130" w:rsidRPr="00106130">
        <w:rPr>
          <w:sz w:val="22"/>
        </w:rPr>
        <w:t xml:space="preserve"> эмитента:</w:t>
      </w:r>
      <w:r w:rsidR="00864AB2" w:rsidRPr="00106130">
        <w:rPr>
          <w:rStyle w:val="SUBST"/>
        </w:rPr>
        <w:t xml:space="preserve"> </w:t>
      </w:r>
    </w:p>
    <w:p w:rsidR="00106130" w:rsidRPr="008B21C2" w:rsidRDefault="00122338" w:rsidP="00106130">
      <w:pPr>
        <w:rPr>
          <w:rStyle w:val="SUBST"/>
        </w:rPr>
      </w:pPr>
      <w:r>
        <w:rPr>
          <w:rStyle w:val="SUBST"/>
        </w:rPr>
        <w:t>П</w:t>
      </w:r>
      <w:r w:rsidR="00106130">
        <w:rPr>
          <w:rStyle w:val="SUBST"/>
        </w:rPr>
        <w:t>АО «НПП «Сапфир»</w:t>
      </w:r>
    </w:p>
    <w:p w:rsidR="00131ED6" w:rsidRDefault="00131ED6" w:rsidP="00864AB2">
      <w:pPr>
        <w:rPr>
          <w:sz w:val="22"/>
          <w:szCs w:val="22"/>
        </w:rPr>
      </w:pPr>
      <w:proofErr w:type="gramStart"/>
      <w:r w:rsidRPr="00131ED6">
        <w:rPr>
          <w:sz w:val="22"/>
        </w:rPr>
        <w:t>(</w:t>
      </w:r>
      <w:r>
        <w:rPr>
          <w:sz w:val="22"/>
        </w:rPr>
        <w:t>на</w:t>
      </w:r>
      <w:r w:rsidRPr="00131ED6">
        <w:rPr>
          <w:sz w:val="22"/>
        </w:rPr>
        <w:t xml:space="preserve"> </w:t>
      </w:r>
      <w:r>
        <w:rPr>
          <w:sz w:val="22"/>
        </w:rPr>
        <w:t>английском</w:t>
      </w:r>
      <w:r w:rsidRPr="00131ED6">
        <w:rPr>
          <w:sz w:val="22"/>
        </w:rPr>
        <w:t xml:space="preserve"> </w:t>
      </w:r>
      <w:r>
        <w:rPr>
          <w:sz w:val="22"/>
        </w:rPr>
        <w:t>языке:</w:t>
      </w:r>
      <w:proofErr w:type="gramEnd"/>
      <w:r>
        <w:rPr>
          <w:sz w:val="22"/>
        </w:rPr>
        <w:t xml:space="preserve"> </w:t>
      </w:r>
      <w:r w:rsidRPr="00106130">
        <w:rPr>
          <w:rStyle w:val="SUBST"/>
          <w:lang w:val="en-US"/>
        </w:rPr>
        <w:t>RPC</w:t>
      </w:r>
      <w:r>
        <w:rPr>
          <w:rStyle w:val="SUBST"/>
        </w:rPr>
        <w:t xml:space="preserve"> </w:t>
      </w:r>
      <w:r w:rsidRPr="00131ED6">
        <w:rPr>
          <w:rStyle w:val="SUBST"/>
        </w:rPr>
        <w:t>“</w:t>
      </w:r>
      <w:proofErr w:type="spellStart"/>
      <w:r w:rsidRPr="00106130">
        <w:rPr>
          <w:rStyle w:val="SUBST"/>
          <w:lang w:val="en-US"/>
        </w:rPr>
        <w:t>Sapfir</w:t>
      </w:r>
      <w:proofErr w:type="spellEnd"/>
      <w:r w:rsidRPr="00131ED6">
        <w:rPr>
          <w:rStyle w:val="SUBST"/>
        </w:rPr>
        <w:t>”</w:t>
      </w:r>
      <w:r>
        <w:rPr>
          <w:sz w:val="22"/>
        </w:rPr>
        <w:t>)</w:t>
      </w:r>
      <w:r w:rsidRPr="00B56C38">
        <w:rPr>
          <w:sz w:val="22"/>
          <w:szCs w:val="22"/>
        </w:rPr>
        <w:t xml:space="preserve"> </w:t>
      </w:r>
    </w:p>
    <w:p w:rsidR="00106130" w:rsidRDefault="00131ED6" w:rsidP="00864AB2">
      <w:pPr>
        <w:rPr>
          <w:rStyle w:val="SUBST"/>
        </w:rPr>
      </w:pPr>
      <w:r>
        <w:rPr>
          <w:sz w:val="22"/>
          <w:szCs w:val="22"/>
        </w:rPr>
        <w:t>Дата введения</w:t>
      </w:r>
      <w:r w:rsidR="00106130" w:rsidRPr="00122338">
        <w:rPr>
          <w:b/>
          <w:i/>
          <w:sz w:val="22"/>
          <w:szCs w:val="22"/>
        </w:rPr>
        <w:t xml:space="preserve">: </w:t>
      </w:r>
      <w:r w:rsidR="00122338" w:rsidRPr="00122338">
        <w:rPr>
          <w:b/>
          <w:i/>
          <w:sz w:val="22"/>
          <w:szCs w:val="22"/>
        </w:rPr>
        <w:t>01</w:t>
      </w:r>
      <w:r w:rsidR="00106130" w:rsidRPr="00122338">
        <w:rPr>
          <w:rStyle w:val="SUBST"/>
          <w:b w:val="0"/>
          <w:i w:val="0"/>
          <w:szCs w:val="22"/>
        </w:rPr>
        <w:t>.</w:t>
      </w:r>
      <w:r w:rsidR="00122338" w:rsidRPr="00122338">
        <w:rPr>
          <w:rStyle w:val="SUBST"/>
          <w:szCs w:val="22"/>
        </w:rPr>
        <w:t>10</w:t>
      </w:r>
      <w:r w:rsidR="00106130" w:rsidRPr="00B56C38">
        <w:rPr>
          <w:rStyle w:val="SUBST"/>
          <w:szCs w:val="22"/>
        </w:rPr>
        <w:t>.20</w:t>
      </w:r>
      <w:r w:rsidR="00122338">
        <w:rPr>
          <w:rStyle w:val="SUBST"/>
          <w:szCs w:val="22"/>
        </w:rPr>
        <w:t>15</w:t>
      </w:r>
      <w:r w:rsidR="00106130">
        <w:rPr>
          <w:rStyle w:val="SUBST"/>
          <w:szCs w:val="22"/>
        </w:rPr>
        <w:t xml:space="preserve"> г.</w:t>
      </w:r>
    </w:p>
    <w:p w:rsidR="00864AB2" w:rsidRDefault="008B21C2" w:rsidP="00864AB2">
      <w:pPr>
        <w:rPr>
          <w:rStyle w:val="SUBST"/>
        </w:rPr>
      </w:pPr>
      <w:r>
        <w:rPr>
          <w:rStyle w:val="SUBST"/>
        </w:rPr>
        <w:t xml:space="preserve">Основание изменения фирменного наименования: решение Внеочередного общего собрания акционеров </w:t>
      </w:r>
      <w:r w:rsidR="003E19C5">
        <w:rPr>
          <w:rStyle w:val="SUBST"/>
        </w:rPr>
        <w:t>ПАО «НПП «Сапфир</w:t>
      </w:r>
      <w:proofErr w:type="gramStart"/>
      <w:r w:rsidR="003E19C5">
        <w:rPr>
          <w:rStyle w:val="SUBST"/>
        </w:rPr>
        <w:t>»(</w:t>
      </w:r>
      <w:proofErr w:type="gramEnd"/>
      <w:r w:rsidR="003E19C5">
        <w:rPr>
          <w:rStyle w:val="SUBST"/>
        </w:rPr>
        <w:t>Протокол</w:t>
      </w:r>
      <w:r w:rsidR="00B52FEE">
        <w:rPr>
          <w:rStyle w:val="SUBST"/>
        </w:rPr>
        <w:t xml:space="preserve"> №29 от 23.09.2015г.)</w:t>
      </w:r>
    </w:p>
    <w:p w:rsidR="00B52FEE" w:rsidRPr="00517D01" w:rsidRDefault="00B52FEE" w:rsidP="00864AB2">
      <w:pPr>
        <w:rPr>
          <w:rStyle w:val="SUBST"/>
        </w:rPr>
      </w:pPr>
    </w:p>
    <w:p w:rsidR="00122338" w:rsidRDefault="00122338" w:rsidP="00122338">
      <w:pPr>
        <w:rPr>
          <w:sz w:val="22"/>
        </w:rPr>
      </w:pPr>
      <w:r>
        <w:rPr>
          <w:sz w:val="22"/>
        </w:rPr>
        <w:t>Предшествующие полное и сокращенное фирменные наименования эмитента:</w:t>
      </w:r>
    </w:p>
    <w:p w:rsidR="00122338" w:rsidRPr="00367BE7" w:rsidRDefault="00122338" w:rsidP="00122338">
      <w:pPr>
        <w:rPr>
          <w:b/>
          <w:i/>
          <w:sz w:val="22"/>
        </w:rPr>
      </w:pPr>
      <w:r w:rsidRPr="00BB6472">
        <w:t>Полное:</w:t>
      </w:r>
      <w:r>
        <w:rPr>
          <w:b/>
          <w:i/>
          <w:sz w:val="22"/>
        </w:rPr>
        <w:t xml:space="preserve"> Открытое акционерное общество </w:t>
      </w:r>
      <w:r w:rsidRPr="00367BE7">
        <w:rPr>
          <w:b/>
          <w:i/>
          <w:sz w:val="22"/>
        </w:rPr>
        <w:t xml:space="preserve"> “Научно-производственное предприятие “Сапфир”</w:t>
      </w:r>
    </w:p>
    <w:p w:rsidR="00122338" w:rsidRPr="00517D01" w:rsidRDefault="00122338" w:rsidP="00122338">
      <w:pPr>
        <w:rPr>
          <w:b/>
          <w:i/>
        </w:rPr>
      </w:pPr>
      <w:r w:rsidRPr="00BB6472">
        <w:t>Сокращенное:</w:t>
      </w:r>
      <w:r>
        <w:rPr>
          <w:b/>
          <w:i/>
        </w:rPr>
        <w:t xml:space="preserve"> ОАО</w:t>
      </w:r>
      <w:r w:rsidRPr="00BB6472">
        <w:rPr>
          <w:b/>
          <w:i/>
          <w:sz w:val="22"/>
          <w:szCs w:val="22"/>
        </w:rPr>
        <w:t xml:space="preserve"> “НПП “Сапфир”</w:t>
      </w:r>
    </w:p>
    <w:p w:rsidR="00122338" w:rsidRPr="00122338" w:rsidRDefault="00122338" w:rsidP="00122338">
      <w:r w:rsidRPr="00131ED6">
        <w:rPr>
          <w:sz w:val="22"/>
        </w:rPr>
        <w:t>Дата введения:</w:t>
      </w:r>
      <w:r>
        <w:t xml:space="preserve"> </w:t>
      </w:r>
      <w:r w:rsidRPr="00122338">
        <w:rPr>
          <w:b/>
          <w:i/>
          <w:sz w:val="24"/>
          <w:szCs w:val="24"/>
        </w:rPr>
        <w:t>18</w:t>
      </w:r>
      <w:r w:rsidRPr="00122338">
        <w:rPr>
          <w:rStyle w:val="SUBST"/>
        </w:rPr>
        <w:t>.01.2000 г.</w:t>
      </w:r>
    </w:p>
    <w:p w:rsidR="00122338" w:rsidRDefault="00122338" w:rsidP="00131ED6">
      <w:pPr>
        <w:rPr>
          <w:sz w:val="22"/>
        </w:rPr>
      </w:pPr>
    </w:p>
    <w:p w:rsidR="00131ED6" w:rsidRDefault="00122338" w:rsidP="00131ED6">
      <w:pPr>
        <w:rPr>
          <w:sz w:val="22"/>
        </w:rPr>
      </w:pPr>
      <w:r>
        <w:rPr>
          <w:sz w:val="22"/>
        </w:rPr>
        <w:t>П</w:t>
      </w:r>
      <w:r w:rsidR="00131ED6">
        <w:rPr>
          <w:sz w:val="22"/>
        </w:rPr>
        <w:t>редшествующие полное и сокращенное фирменные наименования эмитента:</w:t>
      </w:r>
    </w:p>
    <w:p w:rsidR="00131ED6" w:rsidRPr="00367BE7" w:rsidRDefault="00BB6472" w:rsidP="00131ED6">
      <w:pPr>
        <w:rPr>
          <w:b/>
          <w:i/>
          <w:sz w:val="22"/>
        </w:rPr>
      </w:pPr>
      <w:r w:rsidRPr="00BB6472">
        <w:t>Полное:</w:t>
      </w:r>
      <w:r>
        <w:rPr>
          <w:b/>
          <w:i/>
          <w:sz w:val="22"/>
        </w:rPr>
        <w:t xml:space="preserve"> </w:t>
      </w:r>
      <w:r w:rsidR="00131ED6" w:rsidRPr="00367BE7">
        <w:rPr>
          <w:b/>
          <w:i/>
          <w:sz w:val="22"/>
        </w:rPr>
        <w:t>Акционерное общество открытого типа “Научно-производственное предприятие “Сапфир”</w:t>
      </w:r>
    </w:p>
    <w:p w:rsidR="00131ED6" w:rsidRPr="00517D01" w:rsidRDefault="00BB6472" w:rsidP="00131ED6">
      <w:pPr>
        <w:rPr>
          <w:b/>
          <w:i/>
        </w:rPr>
      </w:pPr>
      <w:r w:rsidRPr="00BB6472">
        <w:t>Сокращенное:</w:t>
      </w:r>
      <w:r>
        <w:rPr>
          <w:b/>
          <w:i/>
        </w:rPr>
        <w:t xml:space="preserve"> </w:t>
      </w:r>
      <w:r w:rsidR="00131ED6" w:rsidRPr="00BB6472">
        <w:rPr>
          <w:b/>
          <w:i/>
          <w:sz w:val="22"/>
          <w:szCs w:val="22"/>
        </w:rPr>
        <w:t>АООТ “НПП “Сапфир”</w:t>
      </w:r>
    </w:p>
    <w:p w:rsidR="00131ED6" w:rsidRDefault="00131ED6" w:rsidP="00131ED6">
      <w:r w:rsidRPr="00131ED6">
        <w:rPr>
          <w:sz w:val="22"/>
        </w:rPr>
        <w:t>Дата введения:</w:t>
      </w:r>
      <w:r>
        <w:t xml:space="preserve"> </w:t>
      </w:r>
      <w:r>
        <w:rPr>
          <w:rStyle w:val="SUBST"/>
        </w:rPr>
        <w:t>13.09.1993 г.</w:t>
      </w:r>
    </w:p>
    <w:p w:rsidR="00131ED6" w:rsidRPr="00131ED6" w:rsidRDefault="00131ED6" w:rsidP="00131ED6">
      <w:pPr>
        <w:rPr>
          <w:b/>
          <w:i/>
        </w:rPr>
      </w:pPr>
    </w:p>
    <w:p w:rsidR="00864AB2" w:rsidRDefault="00864AB2" w:rsidP="00131ED6">
      <w:pPr>
        <w:rPr>
          <w:rStyle w:val="SUBST"/>
        </w:rPr>
      </w:pPr>
      <w:r>
        <w:rPr>
          <w:rStyle w:val="SUBST"/>
          <w:b w:val="0"/>
          <w:i w:val="0"/>
        </w:rPr>
        <w:t>Основание изменения</w:t>
      </w:r>
      <w:r w:rsidR="00131ED6">
        <w:rPr>
          <w:rStyle w:val="SUBST"/>
          <w:b w:val="0"/>
          <w:i w:val="0"/>
        </w:rPr>
        <w:t xml:space="preserve"> фирменного наименования</w:t>
      </w:r>
      <w:r>
        <w:rPr>
          <w:rStyle w:val="SUBST"/>
          <w:b w:val="0"/>
          <w:i w:val="0"/>
        </w:rPr>
        <w:t xml:space="preserve">: </w:t>
      </w:r>
      <w:r>
        <w:rPr>
          <w:rStyle w:val="SUBST"/>
        </w:rPr>
        <w:t>решение Внеочередного общего собрания акционеров</w:t>
      </w:r>
      <w:r>
        <w:rPr>
          <w:rStyle w:val="SUBST"/>
          <w:b w:val="0"/>
          <w:i w:val="0"/>
        </w:rPr>
        <w:t xml:space="preserve"> </w:t>
      </w:r>
      <w:r w:rsidRPr="00E5097E">
        <w:rPr>
          <w:rStyle w:val="SUBST"/>
        </w:rPr>
        <w:t xml:space="preserve">АООТ “НПП “Сапфир” </w:t>
      </w:r>
      <w:r>
        <w:rPr>
          <w:rStyle w:val="SUBST"/>
        </w:rPr>
        <w:t>о</w:t>
      </w:r>
      <w:r>
        <w:rPr>
          <w:b/>
          <w:i/>
          <w:spacing w:val="-6"/>
          <w:sz w:val="22"/>
        </w:rPr>
        <w:t xml:space="preserve">т 26  ноября </w:t>
      </w:r>
      <w:smartTag w:uri="urn:schemas-microsoft-com:office:smarttags" w:element="metricconverter">
        <w:smartTagPr>
          <w:attr w:name="ProductID" w:val="1999 г"/>
        </w:smartTagPr>
        <w:r>
          <w:rPr>
            <w:b/>
            <w:i/>
            <w:spacing w:val="-6"/>
            <w:sz w:val="22"/>
          </w:rPr>
          <w:t>1999 г</w:t>
        </w:r>
      </w:smartTag>
      <w:r>
        <w:rPr>
          <w:b/>
          <w:i/>
          <w:spacing w:val="-6"/>
          <w:sz w:val="22"/>
        </w:rPr>
        <w:t>. (Протокол № 9)  об утверждении</w:t>
      </w:r>
      <w:r>
        <w:rPr>
          <w:b/>
          <w:i/>
          <w:spacing w:val="-6"/>
        </w:rPr>
        <w:t xml:space="preserve">  </w:t>
      </w:r>
      <w:r w:rsidRPr="00422250">
        <w:rPr>
          <w:b/>
          <w:i/>
          <w:spacing w:val="-6"/>
          <w:sz w:val="22"/>
          <w:szCs w:val="22"/>
        </w:rPr>
        <w:t>новой редакции  Устава Общества.</w:t>
      </w:r>
    </w:p>
    <w:p w:rsidR="00864AB2" w:rsidRPr="003D2C09" w:rsidRDefault="00864AB2" w:rsidP="00864AB2">
      <w:pPr>
        <w:pStyle w:val="Heading3"/>
        <w:rPr>
          <w:szCs w:val="22"/>
        </w:rPr>
      </w:pPr>
      <w:r w:rsidRPr="003D2C09">
        <w:rPr>
          <w:szCs w:val="22"/>
        </w:rPr>
        <w:t>3.1.2. Сведения о государственной регистрации эмитента</w:t>
      </w:r>
    </w:p>
    <w:p w:rsidR="00864AB2" w:rsidRDefault="00864AB2" w:rsidP="00864AB2">
      <w:pPr>
        <w:rPr>
          <w:sz w:val="22"/>
        </w:rPr>
      </w:pPr>
      <w:r>
        <w:rPr>
          <w:sz w:val="22"/>
        </w:rPr>
        <w:t>Номер свидетельства о государственной регистрации</w:t>
      </w:r>
      <w:r w:rsidR="00FA536F">
        <w:rPr>
          <w:sz w:val="22"/>
        </w:rPr>
        <w:t xml:space="preserve"> эмитента</w:t>
      </w:r>
      <w:r>
        <w:rPr>
          <w:sz w:val="22"/>
        </w:rPr>
        <w:t xml:space="preserve">: </w:t>
      </w:r>
      <w:r>
        <w:rPr>
          <w:rStyle w:val="SUBST"/>
        </w:rPr>
        <w:t>007.626</w:t>
      </w:r>
    </w:p>
    <w:p w:rsidR="00864AB2" w:rsidRDefault="00864AB2" w:rsidP="00864AB2">
      <w:r>
        <w:rPr>
          <w:sz w:val="22"/>
        </w:rPr>
        <w:t>Дата государственной регистрации эмитента:</w:t>
      </w:r>
      <w:r>
        <w:t xml:space="preserve"> </w:t>
      </w:r>
      <w:r>
        <w:rPr>
          <w:rStyle w:val="SUBST"/>
        </w:rPr>
        <w:t>13.09.1993</w:t>
      </w:r>
      <w:r w:rsidR="00F743F0">
        <w:rPr>
          <w:rStyle w:val="SUBST"/>
        </w:rPr>
        <w:t xml:space="preserve"> г.</w:t>
      </w:r>
    </w:p>
    <w:p w:rsidR="00864AB2" w:rsidRDefault="00864AB2" w:rsidP="00864AB2">
      <w:r>
        <w:rPr>
          <w:sz w:val="22"/>
        </w:rPr>
        <w:t>Орган, осуществивший государственную регистрацию</w:t>
      </w:r>
      <w:r w:rsidR="00FA536F">
        <w:rPr>
          <w:sz w:val="22"/>
        </w:rPr>
        <w:t xml:space="preserve"> эмитента</w:t>
      </w:r>
      <w:r>
        <w:rPr>
          <w:sz w:val="22"/>
        </w:rPr>
        <w:t>:</w:t>
      </w:r>
      <w:r>
        <w:t xml:space="preserve"> </w:t>
      </w:r>
      <w:r>
        <w:rPr>
          <w:rStyle w:val="SUBST"/>
        </w:rPr>
        <w:t>Московская регистрационная палата</w:t>
      </w:r>
    </w:p>
    <w:p w:rsidR="00864AB2" w:rsidRPr="008A50D8" w:rsidRDefault="00864AB2" w:rsidP="00864AB2">
      <w:pPr>
        <w:rPr>
          <w:b/>
          <w:i/>
          <w:sz w:val="22"/>
          <w:szCs w:val="22"/>
        </w:rPr>
      </w:pPr>
      <w:r w:rsidRPr="008A50D8">
        <w:rPr>
          <w:sz w:val="22"/>
          <w:szCs w:val="22"/>
        </w:rPr>
        <w:t>ОГРН</w:t>
      </w:r>
      <w:r w:rsidR="00FA536F">
        <w:rPr>
          <w:sz w:val="22"/>
          <w:szCs w:val="22"/>
        </w:rPr>
        <w:t xml:space="preserve"> эмитента</w:t>
      </w:r>
      <w:r>
        <w:rPr>
          <w:sz w:val="22"/>
          <w:szCs w:val="22"/>
        </w:rPr>
        <w:t xml:space="preserve">: </w:t>
      </w:r>
      <w:r w:rsidRPr="008A50D8">
        <w:rPr>
          <w:b/>
          <w:i/>
          <w:sz w:val="22"/>
          <w:szCs w:val="22"/>
        </w:rPr>
        <w:t>1027700070661</w:t>
      </w:r>
    </w:p>
    <w:p w:rsidR="00864AB2" w:rsidRDefault="00864AB2" w:rsidP="00864AB2">
      <w:pPr>
        <w:rPr>
          <w:b/>
          <w:i/>
          <w:sz w:val="22"/>
        </w:rPr>
      </w:pPr>
      <w:r>
        <w:rPr>
          <w:sz w:val="22"/>
        </w:rPr>
        <w:t xml:space="preserve">Дата </w:t>
      </w:r>
      <w:r w:rsidR="00FA536F">
        <w:rPr>
          <w:sz w:val="22"/>
        </w:rPr>
        <w:t>присвоения ОГРН</w:t>
      </w:r>
      <w:r>
        <w:rPr>
          <w:sz w:val="22"/>
        </w:rPr>
        <w:t xml:space="preserve">: </w:t>
      </w:r>
      <w:r w:rsidRPr="008A50D8">
        <w:rPr>
          <w:b/>
          <w:i/>
          <w:sz w:val="22"/>
        </w:rPr>
        <w:t>29.07.2002</w:t>
      </w:r>
      <w:r w:rsidR="00F743F0">
        <w:rPr>
          <w:b/>
          <w:i/>
          <w:sz w:val="22"/>
        </w:rPr>
        <w:t xml:space="preserve"> г.</w:t>
      </w:r>
    </w:p>
    <w:p w:rsidR="00864AB2" w:rsidRDefault="00864AB2" w:rsidP="00FA536F">
      <w:pPr>
        <w:jc w:val="both"/>
        <w:rPr>
          <w:b/>
          <w:i/>
          <w:sz w:val="22"/>
        </w:rPr>
      </w:pPr>
      <w:r>
        <w:rPr>
          <w:sz w:val="22"/>
        </w:rPr>
        <w:t xml:space="preserve">Орган, </w:t>
      </w:r>
      <w:r w:rsidR="00FA536F">
        <w:rPr>
          <w:sz w:val="22"/>
        </w:rPr>
        <w:t>внесший запись об эмитенте в единый государственный реестр юридических лиц</w:t>
      </w:r>
      <w:r>
        <w:rPr>
          <w:sz w:val="22"/>
        </w:rPr>
        <w:t xml:space="preserve">: </w:t>
      </w:r>
      <w:r w:rsidRPr="008A50D8">
        <w:rPr>
          <w:b/>
          <w:i/>
          <w:sz w:val="22"/>
        </w:rPr>
        <w:t xml:space="preserve">Межрайонная инспекция МНС России №39 по </w:t>
      </w:r>
      <w:proofErr w:type="gramStart"/>
      <w:r w:rsidRPr="008A50D8">
        <w:rPr>
          <w:b/>
          <w:i/>
          <w:sz w:val="22"/>
        </w:rPr>
        <w:t>г</w:t>
      </w:r>
      <w:proofErr w:type="gramEnd"/>
      <w:r w:rsidRPr="008A50D8">
        <w:rPr>
          <w:b/>
          <w:i/>
          <w:sz w:val="22"/>
        </w:rPr>
        <w:t>. Москве</w:t>
      </w:r>
      <w:r w:rsidR="00E71D9B">
        <w:rPr>
          <w:b/>
          <w:i/>
          <w:sz w:val="22"/>
        </w:rPr>
        <w:t>.</w:t>
      </w:r>
    </w:p>
    <w:p w:rsidR="00864AB2" w:rsidRPr="00DF2853" w:rsidRDefault="00864AB2" w:rsidP="00864AB2">
      <w:pPr>
        <w:rPr>
          <w:sz w:val="16"/>
          <w:szCs w:val="16"/>
        </w:rPr>
      </w:pPr>
    </w:p>
    <w:p w:rsidR="00864AB2" w:rsidRPr="003D2C09" w:rsidRDefault="00864AB2" w:rsidP="00864AB2">
      <w:pPr>
        <w:pStyle w:val="Heading3"/>
        <w:spacing w:before="0" w:after="0"/>
        <w:rPr>
          <w:szCs w:val="22"/>
        </w:rPr>
      </w:pPr>
      <w:r w:rsidRPr="003D2C09">
        <w:rPr>
          <w:szCs w:val="22"/>
        </w:rPr>
        <w:t>3.1.3. Сведения о создании и развитии эмитента</w:t>
      </w:r>
    </w:p>
    <w:p w:rsidR="00864AB2" w:rsidRPr="00896334" w:rsidRDefault="00896334" w:rsidP="00864AB2">
      <w:pPr>
        <w:pStyle w:val="ConsNormal"/>
        <w:widowControl/>
        <w:ind w:firstLine="0"/>
        <w:jc w:val="both"/>
        <w:rPr>
          <w:rFonts w:ascii="Times New Roman" w:hAnsi="Times New Roman"/>
          <w:i/>
          <w:sz w:val="22"/>
          <w:szCs w:val="24"/>
        </w:rPr>
      </w:pPr>
      <w:r w:rsidRPr="00896334">
        <w:rPr>
          <w:rFonts w:ascii="Times New Roman" w:hAnsi="Times New Roman"/>
          <w:i/>
          <w:sz w:val="22"/>
          <w:szCs w:val="24"/>
        </w:rPr>
        <w:t xml:space="preserve">Информация, содержащаяся в настоящем </w:t>
      </w:r>
      <w:r>
        <w:rPr>
          <w:rFonts w:ascii="Times New Roman" w:hAnsi="Times New Roman"/>
          <w:i/>
          <w:sz w:val="22"/>
          <w:szCs w:val="24"/>
        </w:rPr>
        <w:t>под</w:t>
      </w:r>
      <w:r w:rsidRPr="00896334">
        <w:rPr>
          <w:rFonts w:ascii="Times New Roman" w:hAnsi="Times New Roman"/>
          <w:i/>
          <w:sz w:val="22"/>
          <w:szCs w:val="24"/>
        </w:rPr>
        <w:t xml:space="preserve">пункте, в ежеквартальном отчете за </w:t>
      </w:r>
      <w:r w:rsidR="00C32CDF">
        <w:rPr>
          <w:rFonts w:ascii="Times New Roman" w:hAnsi="Times New Roman"/>
          <w:i/>
          <w:sz w:val="22"/>
          <w:szCs w:val="24"/>
        </w:rPr>
        <w:t>четвертый</w:t>
      </w:r>
      <w:r w:rsidRPr="00896334">
        <w:rPr>
          <w:rFonts w:ascii="Times New Roman" w:hAnsi="Times New Roman"/>
          <w:i/>
          <w:sz w:val="22"/>
          <w:szCs w:val="24"/>
        </w:rPr>
        <w:t xml:space="preserve"> квартал не указывается, поскольку изменений в составе такой информации в отчетном квартале не происходило</w:t>
      </w:r>
      <w:r>
        <w:rPr>
          <w:rFonts w:ascii="Times New Roman" w:hAnsi="Times New Roman"/>
          <w:i/>
          <w:sz w:val="22"/>
          <w:szCs w:val="24"/>
        </w:rPr>
        <w:t>.</w:t>
      </w:r>
    </w:p>
    <w:p w:rsidR="00896334" w:rsidRPr="00DF2853" w:rsidRDefault="00896334" w:rsidP="00864AB2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p w:rsidR="00864AB2" w:rsidRPr="003D2C09" w:rsidRDefault="00864AB2" w:rsidP="00864AB2">
      <w:pPr>
        <w:pStyle w:val="Heading3"/>
        <w:spacing w:before="0" w:after="0"/>
        <w:rPr>
          <w:szCs w:val="22"/>
        </w:rPr>
      </w:pPr>
      <w:r w:rsidRPr="003D2C09">
        <w:rPr>
          <w:szCs w:val="22"/>
        </w:rPr>
        <w:t>3.1.4. Контактная информация</w:t>
      </w:r>
    </w:p>
    <w:p w:rsidR="00864AB2" w:rsidRPr="00DF2853" w:rsidRDefault="00864AB2" w:rsidP="00864AB2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2F68F9">
        <w:rPr>
          <w:rFonts w:ascii="Times New Roman" w:hAnsi="Times New Roman"/>
          <w:sz w:val="22"/>
          <w:szCs w:val="22"/>
        </w:rPr>
        <w:lastRenderedPageBreak/>
        <w:t xml:space="preserve">Место нахождения эмитента </w:t>
      </w:r>
      <w:r w:rsidR="00D42999">
        <w:rPr>
          <w:rFonts w:ascii="Times New Roman" w:hAnsi="Times New Roman"/>
          <w:sz w:val="22"/>
          <w:szCs w:val="22"/>
        </w:rPr>
        <w:t>(адрес эмитента, указанный в едином государственном реестре юридических лиц)</w:t>
      </w:r>
      <w:r w:rsidRPr="002F68F9">
        <w:rPr>
          <w:rFonts w:ascii="Times New Roman" w:hAnsi="Times New Roman"/>
          <w:sz w:val="22"/>
          <w:szCs w:val="22"/>
        </w:rPr>
        <w:t>:</w:t>
      </w:r>
      <w:r w:rsidR="00D42999">
        <w:rPr>
          <w:rFonts w:ascii="Times New Roman" w:hAnsi="Times New Roman"/>
          <w:sz w:val="22"/>
          <w:szCs w:val="22"/>
        </w:rPr>
        <w:t xml:space="preserve"> </w:t>
      </w:r>
      <w:r w:rsidRPr="00DF2853">
        <w:rPr>
          <w:rFonts w:ascii="Times New Roman" w:hAnsi="Times New Roman"/>
          <w:b/>
          <w:i/>
          <w:sz w:val="22"/>
          <w:szCs w:val="22"/>
        </w:rPr>
        <w:t>105</w:t>
      </w:r>
      <w:r w:rsidR="00D42999">
        <w:rPr>
          <w:rFonts w:ascii="Times New Roman" w:hAnsi="Times New Roman"/>
          <w:b/>
          <w:i/>
          <w:sz w:val="22"/>
          <w:szCs w:val="22"/>
        </w:rPr>
        <w:t>318</w:t>
      </w:r>
      <w:r w:rsidRPr="00DF2853">
        <w:rPr>
          <w:rFonts w:ascii="Times New Roman" w:hAnsi="Times New Roman"/>
          <w:b/>
          <w:i/>
          <w:sz w:val="22"/>
          <w:szCs w:val="22"/>
        </w:rPr>
        <w:t xml:space="preserve">, г. Москва, ул. </w:t>
      </w:r>
      <w:proofErr w:type="spellStart"/>
      <w:r w:rsidRPr="00DF2853">
        <w:rPr>
          <w:rFonts w:ascii="Times New Roman" w:hAnsi="Times New Roman"/>
          <w:b/>
          <w:i/>
          <w:sz w:val="22"/>
          <w:szCs w:val="22"/>
        </w:rPr>
        <w:t>Щербаковская</w:t>
      </w:r>
      <w:proofErr w:type="spellEnd"/>
      <w:r w:rsidRPr="00DF2853">
        <w:rPr>
          <w:rFonts w:ascii="Times New Roman" w:hAnsi="Times New Roman"/>
          <w:b/>
          <w:i/>
          <w:sz w:val="22"/>
          <w:szCs w:val="22"/>
        </w:rPr>
        <w:t>, д. 53</w:t>
      </w:r>
      <w:r w:rsidR="00F743F0">
        <w:rPr>
          <w:rFonts w:ascii="Times New Roman" w:hAnsi="Times New Roman"/>
          <w:b/>
          <w:i/>
          <w:sz w:val="22"/>
          <w:szCs w:val="22"/>
        </w:rPr>
        <w:t>.</w:t>
      </w:r>
    </w:p>
    <w:p w:rsidR="00D42999" w:rsidRDefault="00D42999" w:rsidP="00864AB2">
      <w:pPr>
        <w:pStyle w:val="Heading3"/>
        <w:spacing w:before="40" w:after="0"/>
        <w:rPr>
          <w:b w:val="0"/>
        </w:rPr>
      </w:pPr>
      <w:r>
        <w:rPr>
          <w:b w:val="0"/>
        </w:rPr>
        <w:t xml:space="preserve">Почтовый адрес эмитента: </w:t>
      </w:r>
      <w:r w:rsidRPr="00D42999">
        <w:rPr>
          <w:i/>
          <w:szCs w:val="22"/>
        </w:rPr>
        <w:t xml:space="preserve">105187, г. Москва, ул. </w:t>
      </w:r>
      <w:proofErr w:type="spellStart"/>
      <w:r w:rsidRPr="00D42999">
        <w:rPr>
          <w:i/>
          <w:szCs w:val="22"/>
        </w:rPr>
        <w:t>Щербаковская</w:t>
      </w:r>
      <w:proofErr w:type="spellEnd"/>
      <w:r w:rsidRPr="00D42999">
        <w:rPr>
          <w:i/>
          <w:szCs w:val="22"/>
        </w:rPr>
        <w:t>, д. 53.</w:t>
      </w:r>
    </w:p>
    <w:p w:rsidR="00864AB2" w:rsidRDefault="00864AB2" w:rsidP="00864AB2">
      <w:pPr>
        <w:pStyle w:val="Heading3"/>
        <w:spacing w:before="40" w:after="0"/>
        <w:rPr>
          <w:b w:val="0"/>
        </w:rPr>
      </w:pPr>
      <w:r>
        <w:rPr>
          <w:b w:val="0"/>
        </w:rPr>
        <w:t>Тел</w:t>
      </w:r>
      <w:r w:rsidR="00FA0BFD">
        <w:rPr>
          <w:b w:val="0"/>
        </w:rPr>
        <w:t>:</w:t>
      </w:r>
      <w:r>
        <w:rPr>
          <w:b w:val="0"/>
        </w:rPr>
        <w:t xml:space="preserve"> </w:t>
      </w:r>
      <w:r w:rsidR="00FA0BFD" w:rsidRPr="00F743F0">
        <w:rPr>
          <w:i/>
        </w:rPr>
        <w:t>(49</w:t>
      </w:r>
      <w:r w:rsidR="00F743F0" w:rsidRPr="00F743F0">
        <w:rPr>
          <w:i/>
        </w:rPr>
        <w:t>9</w:t>
      </w:r>
      <w:r w:rsidR="00FA0BFD" w:rsidRPr="00F743F0">
        <w:rPr>
          <w:i/>
        </w:rPr>
        <w:t xml:space="preserve">) </w:t>
      </w:r>
      <w:r w:rsidRPr="00F743F0">
        <w:rPr>
          <w:i/>
        </w:rPr>
        <w:t>36</w:t>
      </w:r>
      <w:r w:rsidR="00F743F0" w:rsidRPr="00F743F0">
        <w:rPr>
          <w:i/>
        </w:rPr>
        <w:t>9</w:t>
      </w:r>
      <w:r w:rsidRPr="00F743F0">
        <w:rPr>
          <w:i/>
        </w:rPr>
        <w:t>-</w:t>
      </w:r>
      <w:r w:rsidR="00F743F0" w:rsidRPr="00F743F0">
        <w:rPr>
          <w:i/>
        </w:rPr>
        <w:t>30</w:t>
      </w:r>
      <w:r w:rsidRPr="00F743F0">
        <w:rPr>
          <w:i/>
        </w:rPr>
        <w:t>-3</w:t>
      </w:r>
      <w:r w:rsidR="00F743F0" w:rsidRPr="00F743F0">
        <w:rPr>
          <w:i/>
        </w:rPr>
        <w:t>6</w:t>
      </w:r>
      <w:r>
        <w:rPr>
          <w:b w:val="0"/>
        </w:rPr>
        <w:t>, Факс</w:t>
      </w:r>
      <w:r w:rsidR="00F743F0">
        <w:rPr>
          <w:b w:val="0"/>
        </w:rPr>
        <w:t>:</w:t>
      </w:r>
      <w:r>
        <w:rPr>
          <w:b w:val="0"/>
        </w:rPr>
        <w:t xml:space="preserve"> </w:t>
      </w:r>
      <w:r w:rsidR="00FA0BFD" w:rsidRPr="00F743F0">
        <w:rPr>
          <w:i/>
        </w:rPr>
        <w:t xml:space="preserve">(495) </w:t>
      </w:r>
      <w:r w:rsidRPr="00F743F0">
        <w:rPr>
          <w:i/>
        </w:rPr>
        <w:t>365-15-52</w:t>
      </w:r>
      <w:r>
        <w:rPr>
          <w:b w:val="0"/>
        </w:rPr>
        <w:t>.</w:t>
      </w:r>
    </w:p>
    <w:p w:rsidR="00864AB2" w:rsidRDefault="00864AB2" w:rsidP="00864AB2">
      <w:pPr>
        <w:pStyle w:val="Heading3"/>
        <w:spacing w:before="40" w:after="0"/>
        <w:rPr>
          <w:b w:val="0"/>
          <w:i/>
        </w:rPr>
      </w:pPr>
      <w:r>
        <w:rPr>
          <w:b w:val="0"/>
        </w:rPr>
        <w:t xml:space="preserve">Адрес электронной почты: </w:t>
      </w:r>
      <w:r w:rsidRPr="00F743F0">
        <w:rPr>
          <w:i/>
        </w:rPr>
        <w:t>нет</w:t>
      </w:r>
      <w:r w:rsidR="00F743F0">
        <w:rPr>
          <w:i/>
        </w:rPr>
        <w:t>.</w:t>
      </w:r>
    </w:p>
    <w:p w:rsidR="00864AB2" w:rsidRDefault="00864AB2" w:rsidP="00864AB2">
      <w:pPr>
        <w:pStyle w:val="Heading3"/>
        <w:spacing w:before="40" w:after="0"/>
        <w:rPr>
          <w:i/>
        </w:rPr>
      </w:pPr>
      <w:r>
        <w:rPr>
          <w:b w:val="0"/>
        </w:rPr>
        <w:t xml:space="preserve">Адрес страницы в сети Интернет: </w:t>
      </w:r>
      <w:r>
        <w:rPr>
          <w:i/>
          <w:lang w:val="en-US"/>
        </w:rPr>
        <w:t>www</w:t>
      </w:r>
      <w:r>
        <w:rPr>
          <w:i/>
        </w:rPr>
        <w:t>.</w:t>
      </w:r>
      <w:proofErr w:type="spellStart"/>
      <w:r>
        <w:rPr>
          <w:i/>
          <w:lang w:val="en-US"/>
        </w:rPr>
        <w:t>sapfir</w:t>
      </w:r>
      <w:proofErr w:type="spellEnd"/>
      <w:r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</w:p>
    <w:p w:rsidR="00864AB2" w:rsidRPr="00F743F0" w:rsidRDefault="00864AB2" w:rsidP="00864AB2">
      <w:pPr>
        <w:pStyle w:val="ConsNormal"/>
        <w:widowControl/>
        <w:ind w:firstLine="0"/>
        <w:jc w:val="both"/>
        <w:rPr>
          <w:rFonts w:ascii="Times New Roman" w:hAnsi="Times New Roman"/>
          <w:i/>
          <w:sz w:val="22"/>
        </w:rPr>
      </w:pPr>
      <w:r w:rsidRPr="00F743F0">
        <w:rPr>
          <w:rFonts w:ascii="Times New Roman" w:hAnsi="Times New Roman"/>
          <w:i/>
          <w:sz w:val="22"/>
        </w:rPr>
        <w:t>Специально</w:t>
      </w:r>
      <w:r w:rsidR="00F743F0" w:rsidRPr="00F743F0">
        <w:rPr>
          <w:rFonts w:ascii="Times New Roman" w:hAnsi="Times New Roman"/>
          <w:i/>
          <w:sz w:val="22"/>
        </w:rPr>
        <w:t>го</w:t>
      </w:r>
      <w:r w:rsidRPr="00F743F0">
        <w:rPr>
          <w:rFonts w:ascii="Times New Roman" w:hAnsi="Times New Roman"/>
          <w:i/>
          <w:sz w:val="22"/>
        </w:rPr>
        <w:t xml:space="preserve"> подразделени</w:t>
      </w:r>
      <w:r w:rsidR="00F743F0" w:rsidRPr="00F743F0">
        <w:rPr>
          <w:rFonts w:ascii="Times New Roman" w:hAnsi="Times New Roman"/>
          <w:i/>
          <w:sz w:val="22"/>
        </w:rPr>
        <w:t>я</w:t>
      </w:r>
      <w:r w:rsidRPr="00F743F0">
        <w:rPr>
          <w:rFonts w:ascii="Times New Roman" w:hAnsi="Times New Roman"/>
          <w:i/>
          <w:sz w:val="22"/>
        </w:rPr>
        <w:t xml:space="preserve"> по работе с акционерами и инвесторами </w:t>
      </w:r>
      <w:r w:rsidR="00F743F0" w:rsidRPr="00F743F0">
        <w:rPr>
          <w:rFonts w:ascii="Times New Roman" w:hAnsi="Times New Roman"/>
          <w:i/>
          <w:sz w:val="22"/>
        </w:rPr>
        <w:t xml:space="preserve">у эмитента </w:t>
      </w:r>
      <w:r w:rsidRPr="00F743F0">
        <w:rPr>
          <w:rFonts w:ascii="Times New Roman" w:hAnsi="Times New Roman"/>
          <w:i/>
          <w:sz w:val="22"/>
        </w:rPr>
        <w:t>нет</w:t>
      </w:r>
      <w:r w:rsidR="00F743F0" w:rsidRPr="00F743F0">
        <w:rPr>
          <w:rFonts w:ascii="Times New Roman" w:hAnsi="Times New Roman"/>
          <w:i/>
          <w:sz w:val="22"/>
        </w:rPr>
        <w:t>.</w:t>
      </w:r>
    </w:p>
    <w:p w:rsidR="00864AB2" w:rsidRPr="00DF2853" w:rsidRDefault="00864AB2" w:rsidP="00864AB2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p w:rsidR="00E71D9B" w:rsidRDefault="00864AB2" w:rsidP="00864AB2">
      <w:pPr>
        <w:pStyle w:val="Heading3"/>
        <w:spacing w:before="0" w:after="0"/>
      </w:pPr>
      <w:r>
        <w:t>3.1.5. Идентификационный номер налогоплательщика</w:t>
      </w:r>
    </w:p>
    <w:p w:rsidR="00864AB2" w:rsidRPr="0026455F" w:rsidRDefault="00E71D9B" w:rsidP="00864AB2">
      <w:pPr>
        <w:pStyle w:val="Heading3"/>
        <w:spacing w:before="0" w:after="0"/>
        <w:rPr>
          <w:i/>
          <w:sz w:val="24"/>
        </w:rPr>
      </w:pPr>
      <w:r w:rsidRPr="00E71D9B">
        <w:rPr>
          <w:b w:val="0"/>
        </w:rPr>
        <w:t>ИНН эмитента:</w:t>
      </w:r>
      <w:r>
        <w:rPr>
          <w:b w:val="0"/>
          <w:i/>
        </w:rPr>
        <w:t xml:space="preserve"> </w:t>
      </w:r>
      <w:r w:rsidR="00864AB2" w:rsidRPr="00F743F0">
        <w:rPr>
          <w:b w:val="0"/>
          <w:i/>
        </w:rPr>
        <w:t>7719007689</w:t>
      </w:r>
      <w:r>
        <w:rPr>
          <w:b w:val="0"/>
          <w:i/>
        </w:rPr>
        <w:t>.</w:t>
      </w:r>
    </w:p>
    <w:p w:rsidR="00F743F0" w:rsidRDefault="00F743F0" w:rsidP="00864AB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</w:rPr>
      </w:pPr>
    </w:p>
    <w:p w:rsidR="00864AB2" w:rsidRPr="003D2C09" w:rsidRDefault="00864AB2" w:rsidP="00864AB2">
      <w:pPr>
        <w:pStyle w:val="ConsNormal"/>
        <w:widowControl/>
        <w:ind w:firstLine="0"/>
        <w:jc w:val="both"/>
        <w:rPr>
          <w:rFonts w:ascii="Times New Roman" w:hAnsi="Times New Roman"/>
          <w:b/>
          <w:sz w:val="22"/>
          <w:szCs w:val="22"/>
        </w:rPr>
      </w:pPr>
      <w:r w:rsidRPr="003D2C09">
        <w:rPr>
          <w:rFonts w:ascii="Times New Roman" w:hAnsi="Times New Roman"/>
          <w:b/>
          <w:sz w:val="22"/>
          <w:szCs w:val="22"/>
        </w:rPr>
        <w:t>3.1.6. Филиалы и представительства эмитента</w:t>
      </w:r>
    </w:p>
    <w:p w:rsidR="00864AB2" w:rsidRDefault="00B7022B" w:rsidP="00864AB2">
      <w:pPr>
        <w:pStyle w:val="ConsNormal"/>
        <w:widowControl/>
        <w:ind w:firstLine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Изменений в составе филиалов и представительств эмитента, а также изменений наименования, места нахождения филиала </w:t>
      </w:r>
      <w:r w:rsidR="00CB3EB5">
        <w:rPr>
          <w:rFonts w:ascii="Times New Roman" w:hAnsi="Times New Roman"/>
          <w:i/>
          <w:sz w:val="24"/>
        </w:rPr>
        <w:t>или представительства, фамилии, имени, отчества его руководителя в отчетном квартале не происходило - ф</w:t>
      </w:r>
      <w:r w:rsidR="00864AB2">
        <w:rPr>
          <w:rFonts w:ascii="Times New Roman" w:hAnsi="Times New Roman"/>
          <w:i/>
          <w:sz w:val="24"/>
        </w:rPr>
        <w:t xml:space="preserve">илиалов и представительств </w:t>
      </w:r>
      <w:r w:rsidR="00F743F0">
        <w:rPr>
          <w:rFonts w:ascii="Times New Roman" w:hAnsi="Times New Roman"/>
          <w:i/>
          <w:sz w:val="24"/>
        </w:rPr>
        <w:t xml:space="preserve">эмитент </w:t>
      </w:r>
      <w:r w:rsidR="00864AB2">
        <w:rPr>
          <w:rFonts w:ascii="Times New Roman" w:hAnsi="Times New Roman"/>
          <w:i/>
          <w:sz w:val="24"/>
        </w:rPr>
        <w:t>не имеет</w:t>
      </w:r>
      <w:r w:rsidR="00E71D9B">
        <w:rPr>
          <w:rFonts w:ascii="Times New Roman" w:hAnsi="Times New Roman"/>
          <w:i/>
          <w:sz w:val="24"/>
        </w:rPr>
        <w:t>.</w:t>
      </w:r>
    </w:p>
    <w:p w:rsidR="00864AB2" w:rsidRPr="00DF2853" w:rsidRDefault="00864AB2" w:rsidP="00864AB2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p w:rsidR="00864AB2" w:rsidRDefault="00864AB2" w:rsidP="00864AB2">
      <w:pPr>
        <w:pStyle w:val="Heading2"/>
        <w:spacing w:before="0" w:after="0"/>
        <w:jc w:val="left"/>
      </w:pPr>
      <w:r>
        <w:t>3.2. Основная хозяйственная деятельность эмитента</w:t>
      </w:r>
    </w:p>
    <w:p w:rsidR="00F743F0" w:rsidRDefault="00F743F0" w:rsidP="00864AB2">
      <w:pPr>
        <w:pStyle w:val="Heading3"/>
        <w:spacing w:before="0" w:after="0"/>
        <w:rPr>
          <w:sz w:val="24"/>
        </w:rPr>
      </w:pPr>
    </w:p>
    <w:p w:rsidR="00864AB2" w:rsidRPr="003D2C09" w:rsidRDefault="00864AB2" w:rsidP="00864AB2">
      <w:pPr>
        <w:pStyle w:val="Heading3"/>
        <w:spacing w:before="0" w:after="0"/>
        <w:rPr>
          <w:szCs w:val="22"/>
        </w:rPr>
      </w:pPr>
      <w:r w:rsidRPr="003D2C09">
        <w:rPr>
          <w:szCs w:val="22"/>
        </w:rPr>
        <w:t>3.2.1. О</w:t>
      </w:r>
      <w:r w:rsidR="003D2C09">
        <w:rPr>
          <w:szCs w:val="22"/>
        </w:rPr>
        <w:t>сновные виды экономической деятельности</w:t>
      </w:r>
      <w:r w:rsidRPr="003D2C09">
        <w:rPr>
          <w:szCs w:val="22"/>
        </w:rPr>
        <w:t xml:space="preserve"> эмитента</w:t>
      </w:r>
    </w:p>
    <w:p w:rsidR="00864AB2" w:rsidRDefault="00864AB2" w:rsidP="00864AB2">
      <w:pPr>
        <w:pStyle w:val="ConsNormal"/>
        <w:widowControl/>
        <w:tabs>
          <w:tab w:val="left" w:pos="2160"/>
        </w:tabs>
        <w:ind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Коды основных </w:t>
      </w:r>
      <w:r w:rsidR="003D2C09">
        <w:rPr>
          <w:rFonts w:ascii="Times New Roman" w:hAnsi="Times New Roman"/>
          <w:sz w:val="22"/>
        </w:rPr>
        <w:t>видов экономической</w:t>
      </w:r>
      <w:r>
        <w:rPr>
          <w:rFonts w:ascii="Times New Roman" w:hAnsi="Times New Roman"/>
          <w:sz w:val="22"/>
        </w:rPr>
        <w:t xml:space="preserve"> деятельности эмитента согласно ОКВЭД:</w:t>
      </w:r>
    </w:p>
    <w:p w:rsidR="003C4E20" w:rsidRPr="003D2C09" w:rsidRDefault="0035067A" w:rsidP="00864AB2">
      <w:pPr>
        <w:pStyle w:val="ConsNormal"/>
        <w:widowControl/>
        <w:tabs>
          <w:tab w:val="left" w:pos="2160"/>
        </w:tabs>
        <w:ind w:firstLine="0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26.11.3</w:t>
      </w:r>
    </w:p>
    <w:p w:rsidR="00324A47" w:rsidRDefault="00324A47" w:rsidP="003C4E20">
      <w:pPr>
        <w:pStyle w:val="Heading3"/>
        <w:spacing w:before="0" w:after="0"/>
        <w:rPr>
          <w:sz w:val="24"/>
        </w:rPr>
      </w:pPr>
      <w:r>
        <w:rPr>
          <w:sz w:val="24"/>
        </w:rPr>
        <w:t>3.2.2. Основная хозяйственная деятельность эмитента</w:t>
      </w:r>
    </w:p>
    <w:p w:rsidR="00A3439E" w:rsidRDefault="00A3439E" w:rsidP="003C4E20">
      <w:pPr>
        <w:pStyle w:val="Heading3"/>
        <w:spacing w:before="0" w:after="0"/>
        <w:jc w:val="both"/>
        <w:rPr>
          <w:b w:val="0"/>
          <w:i/>
          <w:szCs w:val="22"/>
        </w:rPr>
      </w:pPr>
      <w:r w:rsidRPr="00A3439E">
        <w:rPr>
          <w:b w:val="0"/>
          <w:i/>
          <w:szCs w:val="16"/>
        </w:rPr>
        <w:t xml:space="preserve">Информация не включается в ежеквартальный отчет в соответствии с пунктом 10.10.  </w:t>
      </w:r>
      <w:r w:rsidRPr="00A3439E">
        <w:rPr>
          <w:b w:val="0"/>
          <w:i/>
          <w:szCs w:val="22"/>
        </w:rPr>
        <w:t>Положения о раскрытии информации эмитентами эмиссионных ценных бумаг, утвержденного Центральным Банком Российской Федерации 30.12.2014 г. № 454-П.</w:t>
      </w:r>
      <w:r w:rsidR="002C6709" w:rsidRPr="002C6709">
        <w:rPr>
          <w:b w:val="0"/>
          <w:i/>
          <w:szCs w:val="22"/>
        </w:rPr>
        <w:t xml:space="preserve"> </w:t>
      </w:r>
      <w:r w:rsidR="002C6709">
        <w:rPr>
          <w:b w:val="0"/>
          <w:i/>
          <w:szCs w:val="22"/>
        </w:rPr>
        <w:t>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3C4E20" w:rsidRPr="00A3439E" w:rsidRDefault="003C4E20" w:rsidP="003C4E20">
      <w:pPr>
        <w:pStyle w:val="Heading3"/>
        <w:spacing w:before="0" w:after="0"/>
        <w:jc w:val="both"/>
        <w:rPr>
          <w:b w:val="0"/>
          <w:i/>
          <w:szCs w:val="22"/>
        </w:rPr>
      </w:pPr>
    </w:p>
    <w:p w:rsidR="003C4E20" w:rsidRDefault="007E0F4D" w:rsidP="003C4E20">
      <w:pPr>
        <w:pStyle w:val="Heading3"/>
        <w:spacing w:before="0" w:after="0"/>
        <w:rPr>
          <w:sz w:val="24"/>
        </w:rPr>
      </w:pPr>
      <w:r>
        <w:rPr>
          <w:sz w:val="24"/>
        </w:rPr>
        <w:t>3.2.3. Материалы, товары (сырье) и поставщики эмитента</w:t>
      </w:r>
    </w:p>
    <w:p w:rsidR="00A3439E" w:rsidRPr="00A3439E" w:rsidRDefault="00A3439E" w:rsidP="002C6709">
      <w:pPr>
        <w:pStyle w:val="Heading3"/>
        <w:spacing w:before="0" w:after="0"/>
        <w:jc w:val="both"/>
        <w:rPr>
          <w:b w:val="0"/>
          <w:i/>
          <w:szCs w:val="22"/>
        </w:rPr>
      </w:pPr>
      <w:r w:rsidRPr="00A3439E">
        <w:rPr>
          <w:b w:val="0"/>
          <w:i/>
          <w:szCs w:val="16"/>
        </w:rPr>
        <w:t xml:space="preserve">Информация не включается в ежеквартальный отчет в соответствии с пунктом 10.10.  </w:t>
      </w:r>
      <w:r w:rsidRPr="00A3439E">
        <w:rPr>
          <w:b w:val="0"/>
          <w:i/>
          <w:szCs w:val="22"/>
        </w:rPr>
        <w:t>Положения о раскрытии информации эмитентами эмиссионных ценных бумаг, утвержденного Центральным Банком Российской Федерации 30.12.2014 г. № 454-П.</w:t>
      </w:r>
      <w:r w:rsidR="002C6709" w:rsidRPr="002C6709">
        <w:rPr>
          <w:b w:val="0"/>
          <w:i/>
          <w:szCs w:val="22"/>
        </w:rPr>
        <w:t xml:space="preserve"> </w:t>
      </w:r>
      <w:r w:rsidR="002C6709">
        <w:rPr>
          <w:b w:val="0"/>
          <w:i/>
          <w:szCs w:val="22"/>
        </w:rPr>
        <w:t>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7E0F4D" w:rsidRDefault="007E0F4D" w:rsidP="007E0F4D">
      <w:pPr>
        <w:pStyle w:val="Heading3"/>
        <w:rPr>
          <w:sz w:val="24"/>
        </w:rPr>
      </w:pPr>
      <w:r>
        <w:rPr>
          <w:sz w:val="24"/>
        </w:rPr>
        <w:t>3.2.4. Рынки сбыта продукции (работ, услуг) эмитента</w:t>
      </w:r>
    </w:p>
    <w:p w:rsidR="007E0F4D" w:rsidRDefault="007E0F4D" w:rsidP="00392D27">
      <w:pPr>
        <w:pStyle w:val="ConsNormal"/>
        <w:widowControl/>
        <w:ind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Основные рынки, на которых эмитент осуществляет свою деятельность: </w:t>
      </w:r>
      <w:r w:rsidRPr="00392D27">
        <w:rPr>
          <w:rFonts w:ascii="Times New Roman" w:hAnsi="Times New Roman"/>
          <w:i/>
          <w:sz w:val="22"/>
        </w:rPr>
        <w:t>Россия</w:t>
      </w:r>
      <w:r w:rsidR="00445A25" w:rsidRPr="00392D27">
        <w:rPr>
          <w:rFonts w:ascii="Times New Roman" w:hAnsi="Times New Roman"/>
          <w:i/>
          <w:sz w:val="22"/>
        </w:rPr>
        <w:t>.</w:t>
      </w:r>
    </w:p>
    <w:p w:rsidR="003B4647" w:rsidRDefault="00445A25" w:rsidP="00392D27">
      <w:pPr>
        <w:pStyle w:val="ConsNormal"/>
        <w:widowControl/>
        <w:ind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</w:t>
      </w:r>
      <w:r w:rsidR="007E0F4D">
        <w:rPr>
          <w:rFonts w:ascii="Times New Roman" w:hAnsi="Times New Roman"/>
          <w:sz w:val="22"/>
        </w:rPr>
        <w:t>озможные факторы, которые могут негативно повлиять на сбыт эмитентом его продукции (работ, услуг)</w:t>
      </w:r>
      <w:r w:rsidR="003B4647">
        <w:rPr>
          <w:rFonts w:ascii="Times New Roman" w:hAnsi="Times New Roman"/>
          <w:sz w:val="22"/>
        </w:rPr>
        <w:t>:</w:t>
      </w:r>
    </w:p>
    <w:p w:rsidR="00324A47" w:rsidRPr="00C214EF" w:rsidRDefault="007E0F4D" w:rsidP="00392D27">
      <w:pPr>
        <w:pStyle w:val="ConsNormal"/>
        <w:widowControl/>
        <w:ind w:firstLine="0"/>
        <w:rPr>
          <w:rFonts w:ascii="Times New Roman" w:hAnsi="Times New Roman"/>
          <w:sz w:val="22"/>
        </w:rPr>
      </w:pPr>
      <w:r w:rsidRPr="00C214EF">
        <w:rPr>
          <w:rStyle w:val="SUBST"/>
          <w:rFonts w:ascii="Times New Roman" w:hAnsi="Times New Roman"/>
          <w:b w:val="0"/>
        </w:rPr>
        <w:t>-</w:t>
      </w:r>
      <w:r w:rsidR="003B4647" w:rsidRPr="00C214EF">
        <w:rPr>
          <w:rStyle w:val="SUBST"/>
          <w:rFonts w:ascii="Times New Roman" w:hAnsi="Times New Roman"/>
          <w:b w:val="0"/>
        </w:rPr>
        <w:t xml:space="preserve"> </w:t>
      </w:r>
      <w:r w:rsidRPr="00C214EF">
        <w:rPr>
          <w:rStyle w:val="SUBST"/>
          <w:rFonts w:ascii="Times New Roman" w:hAnsi="Times New Roman"/>
          <w:b w:val="0"/>
        </w:rPr>
        <w:t>рост цен на комплектующие изделия, материалы, энергоносители;</w:t>
      </w:r>
      <w:r w:rsidRPr="00C214EF">
        <w:rPr>
          <w:rStyle w:val="SUBST"/>
          <w:rFonts w:ascii="Times New Roman" w:hAnsi="Times New Roman"/>
          <w:b w:val="0"/>
        </w:rPr>
        <w:br/>
        <w:t>-</w:t>
      </w:r>
      <w:r w:rsidR="003B4647" w:rsidRPr="00C214EF">
        <w:rPr>
          <w:rStyle w:val="SUBST"/>
          <w:rFonts w:ascii="Times New Roman" w:hAnsi="Times New Roman"/>
          <w:b w:val="0"/>
        </w:rPr>
        <w:t xml:space="preserve"> задержка финансирования  государственными структурами заказ</w:t>
      </w:r>
      <w:r w:rsidR="006F2EF8" w:rsidRPr="00C214EF">
        <w:rPr>
          <w:rStyle w:val="SUBST"/>
          <w:rFonts w:ascii="Times New Roman" w:hAnsi="Times New Roman"/>
          <w:b w:val="0"/>
        </w:rPr>
        <w:t>чиков П</w:t>
      </w:r>
      <w:r w:rsidR="003B4647" w:rsidRPr="00C214EF">
        <w:rPr>
          <w:rStyle w:val="SUBST"/>
          <w:rFonts w:ascii="Times New Roman" w:hAnsi="Times New Roman"/>
          <w:b w:val="0"/>
        </w:rPr>
        <w:t>АО «НПП «Сапфир»;</w:t>
      </w:r>
      <w:r w:rsidRPr="00C214EF">
        <w:rPr>
          <w:rStyle w:val="SUBST"/>
          <w:rFonts w:ascii="Times New Roman" w:hAnsi="Times New Roman"/>
          <w:b w:val="0"/>
        </w:rPr>
        <w:br/>
        <w:t>-</w:t>
      </w:r>
      <w:r w:rsidR="003B4647" w:rsidRPr="00C214EF">
        <w:rPr>
          <w:rStyle w:val="SUBST"/>
          <w:rFonts w:ascii="Times New Roman" w:hAnsi="Times New Roman"/>
          <w:b w:val="0"/>
        </w:rPr>
        <w:t xml:space="preserve"> </w:t>
      </w:r>
      <w:r w:rsidRPr="00C214EF">
        <w:rPr>
          <w:rStyle w:val="SUBST"/>
          <w:rFonts w:ascii="Times New Roman" w:hAnsi="Times New Roman"/>
          <w:b w:val="0"/>
        </w:rPr>
        <w:t>нестабильность заказов  от М</w:t>
      </w:r>
      <w:r w:rsidR="00CB3EB5" w:rsidRPr="00C214EF">
        <w:rPr>
          <w:rStyle w:val="SUBST"/>
          <w:rFonts w:ascii="Times New Roman" w:hAnsi="Times New Roman"/>
          <w:b w:val="0"/>
        </w:rPr>
        <w:t>инистерства обороны</w:t>
      </w:r>
      <w:r w:rsidRPr="00C214EF">
        <w:rPr>
          <w:rStyle w:val="SUBST"/>
          <w:rFonts w:ascii="Times New Roman" w:hAnsi="Times New Roman"/>
          <w:b w:val="0"/>
        </w:rPr>
        <w:t xml:space="preserve"> Р</w:t>
      </w:r>
      <w:r w:rsidR="00CB3EB5" w:rsidRPr="00C214EF">
        <w:rPr>
          <w:rStyle w:val="SUBST"/>
          <w:rFonts w:ascii="Times New Roman" w:hAnsi="Times New Roman"/>
          <w:b w:val="0"/>
        </w:rPr>
        <w:t xml:space="preserve">оссийской </w:t>
      </w:r>
      <w:r w:rsidRPr="00C214EF">
        <w:rPr>
          <w:rStyle w:val="SUBST"/>
          <w:rFonts w:ascii="Times New Roman" w:hAnsi="Times New Roman"/>
          <w:b w:val="0"/>
        </w:rPr>
        <w:t>Ф</w:t>
      </w:r>
      <w:r w:rsidR="00CB3EB5" w:rsidRPr="00C214EF">
        <w:rPr>
          <w:rStyle w:val="SUBST"/>
          <w:rFonts w:ascii="Times New Roman" w:hAnsi="Times New Roman"/>
          <w:b w:val="0"/>
        </w:rPr>
        <w:t>едерации</w:t>
      </w:r>
      <w:r w:rsidRPr="00C214EF">
        <w:rPr>
          <w:rStyle w:val="SUBST"/>
          <w:rFonts w:ascii="Times New Roman" w:hAnsi="Times New Roman"/>
          <w:b w:val="0"/>
        </w:rPr>
        <w:t>.</w:t>
      </w:r>
      <w:r w:rsidRPr="00C214EF">
        <w:rPr>
          <w:rStyle w:val="SUBST"/>
          <w:b w:val="0"/>
        </w:rPr>
        <w:br/>
      </w:r>
      <w:r w:rsidR="00E272EB" w:rsidRPr="00C214EF">
        <w:rPr>
          <w:rFonts w:ascii="Times New Roman" w:hAnsi="Times New Roman"/>
        </w:rPr>
        <w:t>В</w:t>
      </w:r>
      <w:r w:rsidR="00E272EB" w:rsidRPr="00C214EF">
        <w:rPr>
          <w:rFonts w:ascii="Times New Roman" w:hAnsi="Times New Roman"/>
          <w:sz w:val="22"/>
        </w:rPr>
        <w:t>озможные действия по уменьшению такого влияния:</w:t>
      </w:r>
    </w:p>
    <w:p w:rsidR="00E272EB" w:rsidRPr="00C214EF" w:rsidRDefault="00E272EB" w:rsidP="00392D27">
      <w:pPr>
        <w:pStyle w:val="ConsNormal"/>
        <w:widowControl/>
        <w:ind w:firstLine="0"/>
        <w:rPr>
          <w:rFonts w:ascii="Times New Roman" w:hAnsi="Times New Roman"/>
          <w:sz w:val="22"/>
        </w:rPr>
      </w:pPr>
      <w:r w:rsidRPr="00C214EF">
        <w:rPr>
          <w:rFonts w:ascii="Times New Roman" w:hAnsi="Times New Roman"/>
          <w:sz w:val="22"/>
        </w:rPr>
        <w:t>- маркетинговые исследования;</w:t>
      </w:r>
    </w:p>
    <w:p w:rsidR="00E272EB" w:rsidRPr="00C214EF" w:rsidRDefault="00E272EB" w:rsidP="00392D27">
      <w:pPr>
        <w:pStyle w:val="ConsNormal"/>
        <w:widowControl/>
        <w:ind w:firstLine="0"/>
        <w:rPr>
          <w:rFonts w:ascii="Times New Roman" w:hAnsi="Times New Roman"/>
          <w:sz w:val="22"/>
        </w:rPr>
      </w:pPr>
      <w:r w:rsidRPr="00C214EF">
        <w:rPr>
          <w:rFonts w:ascii="Times New Roman" w:hAnsi="Times New Roman"/>
          <w:sz w:val="22"/>
        </w:rPr>
        <w:t xml:space="preserve">- поиск новых поставщиков сырья; </w:t>
      </w:r>
    </w:p>
    <w:p w:rsidR="00E272EB" w:rsidRPr="00C214EF" w:rsidRDefault="00E272EB" w:rsidP="00392D27">
      <w:pPr>
        <w:pStyle w:val="ConsNormal"/>
        <w:widowControl/>
        <w:ind w:firstLine="0"/>
        <w:rPr>
          <w:rFonts w:ascii="Times New Roman" w:hAnsi="Times New Roman"/>
          <w:sz w:val="22"/>
        </w:rPr>
      </w:pPr>
      <w:r w:rsidRPr="00C214EF">
        <w:rPr>
          <w:rFonts w:ascii="Times New Roman" w:hAnsi="Times New Roman"/>
          <w:sz w:val="22"/>
        </w:rPr>
        <w:t>- проработка вопросов по самостоятельному изготовлению комплектующих;</w:t>
      </w:r>
    </w:p>
    <w:p w:rsidR="00E272EB" w:rsidRPr="00C214EF" w:rsidRDefault="00E272EB" w:rsidP="00392D27">
      <w:pPr>
        <w:pStyle w:val="ConsNormal"/>
        <w:widowControl/>
        <w:ind w:firstLine="0"/>
        <w:rPr>
          <w:rFonts w:ascii="Times New Roman" w:hAnsi="Times New Roman"/>
          <w:sz w:val="22"/>
        </w:rPr>
      </w:pPr>
      <w:r w:rsidRPr="00C214EF">
        <w:rPr>
          <w:rFonts w:ascii="Times New Roman" w:hAnsi="Times New Roman"/>
          <w:sz w:val="22"/>
        </w:rPr>
        <w:t xml:space="preserve">-  расширение рынка сбыта продукции путем поставки в различные регионы РФ; </w:t>
      </w:r>
    </w:p>
    <w:p w:rsidR="00E272EB" w:rsidRDefault="00E272EB" w:rsidP="00392D27">
      <w:pPr>
        <w:pStyle w:val="ConsNormal"/>
        <w:widowControl/>
        <w:ind w:firstLine="0"/>
        <w:rPr>
          <w:rFonts w:ascii="Times New Roman" w:hAnsi="Times New Roman"/>
          <w:sz w:val="22"/>
        </w:rPr>
      </w:pPr>
    </w:p>
    <w:p w:rsidR="00114B7E" w:rsidRDefault="00114B7E" w:rsidP="00114B7E">
      <w:pPr>
        <w:jc w:val="both"/>
        <w:rPr>
          <w:b/>
          <w:sz w:val="24"/>
        </w:rPr>
      </w:pPr>
      <w:r>
        <w:rPr>
          <w:b/>
          <w:sz w:val="24"/>
        </w:rPr>
        <w:t>3.2.5.</w:t>
      </w:r>
      <w:r>
        <w:rPr>
          <w:b/>
        </w:rPr>
        <w:t xml:space="preserve"> </w:t>
      </w:r>
      <w:r>
        <w:rPr>
          <w:b/>
          <w:sz w:val="24"/>
        </w:rPr>
        <w:t>Сведения о налич</w:t>
      </w:r>
      <w:proofErr w:type="gramStart"/>
      <w:r>
        <w:rPr>
          <w:b/>
          <w:sz w:val="24"/>
        </w:rPr>
        <w:t>ии у э</w:t>
      </w:r>
      <w:proofErr w:type="gramEnd"/>
      <w:r>
        <w:rPr>
          <w:b/>
          <w:sz w:val="24"/>
        </w:rPr>
        <w:t xml:space="preserve">митента </w:t>
      </w:r>
      <w:r w:rsidR="00392D27">
        <w:rPr>
          <w:b/>
          <w:sz w:val="24"/>
        </w:rPr>
        <w:t>разрешений (</w:t>
      </w:r>
      <w:r>
        <w:rPr>
          <w:b/>
          <w:sz w:val="24"/>
        </w:rPr>
        <w:t>лицензий</w:t>
      </w:r>
      <w:r w:rsidR="00392D27">
        <w:rPr>
          <w:b/>
          <w:sz w:val="24"/>
        </w:rPr>
        <w:t>) или допусков к отдельным видам работ</w:t>
      </w:r>
    </w:p>
    <w:p w:rsidR="004A4A07" w:rsidRPr="00066241" w:rsidRDefault="004A4A07" w:rsidP="004A4A07">
      <w:pPr>
        <w:rPr>
          <w:sz w:val="8"/>
          <w:szCs w:val="8"/>
        </w:rPr>
      </w:pPr>
    </w:p>
    <w:p w:rsidR="004A4A07" w:rsidRDefault="004A4A07" w:rsidP="004A4A07">
      <w:pPr>
        <w:rPr>
          <w:sz w:val="22"/>
        </w:rPr>
      </w:pPr>
      <w:r>
        <w:rPr>
          <w:sz w:val="22"/>
        </w:rPr>
        <w:t>ГТ №</w:t>
      </w:r>
      <w:r>
        <w:rPr>
          <w:b/>
          <w:sz w:val="22"/>
        </w:rPr>
        <w:t>00</w:t>
      </w:r>
      <w:r w:rsidR="006F2EF8">
        <w:rPr>
          <w:b/>
          <w:sz w:val="22"/>
        </w:rPr>
        <w:t>80970</w:t>
      </w:r>
    </w:p>
    <w:p w:rsidR="004A4A07" w:rsidRPr="009978B4" w:rsidRDefault="004A4A07" w:rsidP="004A4A07">
      <w:pPr>
        <w:rPr>
          <w:b/>
          <w:i/>
          <w:sz w:val="22"/>
        </w:rPr>
      </w:pPr>
      <w:r>
        <w:rPr>
          <w:sz w:val="22"/>
        </w:rPr>
        <w:t>Регистрационный ном</w:t>
      </w:r>
      <w:r w:rsidR="009978B4">
        <w:rPr>
          <w:sz w:val="22"/>
        </w:rPr>
        <w:t xml:space="preserve">ер </w:t>
      </w:r>
      <w:r w:rsidR="009978B4" w:rsidRPr="009978B4">
        <w:rPr>
          <w:b/>
          <w:i/>
          <w:sz w:val="22"/>
        </w:rPr>
        <w:t>26922</w:t>
      </w:r>
    </w:p>
    <w:p w:rsidR="004A4A07" w:rsidRDefault="004A4A07" w:rsidP="004A4A07">
      <w:pPr>
        <w:rPr>
          <w:sz w:val="22"/>
        </w:rPr>
      </w:pPr>
      <w:r>
        <w:rPr>
          <w:sz w:val="22"/>
        </w:rPr>
        <w:t>Дата выдачи</w:t>
      </w:r>
      <w:r w:rsidRPr="009978B4">
        <w:rPr>
          <w:b/>
          <w:i/>
          <w:sz w:val="22"/>
        </w:rPr>
        <w:t xml:space="preserve">: </w:t>
      </w:r>
      <w:r w:rsidR="009978B4" w:rsidRPr="009978B4">
        <w:rPr>
          <w:b/>
          <w:i/>
          <w:sz w:val="22"/>
        </w:rPr>
        <w:t>02</w:t>
      </w:r>
      <w:r w:rsidRPr="009978B4">
        <w:rPr>
          <w:rStyle w:val="SUBST"/>
          <w:b w:val="0"/>
          <w:i w:val="0"/>
        </w:rPr>
        <w:t>.</w:t>
      </w:r>
      <w:r>
        <w:rPr>
          <w:rStyle w:val="SUBST"/>
        </w:rPr>
        <w:t>0</w:t>
      </w:r>
      <w:r w:rsidR="009978B4">
        <w:rPr>
          <w:rStyle w:val="SUBST"/>
        </w:rPr>
        <w:t>9</w:t>
      </w:r>
      <w:r>
        <w:rPr>
          <w:rStyle w:val="SUBST"/>
        </w:rPr>
        <w:t>.201</w:t>
      </w:r>
      <w:r w:rsidR="009978B4">
        <w:rPr>
          <w:rStyle w:val="SUBST"/>
        </w:rPr>
        <w:t>5</w:t>
      </w:r>
      <w:r>
        <w:rPr>
          <w:rStyle w:val="SUBST"/>
        </w:rPr>
        <w:t>г.</w:t>
      </w:r>
    </w:p>
    <w:p w:rsidR="004A4A07" w:rsidRDefault="004A4A07" w:rsidP="004A4A07">
      <w:pPr>
        <w:rPr>
          <w:rStyle w:val="SUBST"/>
        </w:rPr>
      </w:pPr>
      <w:r>
        <w:rPr>
          <w:sz w:val="22"/>
        </w:rPr>
        <w:t xml:space="preserve">Срок действия: </w:t>
      </w:r>
      <w:r w:rsidR="00A83748">
        <w:rPr>
          <w:rStyle w:val="SUBST"/>
        </w:rPr>
        <w:t xml:space="preserve">до </w:t>
      </w:r>
      <w:r>
        <w:rPr>
          <w:rStyle w:val="SUBST"/>
        </w:rPr>
        <w:t>0</w:t>
      </w:r>
      <w:r w:rsidR="00A83748">
        <w:rPr>
          <w:rStyle w:val="SUBST"/>
        </w:rPr>
        <w:t>2</w:t>
      </w:r>
      <w:r>
        <w:rPr>
          <w:rStyle w:val="SUBST"/>
        </w:rPr>
        <w:t>.0</w:t>
      </w:r>
      <w:r w:rsidR="00A83748">
        <w:rPr>
          <w:rStyle w:val="SUBST"/>
        </w:rPr>
        <w:t>9</w:t>
      </w:r>
      <w:r>
        <w:rPr>
          <w:rStyle w:val="SUBST"/>
        </w:rPr>
        <w:t>.20</w:t>
      </w:r>
      <w:r w:rsidR="00A83748">
        <w:rPr>
          <w:rStyle w:val="SUBST"/>
        </w:rPr>
        <w:t>20</w:t>
      </w:r>
      <w:r>
        <w:rPr>
          <w:rStyle w:val="SUBST"/>
        </w:rPr>
        <w:t>г.</w:t>
      </w:r>
    </w:p>
    <w:p w:rsidR="004A4A07" w:rsidRDefault="004A4A07" w:rsidP="004A4A07">
      <w:pPr>
        <w:rPr>
          <w:sz w:val="22"/>
        </w:rPr>
      </w:pPr>
      <w:r>
        <w:rPr>
          <w:sz w:val="22"/>
        </w:rPr>
        <w:t xml:space="preserve">Орган, выдавший лицензию: </w:t>
      </w:r>
      <w:r>
        <w:rPr>
          <w:rStyle w:val="SUBST"/>
        </w:rPr>
        <w:t xml:space="preserve">Управление ФСБ России по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Москве и Московской области</w:t>
      </w:r>
    </w:p>
    <w:p w:rsidR="004A4A07" w:rsidRDefault="004A4A07" w:rsidP="004A4A07">
      <w:pPr>
        <w:rPr>
          <w:sz w:val="22"/>
        </w:rPr>
      </w:pPr>
      <w:r>
        <w:rPr>
          <w:sz w:val="22"/>
        </w:rPr>
        <w:lastRenderedPageBreak/>
        <w:t xml:space="preserve">Виды деятельности: </w:t>
      </w:r>
      <w:r w:rsidR="009978B4" w:rsidRPr="009978B4">
        <w:rPr>
          <w:b/>
          <w:i/>
          <w:sz w:val="22"/>
        </w:rPr>
        <w:t>Проведение</w:t>
      </w:r>
      <w:r w:rsidR="009978B4">
        <w:rPr>
          <w:rStyle w:val="SUBST"/>
        </w:rPr>
        <w:t xml:space="preserve"> работ, связанных с использованием сведений, составляющих государственную тайну.</w:t>
      </w:r>
    </w:p>
    <w:p w:rsidR="004A4A07" w:rsidRPr="00D500A7" w:rsidRDefault="004A4A07" w:rsidP="004A4A07">
      <w:pPr>
        <w:rPr>
          <w:sz w:val="8"/>
          <w:szCs w:val="8"/>
        </w:rPr>
      </w:pPr>
    </w:p>
    <w:p w:rsidR="004A4A07" w:rsidRDefault="004A4A07" w:rsidP="004A4A07">
      <w:pPr>
        <w:rPr>
          <w:sz w:val="22"/>
        </w:rPr>
      </w:pPr>
      <w:r>
        <w:rPr>
          <w:sz w:val="22"/>
        </w:rPr>
        <w:t>ГТ №</w:t>
      </w:r>
      <w:r>
        <w:rPr>
          <w:b/>
          <w:sz w:val="22"/>
        </w:rPr>
        <w:t>00</w:t>
      </w:r>
      <w:r w:rsidR="009978B4">
        <w:rPr>
          <w:b/>
          <w:sz w:val="22"/>
        </w:rPr>
        <w:t>80971</w:t>
      </w:r>
    </w:p>
    <w:p w:rsidR="004A4A07" w:rsidRDefault="004A4A07" w:rsidP="004A4A07">
      <w:pPr>
        <w:rPr>
          <w:b/>
          <w:i/>
          <w:sz w:val="22"/>
        </w:rPr>
      </w:pPr>
      <w:r>
        <w:rPr>
          <w:sz w:val="22"/>
        </w:rPr>
        <w:t xml:space="preserve">Регистрационный номер: </w:t>
      </w:r>
      <w:r w:rsidR="009978B4">
        <w:rPr>
          <w:b/>
          <w:i/>
          <w:sz w:val="22"/>
        </w:rPr>
        <w:t>26923</w:t>
      </w:r>
    </w:p>
    <w:p w:rsidR="004A4A07" w:rsidRDefault="004A4A07" w:rsidP="004A4A07">
      <w:pPr>
        <w:rPr>
          <w:sz w:val="22"/>
        </w:rPr>
      </w:pPr>
      <w:r>
        <w:rPr>
          <w:sz w:val="22"/>
        </w:rPr>
        <w:t>Дата выдачи:</w:t>
      </w:r>
      <w:r w:rsidR="009978B4">
        <w:rPr>
          <w:sz w:val="22"/>
        </w:rPr>
        <w:t xml:space="preserve"> </w:t>
      </w:r>
      <w:r w:rsidR="009978B4" w:rsidRPr="00A83748">
        <w:rPr>
          <w:b/>
          <w:i/>
          <w:sz w:val="22"/>
        </w:rPr>
        <w:t>02</w:t>
      </w:r>
      <w:r>
        <w:rPr>
          <w:rStyle w:val="SUBST"/>
        </w:rPr>
        <w:t>.0</w:t>
      </w:r>
      <w:r w:rsidR="00A83748">
        <w:rPr>
          <w:rStyle w:val="SUBST"/>
        </w:rPr>
        <w:t>9</w:t>
      </w:r>
      <w:r>
        <w:rPr>
          <w:rStyle w:val="SUBST"/>
        </w:rPr>
        <w:t>.201</w:t>
      </w:r>
      <w:r w:rsidR="00A83748">
        <w:rPr>
          <w:rStyle w:val="SUBST"/>
        </w:rPr>
        <w:t>5</w:t>
      </w:r>
      <w:r>
        <w:rPr>
          <w:rStyle w:val="SUBST"/>
        </w:rPr>
        <w:t>г.</w:t>
      </w:r>
    </w:p>
    <w:p w:rsidR="004A4A07" w:rsidRDefault="004A4A07" w:rsidP="004A4A07">
      <w:pPr>
        <w:rPr>
          <w:rStyle w:val="SUBST"/>
        </w:rPr>
      </w:pPr>
      <w:r>
        <w:rPr>
          <w:sz w:val="22"/>
        </w:rPr>
        <w:t xml:space="preserve">Срок действия: </w:t>
      </w:r>
      <w:r>
        <w:rPr>
          <w:rStyle w:val="SUBST"/>
        </w:rPr>
        <w:t>до 0</w:t>
      </w:r>
      <w:r w:rsidR="00A83748">
        <w:rPr>
          <w:rStyle w:val="SUBST"/>
        </w:rPr>
        <w:t>2</w:t>
      </w:r>
      <w:r>
        <w:rPr>
          <w:rStyle w:val="SUBST"/>
        </w:rPr>
        <w:t>.0</w:t>
      </w:r>
      <w:r w:rsidR="00A83748">
        <w:rPr>
          <w:rStyle w:val="SUBST"/>
        </w:rPr>
        <w:t>9</w:t>
      </w:r>
      <w:r>
        <w:rPr>
          <w:rStyle w:val="SUBST"/>
        </w:rPr>
        <w:t>.20</w:t>
      </w:r>
      <w:r w:rsidR="00A83748">
        <w:rPr>
          <w:rStyle w:val="SUBST"/>
        </w:rPr>
        <w:t>20</w:t>
      </w:r>
      <w:r>
        <w:rPr>
          <w:rStyle w:val="SUBST"/>
        </w:rPr>
        <w:t>г.</w:t>
      </w:r>
    </w:p>
    <w:p w:rsidR="004A4A07" w:rsidRDefault="004A4A07" w:rsidP="004A4A07">
      <w:pPr>
        <w:rPr>
          <w:rStyle w:val="SUBST"/>
        </w:rPr>
      </w:pPr>
      <w:r w:rsidRPr="00B12684">
        <w:rPr>
          <w:sz w:val="22"/>
          <w:szCs w:val="22"/>
        </w:rPr>
        <w:t>Орган, выдавший лицензию:</w:t>
      </w:r>
      <w:r>
        <w:t xml:space="preserve"> </w:t>
      </w:r>
      <w:r>
        <w:rPr>
          <w:rStyle w:val="SUBST"/>
        </w:rPr>
        <w:t xml:space="preserve">Управление ФСБ России по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Москве и Московской области</w:t>
      </w:r>
    </w:p>
    <w:p w:rsidR="004A4A07" w:rsidRDefault="004A4A07" w:rsidP="004A4A07">
      <w:pPr>
        <w:rPr>
          <w:rStyle w:val="SUBST"/>
        </w:rPr>
      </w:pPr>
      <w:r w:rsidRPr="00B12684">
        <w:rPr>
          <w:sz w:val="22"/>
          <w:szCs w:val="22"/>
        </w:rPr>
        <w:t>Виды деятельности:</w:t>
      </w:r>
      <w:r>
        <w:t xml:space="preserve"> </w:t>
      </w:r>
      <w:r w:rsidR="009978B4">
        <w:rPr>
          <w:rStyle w:val="SUBST"/>
        </w:rPr>
        <w:t xml:space="preserve">Осуществление мероприятий и (или) оказание услуг в области защиты государственной тайны </w:t>
      </w:r>
    </w:p>
    <w:p w:rsidR="00AC0375" w:rsidRDefault="00AC0375" w:rsidP="00114B7E">
      <w:pPr>
        <w:rPr>
          <w:sz w:val="16"/>
          <w:szCs w:val="16"/>
        </w:rPr>
      </w:pPr>
    </w:p>
    <w:p w:rsidR="007C75A3" w:rsidRPr="007C75A3" w:rsidRDefault="007C75A3" w:rsidP="007C75A3">
      <w:pPr>
        <w:jc w:val="both"/>
        <w:rPr>
          <w:b/>
          <w:sz w:val="24"/>
          <w:szCs w:val="16"/>
        </w:rPr>
      </w:pPr>
      <w:r w:rsidRPr="007C75A3">
        <w:rPr>
          <w:b/>
          <w:sz w:val="24"/>
          <w:szCs w:val="16"/>
        </w:rPr>
        <w:t>3.2.6. Сведения о деятельности отдельных категорий эмитентов</w:t>
      </w:r>
    </w:p>
    <w:p w:rsidR="007C75A3" w:rsidRDefault="007C75A3" w:rsidP="007C75A3">
      <w:pPr>
        <w:jc w:val="both"/>
        <w:rPr>
          <w:i/>
          <w:sz w:val="22"/>
          <w:szCs w:val="16"/>
        </w:rPr>
      </w:pPr>
      <w:r w:rsidRPr="007C75A3">
        <w:rPr>
          <w:i/>
          <w:sz w:val="22"/>
          <w:szCs w:val="16"/>
        </w:rPr>
        <w:t>Эмитент не является акционерным инвестиционным фондом, страховой или кредитной организацией, ипотечным агентом, специализированным обществом.</w:t>
      </w:r>
    </w:p>
    <w:p w:rsidR="00E272EB" w:rsidRPr="00C214EF" w:rsidRDefault="00E272EB" w:rsidP="007C75A3">
      <w:pPr>
        <w:jc w:val="both"/>
        <w:rPr>
          <w:i/>
          <w:sz w:val="22"/>
          <w:szCs w:val="16"/>
        </w:rPr>
      </w:pPr>
    </w:p>
    <w:p w:rsidR="00E272EB" w:rsidRPr="00C214EF" w:rsidRDefault="00E272EB" w:rsidP="00E272EB">
      <w:pPr>
        <w:jc w:val="both"/>
        <w:rPr>
          <w:b/>
          <w:sz w:val="24"/>
          <w:szCs w:val="24"/>
        </w:rPr>
      </w:pPr>
      <w:r w:rsidRPr="00C214EF">
        <w:rPr>
          <w:b/>
          <w:i/>
          <w:sz w:val="24"/>
          <w:szCs w:val="24"/>
        </w:rPr>
        <w:t>3.2.7.</w:t>
      </w:r>
      <w:r w:rsidRPr="00C214EF">
        <w:rPr>
          <w:b/>
          <w:sz w:val="24"/>
          <w:szCs w:val="24"/>
        </w:rPr>
        <w:t xml:space="preserve"> Дополнительные сведения об эмитентах, основной деятельностью которых является добыча полезных ископаемых:</w:t>
      </w:r>
    </w:p>
    <w:p w:rsidR="00E272EB" w:rsidRPr="00C214EF" w:rsidRDefault="00E272EB" w:rsidP="00E272EB">
      <w:pPr>
        <w:jc w:val="both"/>
        <w:rPr>
          <w:i/>
          <w:sz w:val="24"/>
          <w:szCs w:val="24"/>
        </w:rPr>
      </w:pPr>
      <w:r w:rsidRPr="00C214EF">
        <w:rPr>
          <w:i/>
          <w:sz w:val="24"/>
          <w:szCs w:val="24"/>
        </w:rPr>
        <w:t>Эмитент не осуществляет такие виды деятельности</w:t>
      </w:r>
    </w:p>
    <w:p w:rsidR="00E272EB" w:rsidRPr="00C214EF" w:rsidRDefault="00E272EB" w:rsidP="00E272EB">
      <w:pPr>
        <w:jc w:val="both"/>
        <w:rPr>
          <w:i/>
          <w:sz w:val="24"/>
          <w:szCs w:val="24"/>
        </w:rPr>
      </w:pPr>
    </w:p>
    <w:p w:rsidR="00E272EB" w:rsidRPr="00C214EF" w:rsidRDefault="00E272EB" w:rsidP="00E272EB">
      <w:pPr>
        <w:pStyle w:val="ConsPlusNormal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C214EF">
        <w:rPr>
          <w:rFonts w:ascii="Times New Roman" w:hAnsi="Times New Roman" w:cs="Times New Roman"/>
          <w:b/>
          <w:sz w:val="24"/>
          <w:szCs w:val="24"/>
        </w:rPr>
        <w:t>3.2.8. Дополнительные сведения об эмитентах, основной деятельностью которых является оказание услуг связи</w:t>
      </w:r>
    </w:p>
    <w:p w:rsidR="00E272EB" w:rsidRPr="00C214EF" w:rsidRDefault="00E272EB" w:rsidP="00E272EB">
      <w:pPr>
        <w:jc w:val="both"/>
        <w:rPr>
          <w:i/>
          <w:sz w:val="24"/>
          <w:szCs w:val="24"/>
        </w:rPr>
      </w:pPr>
      <w:r w:rsidRPr="00C214EF">
        <w:rPr>
          <w:i/>
          <w:sz w:val="24"/>
          <w:szCs w:val="24"/>
        </w:rPr>
        <w:t>Эмитент не осуществляет такие виды деятельности</w:t>
      </w:r>
    </w:p>
    <w:p w:rsidR="00E272EB" w:rsidRPr="008B1269" w:rsidRDefault="00E272EB" w:rsidP="00E272EB">
      <w:pPr>
        <w:jc w:val="both"/>
        <w:rPr>
          <w:i/>
          <w:sz w:val="24"/>
          <w:szCs w:val="24"/>
        </w:rPr>
      </w:pPr>
    </w:p>
    <w:p w:rsidR="003976E9" w:rsidRDefault="003976E9" w:rsidP="00AC0375">
      <w:pPr>
        <w:pStyle w:val="Heading2"/>
        <w:spacing w:before="0" w:after="0"/>
        <w:jc w:val="left"/>
      </w:pPr>
      <w:r>
        <w:t>3.3. Планы будущей деятельности эмитента</w:t>
      </w:r>
    </w:p>
    <w:p w:rsidR="008A5C07" w:rsidRPr="009D5C9F" w:rsidRDefault="0036656B" w:rsidP="008A5C07">
      <w:pPr>
        <w:jc w:val="both"/>
        <w:rPr>
          <w:rStyle w:val="SUBST"/>
          <w:b w:val="0"/>
          <w:szCs w:val="22"/>
        </w:rPr>
      </w:pPr>
      <w:r w:rsidRPr="009D5C9F">
        <w:rPr>
          <w:rStyle w:val="SUBST"/>
          <w:b w:val="0"/>
          <w:szCs w:val="22"/>
        </w:rPr>
        <w:t>В</w:t>
      </w:r>
      <w:r w:rsidR="008A5C07" w:rsidRPr="009D5C9F">
        <w:rPr>
          <w:rStyle w:val="SUBST"/>
          <w:b w:val="0"/>
          <w:szCs w:val="22"/>
        </w:rPr>
        <w:t xml:space="preserve"> </w:t>
      </w:r>
      <w:r w:rsidRPr="009D5C9F">
        <w:rPr>
          <w:rStyle w:val="SUBST"/>
          <w:b w:val="0"/>
          <w:szCs w:val="22"/>
        </w:rPr>
        <w:t>области</w:t>
      </w:r>
      <w:r w:rsidR="008A5C07" w:rsidRPr="009D5C9F">
        <w:rPr>
          <w:rStyle w:val="SUBST"/>
          <w:b w:val="0"/>
          <w:szCs w:val="22"/>
        </w:rPr>
        <w:t xml:space="preserve"> </w:t>
      </w:r>
      <w:r w:rsidRPr="009D5C9F">
        <w:rPr>
          <w:rStyle w:val="SUBST"/>
          <w:b w:val="0"/>
          <w:szCs w:val="22"/>
        </w:rPr>
        <w:t>производства</w:t>
      </w:r>
      <w:r w:rsidR="009D5C9F">
        <w:rPr>
          <w:rStyle w:val="SUBST"/>
          <w:b w:val="0"/>
          <w:szCs w:val="22"/>
        </w:rPr>
        <w:t>:</w:t>
      </w:r>
    </w:p>
    <w:p w:rsidR="00CD4427" w:rsidRPr="009D5C9F" w:rsidRDefault="008A5C07" w:rsidP="008A5C07">
      <w:pPr>
        <w:jc w:val="both"/>
        <w:rPr>
          <w:b/>
          <w:i/>
          <w:sz w:val="22"/>
          <w:szCs w:val="22"/>
        </w:rPr>
      </w:pPr>
      <w:r w:rsidRPr="009D5C9F">
        <w:rPr>
          <w:rStyle w:val="SUBST"/>
          <w:szCs w:val="22"/>
        </w:rPr>
        <w:t>1</w:t>
      </w:r>
      <w:r w:rsidR="00CD4427" w:rsidRPr="009D5C9F">
        <w:rPr>
          <w:rStyle w:val="SUBST"/>
          <w:szCs w:val="22"/>
        </w:rPr>
        <w:t>.</w:t>
      </w:r>
      <w:r w:rsidRPr="009D5C9F">
        <w:rPr>
          <w:rStyle w:val="SUBST"/>
          <w:szCs w:val="22"/>
        </w:rPr>
        <w:t xml:space="preserve"> </w:t>
      </w:r>
      <w:r w:rsidR="00A5253D" w:rsidRPr="009D5C9F">
        <w:rPr>
          <w:rStyle w:val="SUBST"/>
          <w:szCs w:val="22"/>
        </w:rPr>
        <w:t>П</w:t>
      </w:r>
      <w:r w:rsidR="00A5253D" w:rsidRPr="009D5C9F">
        <w:rPr>
          <w:b/>
          <w:i/>
          <w:sz w:val="22"/>
          <w:szCs w:val="22"/>
        </w:rPr>
        <w:t>ровести работу по повышению процента выхода годных наиболее сложных микросхем;</w:t>
      </w:r>
    </w:p>
    <w:p w:rsidR="00A5253D" w:rsidRPr="009D5C9F" w:rsidRDefault="008A5C07" w:rsidP="008A5C07">
      <w:pPr>
        <w:jc w:val="both"/>
        <w:rPr>
          <w:b/>
          <w:i/>
          <w:sz w:val="22"/>
          <w:szCs w:val="22"/>
        </w:rPr>
      </w:pPr>
      <w:r w:rsidRPr="009D5C9F">
        <w:rPr>
          <w:b/>
          <w:i/>
          <w:sz w:val="22"/>
          <w:szCs w:val="22"/>
        </w:rPr>
        <w:t>2</w:t>
      </w:r>
      <w:r w:rsidR="00A5253D" w:rsidRPr="009D5C9F">
        <w:rPr>
          <w:b/>
          <w:i/>
          <w:sz w:val="22"/>
          <w:szCs w:val="22"/>
        </w:rPr>
        <w:t xml:space="preserve">. </w:t>
      </w:r>
      <w:r w:rsidR="00F13D68">
        <w:rPr>
          <w:b/>
          <w:i/>
          <w:sz w:val="22"/>
          <w:szCs w:val="22"/>
        </w:rPr>
        <w:t>Освоить и начать и</w:t>
      </w:r>
      <w:r w:rsidR="00A5253D" w:rsidRPr="009D5C9F">
        <w:rPr>
          <w:b/>
          <w:i/>
          <w:sz w:val="22"/>
          <w:szCs w:val="22"/>
        </w:rPr>
        <w:t>спользова</w:t>
      </w:r>
      <w:r w:rsidR="00F13D68">
        <w:rPr>
          <w:b/>
          <w:i/>
          <w:sz w:val="22"/>
          <w:szCs w:val="22"/>
        </w:rPr>
        <w:t>ть</w:t>
      </w:r>
      <w:r w:rsidR="00A5253D" w:rsidRPr="009D5C9F">
        <w:rPr>
          <w:b/>
          <w:i/>
          <w:sz w:val="22"/>
          <w:szCs w:val="22"/>
        </w:rPr>
        <w:t xml:space="preserve"> в производственном процессе модернизированн</w:t>
      </w:r>
      <w:r w:rsidR="00F13D68">
        <w:rPr>
          <w:b/>
          <w:i/>
          <w:sz w:val="22"/>
          <w:szCs w:val="22"/>
        </w:rPr>
        <w:t>ую</w:t>
      </w:r>
      <w:r w:rsidR="00A5253D" w:rsidRPr="009D5C9F">
        <w:rPr>
          <w:b/>
          <w:i/>
          <w:sz w:val="22"/>
          <w:szCs w:val="22"/>
        </w:rPr>
        <w:t xml:space="preserve"> лини</w:t>
      </w:r>
      <w:r w:rsidR="00F13D68">
        <w:rPr>
          <w:b/>
          <w:i/>
          <w:sz w:val="22"/>
          <w:szCs w:val="22"/>
        </w:rPr>
        <w:t>ю</w:t>
      </w:r>
      <w:r w:rsidR="00A5253D" w:rsidRPr="009D5C9F">
        <w:rPr>
          <w:b/>
          <w:i/>
          <w:sz w:val="22"/>
          <w:szCs w:val="22"/>
        </w:rPr>
        <w:t xml:space="preserve"> фотолитографии</w:t>
      </w:r>
      <w:r w:rsidRPr="009D5C9F">
        <w:rPr>
          <w:b/>
          <w:i/>
          <w:sz w:val="22"/>
          <w:szCs w:val="22"/>
        </w:rPr>
        <w:t>;</w:t>
      </w:r>
    </w:p>
    <w:p w:rsidR="008A5C07" w:rsidRPr="009D5C9F" w:rsidRDefault="008A5C07" w:rsidP="008A5C07">
      <w:pPr>
        <w:jc w:val="both"/>
        <w:rPr>
          <w:b/>
          <w:i/>
          <w:sz w:val="22"/>
          <w:szCs w:val="22"/>
        </w:rPr>
      </w:pPr>
      <w:r w:rsidRPr="009D5C9F">
        <w:rPr>
          <w:b/>
          <w:i/>
          <w:sz w:val="22"/>
          <w:szCs w:val="22"/>
        </w:rPr>
        <w:t xml:space="preserve">3. Провести работу по совершенствованию отдельных технологических процессов изготовления </w:t>
      </w:r>
      <w:proofErr w:type="spellStart"/>
      <w:r w:rsidRPr="009D5C9F">
        <w:rPr>
          <w:b/>
          <w:i/>
          <w:sz w:val="22"/>
          <w:szCs w:val="22"/>
        </w:rPr>
        <w:t>полиимидных</w:t>
      </w:r>
      <w:proofErr w:type="spellEnd"/>
      <w:r w:rsidRPr="009D5C9F">
        <w:rPr>
          <w:b/>
          <w:i/>
          <w:sz w:val="22"/>
          <w:szCs w:val="22"/>
        </w:rPr>
        <w:t xml:space="preserve"> носителей.</w:t>
      </w:r>
    </w:p>
    <w:p w:rsidR="00CD4427" w:rsidRPr="009D5C9F" w:rsidRDefault="00CD4427" w:rsidP="00CD4427">
      <w:pPr>
        <w:jc w:val="both"/>
        <w:rPr>
          <w:rStyle w:val="SUBST"/>
          <w:b w:val="0"/>
          <w:szCs w:val="22"/>
        </w:rPr>
      </w:pPr>
      <w:r w:rsidRPr="009D5C9F">
        <w:rPr>
          <w:rStyle w:val="SUBST"/>
          <w:b w:val="0"/>
          <w:szCs w:val="22"/>
        </w:rPr>
        <w:t>В области научных разработок:</w:t>
      </w:r>
    </w:p>
    <w:p w:rsidR="00A47500" w:rsidRPr="009D5C9F" w:rsidRDefault="00A47500" w:rsidP="00A47500">
      <w:pPr>
        <w:pStyle w:val="10"/>
        <w:jc w:val="both"/>
        <w:rPr>
          <w:rFonts w:ascii="Times New Roman" w:hAnsi="Times New Roman"/>
          <w:b/>
          <w:i/>
          <w:sz w:val="22"/>
          <w:szCs w:val="22"/>
        </w:rPr>
      </w:pPr>
      <w:r w:rsidRPr="009D5C9F">
        <w:rPr>
          <w:rFonts w:ascii="Times New Roman" w:hAnsi="Times New Roman"/>
          <w:b/>
          <w:i/>
          <w:sz w:val="22"/>
          <w:szCs w:val="22"/>
        </w:rPr>
        <w:t xml:space="preserve">1. </w:t>
      </w:r>
      <w:r w:rsidR="009D5C9F">
        <w:rPr>
          <w:rFonts w:ascii="Times New Roman" w:hAnsi="Times New Roman"/>
          <w:b/>
          <w:i/>
          <w:sz w:val="22"/>
          <w:szCs w:val="22"/>
        </w:rPr>
        <w:t>П</w:t>
      </w:r>
      <w:r w:rsidR="008A5C07" w:rsidRPr="009D5C9F">
        <w:rPr>
          <w:rFonts w:ascii="Times New Roman" w:hAnsi="Times New Roman"/>
          <w:b/>
          <w:i/>
          <w:sz w:val="22"/>
          <w:szCs w:val="22"/>
        </w:rPr>
        <w:t>ровести комплекс работ по модернизации технологического цикла изготовления кристаллов микросхем с целью повышения их надежности.</w:t>
      </w:r>
    </w:p>
    <w:p w:rsidR="00CD4427" w:rsidRPr="009D5C9F" w:rsidRDefault="00CD4427" w:rsidP="00CD4427">
      <w:pPr>
        <w:jc w:val="both"/>
        <w:rPr>
          <w:b/>
          <w:i/>
          <w:sz w:val="22"/>
          <w:szCs w:val="22"/>
        </w:rPr>
      </w:pPr>
      <w:r w:rsidRPr="009D5C9F">
        <w:rPr>
          <w:i/>
          <w:sz w:val="22"/>
          <w:szCs w:val="22"/>
        </w:rPr>
        <w:t>Источники будущих доходов</w:t>
      </w:r>
      <w:r w:rsidRPr="009D5C9F">
        <w:rPr>
          <w:b/>
          <w:i/>
          <w:sz w:val="22"/>
          <w:szCs w:val="22"/>
        </w:rPr>
        <w:t xml:space="preserve"> – реализация интеграль</w:t>
      </w:r>
      <w:r w:rsidR="000F7140" w:rsidRPr="009D5C9F">
        <w:rPr>
          <w:b/>
          <w:i/>
          <w:sz w:val="22"/>
          <w:szCs w:val="22"/>
        </w:rPr>
        <w:t xml:space="preserve">ных микросхем по </w:t>
      </w:r>
      <w:proofErr w:type="spellStart"/>
      <w:r w:rsidR="000F7140" w:rsidRPr="009D5C9F">
        <w:rPr>
          <w:b/>
          <w:i/>
          <w:sz w:val="22"/>
          <w:szCs w:val="22"/>
        </w:rPr>
        <w:t>КНС-технологии</w:t>
      </w:r>
      <w:proofErr w:type="spellEnd"/>
      <w:r w:rsidRPr="009D5C9F">
        <w:rPr>
          <w:b/>
          <w:i/>
          <w:sz w:val="22"/>
          <w:szCs w:val="22"/>
        </w:rPr>
        <w:t>.</w:t>
      </w:r>
    </w:p>
    <w:p w:rsidR="0036656B" w:rsidRPr="00B5796F" w:rsidRDefault="0036656B" w:rsidP="0036656B">
      <w:pPr>
        <w:jc w:val="both"/>
        <w:rPr>
          <w:b/>
          <w:i/>
          <w:sz w:val="22"/>
          <w:szCs w:val="22"/>
        </w:rPr>
      </w:pPr>
      <w:r>
        <w:t xml:space="preserve"> </w:t>
      </w:r>
      <w:r>
        <w:tab/>
      </w:r>
    </w:p>
    <w:p w:rsidR="003976E9" w:rsidRDefault="003976E9" w:rsidP="009D5C9F">
      <w:pPr>
        <w:pStyle w:val="Heading2"/>
        <w:spacing w:before="120" w:after="0"/>
        <w:jc w:val="both"/>
      </w:pPr>
      <w:r>
        <w:t xml:space="preserve">3.4. Участие эмитента в банковских </w:t>
      </w:r>
      <w:r w:rsidR="009D5C9F">
        <w:t xml:space="preserve">группах, банковских холдингах, холдингах </w:t>
      </w:r>
      <w:r>
        <w:t xml:space="preserve">и ассоциациях </w:t>
      </w:r>
    </w:p>
    <w:p w:rsidR="00CC22A8" w:rsidRPr="00CC22A8" w:rsidRDefault="0035067A" w:rsidP="00CC22A8">
      <w:pPr>
        <w:rPr>
          <w:rStyle w:val="SUBST"/>
          <w:sz w:val="16"/>
          <w:szCs w:val="16"/>
        </w:rPr>
      </w:pPr>
      <w:r w:rsidRPr="0035067A">
        <w:rPr>
          <w:i/>
          <w:sz w:val="24"/>
        </w:rPr>
        <w:t>Такие организации отсутствуют</w:t>
      </w:r>
    </w:p>
    <w:p w:rsidR="003976E9" w:rsidRPr="00CC22A8" w:rsidRDefault="003976E9" w:rsidP="00CC22A8">
      <w:pPr>
        <w:rPr>
          <w:b/>
          <w:sz w:val="24"/>
          <w:szCs w:val="24"/>
        </w:rPr>
      </w:pPr>
      <w:r w:rsidRPr="00CC22A8">
        <w:rPr>
          <w:b/>
          <w:sz w:val="24"/>
          <w:szCs w:val="24"/>
        </w:rPr>
        <w:t xml:space="preserve">3.5. </w:t>
      </w:r>
      <w:r w:rsidR="003C4E20">
        <w:rPr>
          <w:b/>
          <w:sz w:val="24"/>
          <w:szCs w:val="24"/>
        </w:rPr>
        <w:t>Подконтрольные эмитенту организации, имеющие для него существенное значение</w:t>
      </w:r>
    </w:p>
    <w:p w:rsidR="00CC22A8" w:rsidRPr="003C4E20" w:rsidRDefault="003C4E20" w:rsidP="0036656B">
      <w:pPr>
        <w:rPr>
          <w:rStyle w:val="SUBST"/>
          <w:i w:val="0"/>
        </w:rPr>
      </w:pPr>
      <w:r w:rsidRPr="003C4E20">
        <w:rPr>
          <w:i/>
          <w:sz w:val="22"/>
        </w:rPr>
        <w:t>Подконтрольных организаций, имеющих для него существенное значение, эмитент не имеет.</w:t>
      </w:r>
    </w:p>
    <w:p w:rsidR="0036656B" w:rsidRPr="003C4E20" w:rsidRDefault="0036656B" w:rsidP="0036656B">
      <w:pPr>
        <w:rPr>
          <w:sz w:val="16"/>
          <w:szCs w:val="16"/>
        </w:rPr>
      </w:pPr>
    </w:p>
    <w:p w:rsidR="003976E9" w:rsidRDefault="003976E9" w:rsidP="002A09E7">
      <w:pPr>
        <w:pStyle w:val="Heading3"/>
        <w:spacing w:before="0" w:after="0"/>
        <w:jc w:val="both"/>
        <w:rPr>
          <w:sz w:val="24"/>
        </w:rPr>
      </w:pPr>
      <w:r>
        <w:rPr>
          <w:sz w:val="24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3C4E20" w:rsidRDefault="003C4E20" w:rsidP="003C4E20">
      <w:pPr>
        <w:pStyle w:val="Heading1"/>
        <w:spacing w:before="0"/>
        <w:jc w:val="both"/>
        <w:rPr>
          <w:b w:val="0"/>
          <w:i/>
          <w:sz w:val="22"/>
          <w:szCs w:val="22"/>
        </w:rPr>
      </w:pPr>
      <w:r w:rsidRPr="00A3439E">
        <w:rPr>
          <w:b w:val="0"/>
          <w:i/>
          <w:sz w:val="22"/>
          <w:szCs w:val="16"/>
        </w:rPr>
        <w:t xml:space="preserve">Информация не включается в ежеквартальный отчет в соответствии с пунктом 10.10.  </w:t>
      </w:r>
      <w:r w:rsidRPr="00A3439E">
        <w:rPr>
          <w:b w:val="0"/>
          <w:i/>
          <w:sz w:val="22"/>
          <w:szCs w:val="22"/>
        </w:rPr>
        <w:t>Положения о раскрытии информации эмитентами эмиссионных ценных бумаг, утвержденного Центральным Банком Российской Федерации 30.12.2014 г. № 454-П.</w:t>
      </w:r>
      <w:r w:rsidR="002C6709" w:rsidRPr="002C6709">
        <w:rPr>
          <w:b w:val="0"/>
          <w:i/>
          <w:sz w:val="22"/>
          <w:szCs w:val="22"/>
        </w:rPr>
        <w:t xml:space="preserve"> </w:t>
      </w:r>
      <w:r w:rsidR="002C6709">
        <w:rPr>
          <w:b w:val="0"/>
          <w:i/>
          <w:sz w:val="22"/>
          <w:szCs w:val="22"/>
        </w:rPr>
        <w:t>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3C4E20" w:rsidRDefault="003C4E20" w:rsidP="003C4E20">
      <w:pPr>
        <w:pStyle w:val="Heading1"/>
        <w:spacing w:before="0"/>
        <w:jc w:val="both"/>
        <w:rPr>
          <w:b w:val="0"/>
          <w:i/>
          <w:sz w:val="22"/>
          <w:szCs w:val="22"/>
        </w:rPr>
      </w:pPr>
    </w:p>
    <w:p w:rsidR="00324A47" w:rsidRDefault="00324A47" w:rsidP="009056B7">
      <w:pPr>
        <w:pStyle w:val="Heading1"/>
        <w:spacing w:before="0"/>
      </w:pPr>
      <w:r>
        <w:rPr>
          <w:lang w:val="en-US"/>
        </w:rPr>
        <w:t>I</w:t>
      </w:r>
      <w:r>
        <w:t>V. Сведения о финансово - хозяйственной деятельности эмитента</w:t>
      </w:r>
    </w:p>
    <w:p w:rsidR="003C4E20" w:rsidRDefault="00324A47" w:rsidP="00FF649A">
      <w:pPr>
        <w:pStyle w:val="Heading2"/>
        <w:spacing w:before="0" w:after="0"/>
        <w:jc w:val="left"/>
      </w:pPr>
      <w:r>
        <w:t>4.1. Результаты финансово - хозяйственной деятельности эмитента</w:t>
      </w:r>
    </w:p>
    <w:p w:rsidR="003D5456" w:rsidRPr="007F15B6" w:rsidRDefault="003C4E20" w:rsidP="00FF649A">
      <w:pPr>
        <w:pStyle w:val="Heading2"/>
        <w:spacing w:before="0" w:after="0"/>
        <w:jc w:val="both"/>
      </w:pPr>
      <w:r w:rsidRPr="00A3439E">
        <w:rPr>
          <w:b w:val="0"/>
          <w:i/>
          <w:sz w:val="22"/>
          <w:szCs w:val="16"/>
        </w:rPr>
        <w:t xml:space="preserve">Информация не включается в ежеквартальный отчет в соответствии с пунктом 10.10.  </w:t>
      </w:r>
      <w:r w:rsidRPr="00A3439E">
        <w:rPr>
          <w:b w:val="0"/>
          <w:i/>
          <w:sz w:val="22"/>
          <w:szCs w:val="22"/>
        </w:rPr>
        <w:t>Положения о раскрытии информации эмитентами эмиссионных ценных бумаг, утвержденного Центральным Банком Российской Федерации 30.12.2014 г. № 454-П</w:t>
      </w:r>
      <w:r w:rsidR="003D5456" w:rsidRPr="007F15B6">
        <w:rPr>
          <w:b w:val="0"/>
          <w:i/>
          <w:sz w:val="20"/>
        </w:rPr>
        <w:t>.</w:t>
      </w:r>
      <w:r w:rsidR="002C6709" w:rsidRPr="002C6709">
        <w:rPr>
          <w:b w:val="0"/>
          <w:i/>
          <w:sz w:val="22"/>
          <w:szCs w:val="22"/>
        </w:rPr>
        <w:t xml:space="preserve"> </w:t>
      </w:r>
      <w:r w:rsidR="002C6709">
        <w:rPr>
          <w:b w:val="0"/>
          <w:i/>
          <w:sz w:val="22"/>
          <w:szCs w:val="22"/>
        </w:rPr>
        <w:t xml:space="preserve">Ценные бумаги эмитента не </w:t>
      </w:r>
      <w:r w:rsidR="002C6709">
        <w:rPr>
          <w:b w:val="0"/>
          <w:i/>
          <w:sz w:val="22"/>
          <w:szCs w:val="22"/>
        </w:rPr>
        <w:lastRenderedPageBreak/>
        <w:t>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3C4E20" w:rsidRDefault="00324A47" w:rsidP="007F15B6">
      <w:pPr>
        <w:pStyle w:val="Heading2"/>
        <w:tabs>
          <w:tab w:val="right" w:pos="9639"/>
        </w:tabs>
        <w:spacing w:before="160" w:after="0"/>
        <w:jc w:val="left"/>
      </w:pPr>
      <w:r>
        <w:t>4.2. Ликвидность эмитента</w:t>
      </w:r>
      <w:r w:rsidR="003C4E20">
        <w:t>, достаточность капитала и оборотных средств</w:t>
      </w:r>
    </w:p>
    <w:p w:rsidR="00465DFA" w:rsidRDefault="003C4E20" w:rsidP="00FF649A">
      <w:pPr>
        <w:pStyle w:val="Heading2"/>
        <w:spacing w:before="0" w:after="0"/>
        <w:jc w:val="both"/>
        <w:rPr>
          <w:b w:val="0"/>
          <w:i/>
          <w:sz w:val="22"/>
          <w:szCs w:val="22"/>
        </w:rPr>
      </w:pPr>
      <w:r w:rsidRPr="00A3439E">
        <w:rPr>
          <w:b w:val="0"/>
          <w:i/>
          <w:sz w:val="22"/>
          <w:szCs w:val="16"/>
        </w:rPr>
        <w:t xml:space="preserve">Информация не включается в ежеквартальный отчет в соответствии с пунктом 10.10.  </w:t>
      </w:r>
      <w:r w:rsidRPr="00A3439E">
        <w:rPr>
          <w:b w:val="0"/>
          <w:i/>
          <w:sz w:val="22"/>
          <w:szCs w:val="22"/>
        </w:rPr>
        <w:t>Положения о раскрытии информации эмитентами эмиссионных ценных бумаг, утвержденного Центральным Банком Российской Федерации 30.12.2014 г. № 454-П.</w:t>
      </w:r>
      <w:r w:rsidR="002C6709" w:rsidRPr="002C6709">
        <w:rPr>
          <w:b w:val="0"/>
          <w:i/>
          <w:sz w:val="22"/>
          <w:szCs w:val="22"/>
        </w:rPr>
        <w:t xml:space="preserve"> </w:t>
      </w:r>
      <w:r w:rsidR="002C6709">
        <w:rPr>
          <w:b w:val="0"/>
          <w:i/>
          <w:sz w:val="22"/>
          <w:szCs w:val="22"/>
        </w:rPr>
        <w:t>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3C4E20" w:rsidRDefault="003C4E20" w:rsidP="00465DFA">
      <w:pPr>
        <w:pStyle w:val="Heading2"/>
        <w:spacing w:before="0" w:after="0"/>
        <w:jc w:val="left"/>
      </w:pPr>
    </w:p>
    <w:p w:rsidR="00FF649A" w:rsidRDefault="00324A47" w:rsidP="00FF649A">
      <w:pPr>
        <w:pStyle w:val="Heading2"/>
        <w:spacing w:before="0" w:after="0"/>
        <w:jc w:val="both"/>
      </w:pPr>
      <w:r w:rsidRPr="00FF649A">
        <w:t>4.3. Финансовые вложения эмитента</w:t>
      </w:r>
    </w:p>
    <w:p w:rsidR="008012B2" w:rsidRDefault="00FF649A" w:rsidP="00FF649A">
      <w:pPr>
        <w:pStyle w:val="Heading2"/>
        <w:spacing w:before="0" w:after="0"/>
        <w:jc w:val="both"/>
        <w:rPr>
          <w:b w:val="0"/>
          <w:i/>
          <w:sz w:val="22"/>
          <w:szCs w:val="22"/>
        </w:rPr>
      </w:pPr>
      <w:r w:rsidRPr="00A3439E">
        <w:rPr>
          <w:b w:val="0"/>
          <w:i/>
          <w:sz w:val="22"/>
          <w:szCs w:val="16"/>
        </w:rPr>
        <w:t xml:space="preserve">Информация не включается в ежеквартальный отчет в соответствии с пунктом 10.10.  </w:t>
      </w:r>
      <w:r w:rsidRPr="00A3439E">
        <w:rPr>
          <w:b w:val="0"/>
          <w:i/>
          <w:sz w:val="22"/>
          <w:szCs w:val="22"/>
        </w:rPr>
        <w:t>Положения о раскрытии информации эмитентами эмиссионных ценных бумаг, утвержденного Центральным Банком Российской Федерации 30.12.2014 г. № 454-П.</w:t>
      </w:r>
      <w:r w:rsidR="002C6709" w:rsidRPr="002C6709">
        <w:rPr>
          <w:b w:val="0"/>
          <w:i/>
          <w:sz w:val="22"/>
          <w:szCs w:val="22"/>
        </w:rPr>
        <w:t xml:space="preserve"> </w:t>
      </w:r>
      <w:r w:rsidR="002C6709">
        <w:rPr>
          <w:b w:val="0"/>
          <w:i/>
          <w:sz w:val="22"/>
          <w:szCs w:val="22"/>
        </w:rPr>
        <w:t>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FF649A" w:rsidRPr="00A37EC7" w:rsidRDefault="00FF649A" w:rsidP="00FF649A">
      <w:pPr>
        <w:pStyle w:val="Heading2"/>
        <w:spacing w:before="0"/>
        <w:jc w:val="left"/>
        <w:rPr>
          <w:sz w:val="16"/>
          <w:szCs w:val="16"/>
        </w:rPr>
      </w:pPr>
    </w:p>
    <w:p w:rsidR="00FF649A" w:rsidRDefault="00324A47" w:rsidP="00CB1E93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</w:t>
      </w:r>
      <w:r w:rsidR="00FF649A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. Нематериальные активы эмитента</w:t>
      </w:r>
    </w:p>
    <w:p w:rsidR="00324A47" w:rsidRPr="00CE6F4F" w:rsidRDefault="00FF649A" w:rsidP="00CB1E93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 w:rsidRPr="00CE6F4F">
        <w:rPr>
          <w:rFonts w:ascii="Times New Roman" w:hAnsi="Times New Roman"/>
          <w:i/>
          <w:sz w:val="22"/>
          <w:szCs w:val="16"/>
        </w:rPr>
        <w:t xml:space="preserve">Информация не включается в ежеквартальный отчет в соответствии с пунктом 10.10.  </w:t>
      </w:r>
      <w:r w:rsidRPr="00CE6F4F">
        <w:rPr>
          <w:rFonts w:ascii="Times New Roman" w:hAnsi="Times New Roman"/>
          <w:i/>
          <w:sz w:val="22"/>
          <w:szCs w:val="22"/>
        </w:rPr>
        <w:t>Положения о раскрытии информации эмитентами эмиссионных ценных бумаг, утвержденного Центральным Банком Российской Федерации 30.12.2014 г. № 454-П.</w:t>
      </w:r>
      <w:r w:rsidR="002C6709" w:rsidRPr="00CE6F4F">
        <w:rPr>
          <w:rFonts w:ascii="Times New Roman" w:hAnsi="Times New Roman"/>
          <w:i/>
          <w:sz w:val="22"/>
          <w:szCs w:val="22"/>
        </w:rPr>
        <w:t xml:space="preserve">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  <w:r w:rsidR="00324A47" w:rsidRPr="00CE6F4F">
        <w:rPr>
          <w:rFonts w:ascii="Times New Roman" w:hAnsi="Times New Roman"/>
          <w:sz w:val="24"/>
        </w:rPr>
        <w:t xml:space="preserve">   </w:t>
      </w:r>
      <w:r w:rsidR="00CB1E93" w:rsidRPr="00CE6F4F">
        <w:rPr>
          <w:rFonts w:ascii="Times New Roman" w:hAnsi="Times New Roman"/>
          <w:sz w:val="24"/>
        </w:rPr>
        <w:t xml:space="preserve">                   </w:t>
      </w:r>
    </w:p>
    <w:p w:rsidR="00324A47" w:rsidRDefault="00324A47" w:rsidP="00A37EC7">
      <w:pPr>
        <w:pStyle w:val="Heading2"/>
        <w:spacing w:before="120" w:after="40"/>
        <w:jc w:val="left"/>
      </w:pPr>
      <w:r>
        <w:t>4.</w:t>
      </w:r>
      <w:r w:rsidR="003A5C87">
        <w:t>5</w:t>
      </w:r>
      <w:r>
        <w:t>. Сведения о политике и расходах эмитента в облас</w:t>
      </w:r>
      <w:r w:rsidR="00F134CC">
        <w:t>ти научно</w:t>
      </w:r>
      <w:r>
        <w:t>-технического развития, в отношении лицензий и патентов, новых разработок и исследований</w:t>
      </w:r>
    </w:p>
    <w:p w:rsidR="00324A47" w:rsidRPr="00482600" w:rsidRDefault="00482600" w:rsidP="003A5C87">
      <w:pPr>
        <w:pStyle w:val="21"/>
        <w:tabs>
          <w:tab w:val="num" w:pos="0"/>
        </w:tabs>
        <w:ind w:firstLine="0"/>
        <w:jc w:val="both"/>
        <w:rPr>
          <w:i/>
          <w:color w:val="auto"/>
          <w:sz w:val="22"/>
        </w:rPr>
      </w:pPr>
      <w:r w:rsidRPr="00482600">
        <w:rPr>
          <w:i/>
          <w:color w:val="auto"/>
          <w:szCs w:val="24"/>
        </w:rPr>
        <w:t>Информация, содержащаяся в настоящем пункте, в ежеквартальном отчете за</w:t>
      </w:r>
      <w:r w:rsidR="00B52FEE">
        <w:rPr>
          <w:i/>
          <w:color w:val="auto"/>
          <w:szCs w:val="24"/>
        </w:rPr>
        <w:t xml:space="preserve"> </w:t>
      </w:r>
      <w:r w:rsidR="0035067A">
        <w:rPr>
          <w:i/>
          <w:color w:val="auto"/>
          <w:szCs w:val="24"/>
        </w:rPr>
        <w:t>четвертый</w:t>
      </w:r>
      <w:r w:rsidRPr="00482600">
        <w:rPr>
          <w:i/>
          <w:color w:val="auto"/>
          <w:szCs w:val="24"/>
        </w:rPr>
        <w:t xml:space="preserve"> квартал не указывается, поскольку изменений в составе такой информации в отчетном квартале не происходило.</w:t>
      </w:r>
      <w:r w:rsidR="00324A47" w:rsidRPr="00482600">
        <w:rPr>
          <w:i/>
          <w:color w:val="auto"/>
          <w:sz w:val="22"/>
        </w:rPr>
        <w:t xml:space="preserve"> </w:t>
      </w:r>
    </w:p>
    <w:p w:rsidR="00324A47" w:rsidRDefault="00324A47" w:rsidP="009074A1">
      <w:pPr>
        <w:pStyle w:val="Heading2"/>
        <w:spacing w:before="120" w:after="80"/>
        <w:jc w:val="left"/>
      </w:pPr>
      <w:r>
        <w:t>4.</w:t>
      </w:r>
      <w:r w:rsidR="003A5C87">
        <w:t>6</w:t>
      </w:r>
      <w:r>
        <w:t>. Анализ тенденций развития в сфере основной деятельности эмитента</w:t>
      </w:r>
    </w:p>
    <w:p w:rsidR="0061484C" w:rsidRPr="00482600" w:rsidRDefault="00482600" w:rsidP="0061484C">
      <w:pPr>
        <w:jc w:val="both"/>
        <w:rPr>
          <w:i/>
          <w:sz w:val="24"/>
          <w:szCs w:val="24"/>
        </w:rPr>
      </w:pPr>
      <w:r w:rsidRPr="00482600">
        <w:rPr>
          <w:i/>
          <w:sz w:val="24"/>
          <w:szCs w:val="24"/>
        </w:rPr>
        <w:t xml:space="preserve">Информация, содержащаяся в настоящем пункте, в ежеквартальном отчете за </w:t>
      </w:r>
      <w:r w:rsidR="00C32CDF">
        <w:rPr>
          <w:i/>
          <w:sz w:val="24"/>
          <w:szCs w:val="24"/>
        </w:rPr>
        <w:t>четвертый</w:t>
      </w:r>
      <w:r w:rsidRPr="00482600">
        <w:rPr>
          <w:i/>
          <w:sz w:val="24"/>
          <w:szCs w:val="24"/>
        </w:rPr>
        <w:t xml:space="preserve"> квартал не указывается, поскольку изменений в составе такой информации в отчетном квартале не происходило.</w:t>
      </w:r>
    </w:p>
    <w:p w:rsidR="00482600" w:rsidRPr="00482600" w:rsidRDefault="00482600" w:rsidP="0061484C">
      <w:pPr>
        <w:jc w:val="both"/>
        <w:rPr>
          <w:sz w:val="12"/>
          <w:szCs w:val="12"/>
        </w:rPr>
      </w:pPr>
    </w:p>
    <w:p w:rsidR="0061484C" w:rsidRDefault="003A5C87" w:rsidP="003A5C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4.7. </w:t>
      </w:r>
      <w:r w:rsidR="0061484C">
        <w:rPr>
          <w:b/>
          <w:sz w:val="24"/>
          <w:szCs w:val="24"/>
        </w:rPr>
        <w:t>Анализ ф</w:t>
      </w:r>
      <w:r w:rsidR="0061484C" w:rsidRPr="008253E6">
        <w:rPr>
          <w:b/>
          <w:sz w:val="24"/>
          <w:szCs w:val="24"/>
        </w:rPr>
        <w:t>актор</w:t>
      </w:r>
      <w:r w:rsidR="0061484C">
        <w:rPr>
          <w:b/>
          <w:sz w:val="24"/>
          <w:szCs w:val="24"/>
        </w:rPr>
        <w:t>ов</w:t>
      </w:r>
      <w:r w:rsidR="0061484C" w:rsidRPr="008253E6">
        <w:rPr>
          <w:b/>
          <w:sz w:val="24"/>
          <w:szCs w:val="24"/>
        </w:rPr>
        <w:t xml:space="preserve"> и услови</w:t>
      </w:r>
      <w:r w:rsidR="0061484C">
        <w:rPr>
          <w:b/>
          <w:sz w:val="24"/>
          <w:szCs w:val="24"/>
        </w:rPr>
        <w:t>й, влияющих</w:t>
      </w:r>
      <w:r w:rsidR="0061484C" w:rsidRPr="008253E6">
        <w:rPr>
          <w:b/>
          <w:sz w:val="24"/>
          <w:szCs w:val="24"/>
        </w:rPr>
        <w:t xml:space="preserve"> на деятельность эмитента</w:t>
      </w:r>
    </w:p>
    <w:p w:rsidR="002A09E7" w:rsidRDefault="0061484C" w:rsidP="0061484C">
      <w:pPr>
        <w:jc w:val="both"/>
        <w:rPr>
          <w:b/>
          <w:sz w:val="24"/>
          <w:szCs w:val="24"/>
        </w:rPr>
      </w:pPr>
      <w:r w:rsidRPr="008253E6">
        <w:rPr>
          <w:b/>
          <w:sz w:val="24"/>
          <w:szCs w:val="24"/>
        </w:rPr>
        <w:t>Факторы и условия, влияющие на деятельность эмитента</w:t>
      </w:r>
      <w:r w:rsidR="002A09E7">
        <w:rPr>
          <w:b/>
          <w:sz w:val="24"/>
          <w:szCs w:val="24"/>
        </w:rPr>
        <w:t>:</w:t>
      </w:r>
      <w:r w:rsidRPr="008253E6">
        <w:rPr>
          <w:b/>
          <w:sz w:val="24"/>
          <w:szCs w:val="24"/>
        </w:rPr>
        <w:t xml:space="preserve"> </w:t>
      </w:r>
    </w:p>
    <w:p w:rsidR="00EC0211" w:rsidRPr="00482600" w:rsidRDefault="00482600" w:rsidP="00EC0211">
      <w:pPr>
        <w:jc w:val="both"/>
        <w:rPr>
          <w:i/>
          <w:sz w:val="24"/>
          <w:szCs w:val="24"/>
        </w:rPr>
      </w:pPr>
      <w:r w:rsidRPr="00482600">
        <w:rPr>
          <w:i/>
          <w:sz w:val="24"/>
          <w:szCs w:val="24"/>
        </w:rPr>
        <w:t xml:space="preserve">Информация, содержащаяся в настоящем пункте, в ежеквартальном отчете за </w:t>
      </w:r>
      <w:r w:rsidR="00C32CDF">
        <w:rPr>
          <w:i/>
          <w:sz w:val="24"/>
          <w:szCs w:val="24"/>
        </w:rPr>
        <w:t>четвертый</w:t>
      </w:r>
      <w:r w:rsidRPr="00482600">
        <w:rPr>
          <w:i/>
          <w:sz w:val="24"/>
          <w:szCs w:val="24"/>
        </w:rPr>
        <w:t xml:space="preserve"> квартал не указывается, поскольку изменений в составе такой информации в отчетном квартале не происходило.</w:t>
      </w:r>
    </w:p>
    <w:p w:rsidR="00482600" w:rsidRPr="0085526B" w:rsidRDefault="00482600" w:rsidP="00EC0211">
      <w:pPr>
        <w:jc w:val="both"/>
        <w:rPr>
          <w:i/>
          <w:sz w:val="22"/>
          <w:szCs w:val="22"/>
        </w:rPr>
      </w:pPr>
    </w:p>
    <w:p w:rsidR="0061484C" w:rsidRPr="00C06ADA" w:rsidRDefault="00EC0211" w:rsidP="00EC0211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4.8. К</w:t>
      </w:r>
      <w:r w:rsidR="0061484C" w:rsidRPr="00C06ADA">
        <w:rPr>
          <w:b/>
          <w:noProof/>
          <w:sz w:val="24"/>
          <w:szCs w:val="24"/>
        </w:rPr>
        <w:t>онкуренты</w:t>
      </w:r>
      <w:r w:rsidR="0061484C" w:rsidRPr="00C06ADA">
        <w:rPr>
          <w:b/>
          <w:sz w:val="24"/>
          <w:szCs w:val="24"/>
        </w:rPr>
        <w:t xml:space="preserve"> </w:t>
      </w:r>
      <w:r w:rsidR="0061484C" w:rsidRPr="00C06ADA">
        <w:rPr>
          <w:b/>
          <w:noProof/>
          <w:sz w:val="24"/>
          <w:szCs w:val="24"/>
        </w:rPr>
        <w:t xml:space="preserve">эмитента </w:t>
      </w:r>
    </w:p>
    <w:p w:rsidR="0061484C" w:rsidRPr="00482600" w:rsidRDefault="00482600" w:rsidP="0061484C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482600">
        <w:rPr>
          <w:i/>
          <w:sz w:val="24"/>
          <w:szCs w:val="24"/>
        </w:rPr>
        <w:t xml:space="preserve">Информация, содержащаяся в настоящем пункте, в ежеквартальном отчете за </w:t>
      </w:r>
      <w:r w:rsidR="00C32CDF">
        <w:rPr>
          <w:i/>
          <w:sz w:val="24"/>
          <w:szCs w:val="24"/>
        </w:rPr>
        <w:t>четвертый</w:t>
      </w:r>
      <w:r w:rsidRPr="00482600">
        <w:rPr>
          <w:i/>
          <w:sz w:val="24"/>
          <w:szCs w:val="24"/>
        </w:rPr>
        <w:t xml:space="preserve"> квартал не указывается, поскольку изменений в составе такой информации в отчетном квартале не происходило.</w:t>
      </w:r>
    </w:p>
    <w:p w:rsidR="0061484C" w:rsidRPr="00CB1E93" w:rsidRDefault="0061484C" w:rsidP="0061484C">
      <w:pPr>
        <w:autoSpaceDE w:val="0"/>
        <w:autoSpaceDN w:val="0"/>
        <w:adjustRightInd w:val="0"/>
        <w:jc w:val="both"/>
        <w:rPr>
          <w:rFonts w:ascii="Arial" w:hAnsi="Arial"/>
          <w:sz w:val="8"/>
          <w:szCs w:val="8"/>
        </w:rPr>
      </w:pPr>
    </w:p>
    <w:p w:rsidR="00324A47" w:rsidRDefault="00324A47" w:rsidP="002C132F">
      <w:pPr>
        <w:pStyle w:val="Heading1"/>
        <w:spacing w:before="200" w:after="80"/>
      </w:pPr>
      <w:r>
        <w:rPr>
          <w:lang w:val="en-US"/>
        </w:rPr>
        <w:t>V</w:t>
      </w:r>
      <w:r>
        <w:t>. Подробные сведения о лицах, входящих в состав органов управления эмитента, органов эмитента по контролю за его финансово- хозяйственной деятельностью, и краткие сведения о сотрудниках (работниках) эмитента</w:t>
      </w:r>
    </w:p>
    <w:p w:rsidR="005948EA" w:rsidRDefault="005948EA" w:rsidP="005948EA">
      <w:pPr>
        <w:rPr>
          <w:b/>
          <w:sz w:val="24"/>
        </w:rPr>
      </w:pPr>
      <w:r>
        <w:rPr>
          <w:b/>
          <w:sz w:val="24"/>
        </w:rPr>
        <w:t>5.1. Сведения о структуре и компетенции органов управления эмитента</w:t>
      </w:r>
    </w:p>
    <w:p w:rsidR="00324A47" w:rsidRPr="00482600" w:rsidRDefault="00482600">
      <w:pPr>
        <w:rPr>
          <w:sz w:val="16"/>
          <w:szCs w:val="16"/>
        </w:rPr>
      </w:pPr>
      <w:r w:rsidRPr="00482600">
        <w:rPr>
          <w:i/>
          <w:sz w:val="24"/>
          <w:szCs w:val="24"/>
        </w:rPr>
        <w:t xml:space="preserve">Информация, содержащаяся в настоящем пункте, в ежеквартальном отчете за </w:t>
      </w:r>
      <w:r w:rsidR="00C32CDF">
        <w:rPr>
          <w:i/>
          <w:sz w:val="24"/>
          <w:szCs w:val="24"/>
        </w:rPr>
        <w:t>четвертый</w:t>
      </w:r>
      <w:r w:rsidRPr="00482600">
        <w:rPr>
          <w:i/>
          <w:sz w:val="24"/>
          <w:szCs w:val="24"/>
        </w:rPr>
        <w:t xml:space="preserve"> квартал не указывается, поскольку изменений в составе такой информации в отчетном квартале не происходило.</w:t>
      </w:r>
    </w:p>
    <w:p w:rsidR="00324A47" w:rsidRDefault="00324A47">
      <w:pPr>
        <w:rPr>
          <w:b/>
          <w:sz w:val="24"/>
        </w:rPr>
      </w:pPr>
      <w:r>
        <w:rPr>
          <w:b/>
          <w:sz w:val="24"/>
        </w:rPr>
        <w:t>5.2. Информация о лицах, входящих в состав органов управления эмитента</w:t>
      </w:r>
    </w:p>
    <w:p w:rsidR="00324A47" w:rsidRPr="00CB1E93" w:rsidRDefault="00324A47">
      <w:pPr>
        <w:rPr>
          <w:sz w:val="6"/>
          <w:szCs w:val="6"/>
        </w:rPr>
      </w:pPr>
    </w:p>
    <w:p w:rsidR="00913E28" w:rsidRDefault="00913E28" w:rsidP="00535978">
      <w:pPr>
        <w:rPr>
          <w:b/>
          <w:sz w:val="22"/>
        </w:rPr>
      </w:pPr>
    </w:p>
    <w:p w:rsidR="0035067A" w:rsidRDefault="0035067A" w:rsidP="0035067A">
      <w:pPr>
        <w:rPr>
          <w:b/>
          <w:sz w:val="22"/>
        </w:rPr>
      </w:pPr>
      <w:r w:rsidRPr="00535978">
        <w:rPr>
          <w:b/>
          <w:sz w:val="22"/>
        </w:rPr>
        <w:lastRenderedPageBreak/>
        <w:t>Совет директоров</w:t>
      </w:r>
      <w:r>
        <w:rPr>
          <w:b/>
          <w:sz w:val="22"/>
        </w:rPr>
        <w:t>:</w:t>
      </w:r>
    </w:p>
    <w:p w:rsidR="0035067A" w:rsidRPr="00535978" w:rsidRDefault="0035067A" w:rsidP="0035067A">
      <w:pPr>
        <w:rPr>
          <w:b/>
          <w:sz w:val="22"/>
        </w:rPr>
      </w:pPr>
    </w:p>
    <w:p w:rsidR="0035067A" w:rsidRDefault="0035067A" w:rsidP="0035067A">
      <w:pPr>
        <w:jc w:val="both"/>
        <w:rPr>
          <w:rStyle w:val="SUBST"/>
          <w:b w:val="0"/>
          <w:i w:val="0"/>
        </w:rPr>
      </w:pPr>
      <w:r>
        <w:rPr>
          <w:sz w:val="22"/>
        </w:rPr>
        <w:t xml:space="preserve">Председатель: </w:t>
      </w:r>
      <w:r>
        <w:rPr>
          <w:b/>
          <w:i/>
          <w:sz w:val="22"/>
        </w:rPr>
        <w:t xml:space="preserve">Дейнеко Вадим Анатольевич </w:t>
      </w:r>
    </w:p>
    <w:p w:rsidR="0035067A" w:rsidRDefault="0035067A" w:rsidP="0035067A">
      <w:pPr>
        <w:rPr>
          <w:sz w:val="22"/>
        </w:rPr>
      </w:pPr>
    </w:p>
    <w:p w:rsidR="0035067A" w:rsidRDefault="0035067A" w:rsidP="0035067A">
      <w:pPr>
        <w:rPr>
          <w:sz w:val="22"/>
        </w:rPr>
      </w:pPr>
      <w:r>
        <w:rPr>
          <w:sz w:val="22"/>
        </w:rPr>
        <w:t>Члены совета директоров:</w:t>
      </w:r>
    </w:p>
    <w:p w:rsidR="0035067A" w:rsidRDefault="0035067A" w:rsidP="0035067A">
      <w:pPr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Дейнеко Вадим Анатольевич </w:t>
      </w:r>
    </w:p>
    <w:p w:rsidR="0035067A" w:rsidRDefault="0035067A" w:rsidP="0035067A">
      <w:pPr>
        <w:jc w:val="both"/>
        <w:rPr>
          <w:sz w:val="22"/>
        </w:rPr>
      </w:pPr>
      <w:r>
        <w:rPr>
          <w:sz w:val="22"/>
        </w:rPr>
        <w:t xml:space="preserve">Год рождения: </w:t>
      </w:r>
      <w:r w:rsidRPr="00D873D5">
        <w:rPr>
          <w:b/>
          <w:i/>
          <w:sz w:val="22"/>
        </w:rPr>
        <w:t>1958</w:t>
      </w:r>
    </w:p>
    <w:p w:rsidR="0035067A" w:rsidRDefault="0035067A" w:rsidP="0035067A">
      <w:pPr>
        <w:jc w:val="both"/>
        <w:rPr>
          <w:b/>
          <w:i/>
          <w:sz w:val="22"/>
          <w:szCs w:val="22"/>
        </w:rPr>
      </w:pPr>
      <w:r w:rsidRPr="00D0481A">
        <w:rPr>
          <w:sz w:val="22"/>
          <w:szCs w:val="22"/>
        </w:rPr>
        <w:t xml:space="preserve">Образование: </w:t>
      </w:r>
      <w:r>
        <w:rPr>
          <w:b/>
          <w:i/>
          <w:sz w:val="22"/>
          <w:szCs w:val="22"/>
        </w:rPr>
        <w:t xml:space="preserve">высшее </w:t>
      </w:r>
    </w:p>
    <w:p w:rsidR="0035067A" w:rsidRPr="00E03A36" w:rsidRDefault="0035067A" w:rsidP="0035067A">
      <w:pPr>
        <w:jc w:val="both"/>
        <w:rPr>
          <w:sz w:val="22"/>
          <w:szCs w:val="22"/>
        </w:rPr>
      </w:pPr>
      <w:r w:rsidRPr="00E03A36">
        <w:rPr>
          <w:sz w:val="22"/>
          <w:szCs w:val="22"/>
        </w:rPr>
        <w:t xml:space="preserve">Наименование учебного заведения: </w:t>
      </w:r>
      <w:r w:rsidRPr="00E03A36">
        <w:rPr>
          <w:b/>
          <w:i/>
          <w:sz w:val="22"/>
          <w:szCs w:val="22"/>
        </w:rPr>
        <w:t>М</w:t>
      </w:r>
      <w:r>
        <w:rPr>
          <w:b/>
          <w:i/>
          <w:sz w:val="22"/>
          <w:szCs w:val="22"/>
        </w:rPr>
        <w:t xml:space="preserve">осковский государственный университет </w:t>
      </w:r>
      <w:r w:rsidRPr="00E03A36">
        <w:rPr>
          <w:b/>
          <w:i/>
          <w:sz w:val="22"/>
          <w:szCs w:val="22"/>
        </w:rPr>
        <w:t xml:space="preserve"> им</w:t>
      </w:r>
      <w:r>
        <w:rPr>
          <w:b/>
          <w:i/>
          <w:sz w:val="22"/>
          <w:szCs w:val="22"/>
        </w:rPr>
        <w:t>ени</w:t>
      </w:r>
      <w:r w:rsidRPr="00E03A36">
        <w:rPr>
          <w:b/>
          <w:i/>
          <w:sz w:val="22"/>
          <w:szCs w:val="22"/>
        </w:rPr>
        <w:t xml:space="preserve"> Ломоносова, ИССА </w:t>
      </w:r>
    </w:p>
    <w:p w:rsidR="0035067A" w:rsidRDefault="0035067A" w:rsidP="0035067A">
      <w:pPr>
        <w:rPr>
          <w:b/>
          <w:i/>
          <w:sz w:val="22"/>
        </w:rPr>
      </w:pPr>
      <w:r>
        <w:rPr>
          <w:sz w:val="22"/>
        </w:rPr>
        <w:t xml:space="preserve">Специальность: </w:t>
      </w:r>
      <w:r w:rsidRPr="009D6B27">
        <w:rPr>
          <w:b/>
          <w:i/>
          <w:sz w:val="22"/>
        </w:rPr>
        <w:t>экономист, востоковед</w:t>
      </w:r>
    </w:p>
    <w:p w:rsidR="0035067A" w:rsidRDefault="0035067A" w:rsidP="0035067A">
      <w:pPr>
        <w:rPr>
          <w:sz w:val="22"/>
        </w:rPr>
      </w:pPr>
      <w:proofErr w:type="gramStart"/>
      <w:r>
        <w:rPr>
          <w:sz w:val="22"/>
        </w:rPr>
        <w:t>Должности за последние 5 лет:</w:t>
      </w:r>
      <w:proofErr w:type="gramEnd"/>
    </w:p>
    <w:p w:rsidR="0035067A" w:rsidRDefault="0035067A" w:rsidP="0035067A">
      <w:pPr>
        <w:rPr>
          <w:rStyle w:val="SUBST"/>
        </w:rPr>
      </w:pPr>
      <w:r>
        <w:rPr>
          <w:sz w:val="22"/>
        </w:rPr>
        <w:t xml:space="preserve">Период: </w:t>
      </w:r>
      <w:r>
        <w:rPr>
          <w:rStyle w:val="SUBST"/>
        </w:rPr>
        <w:t xml:space="preserve">2012 г. </w:t>
      </w:r>
      <w:r>
        <w:rPr>
          <w:rStyle w:val="SUBST"/>
          <w:szCs w:val="22"/>
        </w:rPr>
        <w:t xml:space="preserve">– </w:t>
      </w:r>
      <w:r>
        <w:rPr>
          <w:rStyle w:val="SUBST"/>
        </w:rPr>
        <w:t xml:space="preserve"> </w:t>
      </w:r>
      <w:r>
        <w:rPr>
          <w:b/>
          <w:i/>
          <w:sz w:val="22"/>
        </w:rPr>
        <w:t>по</w:t>
      </w:r>
      <w:r>
        <w:rPr>
          <w:rStyle w:val="SUBST"/>
        </w:rPr>
        <w:t xml:space="preserve"> </w:t>
      </w:r>
      <w:r>
        <w:rPr>
          <w:rStyle w:val="SUBST"/>
          <w:szCs w:val="22"/>
        </w:rPr>
        <w:t>настоящее</w:t>
      </w:r>
      <w:r>
        <w:rPr>
          <w:rStyle w:val="SUBST"/>
        </w:rPr>
        <w:t xml:space="preserve"> время </w:t>
      </w:r>
    </w:p>
    <w:p w:rsidR="0035067A" w:rsidRDefault="0035067A" w:rsidP="0035067A">
      <w:r>
        <w:rPr>
          <w:sz w:val="22"/>
        </w:rPr>
        <w:t xml:space="preserve">Организация: </w:t>
      </w:r>
      <w:r>
        <w:rPr>
          <w:rStyle w:val="SUBST"/>
        </w:rPr>
        <w:t>ООО ЧОП «ОНИКС»</w:t>
      </w:r>
    </w:p>
    <w:p w:rsidR="0035067A" w:rsidRDefault="0035067A" w:rsidP="0035067A">
      <w:pPr>
        <w:rPr>
          <w:sz w:val="22"/>
        </w:rPr>
      </w:pPr>
      <w:r>
        <w:rPr>
          <w:sz w:val="22"/>
        </w:rPr>
        <w:t xml:space="preserve">Должность: </w:t>
      </w:r>
      <w:r>
        <w:rPr>
          <w:rStyle w:val="SUBST"/>
        </w:rPr>
        <w:t xml:space="preserve">Генеральный директор </w:t>
      </w:r>
    </w:p>
    <w:p w:rsidR="0035067A" w:rsidRPr="0017469C" w:rsidRDefault="0035067A" w:rsidP="0035067A">
      <w:pPr>
        <w:rPr>
          <w:sz w:val="4"/>
          <w:szCs w:val="4"/>
        </w:rPr>
      </w:pPr>
    </w:p>
    <w:p w:rsidR="0035067A" w:rsidRDefault="0035067A" w:rsidP="0035067A">
      <w:pPr>
        <w:rPr>
          <w:rStyle w:val="SUBST"/>
          <w:b w:val="0"/>
        </w:rPr>
      </w:pPr>
      <w:r>
        <w:rPr>
          <w:sz w:val="22"/>
        </w:rPr>
        <w:t xml:space="preserve">Доля данного лица в уставном капитале эмитента: </w:t>
      </w:r>
      <w:r w:rsidRPr="009D6023">
        <w:rPr>
          <w:rStyle w:val="SUBST"/>
        </w:rPr>
        <w:t>0%</w:t>
      </w:r>
    </w:p>
    <w:p w:rsidR="0035067A" w:rsidRDefault="0035067A" w:rsidP="0035067A">
      <w:pPr>
        <w:rPr>
          <w:b/>
          <w:sz w:val="22"/>
        </w:rPr>
      </w:pPr>
      <w:r>
        <w:rPr>
          <w:sz w:val="22"/>
        </w:rPr>
        <w:t xml:space="preserve">Доля принадлежащих данному лицу обыкновенных акций эмитента: </w:t>
      </w:r>
      <w:r w:rsidRPr="009D6023">
        <w:rPr>
          <w:rStyle w:val="SUBST"/>
        </w:rPr>
        <w:t>0%</w:t>
      </w:r>
    </w:p>
    <w:p w:rsidR="0035067A" w:rsidRPr="009D6023" w:rsidRDefault="0035067A" w:rsidP="0035067A">
      <w:pPr>
        <w:pStyle w:val="a9"/>
        <w:jc w:val="both"/>
        <w:rPr>
          <w:b/>
          <w:i/>
        </w:rPr>
      </w:pPr>
      <w:r>
        <w:t xml:space="preserve">Количество акций эмитента каждой категории (типа), которые могут быть приобретены данным лицом в результате осуществления прав по принадлежащим ему опционам эмитента: </w:t>
      </w:r>
      <w:r w:rsidRPr="009D6023">
        <w:rPr>
          <w:b/>
          <w:i/>
        </w:rPr>
        <w:t>опционы отсутствуют</w:t>
      </w:r>
      <w:r>
        <w:rPr>
          <w:b/>
          <w:i/>
        </w:rPr>
        <w:t>.</w:t>
      </w:r>
    </w:p>
    <w:p w:rsidR="0035067A" w:rsidRPr="0017469C" w:rsidRDefault="0035067A" w:rsidP="0035067A">
      <w:pPr>
        <w:rPr>
          <w:color w:val="FF0000"/>
          <w:sz w:val="4"/>
          <w:szCs w:val="4"/>
        </w:rPr>
      </w:pPr>
    </w:p>
    <w:p w:rsidR="0035067A" w:rsidRDefault="0035067A" w:rsidP="0035067A">
      <w:pPr>
        <w:rPr>
          <w:sz w:val="22"/>
        </w:rPr>
      </w:pPr>
      <w:r>
        <w:rPr>
          <w:sz w:val="22"/>
        </w:rPr>
        <w:t xml:space="preserve">Доля данного лица в уставном капитале дочерних и зависимых обществ эмитента: </w:t>
      </w:r>
      <w:r w:rsidRPr="001D253E">
        <w:rPr>
          <w:rStyle w:val="SUBST"/>
        </w:rPr>
        <w:t>0 %</w:t>
      </w:r>
      <w:r>
        <w:rPr>
          <w:sz w:val="22"/>
        </w:rPr>
        <w:t xml:space="preserve"> </w:t>
      </w:r>
    </w:p>
    <w:p w:rsidR="0035067A" w:rsidRDefault="0035067A" w:rsidP="0035067A">
      <w:pPr>
        <w:rPr>
          <w:b/>
        </w:rPr>
      </w:pPr>
      <w:r>
        <w:rPr>
          <w:sz w:val="22"/>
        </w:rPr>
        <w:t>Акционерные общества, которые являлись бы дочерними или зависимыми по отношению к эмитенту, отсутствуют.</w:t>
      </w:r>
    </w:p>
    <w:p w:rsidR="0035067A" w:rsidRPr="0083124F" w:rsidRDefault="0035067A" w:rsidP="0035067A">
      <w:pPr>
        <w:pStyle w:val="a7"/>
        <w:widowControl/>
        <w:spacing w:before="0"/>
        <w:rPr>
          <w:rFonts w:ascii="Times New Roman CYR" w:hAnsi="Times New Roman CYR"/>
          <w:i/>
        </w:rPr>
      </w:pPr>
      <w:r>
        <w:rPr>
          <w:b w:val="0"/>
        </w:rPr>
        <w:t xml:space="preserve">Характер любых родственных связей данного лица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C86768">
        <w:rPr>
          <w:i/>
        </w:rPr>
        <w:t>родственные связи отсутствуют</w:t>
      </w:r>
      <w:r>
        <w:rPr>
          <w:i/>
        </w:rPr>
        <w:t>.</w:t>
      </w:r>
    </w:p>
    <w:p w:rsidR="0035067A" w:rsidRPr="008C3826" w:rsidRDefault="0035067A" w:rsidP="0035067A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привлечении </w:t>
      </w:r>
      <w:r>
        <w:rPr>
          <w:sz w:val="22"/>
          <w:szCs w:val="22"/>
        </w:rPr>
        <w:t>данного лица</w:t>
      </w:r>
      <w:r w:rsidRPr="008C3826">
        <w:rPr>
          <w:sz w:val="22"/>
          <w:szCs w:val="22"/>
        </w:rPr>
        <w:t xml:space="preserve"> к административной ответственности за правонарушения в области финансов, налогов и сборов, рынка ценных бумаг, или уголовной ответственности (наличии судимости) за преступления в сфере экономики или за преступлени</w:t>
      </w:r>
      <w:r>
        <w:rPr>
          <w:sz w:val="22"/>
          <w:szCs w:val="22"/>
        </w:rPr>
        <w:t xml:space="preserve">я против государственной власти: </w:t>
      </w:r>
      <w:r w:rsidRPr="008C3826">
        <w:rPr>
          <w:b/>
          <w:i/>
          <w:sz w:val="22"/>
          <w:szCs w:val="22"/>
        </w:rPr>
        <w:t>такие сведения отсутствуют</w:t>
      </w:r>
      <w:r>
        <w:rPr>
          <w:b/>
          <w:i/>
          <w:sz w:val="22"/>
          <w:szCs w:val="22"/>
        </w:rPr>
        <w:t>.</w:t>
      </w:r>
    </w:p>
    <w:p w:rsidR="0035067A" w:rsidRPr="008C3826" w:rsidRDefault="0035067A" w:rsidP="0035067A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занятии </w:t>
      </w:r>
      <w:r>
        <w:rPr>
          <w:sz w:val="22"/>
          <w:szCs w:val="22"/>
        </w:rPr>
        <w:t>данным лицом</w:t>
      </w:r>
      <w:r w:rsidRPr="008C3826">
        <w:rPr>
          <w:sz w:val="22"/>
          <w:szCs w:val="22"/>
        </w:rPr>
        <w:t xml:space="preserve">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</w:t>
      </w:r>
      <w:r>
        <w:rPr>
          <w:sz w:val="22"/>
          <w:szCs w:val="22"/>
        </w:rPr>
        <w:t xml:space="preserve">несостоятельности (банкротстве): </w:t>
      </w:r>
      <w:r w:rsidRPr="008C3826">
        <w:rPr>
          <w:b/>
          <w:i/>
          <w:sz w:val="22"/>
          <w:szCs w:val="22"/>
        </w:rPr>
        <w:t>такие сведения отсутствуют</w:t>
      </w:r>
      <w:r>
        <w:rPr>
          <w:b/>
          <w:i/>
          <w:sz w:val="22"/>
          <w:szCs w:val="22"/>
        </w:rPr>
        <w:t>.</w:t>
      </w:r>
    </w:p>
    <w:p w:rsidR="0035067A" w:rsidRDefault="0035067A" w:rsidP="0035067A">
      <w:pPr>
        <w:jc w:val="both"/>
        <w:rPr>
          <w:sz w:val="22"/>
        </w:rPr>
      </w:pPr>
      <w:r>
        <w:rPr>
          <w:sz w:val="22"/>
        </w:rPr>
        <w:t xml:space="preserve">Сведения об участии в работе комитетов совета директоров: </w:t>
      </w:r>
      <w:r w:rsidRPr="00AF1DAD">
        <w:rPr>
          <w:b/>
          <w:i/>
          <w:sz w:val="22"/>
        </w:rPr>
        <w:t>в совете директоров эмитента комитеты не создавались</w:t>
      </w:r>
      <w:r>
        <w:rPr>
          <w:sz w:val="22"/>
        </w:rPr>
        <w:t>.</w:t>
      </w:r>
    </w:p>
    <w:p w:rsidR="0035067A" w:rsidRDefault="0035067A" w:rsidP="0035067A">
      <w:pPr>
        <w:jc w:val="both"/>
        <w:rPr>
          <w:sz w:val="22"/>
        </w:rPr>
      </w:pPr>
    </w:p>
    <w:p w:rsidR="0035067A" w:rsidRPr="00875946" w:rsidRDefault="0035067A" w:rsidP="0035067A">
      <w:pPr>
        <w:rPr>
          <w:sz w:val="4"/>
          <w:szCs w:val="4"/>
        </w:rPr>
      </w:pPr>
    </w:p>
    <w:p w:rsidR="0035067A" w:rsidRPr="00FD6704" w:rsidRDefault="0035067A" w:rsidP="0035067A">
      <w:pPr>
        <w:rPr>
          <w:b/>
          <w:i/>
          <w:sz w:val="22"/>
        </w:rPr>
      </w:pPr>
      <w:proofErr w:type="spellStart"/>
      <w:r w:rsidRPr="00FD6704">
        <w:rPr>
          <w:b/>
          <w:i/>
          <w:sz w:val="22"/>
        </w:rPr>
        <w:t>Веремеенко</w:t>
      </w:r>
      <w:proofErr w:type="spellEnd"/>
      <w:r w:rsidRPr="00FD6704">
        <w:rPr>
          <w:b/>
          <w:i/>
          <w:sz w:val="22"/>
        </w:rPr>
        <w:t xml:space="preserve"> Александр Алексеевич</w:t>
      </w:r>
    </w:p>
    <w:p w:rsidR="0035067A" w:rsidRDefault="0035067A" w:rsidP="0035067A">
      <w:pPr>
        <w:rPr>
          <w:sz w:val="22"/>
        </w:rPr>
      </w:pPr>
      <w:r>
        <w:rPr>
          <w:sz w:val="22"/>
        </w:rPr>
        <w:t xml:space="preserve">Год рождения: </w:t>
      </w:r>
      <w:r>
        <w:rPr>
          <w:rStyle w:val="SUBST"/>
        </w:rPr>
        <w:t>1948</w:t>
      </w:r>
      <w:r>
        <w:rPr>
          <w:sz w:val="22"/>
        </w:rPr>
        <w:t>г.</w:t>
      </w:r>
    </w:p>
    <w:p w:rsidR="0035067A" w:rsidRPr="00AD1F3B" w:rsidRDefault="0035067A" w:rsidP="0035067A">
      <w:pPr>
        <w:rPr>
          <w:sz w:val="22"/>
        </w:rPr>
      </w:pPr>
      <w:r w:rsidRPr="00D0481A">
        <w:rPr>
          <w:sz w:val="22"/>
          <w:szCs w:val="22"/>
        </w:rPr>
        <w:t xml:space="preserve">Образование: </w:t>
      </w:r>
      <w:r w:rsidRPr="00881E80">
        <w:rPr>
          <w:b/>
          <w:i/>
          <w:sz w:val="22"/>
          <w:szCs w:val="22"/>
        </w:rPr>
        <w:t>высшее</w:t>
      </w:r>
    </w:p>
    <w:p w:rsidR="0035067A" w:rsidRDefault="0035067A" w:rsidP="0035067A">
      <w:pPr>
        <w:jc w:val="both"/>
        <w:rPr>
          <w:color w:val="000000"/>
          <w:sz w:val="22"/>
          <w:szCs w:val="22"/>
        </w:rPr>
      </w:pPr>
      <w:r w:rsidRPr="004207EB">
        <w:rPr>
          <w:color w:val="000000"/>
          <w:sz w:val="22"/>
          <w:szCs w:val="22"/>
        </w:rPr>
        <w:t xml:space="preserve">Наименование учебного заведения: </w:t>
      </w:r>
      <w:r w:rsidRPr="00F91805">
        <w:rPr>
          <w:b/>
          <w:i/>
          <w:color w:val="000000"/>
          <w:sz w:val="22"/>
          <w:szCs w:val="22"/>
        </w:rPr>
        <w:t>Уфимский нефтяной институт</w:t>
      </w:r>
    </w:p>
    <w:p w:rsidR="0035067A" w:rsidRPr="004207EB" w:rsidRDefault="0035067A" w:rsidP="0035067A">
      <w:pPr>
        <w:jc w:val="both"/>
        <w:rPr>
          <w:color w:val="000000"/>
          <w:sz w:val="22"/>
          <w:szCs w:val="22"/>
        </w:rPr>
      </w:pPr>
      <w:r w:rsidRPr="004207EB">
        <w:rPr>
          <w:color w:val="000000"/>
          <w:sz w:val="22"/>
          <w:szCs w:val="22"/>
        </w:rPr>
        <w:t xml:space="preserve">Специальность: </w:t>
      </w:r>
      <w:r w:rsidRPr="00F91805">
        <w:rPr>
          <w:b/>
          <w:i/>
          <w:sz w:val="22"/>
          <w:szCs w:val="22"/>
        </w:rPr>
        <w:t>Инженер-механик</w:t>
      </w:r>
    </w:p>
    <w:p w:rsidR="0035067A" w:rsidRDefault="0035067A" w:rsidP="0035067A">
      <w:pPr>
        <w:rPr>
          <w:sz w:val="22"/>
        </w:rPr>
      </w:pPr>
      <w:proofErr w:type="gramStart"/>
      <w:r>
        <w:rPr>
          <w:sz w:val="22"/>
        </w:rPr>
        <w:t>Должности за последние 5 лет:</w:t>
      </w:r>
      <w:proofErr w:type="gramEnd"/>
    </w:p>
    <w:p w:rsidR="0035067A" w:rsidRPr="00A74481" w:rsidRDefault="0035067A" w:rsidP="0035067A">
      <w:pPr>
        <w:rPr>
          <w:sz w:val="22"/>
        </w:rPr>
      </w:pPr>
      <w:r w:rsidRPr="00A74481">
        <w:rPr>
          <w:sz w:val="22"/>
        </w:rPr>
        <w:t xml:space="preserve">Период: </w:t>
      </w:r>
      <w:r w:rsidRPr="00D55DE4">
        <w:rPr>
          <w:b/>
          <w:i/>
          <w:sz w:val="22"/>
        </w:rPr>
        <w:t>декабрь</w:t>
      </w:r>
      <w:r>
        <w:rPr>
          <w:sz w:val="22"/>
        </w:rPr>
        <w:t xml:space="preserve"> </w:t>
      </w:r>
      <w:r w:rsidRPr="00A74481">
        <w:rPr>
          <w:rStyle w:val="SUBST"/>
        </w:rPr>
        <w:t xml:space="preserve">2016 г. </w:t>
      </w:r>
      <w:r w:rsidRPr="00A74481">
        <w:rPr>
          <w:rStyle w:val="SUBST"/>
          <w:szCs w:val="22"/>
        </w:rPr>
        <w:t xml:space="preserve">– </w:t>
      </w:r>
      <w:r w:rsidRPr="00A74481">
        <w:rPr>
          <w:rStyle w:val="SUBST"/>
        </w:rPr>
        <w:t xml:space="preserve"> </w:t>
      </w:r>
      <w:r w:rsidRPr="00A74481">
        <w:rPr>
          <w:b/>
          <w:i/>
          <w:sz w:val="22"/>
        </w:rPr>
        <w:t>по</w:t>
      </w:r>
      <w:r w:rsidRPr="00A74481">
        <w:rPr>
          <w:rStyle w:val="SUBST"/>
          <w:szCs w:val="22"/>
        </w:rPr>
        <w:t xml:space="preserve"> настоящее</w:t>
      </w:r>
      <w:r w:rsidRPr="00A74481">
        <w:rPr>
          <w:rStyle w:val="SUBST"/>
        </w:rPr>
        <w:t xml:space="preserve"> время</w:t>
      </w:r>
    </w:p>
    <w:p w:rsidR="0035067A" w:rsidRPr="00A74481" w:rsidRDefault="0035067A" w:rsidP="0035067A">
      <w:pPr>
        <w:jc w:val="both"/>
        <w:rPr>
          <w:sz w:val="22"/>
        </w:rPr>
      </w:pPr>
      <w:r w:rsidRPr="00A74481">
        <w:rPr>
          <w:sz w:val="22"/>
        </w:rPr>
        <w:t xml:space="preserve">Организация: </w:t>
      </w:r>
      <w:r w:rsidRPr="00A74481">
        <w:rPr>
          <w:b/>
          <w:i/>
          <w:sz w:val="22"/>
        </w:rPr>
        <w:t>Публичное</w:t>
      </w:r>
      <w:r w:rsidRPr="00A74481">
        <w:rPr>
          <w:rStyle w:val="SUBST"/>
        </w:rPr>
        <w:t xml:space="preserve"> акционерное общество "Научно-производственное предприятие "Сапфир"</w:t>
      </w:r>
    </w:p>
    <w:p w:rsidR="0035067A" w:rsidRDefault="0035067A" w:rsidP="0035067A">
      <w:pPr>
        <w:rPr>
          <w:rStyle w:val="SUBST"/>
        </w:rPr>
      </w:pPr>
      <w:r>
        <w:rPr>
          <w:sz w:val="22"/>
        </w:rPr>
        <w:t>Должность:</w:t>
      </w:r>
      <w:r>
        <w:t xml:space="preserve"> </w:t>
      </w:r>
      <w:r w:rsidRPr="00A92232">
        <w:rPr>
          <w:b/>
          <w:i/>
        </w:rPr>
        <w:t>Г</w:t>
      </w:r>
      <w:r>
        <w:rPr>
          <w:rStyle w:val="SUBST"/>
        </w:rPr>
        <w:t>енеральный директор</w:t>
      </w:r>
    </w:p>
    <w:p w:rsidR="0035067A" w:rsidRPr="00A74481" w:rsidRDefault="0035067A" w:rsidP="0035067A">
      <w:pPr>
        <w:rPr>
          <w:sz w:val="22"/>
        </w:rPr>
      </w:pPr>
      <w:r w:rsidRPr="00A74481">
        <w:rPr>
          <w:sz w:val="22"/>
        </w:rPr>
        <w:t xml:space="preserve">Период: </w:t>
      </w:r>
      <w:r w:rsidRPr="00A74481">
        <w:rPr>
          <w:rStyle w:val="SUBST"/>
        </w:rPr>
        <w:t>201</w:t>
      </w:r>
      <w:r>
        <w:rPr>
          <w:rStyle w:val="SUBST"/>
        </w:rPr>
        <w:t>6</w:t>
      </w:r>
      <w:r w:rsidRPr="00A74481">
        <w:rPr>
          <w:rStyle w:val="SUBST"/>
        </w:rPr>
        <w:t xml:space="preserve"> г. </w:t>
      </w:r>
      <w:r w:rsidRPr="00A74481">
        <w:rPr>
          <w:rStyle w:val="SUBST"/>
          <w:szCs w:val="22"/>
        </w:rPr>
        <w:t xml:space="preserve">– </w:t>
      </w:r>
      <w:r>
        <w:rPr>
          <w:rStyle w:val="SUBST"/>
          <w:szCs w:val="22"/>
        </w:rPr>
        <w:t>по настоящее время.</w:t>
      </w:r>
    </w:p>
    <w:p w:rsidR="0035067A" w:rsidRPr="00A74481" w:rsidRDefault="0035067A" w:rsidP="0035067A">
      <w:pPr>
        <w:jc w:val="both"/>
        <w:rPr>
          <w:sz w:val="22"/>
        </w:rPr>
      </w:pPr>
      <w:r w:rsidRPr="00A74481">
        <w:rPr>
          <w:sz w:val="22"/>
        </w:rPr>
        <w:t xml:space="preserve">Организация: </w:t>
      </w:r>
      <w:r w:rsidRPr="00A74481">
        <w:rPr>
          <w:b/>
          <w:i/>
          <w:sz w:val="22"/>
        </w:rPr>
        <w:t>Публичное</w:t>
      </w:r>
      <w:r w:rsidRPr="00A74481">
        <w:rPr>
          <w:rStyle w:val="SUBST"/>
        </w:rPr>
        <w:t xml:space="preserve"> акционерное общество "Научно-производственное предприятие "Сапфир"</w:t>
      </w:r>
    </w:p>
    <w:p w:rsidR="0035067A" w:rsidRDefault="0035067A" w:rsidP="0035067A">
      <w:pPr>
        <w:rPr>
          <w:b/>
          <w:i/>
          <w:sz w:val="24"/>
          <w:szCs w:val="24"/>
        </w:rPr>
      </w:pPr>
      <w:r w:rsidRPr="00F91805">
        <w:rPr>
          <w:sz w:val="24"/>
          <w:szCs w:val="24"/>
        </w:rPr>
        <w:t xml:space="preserve">Должность: </w:t>
      </w:r>
      <w:r w:rsidRPr="00F91805">
        <w:rPr>
          <w:b/>
          <w:i/>
          <w:sz w:val="24"/>
          <w:szCs w:val="24"/>
        </w:rPr>
        <w:t>Советник Генерального директора по безопасности</w:t>
      </w:r>
    </w:p>
    <w:p w:rsidR="0035067A" w:rsidRPr="00F91805" w:rsidRDefault="0035067A" w:rsidP="0035067A">
      <w:pPr>
        <w:rPr>
          <w:sz w:val="24"/>
          <w:szCs w:val="24"/>
        </w:rPr>
      </w:pPr>
      <w:r>
        <w:rPr>
          <w:b/>
          <w:i/>
          <w:sz w:val="24"/>
          <w:szCs w:val="24"/>
        </w:rPr>
        <w:t>Период:2012-2016г.</w:t>
      </w:r>
    </w:p>
    <w:p w:rsidR="0035067A" w:rsidRDefault="0035067A" w:rsidP="0035067A">
      <w:pPr>
        <w:rPr>
          <w:rStyle w:val="SUBST"/>
        </w:rPr>
      </w:pPr>
      <w:r>
        <w:rPr>
          <w:sz w:val="22"/>
        </w:rPr>
        <w:t xml:space="preserve">Доля данного лица в уставном капитале эмитента: </w:t>
      </w:r>
      <w:r w:rsidRPr="009D6023">
        <w:rPr>
          <w:rStyle w:val="SUBST"/>
        </w:rPr>
        <w:t>0%</w:t>
      </w:r>
    </w:p>
    <w:p w:rsidR="0035067A" w:rsidRDefault="0035067A" w:rsidP="0035067A">
      <w:pPr>
        <w:rPr>
          <w:b/>
          <w:sz w:val="22"/>
        </w:rPr>
      </w:pPr>
      <w:r>
        <w:rPr>
          <w:sz w:val="22"/>
        </w:rPr>
        <w:t xml:space="preserve">Доля принадлежащих данному лицу обыкновенных акций эмитента: </w:t>
      </w:r>
      <w:r w:rsidRPr="009D6023">
        <w:rPr>
          <w:rStyle w:val="SUBST"/>
        </w:rPr>
        <w:t>0%</w:t>
      </w:r>
    </w:p>
    <w:p w:rsidR="0035067A" w:rsidRPr="009D6023" w:rsidRDefault="0035067A" w:rsidP="0035067A">
      <w:pPr>
        <w:pStyle w:val="a9"/>
        <w:jc w:val="both"/>
        <w:rPr>
          <w:b/>
          <w:i/>
        </w:rPr>
      </w:pPr>
      <w:r>
        <w:t xml:space="preserve">Количество акций эмитента каждой категории (типа), которые могут быть приобретены данным лицом в результате осуществления прав по принадлежащим ему опционам эмитента: </w:t>
      </w:r>
      <w:r w:rsidRPr="009D6023">
        <w:rPr>
          <w:b/>
          <w:i/>
        </w:rPr>
        <w:t>опционы отсутствуют</w:t>
      </w:r>
      <w:r>
        <w:rPr>
          <w:b/>
          <w:i/>
        </w:rPr>
        <w:t>.</w:t>
      </w:r>
    </w:p>
    <w:p w:rsidR="0035067A" w:rsidRPr="0017469C" w:rsidRDefault="0035067A" w:rsidP="0035067A">
      <w:pPr>
        <w:rPr>
          <w:color w:val="FF0000"/>
          <w:sz w:val="4"/>
          <w:szCs w:val="4"/>
        </w:rPr>
      </w:pPr>
    </w:p>
    <w:p w:rsidR="0035067A" w:rsidRDefault="0035067A" w:rsidP="0035067A">
      <w:pPr>
        <w:rPr>
          <w:sz w:val="22"/>
        </w:rPr>
      </w:pPr>
      <w:r>
        <w:rPr>
          <w:sz w:val="22"/>
        </w:rPr>
        <w:t xml:space="preserve">Доля данного лица в уставном капитале дочерних и зависимых обществ эмитента: </w:t>
      </w:r>
      <w:r w:rsidRPr="001D253E">
        <w:rPr>
          <w:rStyle w:val="SUBST"/>
        </w:rPr>
        <w:t>0 %</w:t>
      </w:r>
      <w:r>
        <w:rPr>
          <w:sz w:val="22"/>
        </w:rPr>
        <w:t xml:space="preserve"> </w:t>
      </w:r>
    </w:p>
    <w:p w:rsidR="0035067A" w:rsidRDefault="0035067A" w:rsidP="0035067A">
      <w:pPr>
        <w:rPr>
          <w:b/>
        </w:rPr>
      </w:pPr>
      <w:r>
        <w:rPr>
          <w:sz w:val="22"/>
        </w:rPr>
        <w:t>Акционерные общества, которые являлись бы дочерними или зависимыми по отношению к эмитенту, отсутствуют.</w:t>
      </w:r>
    </w:p>
    <w:p w:rsidR="0035067A" w:rsidRPr="0083124F" w:rsidRDefault="0035067A" w:rsidP="0035067A">
      <w:pPr>
        <w:pStyle w:val="a7"/>
        <w:widowControl/>
        <w:spacing w:before="0"/>
        <w:rPr>
          <w:rFonts w:ascii="Times New Roman CYR" w:hAnsi="Times New Roman CYR"/>
          <w:i/>
        </w:rPr>
      </w:pPr>
      <w:r>
        <w:rPr>
          <w:b w:val="0"/>
        </w:rPr>
        <w:t xml:space="preserve">Характер любых родственных связей данного лица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C86768">
        <w:rPr>
          <w:i/>
        </w:rPr>
        <w:t>родственные связи отсутствуют</w:t>
      </w:r>
      <w:r>
        <w:rPr>
          <w:i/>
        </w:rPr>
        <w:t>.</w:t>
      </w:r>
    </w:p>
    <w:p w:rsidR="0035067A" w:rsidRPr="008C3826" w:rsidRDefault="0035067A" w:rsidP="0035067A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привлечении </w:t>
      </w:r>
      <w:r>
        <w:rPr>
          <w:sz w:val="22"/>
          <w:szCs w:val="22"/>
        </w:rPr>
        <w:t>данного лица</w:t>
      </w:r>
      <w:r w:rsidRPr="008C3826">
        <w:rPr>
          <w:sz w:val="22"/>
          <w:szCs w:val="22"/>
        </w:rPr>
        <w:t xml:space="preserve"> к административной ответственности за правонарушения в области финансов, налогов и сборов, рынка ценных бумаг, или уголовной ответственности (наличии судимости) за преступления в сфере экономики или за преступлени</w:t>
      </w:r>
      <w:r>
        <w:rPr>
          <w:sz w:val="22"/>
          <w:szCs w:val="22"/>
        </w:rPr>
        <w:t xml:space="preserve">я против государственной власти: </w:t>
      </w:r>
      <w:r w:rsidRPr="008C3826">
        <w:rPr>
          <w:b/>
          <w:i/>
          <w:sz w:val="22"/>
          <w:szCs w:val="22"/>
        </w:rPr>
        <w:t>такие сведения отсутствуют</w:t>
      </w:r>
      <w:r>
        <w:rPr>
          <w:b/>
          <w:i/>
          <w:sz w:val="22"/>
          <w:szCs w:val="22"/>
        </w:rPr>
        <w:t>.</w:t>
      </w:r>
    </w:p>
    <w:p w:rsidR="0035067A" w:rsidRPr="008C3826" w:rsidRDefault="0035067A" w:rsidP="0035067A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занятии </w:t>
      </w:r>
      <w:r>
        <w:rPr>
          <w:sz w:val="22"/>
          <w:szCs w:val="22"/>
        </w:rPr>
        <w:t>данным лицом</w:t>
      </w:r>
      <w:r w:rsidRPr="008C3826">
        <w:rPr>
          <w:sz w:val="22"/>
          <w:szCs w:val="22"/>
        </w:rPr>
        <w:t xml:space="preserve">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</w:t>
      </w:r>
      <w:r>
        <w:rPr>
          <w:sz w:val="22"/>
          <w:szCs w:val="22"/>
        </w:rPr>
        <w:t xml:space="preserve">несостоятельности (банкротстве): </w:t>
      </w:r>
      <w:r w:rsidRPr="008C3826">
        <w:rPr>
          <w:b/>
          <w:i/>
          <w:sz w:val="22"/>
          <w:szCs w:val="22"/>
        </w:rPr>
        <w:t>такие сведения отсутствуют</w:t>
      </w:r>
      <w:r>
        <w:rPr>
          <w:b/>
          <w:i/>
          <w:sz w:val="22"/>
          <w:szCs w:val="22"/>
        </w:rPr>
        <w:t>.</w:t>
      </w:r>
    </w:p>
    <w:p w:rsidR="0035067A" w:rsidRDefault="0035067A" w:rsidP="0035067A">
      <w:pPr>
        <w:jc w:val="both"/>
        <w:rPr>
          <w:rStyle w:val="SUBST"/>
        </w:rPr>
      </w:pPr>
      <w:r>
        <w:rPr>
          <w:sz w:val="22"/>
        </w:rPr>
        <w:t xml:space="preserve">Сведения об участии в работе комитетов совета директоров: </w:t>
      </w:r>
      <w:r w:rsidRPr="00AF1DAD">
        <w:rPr>
          <w:b/>
          <w:i/>
          <w:sz w:val="22"/>
        </w:rPr>
        <w:t>в совете директоров эмитента комитеты не создавались</w:t>
      </w:r>
      <w:r>
        <w:rPr>
          <w:sz w:val="22"/>
        </w:rPr>
        <w:t>.</w:t>
      </w:r>
    </w:p>
    <w:p w:rsidR="0035067A" w:rsidRDefault="0035067A" w:rsidP="0035067A">
      <w:pPr>
        <w:rPr>
          <w:rStyle w:val="SUBST"/>
        </w:rPr>
      </w:pPr>
    </w:p>
    <w:p w:rsidR="0035067A" w:rsidRPr="00FD6704" w:rsidRDefault="0035067A" w:rsidP="0035067A">
      <w:pPr>
        <w:rPr>
          <w:b/>
          <w:i/>
          <w:sz w:val="22"/>
        </w:rPr>
      </w:pPr>
      <w:proofErr w:type="spellStart"/>
      <w:r w:rsidRPr="00FD6704">
        <w:rPr>
          <w:b/>
          <w:i/>
          <w:sz w:val="22"/>
        </w:rPr>
        <w:t>Веремеенко</w:t>
      </w:r>
      <w:proofErr w:type="spellEnd"/>
      <w:r w:rsidRPr="00FD6704">
        <w:rPr>
          <w:b/>
          <w:i/>
          <w:sz w:val="22"/>
        </w:rPr>
        <w:t xml:space="preserve"> Сергей Алексеевич</w:t>
      </w:r>
    </w:p>
    <w:p w:rsidR="0035067A" w:rsidRDefault="0035067A" w:rsidP="0035067A">
      <w:pPr>
        <w:rPr>
          <w:sz w:val="22"/>
        </w:rPr>
      </w:pPr>
      <w:r>
        <w:rPr>
          <w:sz w:val="22"/>
        </w:rPr>
        <w:t xml:space="preserve">Год рождения: </w:t>
      </w:r>
      <w:r>
        <w:rPr>
          <w:rStyle w:val="SUBST"/>
        </w:rPr>
        <w:t>1955г.</w:t>
      </w:r>
      <w:r>
        <w:rPr>
          <w:sz w:val="22"/>
        </w:rPr>
        <w:t xml:space="preserve">   </w:t>
      </w:r>
    </w:p>
    <w:p w:rsidR="0035067A" w:rsidRDefault="0035067A" w:rsidP="0035067A">
      <w:pPr>
        <w:rPr>
          <w:sz w:val="22"/>
        </w:rPr>
      </w:pPr>
      <w:r>
        <w:rPr>
          <w:sz w:val="22"/>
        </w:rPr>
        <w:t xml:space="preserve">Образование: </w:t>
      </w:r>
      <w:r w:rsidRPr="00D4772C">
        <w:rPr>
          <w:b/>
          <w:i/>
          <w:sz w:val="22"/>
        </w:rPr>
        <w:t>высшее</w:t>
      </w:r>
    </w:p>
    <w:p w:rsidR="0035067A" w:rsidRPr="004207EB" w:rsidRDefault="0035067A" w:rsidP="0035067A">
      <w:pPr>
        <w:jc w:val="both"/>
        <w:rPr>
          <w:color w:val="000000"/>
          <w:sz w:val="22"/>
          <w:szCs w:val="22"/>
        </w:rPr>
      </w:pPr>
      <w:r w:rsidRPr="004207EB">
        <w:rPr>
          <w:color w:val="000000"/>
          <w:sz w:val="22"/>
          <w:szCs w:val="22"/>
        </w:rPr>
        <w:t xml:space="preserve">Наименование учебного заведения: </w:t>
      </w:r>
      <w:r w:rsidRPr="00F91805">
        <w:rPr>
          <w:b/>
          <w:i/>
          <w:color w:val="000000"/>
          <w:sz w:val="22"/>
          <w:szCs w:val="22"/>
        </w:rPr>
        <w:t>Уфимский нефтяной институт</w:t>
      </w:r>
    </w:p>
    <w:p w:rsidR="0035067A" w:rsidRDefault="0035067A" w:rsidP="0035067A">
      <w:pPr>
        <w:rPr>
          <w:sz w:val="22"/>
        </w:rPr>
      </w:pPr>
      <w:proofErr w:type="gramStart"/>
      <w:r>
        <w:rPr>
          <w:sz w:val="22"/>
        </w:rPr>
        <w:t>Должности за последние 5 лет:</w:t>
      </w:r>
      <w:proofErr w:type="gramEnd"/>
    </w:p>
    <w:p w:rsidR="0035067A" w:rsidRDefault="0035067A" w:rsidP="0035067A">
      <w:pPr>
        <w:rPr>
          <w:sz w:val="22"/>
        </w:rPr>
      </w:pPr>
      <w:r>
        <w:rPr>
          <w:sz w:val="22"/>
        </w:rPr>
        <w:t>Период: 2016г. – по настоящее время</w:t>
      </w:r>
      <w:r>
        <w:rPr>
          <w:rStyle w:val="SUBST"/>
        </w:rPr>
        <w:t>.</w:t>
      </w:r>
    </w:p>
    <w:p w:rsidR="0035067A" w:rsidRDefault="0035067A" w:rsidP="0035067A">
      <w:pPr>
        <w:rPr>
          <w:sz w:val="22"/>
        </w:rPr>
      </w:pPr>
      <w:r>
        <w:rPr>
          <w:sz w:val="22"/>
        </w:rPr>
        <w:t xml:space="preserve">Организация: </w:t>
      </w:r>
      <w:r w:rsidRPr="00FD6704">
        <w:rPr>
          <w:b/>
          <w:i/>
          <w:sz w:val="22"/>
        </w:rPr>
        <w:t xml:space="preserve">Публичное </w:t>
      </w:r>
      <w:r w:rsidRPr="00853AFD">
        <w:rPr>
          <w:b/>
          <w:i/>
          <w:sz w:val="22"/>
        </w:rPr>
        <w:t>акционерное общество «</w:t>
      </w:r>
      <w:r>
        <w:rPr>
          <w:b/>
          <w:i/>
          <w:sz w:val="22"/>
        </w:rPr>
        <w:t>Научно-производственное предприятие «Сапфир»</w:t>
      </w:r>
      <w:r>
        <w:rPr>
          <w:sz w:val="22"/>
        </w:rPr>
        <w:t xml:space="preserve"> </w:t>
      </w:r>
    </w:p>
    <w:p w:rsidR="0035067A" w:rsidRPr="00C214EF" w:rsidRDefault="0035067A" w:rsidP="0035067A">
      <w:pPr>
        <w:rPr>
          <w:b/>
          <w:i/>
          <w:sz w:val="22"/>
        </w:rPr>
      </w:pPr>
      <w:r w:rsidRPr="00C214EF">
        <w:rPr>
          <w:sz w:val="22"/>
        </w:rPr>
        <w:t xml:space="preserve">Должность: </w:t>
      </w:r>
      <w:r w:rsidRPr="00C214EF">
        <w:rPr>
          <w:b/>
          <w:i/>
          <w:sz w:val="22"/>
        </w:rPr>
        <w:t>Первый заместитель Генерального директора</w:t>
      </w:r>
    </w:p>
    <w:p w:rsidR="00325AA2" w:rsidRPr="00C214EF" w:rsidRDefault="00325AA2" w:rsidP="0035067A">
      <w:pPr>
        <w:rPr>
          <w:b/>
          <w:i/>
          <w:sz w:val="22"/>
        </w:rPr>
      </w:pPr>
      <w:r w:rsidRPr="00C214EF">
        <w:rPr>
          <w:i/>
          <w:sz w:val="22"/>
        </w:rPr>
        <w:t>Период</w:t>
      </w:r>
      <w:r w:rsidRPr="00C214EF">
        <w:rPr>
          <w:b/>
          <w:i/>
          <w:sz w:val="22"/>
        </w:rPr>
        <w:t>: 03.2016-09.2016г.</w:t>
      </w:r>
      <w:proofErr w:type="gramStart"/>
      <w:r w:rsidRPr="00C214EF">
        <w:rPr>
          <w:b/>
          <w:i/>
          <w:sz w:val="22"/>
        </w:rPr>
        <w:t>г</w:t>
      </w:r>
      <w:proofErr w:type="gramEnd"/>
      <w:r w:rsidRPr="00C214EF">
        <w:rPr>
          <w:b/>
          <w:i/>
          <w:sz w:val="22"/>
        </w:rPr>
        <w:t>.</w:t>
      </w:r>
    </w:p>
    <w:p w:rsidR="00325AA2" w:rsidRPr="00C214EF" w:rsidRDefault="00325AA2" w:rsidP="0035067A">
      <w:pPr>
        <w:rPr>
          <w:b/>
          <w:i/>
          <w:sz w:val="22"/>
        </w:rPr>
      </w:pPr>
      <w:r w:rsidRPr="00C214EF">
        <w:rPr>
          <w:i/>
          <w:sz w:val="22"/>
        </w:rPr>
        <w:t>Организация:</w:t>
      </w:r>
      <w:r w:rsidRPr="00C214EF">
        <w:rPr>
          <w:b/>
          <w:i/>
          <w:sz w:val="22"/>
        </w:rPr>
        <w:t xml:space="preserve"> Фонд содействия развитию регионов</w:t>
      </w:r>
    </w:p>
    <w:p w:rsidR="00325AA2" w:rsidRPr="00C214EF" w:rsidRDefault="00325AA2" w:rsidP="0035067A">
      <w:pPr>
        <w:rPr>
          <w:b/>
          <w:i/>
          <w:sz w:val="22"/>
        </w:rPr>
      </w:pPr>
      <w:r w:rsidRPr="00C214EF">
        <w:rPr>
          <w:i/>
          <w:sz w:val="22"/>
        </w:rPr>
        <w:t>Должность:</w:t>
      </w:r>
      <w:r w:rsidRPr="00C214EF">
        <w:rPr>
          <w:b/>
          <w:i/>
          <w:sz w:val="22"/>
        </w:rPr>
        <w:t xml:space="preserve"> Президент Фонда</w:t>
      </w:r>
    </w:p>
    <w:p w:rsidR="00325AA2" w:rsidRPr="00C214EF" w:rsidRDefault="00325AA2" w:rsidP="0035067A">
      <w:pPr>
        <w:rPr>
          <w:b/>
          <w:sz w:val="22"/>
        </w:rPr>
      </w:pPr>
      <w:r w:rsidRPr="00C214EF">
        <w:rPr>
          <w:sz w:val="22"/>
        </w:rPr>
        <w:t xml:space="preserve">Период: </w:t>
      </w:r>
      <w:r w:rsidRPr="00C214EF">
        <w:rPr>
          <w:b/>
          <w:sz w:val="22"/>
        </w:rPr>
        <w:t>2013-03.2016г.</w:t>
      </w:r>
      <w:proofErr w:type="gramStart"/>
      <w:r w:rsidRPr="00C214EF">
        <w:rPr>
          <w:b/>
          <w:sz w:val="22"/>
        </w:rPr>
        <w:t>г</w:t>
      </w:r>
      <w:proofErr w:type="gramEnd"/>
      <w:r w:rsidRPr="00C214EF">
        <w:rPr>
          <w:b/>
          <w:sz w:val="22"/>
        </w:rPr>
        <w:t>.</w:t>
      </w:r>
    </w:p>
    <w:p w:rsidR="00325AA2" w:rsidRPr="00C214EF" w:rsidRDefault="00325AA2" w:rsidP="0035067A">
      <w:pPr>
        <w:rPr>
          <w:b/>
          <w:i/>
          <w:sz w:val="22"/>
        </w:rPr>
      </w:pPr>
      <w:r w:rsidRPr="00C214EF">
        <w:rPr>
          <w:i/>
          <w:sz w:val="22"/>
        </w:rPr>
        <w:t xml:space="preserve">Организация: </w:t>
      </w:r>
      <w:r w:rsidRPr="00C214EF">
        <w:rPr>
          <w:b/>
          <w:i/>
          <w:sz w:val="22"/>
        </w:rPr>
        <w:t>Аппарат Российской инженерной академии</w:t>
      </w:r>
    </w:p>
    <w:p w:rsidR="00325AA2" w:rsidRPr="00C214EF" w:rsidRDefault="00325AA2" w:rsidP="0035067A">
      <w:pPr>
        <w:rPr>
          <w:b/>
          <w:sz w:val="22"/>
        </w:rPr>
      </w:pPr>
      <w:r w:rsidRPr="00C214EF">
        <w:rPr>
          <w:i/>
          <w:sz w:val="22"/>
        </w:rPr>
        <w:t xml:space="preserve">Должность: </w:t>
      </w:r>
      <w:r w:rsidRPr="00C214EF">
        <w:rPr>
          <w:b/>
          <w:i/>
          <w:sz w:val="22"/>
        </w:rPr>
        <w:t>Вице-президент</w:t>
      </w:r>
    </w:p>
    <w:p w:rsidR="0035067A" w:rsidRDefault="0035067A" w:rsidP="0035067A">
      <w:pPr>
        <w:rPr>
          <w:rStyle w:val="SUBST"/>
          <w:b w:val="0"/>
          <w:i w:val="0"/>
        </w:rPr>
      </w:pPr>
      <w:r>
        <w:rPr>
          <w:sz w:val="22"/>
        </w:rPr>
        <w:t xml:space="preserve">Доля данного лица в уставном капитале эмитента: </w:t>
      </w:r>
      <w:r>
        <w:rPr>
          <w:b/>
          <w:i/>
          <w:sz w:val="22"/>
        </w:rPr>
        <w:t>0 %</w:t>
      </w:r>
    </w:p>
    <w:p w:rsidR="0035067A" w:rsidRDefault="0035067A" w:rsidP="0035067A">
      <w:pPr>
        <w:rPr>
          <w:b/>
          <w:i/>
          <w:sz w:val="22"/>
        </w:rPr>
      </w:pPr>
      <w:r>
        <w:rPr>
          <w:sz w:val="22"/>
        </w:rPr>
        <w:t xml:space="preserve">Доля принадлежащих данному лицу обыкновенных акций эмитента: </w:t>
      </w:r>
      <w:r>
        <w:rPr>
          <w:b/>
          <w:i/>
          <w:sz w:val="22"/>
        </w:rPr>
        <w:t>0 %</w:t>
      </w:r>
    </w:p>
    <w:p w:rsidR="0035067A" w:rsidRPr="009D6023" w:rsidRDefault="0035067A" w:rsidP="0035067A">
      <w:pPr>
        <w:pStyle w:val="a9"/>
        <w:jc w:val="both"/>
        <w:rPr>
          <w:b/>
          <w:i/>
        </w:rPr>
      </w:pPr>
      <w:r>
        <w:t xml:space="preserve">Количество акций эмитента каждой категории (типа), которые могут быть приобретены данным лицом в результате осуществления прав по принадлежащим ему опционам эмитента: </w:t>
      </w:r>
      <w:r w:rsidRPr="009D6023">
        <w:rPr>
          <w:b/>
          <w:i/>
        </w:rPr>
        <w:t>опционы отсутствуют</w:t>
      </w:r>
      <w:r>
        <w:rPr>
          <w:b/>
          <w:i/>
        </w:rPr>
        <w:t>.</w:t>
      </w:r>
    </w:p>
    <w:p w:rsidR="0035067A" w:rsidRPr="0017469C" w:rsidRDefault="0035067A" w:rsidP="0035067A">
      <w:pPr>
        <w:pStyle w:val="a9"/>
        <w:ind w:left="0"/>
        <w:jc w:val="both"/>
        <w:rPr>
          <w:sz w:val="4"/>
          <w:szCs w:val="4"/>
        </w:rPr>
      </w:pPr>
    </w:p>
    <w:p w:rsidR="0035067A" w:rsidRDefault="0035067A" w:rsidP="0035067A">
      <w:pPr>
        <w:rPr>
          <w:sz w:val="22"/>
        </w:rPr>
      </w:pPr>
      <w:r>
        <w:rPr>
          <w:sz w:val="22"/>
        </w:rPr>
        <w:t xml:space="preserve">Доля данного лица в уставном капитале дочерних и зависимых обществ эмитента: </w:t>
      </w:r>
      <w:r w:rsidRPr="001D253E">
        <w:rPr>
          <w:rStyle w:val="SUBST"/>
        </w:rPr>
        <w:t>0 %</w:t>
      </w:r>
      <w:r>
        <w:rPr>
          <w:sz w:val="22"/>
        </w:rPr>
        <w:t xml:space="preserve"> </w:t>
      </w:r>
    </w:p>
    <w:p w:rsidR="0035067A" w:rsidRDefault="0035067A" w:rsidP="0035067A">
      <w:pPr>
        <w:rPr>
          <w:b/>
        </w:rPr>
      </w:pPr>
      <w:r>
        <w:rPr>
          <w:sz w:val="22"/>
        </w:rPr>
        <w:t>Акционерные общества, которые являлись бы дочерними или зависимыми по отношению к эмитенту, отсутствуют.</w:t>
      </w:r>
    </w:p>
    <w:p w:rsidR="0035067A" w:rsidRPr="00C86768" w:rsidRDefault="0035067A" w:rsidP="0035067A">
      <w:pPr>
        <w:pStyle w:val="a7"/>
        <w:widowControl/>
        <w:spacing w:before="0"/>
        <w:rPr>
          <w:i/>
        </w:rPr>
      </w:pPr>
      <w:r>
        <w:rPr>
          <w:b w:val="0"/>
        </w:rPr>
        <w:t xml:space="preserve">Характер любых родственных связей данного лица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C86768">
        <w:rPr>
          <w:i/>
        </w:rPr>
        <w:t>родственные связи отсутствуют</w:t>
      </w:r>
      <w:r>
        <w:rPr>
          <w:i/>
        </w:rPr>
        <w:t>.</w:t>
      </w:r>
    </w:p>
    <w:p w:rsidR="0035067A" w:rsidRPr="008C3826" w:rsidRDefault="0035067A" w:rsidP="0035067A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привлечении </w:t>
      </w:r>
      <w:r>
        <w:rPr>
          <w:sz w:val="22"/>
          <w:szCs w:val="22"/>
        </w:rPr>
        <w:t>данного лица</w:t>
      </w:r>
      <w:r w:rsidRPr="008C3826">
        <w:rPr>
          <w:sz w:val="22"/>
          <w:szCs w:val="22"/>
        </w:rPr>
        <w:t xml:space="preserve"> к административной ответственности за правонарушения в области финансов, налогов и сборов, рынка ценных бумаг, или уголовной ответственности (наличии судимости) за преступления в сфере экономики или за преступлени</w:t>
      </w:r>
      <w:r>
        <w:rPr>
          <w:sz w:val="22"/>
          <w:szCs w:val="22"/>
        </w:rPr>
        <w:t xml:space="preserve">я против государственной власти: </w:t>
      </w:r>
      <w:r w:rsidRPr="008C3826">
        <w:rPr>
          <w:b/>
          <w:i/>
          <w:sz w:val="22"/>
          <w:szCs w:val="22"/>
        </w:rPr>
        <w:t>такие сведения отсутствуют</w:t>
      </w:r>
      <w:r>
        <w:rPr>
          <w:b/>
          <w:i/>
          <w:sz w:val="22"/>
          <w:szCs w:val="22"/>
        </w:rPr>
        <w:t>.</w:t>
      </w:r>
    </w:p>
    <w:p w:rsidR="0035067A" w:rsidRDefault="0035067A" w:rsidP="0035067A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занятии </w:t>
      </w:r>
      <w:r>
        <w:rPr>
          <w:sz w:val="22"/>
          <w:szCs w:val="22"/>
        </w:rPr>
        <w:t>данным лицом</w:t>
      </w:r>
      <w:r w:rsidRPr="008C3826">
        <w:rPr>
          <w:sz w:val="22"/>
          <w:szCs w:val="22"/>
        </w:rPr>
        <w:t xml:space="preserve">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</w:t>
      </w:r>
      <w:r>
        <w:rPr>
          <w:sz w:val="22"/>
          <w:szCs w:val="22"/>
        </w:rPr>
        <w:t xml:space="preserve">несостоятельности (банкротстве): </w:t>
      </w:r>
      <w:r w:rsidRPr="008C3826">
        <w:rPr>
          <w:b/>
          <w:i/>
          <w:sz w:val="22"/>
          <w:szCs w:val="22"/>
        </w:rPr>
        <w:t>такие сведения отсутствуют</w:t>
      </w:r>
      <w:r>
        <w:rPr>
          <w:b/>
          <w:i/>
          <w:sz w:val="22"/>
          <w:szCs w:val="22"/>
        </w:rPr>
        <w:t>.</w:t>
      </w:r>
    </w:p>
    <w:p w:rsidR="0035067A" w:rsidRDefault="0035067A" w:rsidP="0035067A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</w:rPr>
        <w:t xml:space="preserve">Сведения об участии в работе комитетов совета директоров: </w:t>
      </w:r>
      <w:r w:rsidRPr="00AF1DAD">
        <w:rPr>
          <w:b/>
          <w:i/>
          <w:sz w:val="22"/>
        </w:rPr>
        <w:t>в совете директоров эмитента комитеты не создавались</w:t>
      </w:r>
      <w:r>
        <w:rPr>
          <w:sz w:val="22"/>
        </w:rPr>
        <w:t>.</w:t>
      </w:r>
    </w:p>
    <w:p w:rsidR="0035067A" w:rsidRPr="008C3826" w:rsidRDefault="0035067A" w:rsidP="0035067A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:rsidR="0035067A" w:rsidRDefault="0035067A" w:rsidP="0035067A">
      <w:pPr>
        <w:rPr>
          <w:b/>
          <w:i/>
          <w:sz w:val="22"/>
        </w:rPr>
      </w:pPr>
      <w:r>
        <w:rPr>
          <w:b/>
          <w:i/>
          <w:sz w:val="22"/>
        </w:rPr>
        <w:t>Егорова Марина Александровна</w:t>
      </w:r>
    </w:p>
    <w:p w:rsidR="0035067A" w:rsidRDefault="0035067A" w:rsidP="0035067A">
      <w:pPr>
        <w:rPr>
          <w:b/>
          <w:i/>
          <w:sz w:val="22"/>
        </w:rPr>
      </w:pPr>
      <w:r>
        <w:rPr>
          <w:b/>
          <w:i/>
          <w:sz w:val="22"/>
        </w:rPr>
        <w:t>Год рождения</w:t>
      </w:r>
      <w:r w:rsidRPr="00601E1E">
        <w:rPr>
          <w:sz w:val="22"/>
        </w:rPr>
        <w:t xml:space="preserve">: </w:t>
      </w:r>
      <w:r w:rsidRPr="00703C3F">
        <w:rPr>
          <w:b/>
          <w:i/>
          <w:sz w:val="22"/>
        </w:rPr>
        <w:t>1978 г.</w:t>
      </w:r>
    </w:p>
    <w:p w:rsidR="0035067A" w:rsidRDefault="0035067A" w:rsidP="0035067A">
      <w:pPr>
        <w:rPr>
          <w:sz w:val="22"/>
        </w:rPr>
      </w:pPr>
      <w:r>
        <w:rPr>
          <w:sz w:val="22"/>
        </w:rPr>
        <w:t xml:space="preserve">Образование: </w:t>
      </w:r>
      <w:r w:rsidRPr="00D4772C">
        <w:rPr>
          <w:b/>
          <w:i/>
          <w:sz w:val="22"/>
        </w:rPr>
        <w:t>высшее</w:t>
      </w:r>
    </w:p>
    <w:p w:rsidR="0035067A" w:rsidRPr="004207EB" w:rsidRDefault="0035067A" w:rsidP="0035067A">
      <w:pPr>
        <w:jc w:val="both"/>
        <w:rPr>
          <w:color w:val="000000"/>
          <w:sz w:val="22"/>
          <w:szCs w:val="22"/>
        </w:rPr>
      </w:pPr>
      <w:r w:rsidRPr="004207EB">
        <w:rPr>
          <w:color w:val="000000"/>
          <w:sz w:val="22"/>
          <w:szCs w:val="22"/>
        </w:rPr>
        <w:lastRenderedPageBreak/>
        <w:t xml:space="preserve">Наименование учебного заведения: </w:t>
      </w:r>
      <w:r>
        <w:rPr>
          <w:color w:val="000000"/>
          <w:sz w:val="22"/>
          <w:szCs w:val="22"/>
        </w:rPr>
        <w:t>данные отсутствуют</w:t>
      </w:r>
    </w:p>
    <w:p w:rsidR="0035067A" w:rsidRDefault="0035067A" w:rsidP="0035067A">
      <w:pPr>
        <w:rPr>
          <w:sz w:val="22"/>
        </w:rPr>
      </w:pPr>
      <w:proofErr w:type="gramStart"/>
      <w:r>
        <w:rPr>
          <w:sz w:val="22"/>
        </w:rPr>
        <w:t>Должности за последние 5 лет:</w:t>
      </w:r>
      <w:proofErr w:type="gramEnd"/>
    </w:p>
    <w:p w:rsidR="0035067A" w:rsidRDefault="0035067A" w:rsidP="0035067A">
      <w:pPr>
        <w:rPr>
          <w:sz w:val="22"/>
        </w:rPr>
      </w:pPr>
      <w:r>
        <w:rPr>
          <w:sz w:val="22"/>
        </w:rPr>
        <w:t>Период: 2015г. – по настоящее время</w:t>
      </w:r>
      <w:r>
        <w:rPr>
          <w:rStyle w:val="SUBST"/>
        </w:rPr>
        <w:t>.</w:t>
      </w:r>
    </w:p>
    <w:p w:rsidR="0035067A" w:rsidRDefault="0035067A" w:rsidP="0035067A">
      <w:pPr>
        <w:rPr>
          <w:sz w:val="22"/>
        </w:rPr>
      </w:pPr>
      <w:r>
        <w:rPr>
          <w:sz w:val="22"/>
        </w:rPr>
        <w:t xml:space="preserve">Организация: </w:t>
      </w:r>
      <w:r w:rsidRPr="00FD6704">
        <w:rPr>
          <w:b/>
          <w:i/>
          <w:sz w:val="22"/>
        </w:rPr>
        <w:t xml:space="preserve">Публичное </w:t>
      </w:r>
      <w:r w:rsidRPr="00853AFD">
        <w:rPr>
          <w:b/>
          <w:i/>
          <w:sz w:val="22"/>
        </w:rPr>
        <w:t>акционерное общество «</w:t>
      </w:r>
      <w:r>
        <w:rPr>
          <w:b/>
          <w:i/>
          <w:sz w:val="22"/>
        </w:rPr>
        <w:t>Научно-производственное предприятие «Сапфир»</w:t>
      </w:r>
      <w:r>
        <w:rPr>
          <w:sz w:val="22"/>
        </w:rPr>
        <w:t xml:space="preserve"> </w:t>
      </w:r>
    </w:p>
    <w:p w:rsidR="0035067A" w:rsidRDefault="0035067A" w:rsidP="0035067A">
      <w:pPr>
        <w:rPr>
          <w:sz w:val="22"/>
        </w:rPr>
      </w:pPr>
      <w:r w:rsidRPr="00601E1E">
        <w:rPr>
          <w:b/>
          <w:sz w:val="22"/>
        </w:rPr>
        <w:t>Должность</w:t>
      </w:r>
      <w:r>
        <w:rPr>
          <w:sz w:val="22"/>
        </w:rPr>
        <w:t>: Главный бухгалтер</w:t>
      </w:r>
    </w:p>
    <w:p w:rsidR="00325AA2" w:rsidRPr="00D85F40" w:rsidRDefault="00325AA2" w:rsidP="0035067A">
      <w:pPr>
        <w:rPr>
          <w:sz w:val="22"/>
        </w:rPr>
      </w:pPr>
      <w:r w:rsidRPr="00D85F40">
        <w:rPr>
          <w:sz w:val="22"/>
        </w:rPr>
        <w:t>Период: 2013-2015г.г.</w:t>
      </w:r>
    </w:p>
    <w:p w:rsidR="00325AA2" w:rsidRPr="00D85F40" w:rsidRDefault="00325AA2" w:rsidP="0035067A">
      <w:pPr>
        <w:rPr>
          <w:sz w:val="22"/>
        </w:rPr>
      </w:pPr>
      <w:r w:rsidRPr="00D85F40">
        <w:rPr>
          <w:sz w:val="22"/>
        </w:rPr>
        <w:t>Организация:</w:t>
      </w:r>
      <w:r w:rsidR="00D85F40">
        <w:rPr>
          <w:sz w:val="22"/>
        </w:rPr>
        <w:t xml:space="preserve"> </w:t>
      </w:r>
      <w:proofErr w:type="spellStart"/>
      <w:r w:rsidR="00C214EF" w:rsidRPr="00D85F40">
        <w:rPr>
          <w:sz w:val="22"/>
        </w:rPr>
        <w:t>Центркомбанк</w:t>
      </w:r>
      <w:proofErr w:type="spellEnd"/>
      <w:r w:rsidR="00C214EF" w:rsidRPr="00D85F40">
        <w:rPr>
          <w:sz w:val="22"/>
        </w:rPr>
        <w:t xml:space="preserve"> ООО </w:t>
      </w:r>
    </w:p>
    <w:p w:rsidR="00D85F40" w:rsidRPr="00D85F40" w:rsidRDefault="00325AA2" w:rsidP="00D85F40">
      <w:pPr>
        <w:rPr>
          <w:sz w:val="22"/>
        </w:rPr>
      </w:pPr>
      <w:r w:rsidRPr="00D85F40">
        <w:rPr>
          <w:sz w:val="22"/>
        </w:rPr>
        <w:t>Должность:</w:t>
      </w:r>
      <w:r w:rsidR="00D85F40" w:rsidRPr="00D85F40">
        <w:rPr>
          <w:rFonts w:ascii="Arial" w:hAnsi="Arial" w:cs="Arial"/>
          <w:shd w:val="clear" w:color="auto" w:fill="FFFFFF"/>
        </w:rPr>
        <w:t xml:space="preserve"> начальник Управления менеджмента корпоративных активов </w:t>
      </w:r>
    </w:p>
    <w:p w:rsidR="0035067A" w:rsidRPr="00D85F40" w:rsidRDefault="0035067A" w:rsidP="0035067A">
      <w:pPr>
        <w:rPr>
          <w:rStyle w:val="SUBST"/>
          <w:b w:val="0"/>
          <w:i w:val="0"/>
        </w:rPr>
      </w:pPr>
      <w:r w:rsidRPr="00D85F40">
        <w:rPr>
          <w:sz w:val="22"/>
        </w:rPr>
        <w:t xml:space="preserve">Доля данного лица в уставном капитале эмитента: </w:t>
      </w:r>
      <w:r w:rsidRPr="00D85F40">
        <w:rPr>
          <w:b/>
          <w:i/>
          <w:sz w:val="22"/>
        </w:rPr>
        <w:t>0 %</w:t>
      </w:r>
    </w:p>
    <w:p w:rsidR="0035067A" w:rsidRDefault="0035067A" w:rsidP="0035067A">
      <w:pPr>
        <w:rPr>
          <w:b/>
          <w:i/>
          <w:sz w:val="22"/>
        </w:rPr>
      </w:pPr>
      <w:r>
        <w:rPr>
          <w:sz w:val="22"/>
        </w:rPr>
        <w:t xml:space="preserve">Доля принадлежащих данному лицу обыкновенных акций эмитента: </w:t>
      </w:r>
      <w:r>
        <w:rPr>
          <w:b/>
          <w:i/>
          <w:sz w:val="22"/>
        </w:rPr>
        <w:t>0 %</w:t>
      </w:r>
    </w:p>
    <w:p w:rsidR="0035067A" w:rsidRPr="009D6023" w:rsidRDefault="0035067A" w:rsidP="0035067A">
      <w:pPr>
        <w:pStyle w:val="a9"/>
        <w:jc w:val="both"/>
        <w:rPr>
          <w:b/>
          <w:i/>
        </w:rPr>
      </w:pPr>
      <w:r>
        <w:t xml:space="preserve">Количество акций эмитента каждой категории (типа), которые могут быть приобретены данным лицом в результате осуществления прав по принадлежащим ему опционам эмитента: </w:t>
      </w:r>
      <w:r w:rsidRPr="009D6023">
        <w:rPr>
          <w:b/>
          <w:i/>
        </w:rPr>
        <w:t>опционы отсутствуют</w:t>
      </w:r>
      <w:r>
        <w:rPr>
          <w:b/>
          <w:i/>
        </w:rPr>
        <w:t>.</w:t>
      </w:r>
    </w:p>
    <w:p w:rsidR="0035067A" w:rsidRPr="0017469C" w:rsidRDefault="0035067A" w:rsidP="0035067A">
      <w:pPr>
        <w:pStyle w:val="a9"/>
        <w:ind w:left="0"/>
        <w:jc w:val="both"/>
        <w:rPr>
          <w:sz w:val="4"/>
          <w:szCs w:val="4"/>
        </w:rPr>
      </w:pPr>
    </w:p>
    <w:p w:rsidR="0035067A" w:rsidRDefault="0035067A" w:rsidP="0035067A">
      <w:pPr>
        <w:rPr>
          <w:sz w:val="22"/>
        </w:rPr>
      </w:pPr>
      <w:r>
        <w:rPr>
          <w:sz w:val="22"/>
        </w:rPr>
        <w:t xml:space="preserve">Доля данного лица в уставном капитале дочерних и зависимых обществ эмитента: </w:t>
      </w:r>
      <w:r w:rsidRPr="001D253E">
        <w:rPr>
          <w:rStyle w:val="SUBST"/>
        </w:rPr>
        <w:t>0 %</w:t>
      </w:r>
      <w:r>
        <w:rPr>
          <w:sz w:val="22"/>
        </w:rPr>
        <w:t xml:space="preserve"> </w:t>
      </w:r>
    </w:p>
    <w:p w:rsidR="0035067A" w:rsidRDefault="0035067A" w:rsidP="0035067A">
      <w:pPr>
        <w:rPr>
          <w:b/>
        </w:rPr>
      </w:pPr>
      <w:r>
        <w:rPr>
          <w:sz w:val="22"/>
        </w:rPr>
        <w:t>Акционерные общества, которые являлись бы дочерними или зависимыми по отношению к эмитенту, отсутствуют.</w:t>
      </w:r>
    </w:p>
    <w:p w:rsidR="0035067A" w:rsidRPr="00C86768" w:rsidRDefault="0035067A" w:rsidP="0035067A">
      <w:pPr>
        <w:pStyle w:val="a7"/>
        <w:widowControl/>
        <w:spacing w:before="0"/>
        <w:rPr>
          <w:i/>
        </w:rPr>
      </w:pPr>
      <w:r>
        <w:rPr>
          <w:b w:val="0"/>
        </w:rPr>
        <w:t xml:space="preserve">Характер любых родственных связей данного лица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C86768">
        <w:rPr>
          <w:i/>
        </w:rPr>
        <w:t>родственные связи отсутствуют</w:t>
      </w:r>
      <w:r>
        <w:rPr>
          <w:i/>
        </w:rPr>
        <w:t>.</w:t>
      </w:r>
    </w:p>
    <w:p w:rsidR="0035067A" w:rsidRPr="008C3826" w:rsidRDefault="0035067A" w:rsidP="0035067A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привлечении </w:t>
      </w:r>
      <w:r>
        <w:rPr>
          <w:sz w:val="22"/>
          <w:szCs w:val="22"/>
        </w:rPr>
        <w:t>данного лица</w:t>
      </w:r>
      <w:r w:rsidRPr="008C3826">
        <w:rPr>
          <w:sz w:val="22"/>
          <w:szCs w:val="22"/>
        </w:rPr>
        <w:t xml:space="preserve"> к административной ответственности за правонарушения в области финансов, налогов и сборов, рынка ценных бумаг, или уголовной ответственности (наличии судимости) за преступления в сфере экономики или за преступлени</w:t>
      </w:r>
      <w:r>
        <w:rPr>
          <w:sz w:val="22"/>
          <w:szCs w:val="22"/>
        </w:rPr>
        <w:t xml:space="preserve">я против государственной власти: </w:t>
      </w:r>
      <w:r w:rsidRPr="008C3826">
        <w:rPr>
          <w:b/>
          <w:i/>
          <w:sz w:val="22"/>
          <w:szCs w:val="22"/>
        </w:rPr>
        <w:t>такие сведения отсутствуют</w:t>
      </w:r>
      <w:r>
        <w:rPr>
          <w:b/>
          <w:i/>
          <w:sz w:val="22"/>
          <w:szCs w:val="22"/>
        </w:rPr>
        <w:t>.</w:t>
      </w:r>
    </w:p>
    <w:p w:rsidR="0035067A" w:rsidRDefault="0035067A" w:rsidP="0035067A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занятии </w:t>
      </w:r>
      <w:r>
        <w:rPr>
          <w:sz w:val="22"/>
          <w:szCs w:val="22"/>
        </w:rPr>
        <w:t>данным лицом</w:t>
      </w:r>
      <w:r w:rsidRPr="008C3826">
        <w:rPr>
          <w:sz w:val="22"/>
          <w:szCs w:val="22"/>
        </w:rPr>
        <w:t xml:space="preserve">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</w:t>
      </w:r>
      <w:r>
        <w:rPr>
          <w:sz w:val="22"/>
          <w:szCs w:val="22"/>
        </w:rPr>
        <w:t xml:space="preserve">несостоятельности (банкротстве): </w:t>
      </w:r>
      <w:r w:rsidRPr="008C3826">
        <w:rPr>
          <w:b/>
          <w:i/>
          <w:sz w:val="22"/>
          <w:szCs w:val="22"/>
        </w:rPr>
        <w:t>такие сведения отсутствуют</w:t>
      </w:r>
      <w:r>
        <w:rPr>
          <w:b/>
          <w:i/>
          <w:sz w:val="22"/>
          <w:szCs w:val="22"/>
        </w:rPr>
        <w:t>.</w:t>
      </w:r>
    </w:p>
    <w:p w:rsidR="0035067A" w:rsidRDefault="0035067A" w:rsidP="0035067A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</w:rPr>
        <w:t xml:space="preserve">Сведения об участии в работе комитетов совета директоров: </w:t>
      </w:r>
      <w:r w:rsidRPr="00AF1DAD">
        <w:rPr>
          <w:b/>
          <w:i/>
          <w:sz w:val="22"/>
        </w:rPr>
        <w:t>в совете директоров эмитента комитеты не создавались</w:t>
      </w:r>
      <w:r>
        <w:rPr>
          <w:sz w:val="22"/>
        </w:rPr>
        <w:t>.</w:t>
      </w:r>
    </w:p>
    <w:p w:rsidR="0035067A" w:rsidRDefault="0035067A" w:rsidP="0035067A">
      <w:pPr>
        <w:rPr>
          <w:b/>
          <w:i/>
          <w:sz w:val="22"/>
        </w:rPr>
      </w:pPr>
    </w:p>
    <w:p w:rsidR="0035067A" w:rsidRPr="00AB37FE" w:rsidRDefault="0035067A" w:rsidP="0035067A">
      <w:pPr>
        <w:rPr>
          <w:b/>
          <w:i/>
          <w:sz w:val="22"/>
        </w:rPr>
      </w:pPr>
      <w:r w:rsidRPr="00AB37FE">
        <w:rPr>
          <w:b/>
          <w:i/>
          <w:sz w:val="22"/>
        </w:rPr>
        <w:t>Федотов Андрей Александрович</w:t>
      </w:r>
    </w:p>
    <w:p w:rsidR="0035067A" w:rsidRPr="00AB37FE" w:rsidRDefault="0035067A" w:rsidP="0035067A">
      <w:pPr>
        <w:rPr>
          <w:rStyle w:val="SUBST"/>
        </w:rPr>
      </w:pPr>
      <w:r w:rsidRPr="00AB37FE">
        <w:rPr>
          <w:sz w:val="22"/>
        </w:rPr>
        <w:t xml:space="preserve">Год рождения: </w:t>
      </w:r>
      <w:r w:rsidRPr="00AB37FE">
        <w:rPr>
          <w:b/>
          <w:i/>
          <w:sz w:val="22"/>
        </w:rPr>
        <w:t>1982г.</w:t>
      </w:r>
    </w:p>
    <w:p w:rsidR="0035067A" w:rsidRPr="00AB37FE" w:rsidRDefault="0035067A" w:rsidP="0035067A">
      <w:pPr>
        <w:rPr>
          <w:rStyle w:val="SUBST"/>
          <w:i w:val="0"/>
          <w:szCs w:val="22"/>
        </w:rPr>
      </w:pPr>
      <w:r w:rsidRPr="00AB37FE">
        <w:rPr>
          <w:sz w:val="22"/>
          <w:szCs w:val="22"/>
        </w:rPr>
        <w:t xml:space="preserve">Образование: </w:t>
      </w:r>
      <w:r w:rsidRPr="00AB37FE">
        <w:rPr>
          <w:b/>
          <w:i/>
          <w:sz w:val="22"/>
          <w:szCs w:val="22"/>
        </w:rPr>
        <w:t>высшее</w:t>
      </w:r>
    </w:p>
    <w:p w:rsidR="0035067A" w:rsidRPr="00AB37FE" w:rsidRDefault="0035067A" w:rsidP="0035067A">
      <w:pPr>
        <w:pStyle w:val="SubHeading1"/>
        <w:widowControl/>
        <w:spacing w:before="0" w:after="0"/>
      </w:pPr>
      <w:r w:rsidRPr="00AB37FE">
        <w:t xml:space="preserve">Наименование учебного заведения: </w:t>
      </w:r>
      <w:r w:rsidRPr="00AB37FE">
        <w:rPr>
          <w:b/>
          <w:i/>
          <w:sz w:val="24"/>
        </w:rPr>
        <w:t>Московский государственный институт электроники и математики</w:t>
      </w:r>
    </w:p>
    <w:p w:rsidR="0035067A" w:rsidRPr="00AB37FE" w:rsidRDefault="0035067A" w:rsidP="0035067A">
      <w:pPr>
        <w:rPr>
          <w:b/>
          <w:i/>
          <w:sz w:val="22"/>
        </w:rPr>
      </w:pPr>
      <w:r w:rsidRPr="00AB37FE">
        <w:rPr>
          <w:sz w:val="22"/>
        </w:rPr>
        <w:t>Специальность: электронное машиностроение</w:t>
      </w:r>
    </w:p>
    <w:p w:rsidR="0035067A" w:rsidRPr="00AB37FE" w:rsidRDefault="0035067A" w:rsidP="0035067A">
      <w:pPr>
        <w:rPr>
          <w:sz w:val="22"/>
        </w:rPr>
      </w:pPr>
      <w:proofErr w:type="gramStart"/>
      <w:r w:rsidRPr="00AB37FE">
        <w:rPr>
          <w:sz w:val="6"/>
          <w:szCs w:val="6"/>
        </w:rPr>
        <w:t>\</w:t>
      </w:r>
      <w:r w:rsidRPr="00AB37FE">
        <w:rPr>
          <w:sz w:val="22"/>
        </w:rPr>
        <w:t>Должности за последние 5 лет:</w:t>
      </w:r>
      <w:proofErr w:type="gramEnd"/>
    </w:p>
    <w:p w:rsidR="0035067A" w:rsidRPr="00AB37FE" w:rsidRDefault="0035067A" w:rsidP="0035067A">
      <w:pPr>
        <w:rPr>
          <w:sz w:val="6"/>
          <w:szCs w:val="6"/>
        </w:rPr>
      </w:pPr>
    </w:p>
    <w:p w:rsidR="0035067A" w:rsidRPr="007604E9" w:rsidRDefault="0035067A" w:rsidP="0035067A">
      <w:pPr>
        <w:rPr>
          <w:b/>
          <w:i/>
          <w:sz w:val="22"/>
        </w:rPr>
      </w:pPr>
      <w:r w:rsidRPr="00AB37FE">
        <w:rPr>
          <w:sz w:val="22"/>
        </w:rPr>
        <w:t xml:space="preserve">Период: </w:t>
      </w:r>
      <w:r w:rsidRPr="007604E9">
        <w:rPr>
          <w:b/>
          <w:i/>
          <w:sz w:val="22"/>
        </w:rPr>
        <w:t>2013 по 201</w:t>
      </w:r>
      <w:r>
        <w:rPr>
          <w:b/>
          <w:i/>
          <w:sz w:val="22"/>
        </w:rPr>
        <w:t>5</w:t>
      </w:r>
      <w:r w:rsidRPr="007604E9">
        <w:rPr>
          <w:b/>
          <w:i/>
          <w:sz w:val="22"/>
        </w:rPr>
        <w:t>г.</w:t>
      </w:r>
    </w:p>
    <w:p w:rsidR="0035067A" w:rsidRDefault="0035067A" w:rsidP="0035067A">
      <w:pPr>
        <w:rPr>
          <w:sz w:val="22"/>
        </w:rPr>
      </w:pPr>
      <w:r>
        <w:rPr>
          <w:sz w:val="22"/>
        </w:rPr>
        <w:t xml:space="preserve">Организация: </w:t>
      </w:r>
      <w:r w:rsidRPr="00AB37FE">
        <w:rPr>
          <w:sz w:val="22"/>
        </w:rPr>
        <w:t xml:space="preserve"> </w:t>
      </w:r>
      <w:r w:rsidRPr="006849D5">
        <w:rPr>
          <w:b/>
          <w:sz w:val="22"/>
        </w:rPr>
        <w:t>ООО «УК «Успенка»</w:t>
      </w:r>
    </w:p>
    <w:p w:rsidR="0035067A" w:rsidRDefault="0035067A" w:rsidP="0035067A">
      <w:pPr>
        <w:rPr>
          <w:b/>
          <w:i/>
          <w:sz w:val="22"/>
        </w:rPr>
      </w:pPr>
      <w:r>
        <w:rPr>
          <w:sz w:val="22"/>
        </w:rPr>
        <w:t xml:space="preserve">Должность: </w:t>
      </w:r>
      <w:r w:rsidRPr="006849D5">
        <w:rPr>
          <w:b/>
          <w:i/>
          <w:sz w:val="22"/>
        </w:rPr>
        <w:t>Генеральный директор</w:t>
      </w:r>
    </w:p>
    <w:p w:rsidR="0035067A" w:rsidRPr="006849D5" w:rsidRDefault="0035067A" w:rsidP="0035067A">
      <w:pPr>
        <w:rPr>
          <w:b/>
          <w:i/>
          <w:sz w:val="22"/>
        </w:rPr>
      </w:pPr>
    </w:p>
    <w:p w:rsidR="0035067A" w:rsidRDefault="0035067A" w:rsidP="0035067A">
      <w:pPr>
        <w:rPr>
          <w:b/>
          <w:i/>
          <w:sz w:val="22"/>
        </w:rPr>
      </w:pPr>
      <w:r>
        <w:rPr>
          <w:sz w:val="22"/>
        </w:rPr>
        <w:t xml:space="preserve">Период: </w:t>
      </w:r>
      <w:r w:rsidRPr="00AB37FE">
        <w:rPr>
          <w:b/>
          <w:i/>
          <w:sz w:val="22"/>
        </w:rPr>
        <w:t>201</w:t>
      </w:r>
      <w:r>
        <w:rPr>
          <w:b/>
          <w:i/>
          <w:sz w:val="22"/>
        </w:rPr>
        <w:t>5</w:t>
      </w:r>
      <w:r w:rsidRPr="00AB37FE">
        <w:rPr>
          <w:b/>
          <w:i/>
          <w:sz w:val="22"/>
        </w:rPr>
        <w:t xml:space="preserve"> г. </w:t>
      </w:r>
      <w:r w:rsidRPr="00AB37FE">
        <w:rPr>
          <w:rStyle w:val="SUBST"/>
          <w:szCs w:val="22"/>
        </w:rPr>
        <w:t xml:space="preserve">– </w:t>
      </w:r>
      <w:r>
        <w:rPr>
          <w:b/>
          <w:i/>
          <w:sz w:val="22"/>
        </w:rPr>
        <w:t>по настоящее время</w:t>
      </w:r>
    </w:p>
    <w:p w:rsidR="0035067A" w:rsidRDefault="0035067A" w:rsidP="0035067A">
      <w:pPr>
        <w:rPr>
          <w:sz w:val="22"/>
        </w:rPr>
      </w:pPr>
      <w:r w:rsidRPr="006849D5">
        <w:rPr>
          <w:sz w:val="22"/>
        </w:rPr>
        <w:t>Организация:</w:t>
      </w:r>
      <w:r>
        <w:rPr>
          <w:b/>
          <w:i/>
          <w:sz w:val="22"/>
        </w:rPr>
        <w:t xml:space="preserve"> </w:t>
      </w:r>
      <w:r w:rsidRPr="00FD6704">
        <w:rPr>
          <w:b/>
          <w:i/>
          <w:sz w:val="22"/>
        </w:rPr>
        <w:t xml:space="preserve">Публичное </w:t>
      </w:r>
      <w:r w:rsidRPr="00853AFD">
        <w:rPr>
          <w:b/>
          <w:i/>
          <w:sz w:val="22"/>
        </w:rPr>
        <w:t>акционерное общество «</w:t>
      </w:r>
      <w:r>
        <w:rPr>
          <w:b/>
          <w:i/>
          <w:sz w:val="22"/>
        </w:rPr>
        <w:t>Научно-производственное предприятие «Сапфир»</w:t>
      </w:r>
      <w:r>
        <w:rPr>
          <w:sz w:val="22"/>
        </w:rPr>
        <w:t xml:space="preserve"> </w:t>
      </w:r>
    </w:p>
    <w:p w:rsidR="0035067A" w:rsidRDefault="0035067A" w:rsidP="0035067A">
      <w:pPr>
        <w:rPr>
          <w:b/>
          <w:i/>
          <w:sz w:val="22"/>
        </w:rPr>
      </w:pPr>
      <w:r w:rsidRPr="006849D5">
        <w:rPr>
          <w:sz w:val="22"/>
        </w:rPr>
        <w:t>Должность</w:t>
      </w:r>
      <w:r>
        <w:rPr>
          <w:b/>
          <w:i/>
          <w:sz w:val="22"/>
        </w:rPr>
        <w:t xml:space="preserve">: </w:t>
      </w:r>
      <w:r w:rsidRPr="00AB37FE">
        <w:rPr>
          <w:b/>
          <w:i/>
          <w:sz w:val="22"/>
        </w:rPr>
        <w:t>Финансовый директор</w:t>
      </w:r>
    </w:p>
    <w:p w:rsidR="0035067A" w:rsidRPr="00AB37FE" w:rsidRDefault="0035067A" w:rsidP="0035067A">
      <w:pPr>
        <w:rPr>
          <w:b/>
          <w:i/>
          <w:sz w:val="22"/>
        </w:rPr>
      </w:pPr>
    </w:p>
    <w:p w:rsidR="0035067A" w:rsidRPr="00AB37FE" w:rsidRDefault="0035067A" w:rsidP="0035067A">
      <w:pPr>
        <w:rPr>
          <w:sz w:val="4"/>
          <w:szCs w:val="4"/>
        </w:rPr>
      </w:pPr>
    </w:p>
    <w:p w:rsidR="0035067A" w:rsidRPr="00AB37FE" w:rsidRDefault="0035067A" w:rsidP="0035067A">
      <w:pPr>
        <w:rPr>
          <w:rStyle w:val="SUBST"/>
        </w:rPr>
      </w:pPr>
      <w:r w:rsidRPr="00AB37FE">
        <w:rPr>
          <w:sz w:val="22"/>
        </w:rPr>
        <w:t xml:space="preserve">Доля данного лица в уставном капитале эмитента: </w:t>
      </w:r>
      <w:r w:rsidRPr="00AB37FE">
        <w:rPr>
          <w:b/>
          <w:i/>
          <w:sz w:val="22"/>
        </w:rPr>
        <w:t>0%</w:t>
      </w:r>
    </w:p>
    <w:p w:rsidR="0035067A" w:rsidRPr="00AB37FE" w:rsidRDefault="0035067A" w:rsidP="0035067A">
      <w:pPr>
        <w:rPr>
          <w:b/>
        </w:rPr>
      </w:pPr>
      <w:r w:rsidRPr="00AB37FE">
        <w:rPr>
          <w:sz w:val="22"/>
        </w:rPr>
        <w:t>Доля принадлежащих данному лицу обыкновенных акций эмитента</w:t>
      </w:r>
      <w:r w:rsidRPr="00AB37FE">
        <w:t xml:space="preserve">: </w:t>
      </w:r>
      <w:r w:rsidRPr="00AB37FE">
        <w:rPr>
          <w:b/>
          <w:i/>
          <w:sz w:val="22"/>
        </w:rPr>
        <w:t>0%</w:t>
      </w:r>
    </w:p>
    <w:p w:rsidR="0035067A" w:rsidRPr="008C3826" w:rsidRDefault="0035067A" w:rsidP="0035067A">
      <w:pPr>
        <w:pStyle w:val="a9"/>
        <w:jc w:val="both"/>
        <w:rPr>
          <w:b/>
          <w:i/>
        </w:rPr>
      </w:pPr>
      <w:r w:rsidRPr="00AB37FE">
        <w:t>Количество акций эмитента каждой категории (типа), которые могут быть приобретены данным</w:t>
      </w:r>
      <w:r>
        <w:t xml:space="preserve"> лицом в результате осуществления прав по принадлежащим ему опционам эмитента</w:t>
      </w:r>
      <w:r w:rsidRPr="008C3826">
        <w:t xml:space="preserve">: </w:t>
      </w:r>
      <w:r w:rsidRPr="008C3826">
        <w:rPr>
          <w:b/>
          <w:i/>
        </w:rPr>
        <w:t>опционы отсутствуют</w:t>
      </w:r>
    </w:p>
    <w:p w:rsidR="0035067A" w:rsidRPr="0017469C" w:rsidRDefault="0035067A" w:rsidP="0035067A">
      <w:pPr>
        <w:rPr>
          <w:color w:val="FF0000"/>
          <w:sz w:val="4"/>
          <w:szCs w:val="4"/>
        </w:rPr>
      </w:pPr>
    </w:p>
    <w:p w:rsidR="0035067A" w:rsidRDefault="0035067A" w:rsidP="0035067A">
      <w:pPr>
        <w:rPr>
          <w:b/>
        </w:rPr>
      </w:pPr>
      <w:r>
        <w:rPr>
          <w:sz w:val="22"/>
        </w:rPr>
        <w:t xml:space="preserve">Доля данного лица в уставном (складочном) капитале дочерних и зависимых обществ эмитента: </w:t>
      </w:r>
      <w:r w:rsidRPr="001D253E">
        <w:rPr>
          <w:rStyle w:val="SUBST"/>
        </w:rPr>
        <w:t>0 %</w:t>
      </w:r>
      <w:r>
        <w:rPr>
          <w:sz w:val="22"/>
        </w:rPr>
        <w:t xml:space="preserve"> Акционерные общества, которые являлись бы дочерними или зависимыми по отношению к эмитенту, отсутствуют.</w:t>
      </w:r>
    </w:p>
    <w:p w:rsidR="0035067A" w:rsidRPr="00C86768" w:rsidRDefault="0035067A" w:rsidP="0035067A">
      <w:pPr>
        <w:pStyle w:val="a7"/>
        <w:widowControl/>
        <w:spacing w:before="0"/>
        <w:rPr>
          <w:i/>
        </w:rPr>
      </w:pPr>
      <w:r>
        <w:rPr>
          <w:b w:val="0"/>
        </w:rPr>
        <w:lastRenderedPageBreak/>
        <w:t xml:space="preserve">Характер любых родственных связей данного лица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C86768">
        <w:rPr>
          <w:i/>
        </w:rPr>
        <w:t>родственные связи отсутствуют</w:t>
      </w:r>
    </w:p>
    <w:p w:rsidR="0035067A" w:rsidRPr="008C3826" w:rsidRDefault="0035067A" w:rsidP="0035067A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привлечении </w:t>
      </w:r>
      <w:r>
        <w:rPr>
          <w:sz w:val="22"/>
          <w:szCs w:val="22"/>
        </w:rPr>
        <w:t>данного лица</w:t>
      </w:r>
      <w:r w:rsidRPr="008C3826">
        <w:rPr>
          <w:sz w:val="22"/>
          <w:szCs w:val="22"/>
        </w:rPr>
        <w:t xml:space="preserve"> к административной ответственности за правонарушения в области финансов, налогов и сборов, рынка ценных бумаг, или уголовной ответственности (наличии судимости) за преступления в сфере экономики или за преступлени</w:t>
      </w:r>
      <w:r>
        <w:rPr>
          <w:sz w:val="22"/>
          <w:szCs w:val="22"/>
        </w:rPr>
        <w:t xml:space="preserve">я против государственной власти: </w:t>
      </w:r>
      <w:r w:rsidRPr="008C3826">
        <w:rPr>
          <w:b/>
          <w:i/>
          <w:sz w:val="22"/>
          <w:szCs w:val="22"/>
        </w:rPr>
        <w:t>такие сведения отсутствуют</w:t>
      </w:r>
    </w:p>
    <w:p w:rsidR="0035067A" w:rsidRPr="008C3826" w:rsidRDefault="0035067A" w:rsidP="0035067A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занятии </w:t>
      </w:r>
      <w:r>
        <w:rPr>
          <w:sz w:val="22"/>
          <w:szCs w:val="22"/>
        </w:rPr>
        <w:t>данным лицом</w:t>
      </w:r>
      <w:r w:rsidRPr="008C3826">
        <w:rPr>
          <w:sz w:val="22"/>
          <w:szCs w:val="22"/>
        </w:rPr>
        <w:t xml:space="preserve">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</w:t>
      </w:r>
      <w:r>
        <w:rPr>
          <w:sz w:val="22"/>
          <w:szCs w:val="22"/>
        </w:rPr>
        <w:t xml:space="preserve">несостоятельности (банкротстве): </w:t>
      </w:r>
      <w:r w:rsidRPr="008C3826">
        <w:rPr>
          <w:b/>
          <w:i/>
          <w:sz w:val="22"/>
          <w:szCs w:val="22"/>
        </w:rPr>
        <w:t>такие сведения отсутствуют</w:t>
      </w:r>
    </w:p>
    <w:p w:rsidR="0035067A" w:rsidRDefault="0035067A" w:rsidP="0035067A">
      <w:pPr>
        <w:rPr>
          <w:sz w:val="22"/>
        </w:rPr>
      </w:pPr>
      <w:r>
        <w:rPr>
          <w:sz w:val="22"/>
        </w:rPr>
        <w:t xml:space="preserve">Сведения об участии в работе комитетов совета директоров: </w:t>
      </w:r>
      <w:r w:rsidRPr="00AF1DAD">
        <w:rPr>
          <w:b/>
          <w:i/>
          <w:sz w:val="22"/>
        </w:rPr>
        <w:t>в совете директоров эмитента комитеты не создавались</w:t>
      </w:r>
      <w:r>
        <w:rPr>
          <w:sz w:val="22"/>
        </w:rPr>
        <w:t>.</w:t>
      </w:r>
    </w:p>
    <w:p w:rsidR="0035067A" w:rsidRPr="0067095A" w:rsidRDefault="0035067A" w:rsidP="0035067A">
      <w:pPr>
        <w:rPr>
          <w:sz w:val="12"/>
          <w:szCs w:val="12"/>
        </w:rPr>
      </w:pPr>
    </w:p>
    <w:p w:rsidR="0035067A" w:rsidRDefault="0035067A" w:rsidP="0035067A">
      <w:pPr>
        <w:rPr>
          <w:b/>
          <w:i/>
          <w:sz w:val="22"/>
        </w:rPr>
      </w:pPr>
      <w:proofErr w:type="spellStart"/>
      <w:r>
        <w:rPr>
          <w:b/>
          <w:i/>
          <w:sz w:val="22"/>
        </w:rPr>
        <w:t>Шуклин</w:t>
      </w:r>
      <w:proofErr w:type="spellEnd"/>
      <w:r>
        <w:rPr>
          <w:b/>
          <w:i/>
          <w:sz w:val="22"/>
        </w:rPr>
        <w:t xml:space="preserve"> Юрий Дмитриевич</w:t>
      </w:r>
    </w:p>
    <w:p w:rsidR="0035067A" w:rsidRPr="00A005CF" w:rsidRDefault="0035067A" w:rsidP="0035067A">
      <w:pPr>
        <w:rPr>
          <w:rStyle w:val="SUBST"/>
        </w:rPr>
      </w:pPr>
      <w:r>
        <w:rPr>
          <w:sz w:val="22"/>
        </w:rPr>
        <w:t xml:space="preserve">Год рождения: </w:t>
      </w:r>
      <w:r w:rsidRPr="0039544B">
        <w:rPr>
          <w:b/>
          <w:i/>
          <w:sz w:val="22"/>
        </w:rPr>
        <w:t>1951</w:t>
      </w:r>
    </w:p>
    <w:p w:rsidR="0035067A" w:rsidRPr="00881E80" w:rsidRDefault="0035067A" w:rsidP="0035067A">
      <w:pPr>
        <w:rPr>
          <w:rStyle w:val="SUBST"/>
          <w:i w:val="0"/>
          <w:szCs w:val="22"/>
        </w:rPr>
      </w:pPr>
      <w:r w:rsidRPr="00D0481A">
        <w:rPr>
          <w:sz w:val="22"/>
          <w:szCs w:val="22"/>
        </w:rPr>
        <w:t xml:space="preserve">Образование: </w:t>
      </w:r>
      <w:r w:rsidRPr="00881E80">
        <w:rPr>
          <w:b/>
          <w:i/>
          <w:sz w:val="22"/>
          <w:szCs w:val="22"/>
        </w:rPr>
        <w:t>высшее</w:t>
      </w:r>
    </w:p>
    <w:p w:rsidR="0035067A" w:rsidRDefault="0035067A" w:rsidP="0035067A">
      <w:pPr>
        <w:pStyle w:val="SubHeading1"/>
        <w:widowControl/>
        <w:spacing w:before="0" w:after="0"/>
      </w:pPr>
      <w:r>
        <w:t xml:space="preserve">Наименование учебного заведения: </w:t>
      </w:r>
      <w:r w:rsidRPr="0039544B">
        <w:rPr>
          <w:b/>
          <w:i/>
        </w:rPr>
        <w:t>Дальневосточное высшее общевойсковое командное училище им. Рокоссовского, Саратовский юридический институт им. Курского</w:t>
      </w:r>
      <w:r>
        <w:t xml:space="preserve"> </w:t>
      </w:r>
    </w:p>
    <w:p w:rsidR="0035067A" w:rsidRDefault="0035067A" w:rsidP="0035067A">
      <w:pPr>
        <w:rPr>
          <w:b/>
          <w:i/>
          <w:sz w:val="22"/>
        </w:rPr>
      </w:pPr>
      <w:r>
        <w:rPr>
          <w:sz w:val="22"/>
        </w:rPr>
        <w:t xml:space="preserve">Специальность: </w:t>
      </w:r>
      <w:r>
        <w:rPr>
          <w:b/>
          <w:i/>
          <w:sz w:val="22"/>
        </w:rPr>
        <w:t>юриспруденция</w:t>
      </w:r>
    </w:p>
    <w:p w:rsidR="0035067A" w:rsidRDefault="0035067A" w:rsidP="0035067A">
      <w:pPr>
        <w:rPr>
          <w:sz w:val="22"/>
        </w:rPr>
      </w:pPr>
      <w:proofErr w:type="gramStart"/>
      <w:r>
        <w:rPr>
          <w:sz w:val="6"/>
          <w:szCs w:val="6"/>
        </w:rPr>
        <w:t>\</w:t>
      </w:r>
      <w:r>
        <w:rPr>
          <w:sz w:val="22"/>
        </w:rPr>
        <w:t>Должности за последние 5 лет:</w:t>
      </w:r>
      <w:proofErr w:type="gramEnd"/>
    </w:p>
    <w:p w:rsidR="0035067A" w:rsidRPr="00D76427" w:rsidRDefault="0035067A" w:rsidP="0035067A">
      <w:pPr>
        <w:rPr>
          <w:sz w:val="6"/>
          <w:szCs w:val="6"/>
        </w:rPr>
      </w:pPr>
    </w:p>
    <w:p w:rsidR="0035067A" w:rsidRDefault="0035067A" w:rsidP="0035067A">
      <w:pPr>
        <w:rPr>
          <w:b/>
          <w:i/>
          <w:sz w:val="22"/>
        </w:rPr>
      </w:pPr>
      <w:r>
        <w:rPr>
          <w:sz w:val="22"/>
        </w:rPr>
        <w:t xml:space="preserve">Период: </w:t>
      </w:r>
      <w:r w:rsidRPr="008A7C8B">
        <w:rPr>
          <w:b/>
          <w:i/>
          <w:sz w:val="22"/>
        </w:rPr>
        <w:t>20</w:t>
      </w:r>
      <w:r>
        <w:rPr>
          <w:b/>
          <w:i/>
          <w:sz w:val="22"/>
        </w:rPr>
        <w:t>16</w:t>
      </w:r>
      <w:r w:rsidRPr="008A7C8B">
        <w:rPr>
          <w:b/>
          <w:i/>
          <w:sz w:val="22"/>
        </w:rPr>
        <w:t xml:space="preserve"> г.</w:t>
      </w:r>
      <w:r>
        <w:rPr>
          <w:b/>
          <w:i/>
          <w:sz w:val="22"/>
        </w:rPr>
        <w:t xml:space="preserve"> </w:t>
      </w:r>
      <w:r>
        <w:rPr>
          <w:rStyle w:val="SUBST"/>
          <w:szCs w:val="22"/>
        </w:rPr>
        <w:t>–</w:t>
      </w:r>
      <w:r w:rsidRPr="00160AC4">
        <w:rPr>
          <w:rStyle w:val="SUBST"/>
          <w:szCs w:val="22"/>
        </w:rPr>
        <w:t xml:space="preserve"> </w:t>
      </w:r>
      <w:r w:rsidRPr="008A7C8B">
        <w:rPr>
          <w:b/>
          <w:i/>
          <w:sz w:val="22"/>
        </w:rPr>
        <w:t xml:space="preserve">по </w:t>
      </w:r>
      <w:r w:rsidRPr="00160AC4">
        <w:rPr>
          <w:rStyle w:val="SUBST"/>
          <w:szCs w:val="22"/>
        </w:rPr>
        <w:t>наст</w:t>
      </w:r>
      <w:r>
        <w:rPr>
          <w:rStyle w:val="SUBST"/>
          <w:szCs w:val="22"/>
        </w:rPr>
        <w:t>оящее</w:t>
      </w:r>
      <w:r w:rsidRPr="008A7C8B">
        <w:rPr>
          <w:b/>
          <w:i/>
          <w:sz w:val="22"/>
        </w:rPr>
        <w:t xml:space="preserve"> время</w:t>
      </w:r>
    </w:p>
    <w:p w:rsidR="0035067A" w:rsidRDefault="0035067A" w:rsidP="0035067A">
      <w:pPr>
        <w:rPr>
          <w:sz w:val="22"/>
        </w:rPr>
      </w:pPr>
      <w:r>
        <w:rPr>
          <w:b/>
          <w:i/>
          <w:sz w:val="22"/>
        </w:rPr>
        <w:t xml:space="preserve">Должность: </w:t>
      </w:r>
      <w:r w:rsidRPr="00601E1E">
        <w:rPr>
          <w:sz w:val="22"/>
        </w:rPr>
        <w:t xml:space="preserve">Заместитель </w:t>
      </w:r>
      <w:r>
        <w:rPr>
          <w:sz w:val="22"/>
        </w:rPr>
        <w:t>начальника юридического управления</w:t>
      </w:r>
    </w:p>
    <w:p w:rsidR="00325AA2" w:rsidRDefault="0035067A" w:rsidP="0035067A">
      <w:pPr>
        <w:rPr>
          <w:sz w:val="22"/>
        </w:rPr>
      </w:pPr>
      <w:r>
        <w:rPr>
          <w:sz w:val="22"/>
        </w:rPr>
        <w:t xml:space="preserve">Организация:  </w:t>
      </w:r>
      <w:r w:rsidRPr="00FD6704">
        <w:rPr>
          <w:b/>
          <w:i/>
          <w:sz w:val="22"/>
        </w:rPr>
        <w:t xml:space="preserve">Публичное </w:t>
      </w:r>
      <w:r w:rsidRPr="00853AFD">
        <w:rPr>
          <w:b/>
          <w:i/>
          <w:sz w:val="22"/>
        </w:rPr>
        <w:t>акционерное общество «</w:t>
      </w:r>
      <w:r>
        <w:rPr>
          <w:b/>
          <w:i/>
          <w:sz w:val="22"/>
        </w:rPr>
        <w:t>Научно-производственное предприятие «Сапфир»</w:t>
      </w:r>
      <w:r>
        <w:rPr>
          <w:sz w:val="22"/>
        </w:rPr>
        <w:t xml:space="preserve">            </w:t>
      </w:r>
    </w:p>
    <w:p w:rsidR="00325AA2" w:rsidRPr="00D85F40" w:rsidRDefault="00325AA2" w:rsidP="0035067A">
      <w:pPr>
        <w:rPr>
          <w:b/>
          <w:sz w:val="22"/>
        </w:rPr>
      </w:pPr>
      <w:r w:rsidRPr="00D85F40">
        <w:rPr>
          <w:b/>
          <w:sz w:val="22"/>
        </w:rPr>
        <w:t>Период: 2013-2016г.</w:t>
      </w:r>
    </w:p>
    <w:p w:rsidR="0035067A" w:rsidRPr="00D85F40" w:rsidRDefault="00325AA2" w:rsidP="0035067A">
      <w:pPr>
        <w:rPr>
          <w:b/>
          <w:sz w:val="22"/>
        </w:rPr>
      </w:pPr>
      <w:r w:rsidRPr="00D85F40">
        <w:rPr>
          <w:b/>
          <w:sz w:val="22"/>
        </w:rPr>
        <w:t>Пенсионер</w:t>
      </w:r>
      <w:r w:rsidR="0035067A" w:rsidRPr="00D85F40">
        <w:rPr>
          <w:b/>
          <w:sz w:val="22"/>
        </w:rPr>
        <w:t xml:space="preserve"> </w:t>
      </w:r>
    </w:p>
    <w:p w:rsidR="0035067A" w:rsidRPr="00601E1E" w:rsidRDefault="0035067A" w:rsidP="0035067A">
      <w:pPr>
        <w:rPr>
          <w:sz w:val="4"/>
          <w:szCs w:val="4"/>
        </w:rPr>
      </w:pPr>
    </w:p>
    <w:p w:rsidR="0035067A" w:rsidRDefault="0035067A" w:rsidP="0035067A">
      <w:pPr>
        <w:rPr>
          <w:rStyle w:val="SUBST"/>
        </w:rPr>
      </w:pPr>
      <w:r>
        <w:rPr>
          <w:sz w:val="22"/>
        </w:rPr>
        <w:t xml:space="preserve">Доля данного лица в уставном капитале эмитента: </w:t>
      </w:r>
      <w:r w:rsidRPr="008C3826">
        <w:rPr>
          <w:b/>
          <w:i/>
          <w:sz w:val="22"/>
        </w:rPr>
        <w:t>0%</w:t>
      </w:r>
    </w:p>
    <w:p w:rsidR="0035067A" w:rsidRDefault="0035067A" w:rsidP="0035067A">
      <w:pPr>
        <w:rPr>
          <w:b/>
        </w:rPr>
      </w:pPr>
      <w:r>
        <w:rPr>
          <w:sz w:val="22"/>
        </w:rPr>
        <w:t>Доля принадлежащих данному лицу обыкновенных акций эмитента</w:t>
      </w:r>
      <w:r>
        <w:t xml:space="preserve">: </w:t>
      </w:r>
      <w:r w:rsidRPr="008C3826">
        <w:rPr>
          <w:b/>
          <w:i/>
          <w:sz w:val="22"/>
        </w:rPr>
        <w:t>0%</w:t>
      </w:r>
    </w:p>
    <w:p w:rsidR="0035067A" w:rsidRPr="008C3826" w:rsidRDefault="0035067A" w:rsidP="0035067A">
      <w:pPr>
        <w:pStyle w:val="a9"/>
        <w:jc w:val="both"/>
        <w:rPr>
          <w:b/>
          <w:i/>
        </w:rPr>
      </w:pPr>
      <w:r>
        <w:t>Количество акций эмитента каждой категории (типа), которые могут быть приобретены данным лицом в результате осуществления прав по принадлежащим ему опционам эмитента</w:t>
      </w:r>
      <w:r w:rsidRPr="008C3826">
        <w:t xml:space="preserve">: </w:t>
      </w:r>
      <w:r w:rsidRPr="008C3826">
        <w:rPr>
          <w:b/>
          <w:i/>
        </w:rPr>
        <w:t>опционы отсутствуют</w:t>
      </w:r>
    </w:p>
    <w:p w:rsidR="0035067A" w:rsidRPr="0017469C" w:rsidRDefault="0035067A" w:rsidP="0035067A">
      <w:pPr>
        <w:rPr>
          <w:color w:val="FF0000"/>
          <w:sz w:val="4"/>
          <w:szCs w:val="4"/>
        </w:rPr>
      </w:pPr>
    </w:p>
    <w:p w:rsidR="0035067A" w:rsidRDefault="0035067A" w:rsidP="0035067A">
      <w:pPr>
        <w:rPr>
          <w:b/>
        </w:rPr>
      </w:pPr>
      <w:r>
        <w:rPr>
          <w:sz w:val="22"/>
        </w:rPr>
        <w:t xml:space="preserve">Доля данного лица в уставном (складочном) капитале дочерних и зависимых обществ эмитента: </w:t>
      </w:r>
      <w:r w:rsidRPr="001D253E">
        <w:rPr>
          <w:rStyle w:val="SUBST"/>
        </w:rPr>
        <w:t>0 %</w:t>
      </w:r>
      <w:r>
        <w:rPr>
          <w:sz w:val="22"/>
        </w:rPr>
        <w:t xml:space="preserve"> Акционерные общества, которые являлись бы дочерними или зависимыми по отношению к эмитенту, отсутствуют.</w:t>
      </w:r>
    </w:p>
    <w:p w:rsidR="0035067A" w:rsidRPr="00C86768" w:rsidRDefault="0035067A" w:rsidP="0035067A">
      <w:pPr>
        <w:pStyle w:val="a7"/>
        <w:widowControl/>
        <w:spacing w:before="0"/>
        <w:rPr>
          <w:i/>
        </w:rPr>
      </w:pPr>
      <w:r>
        <w:rPr>
          <w:b w:val="0"/>
        </w:rPr>
        <w:t xml:space="preserve">Характер любых родственных связей данного лица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C86768">
        <w:rPr>
          <w:i/>
        </w:rPr>
        <w:t>родственные связи отсутствуют</w:t>
      </w:r>
    </w:p>
    <w:p w:rsidR="0035067A" w:rsidRPr="008C3826" w:rsidRDefault="0035067A" w:rsidP="0035067A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привлечении </w:t>
      </w:r>
      <w:r>
        <w:rPr>
          <w:sz w:val="22"/>
          <w:szCs w:val="22"/>
        </w:rPr>
        <w:t>данного лица</w:t>
      </w:r>
      <w:r w:rsidRPr="008C3826">
        <w:rPr>
          <w:sz w:val="22"/>
          <w:szCs w:val="22"/>
        </w:rPr>
        <w:t xml:space="preserve"> к административной ответственности за правонарушения в области финансов, налогов и сборов, рынка ценных бумаг, или уголовной ответственности (наличии судимости) за преступления в сфере экономики или за преступлени</w:t>
      </w:r>
      <w:r>
        <w:rPr>
          <w:sz w:val="22"/>
          <w:szCs w:val="22"/>
        </w:rPr>
        <w:t xml:space="preserve">я против государственной власти: </w:t>
      </w:r>
      <w:r w:rsidRPr="008C3826">
        <w:rPr>
          <w:b/>
          <w:i/>
          <w:sz w:val="22"/>
          <w:szCs w:val="22"/>
        </w:rPr>
        <w:t>такие сведения отсутствуют</w:t>
      </w:r>
    </w:p>
    <w:p w:rsidR="0035067A" w:rsidRPr="008C3826" w:rsidRDefault="0035067A" w:rsidP="0035067A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занятии </w:t>
      </w:r>
      <w:r>
        <w:rPr>
          <w:sz w:val="22"/>
          <w:szCs w:val="22"/>
        </w:rPr>
        <w:t>данным лицом</w:t>
      </w:r>
      <w:r w:rsidRPr="008C3826">
        <w:rPr>
          <w:sz w:val="22"/>
          <w:szCs w:val="22"/>
        </w:rPr>
        <w:t xml:space="preserve">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</w:t>
      </w:r>
      <w:r>
        <w:rPr>
          <w:sz w:val="22"/>
          <w:szCs w:val="22"/>
        </w:rPr>
        <w:t xml:space="preserve">несостоятельности (банкротстве): </w:t>
      </w:r>
      <w:r w:rsidRPr="008C3826">
        <w:rPr>
          <w:b/>
          <w:i/>
          <w:sz w:val="22"/>
          <w:szCs w:val="22"/>
        </w:rPr>
        <w:t>такие сведения отсутствуют</w:t>
      </w:r>
    </w:p>
    <w:p w:rsidR="0035067A" w:rsidRDefault="0035067A" w:rsidP="0035067A">
      <w:pPr>
        <w:rPr>
          <w:sz w:val="22"/>
        </w:rPr>
      </w:pPr>
      <w:r>
        <w:rPr>
          <w:sz w:val="22"/>
        </w:rPr>
        <w:t xml:space="preserve">Сведения об участии в работе комитетов совета директоров: </w:t>
      </w:r>
      <w:r w:rsidRPr="00AF1DAD">
        <w:rPr>
          <w:b/>
          <w:i/>
          <w:sz w:val="22"/>
        </w:rPr>
        <w:t>в совете директоров эмитента комитеты не создавались</w:t>
      </w:r>
      <w:r>
        <w:rPr>
          <w:sz w:val="22"/>
        </w:rPr>
        <w:t>.</w:t>
      </w:r>
    </w:p>
    <w:p w:rsidR="0035067A" w:rsidRDefault="0035067A" w:rsidP="0035067A">
      <w:pPr>
        <w:rPr>
          <w:b/>
          <w:i/>
          <w:sz w:val="22"/>
          <w:szCs w:val="22"/>
        </w:rPr>
      </w:pPr>
    </w:p>
    <w:p w:rsidR="0035067A" w:rsidRDefault="0035067A" w:rsidP="0035067A">
      <w:pPr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Сурманидзе</w:t>
      </w:r>
      <w:proofErr w:type="spellEnd"/>
      <w:r>
        <w:rPr>
          <w:b/>
          <w:i/>
          <w:sz w:val="22"/>
          <w:szCs w:val="22"/>
        </w:rPr>
        <w:t xml:space="preserve"> Людмила Петровна (</w:t>
      </w:r>
      <w:r w:rsidRPr="00A663D2">
        <w:rPr>
          <w:b/>
          <w:i/>
          <w:sz w:val="22"/>
          <w:szCs w:val="22"/>
        </w:rPr>
        <w:t xml:space="preserve">Представитель Российской Федерации в Совете </w:t>
      </w:r>
      <w:r>
        <w:rPr>
          <w:b/>
          <w:i/>
          <w:sz w:val="22"/>
          <w:szCs w:val="22"/>
        </w:rPr>
        <w:t>директоров по специальному праву)</w:t>
      </w:r>
    </w:p>
    <w:p w:rsidR="0035067A" w:rsidRPr="00D85F40" w:rsidRDefault="0035067A" w:rsidP="0035067A">
      <w:pPr>
        <w:rPr>
          <w:sz w:val="22"/>
          <w:szCs w:val="22"/>
        </w:rPr>
      </w:pPr>
      <w:r w:rsidRPr="00D85F40">
        <w:rPr>
          <w:sz w:val="22"/>
          <w:szCs w:val="22"/>
        </w:rPr>
        <w:t xml:space="preserve">Год рождения: </w:t>
      </w:r>
      <w:r w:rsidR="00F57D92" w:rsidRPr="00D85F40">
        <w:rPr>
          <w:sz w:val="22"/>
          <w:szCs w:val="22"/>
        </w:rPr>
        <w:t>1962г.</w:t>
      </w:r>
    </w:p>
    <w:p w:rsidR="0035067A" w:rsidRPr="00881E80" w:rsidRDefault="0035067A" w:rsidP="0035067A">
      <w:pPr>
        <w:rPr>
          <w:b/>
          <w:i/>
          <w:sz w:val="22"/>
          <w:szCs w:val="22"/>
        </w:rPr>
      </w:pPr>
      <w:r w:rsidRPr="00D0481A">
        <w:rPr>
          <w:sz w:val="22"/>
          <w:szCs w:val="22"/>
        </w:rPr>
        <w:t xml:space="preserve">Образование: </w:t>
      </w:r>
      <w:r w:rsidRPr="00881E80">
        <w:rPr>
          <w:b/>
          <w:i/>
          <w:sz w:val="22"/>
          <w:szCs w:val="22"/>
        </w:rPr>
        <w:t>высшее</w:t>
      </w:r>
    </w:p>
    <w:p w:rsidR="0035067A" w:rsidRDefault="0035067A" w:rsidP="0035067A">
      <w:pPr>
        <w:rPr>
          <w:sz w:val="22"/>
        </w:rPr>
      </w:pPr>
      <w:proofErr w:type="gramStart"/>
      <w:r>
        <w:rPr>
          <w:sz w:val="22"/>
        </w:rPr>
        <w:t>Должности за последние 5 лет:</w:t>
      </w:r>
      <w:proofErr w:type="gramEnd"/>
    </w:p>
    <w:p w:rsidR="0035067A" w:rsidRPr="00160AC4" w:rsidRDefault="0035067A" w:rsidP="0035067A">
      <w:pPr>
        <w:rPr>
          <w:sz w:val="22"/>
          <w:szCs w:val="22"/>
        </w:rPr>
      </w:pPr>
      <w:r w:rsidRPr="00160AC4">
        <w:rPr>
          <w:sz w:val="22"/>
          <w:szCs w:val="22"/>
        </w:rPr>
        <w:t>Период:</w:t>
      </w:r>
      <w:r>
        <w:rPr>
          <w:rStyle w:val="SUBST"/>
          <w:szCs w:val="22"/>
        </w:rPr>
        <w:t xml:space="preserve"> 2010 г. – по </w:t>
      </w:r>
      <w:r w:rsidRPr="00160AC4">
        <w:rPr>
          <w:rStyle w:val="SUBST"/>
          <w:szCs w:val="22"/>
        </w:rPr>
        <w:t>наст</w:t>
      </w:r>
      <w:r>
        <w:rPr>
          <w:rStyle w:val="SUBST"/>
          <w:szCs w:val="22"/>
        </w:rPr>
        <w:t xml:space="preserve">оящее </w:t>
      </w:r>
      <w:r w:rsidRPr="00160AC4">
        <w:rPr>
          <w:rStyle w:val="SUBST"/>
          <w:szCs w:val="22"/>
        </w:rPr>
        <w:t xml:space="preserve"> время</w:t>
      </w:r>
    </w:p>
    <w:p w:rsidR="0035067A" w:rsidRPr="00160AC4" w:rsidRDefault="0035067A" w:rsidP="0035067A">
      <w:pPr>
        <w:rPr>
          <w:sz w:val="22"/>
          <w:szCs w:val="22"/>
        </w:rPr>
      </w:pPr>
      <w:r w:rsidRPr="00160AC4">
        <w:rPr>
          <w:sz w:val="22"/>
          <w:szCs w:val="22"/>
        </w:rPr>
        <w:t xml:space="preserve">Организация: </w:t>
      </w:r>
      <w:r w:rsidRPr="00CB5F64">
        <w:rPr>
          <w:b/>
          <w:i/>
          <w:sz w:val="22"/>
          <w:szCs w:val="22"/>
        </w:rPr>
        <w:t xml:space="preserve">Департамент радиоэлектронной промышленности </w:t>
      </w:r>
      <w:proofErr w:type="spellStart"/>
      <w:r w:rsidRPr="00CB5F64">
        <w:rPr>
          <w:b/>
          <w:i/>
          <w:sz w:val="22"/>
          <w:szCs w:val="22"/>
        </w:rPr>
        <w:t>Минпромторг</w:t>
      </w:r>
      <w:proofErr w:type="spellEnd"/>
      <w:r w:rsidRPr="00CB5F64">
        <w:rPr>
          <w:b/>
          <w:i/>
          <w:sz w:val="22"/>
          <w:szCs w:val="22"/>
        </w:rPr>
        <w:t xml:space="preserve"> РФ</w:t>
      </w:r>
    </w:p>
    <w:p w:rsidR="0035067A" w:rsidRPr="00160AC4" w:rsidRDefault="0035067A" w:rsidP="0035067A">
      <w:pPr>
        <w:rPr>
          <w:sz w:val="22"/>
          <w:szCs w:val="22"/>
        </w:rPr>
      </w:pPr>
      <w:r w:rsidRPr="00160AC4">
        <w:rPr>
          <w:sz w:val="22"/>
          <w:szCs w:val="22"/>
        </w:rPr>
        <w:t xml:space="preserve">Должность: </w:t>
      </w:r>
      <w:r>
        <w:rPr>
          <w:b/>
          <w:i/>
          <w:sz w:val="22"/>
          <w:szCs w:val="22"/>
        </w:rPr>
        <w:t>К</w:t>
      </w:r>
      <w:r w:rsidRPr="00CB5F64">
        <w:rPr>
          <w:b/>
          <w:i/>
          <w:sz w:val="22"/>
          <w:szCs w:val="22"/>
        </w:rPr>
        <w:t>онсультант отдела</w:t>
      </w:r>
      <w:r w:rsidRPr="00160AC4">
        <w:rPr>
          <w:rStyle w:val="SUBST"/>
          <w:szCs w:val="22"/>
        </w:rPr>
        <w:t xml:space="preserve"> </w:t>
      </w:r>
      <w:r w:rsidRPr="009B63D0">
        <w:rPr>
          <w:rStyle w:val="SUBST"/>
          <w:sz w:val="21"/>
          <w:szCs w:val="21"/>
        </w:rPr>
        <w:t>Департамента</w:t>
      </w:r>
      <w:r>
        <w:rPr>
          <w:rStyle w:val="SUBST"/>
          <w:szCs w:val="22"/>
        </w:rPr>
        <w:t xml:space="preserve"> радиоэлектронной промышленности</w:t>
      </w:r>
    </w:p>
    <w:p w:rsidR="0035067A" w:rsidRPr="00160AC4" w:rsidRDefault="0035067A" w:rsidP="0035067A">
      <w:pPr>
        <w:rPr>
          <w:rStyle w:val="SUBST"/>
          <w:szCs w:val="22"/>
        </w:rPr>
      </w:pPr>
      <w:r w:rsidRPr="00160AC4">
        <w:rPr>
          <w:sz w:val="22"/>
          <w:szCs w:val="22"/>
        </w:rPr>
        <w:lastRenderedPageBreak/>
        <w:t>Доля данного лица в уставном капитале эмитента:</w:t>
      </w:r>
      <w:r>
        <w:rPr>
          <w:sz w:val="22"/>
          <w:szCs w:val="22"/>
        </w:rPr>
        <w:t xml:space="preserve"> </w:t>
      </w:r>
      <w:r w:rsidRPr="00C875B0">
        <w:rPr>
          <w:b/>
          <w:i/>
          <w:sz w:val="22"/>
          <w:szCs w:val="22"/>
        </w:rPr>
        <w:t>0%</w:t>
      </w:r>
    </w:p>
    <w:p w:rsidR="0035067A" w:rsidRPr="00160AC4" w:rsidRDefault="0035067A" w:rsidP="0035067A">
      <w:pPr>
        <w:rPr>
          <w:sz w:val="22"/>
          <w:szCs w:val="22"/>
        </w:rPr>
      </w:pPr>
      <w:r w:rsidRPr="00160AC4">
        <w:rPr>
          <w:sz w:val="22"/>
          <w:szCs w:val="22"/>
        </w:rPr>
        <w:t>Доля принадлежащих данному лицу обыкновенных акций эмитента:</w:t>
      </w:r>
      <w:r>
        <w:rPr>
          <w:sz w:val="22"/>
          <w:szCs w:val="22"/>
        </w:rPr>
        <w:t xml:space="preserve"> </w:t>
      </w:r>
      <w:r w:rsidRPr="00C875B0">
        <w:rPr>
          <w:b/>
          <w:i/>
          <w:sz w:val="22"/>
          <w:szCs w:val="22"/>
        </w:rPr>
        <w:t>0%</w:t>
      </w:r>
    </w:p>
    <w:p w:rsidR="0035067A" w:rsidRPr="00160AC4" w:rsidRDefault="0035067A" w:rsidP="0035067A">
      <w:pPr>
        <w:pStyle w:val="a9"/>
        <w:jc w:val="both"/>
        <w:rPr>
          <w:b/>
          <w:bCs/>
          <w:i/>
          <w:iCs/>
          <w:szCs w:val="22"/>
        </w:rPr>
      </w:pPr>
      <w:r w:rsidRPr="00160AC4">
        <w:rPr>
          <w:szCs w:val="22"/>
        </w:rPr>
        <w:t xml:space="preserve">Количество акций эмитента каждой категории (типа), которые могут быть приобретены данным лицом в результате осуществления прав по принадлежащим ему опционам эмитента: </w:t>
      </w:r>
      <w:r w:rsidRPr="00160AC4">
        <w:rPr>
          <w:b/>
          <w:bCs/>
          <w:i/>
          <w:iCs/>
          <w:szCs w:val="22"/>
        </w:rPr>
        <w:t>опционы отсутствуют</w:t>
      </w:r>
      <w:r>
        <w:rPr>
          <w:b/>
          <w:bCs/>
          <w:i/>
          <w:iCs/>
          <w:szCs w:val="22"/>
        </w:rPr>
        <w:t>.</w:t>
      </w:r>
    </w:p>
    <w:p w:rsidR="0035067A" w:rsidRDefault="0035067A" w:rsidP="0035067A">
      <w:pPr>
        <w:rPr>
          <w:sz w:val="22"/>
        </w:rPr>
      </w:pPr>
      <w:r>
        <w:rPr>
          <w:sz w:val="22"/>
        </w:rPr>
        <w:t xml:space="preserve">Доля данного лица в уставном капитале дочерних и зависимых обществ эмитента: </w:t>
      </w:r>
      <w:r w:rsidRPr="001D253E">
        <w:rPr>
          <w:rStyle w:val="SUBST"/>
        </w:rPr>
        <w:t>0 %</w:t>
      </w:r>
      <w:r>
        <w:rPr>
          <w:sz w:val="22"/>
        </w:rPr>
        <w:t xml:space="preserve"> </w:t>
      </w:r>
    </w:p>
    <w:p w:rsidR="0035067A" w:rsidRDefault="0035067A" w:rsidP="0035067A">
      <w:pPr>
        <w:rPr>
          <w:b/>
        </w:rPr>
      </w:pPr>
      <w:r>
        <w:rPr>
          <w:sz w:val="22"/>
        </w:rPr>
        <w:t>Акционерные общества, которые являлись бы дочерними или зависимыми по отношению к эмитенту, отсутствуют.</w:t>
      </w:r>
    </w:p>
    <w:p w:rsidR="0035067A" w:rsidRPr="0083124F" w:rsidRDefault="0035067A" w:rsidP="0035067A">
      <w:pPr>
        <w:pStyle w:val="a7"/>
        <w:widowControl/>
        <w:spacing w:before="0"/>
        <w:rPr>
          <w:rFonts w:ascii="Times New Roman CYR" w:hAnsi="Times New Roman CYR"/>
          <w:i/>
        </w:rPr>
      </w:pPr>
      <w:r>
        <w:rPr>
          <w:b w:val="0"/>
        </w:rPr>
        <w:t xml:space="preserve">Характер любых родственных связей данного лица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C86768">
        <w:rPr>
          <w:i/>
        </w:rPr>
        <w:t>родственные связи отсутствуют</w:t>
      </w:r>
      <w:r>
        <w:rPr>
          <w:i/>
        </w:rPr>
        <w:t>.</w:t>
      </w:r>
    </w:p>
    <w:p w:rsidR="0035067A" w:rsidRPr="008C3826" w:rsidRDefault="0035067A" w:rsidP="0035067A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привлечении </w:t>
      </w:r>
      <w:r>
        <w:rPr>
          <w:sz w:val="22"/>
          <w:szCs w:val="22"/>
        </w:rPr>
        <w:t>данного лица</w:t>
      </w:r>
      <w:r w:rsidRPr="008C3826">
        <w:rPr>
          <w:sz w:val="22"/>
          <w:szCs w:val="22"/>
        </w:rPr>
        <w:t xml:space="preserve"> к административной ответственности за правонарушения в области финансов, налогов и сборов, рынка ценных бумаг, или уголовной ответственности (наличии судимости) за преступления в сфере экономики или за преступлени</w:t>
      </w:r>
      <w:r>
        <w:rPr>
          <w:sz w:val="22"/>
          <w:szCs w:val="22"/>
        </w:rPr>
        <w:t xml:space="preserve">я против государственной власти: </w:t>
      </w:r>
      <w:r w:rsidRPr="008C3826">
        <w:rPr>
          <w:b/>
          <w:i/>
          <w:sz w:val="22"/>
          <w:szCs w:val="22"/>
        </w:rPr>
        <w:t>такие сведения отсутствуют</w:t>
      </w:r>
      <w:r>
        <w:rPr>
          <w:b/>
          <w:i/>
          <w:sz w:val="22"/>
          <w:szCs w:val="22"/>
        </w:rPr>
        <w:t>.</w:t>
      </w:r>
    </w:p>
    <w:p w:rsidR="0035067A" w:rsidRDefault="0035067A" w:rsidP="0035067A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занятии </w:t>
      </w:r>
      <w:r>
        <w:rPr>
          <w:sz w:val="22"/>
          <w:szCs w:val="22"/>
        </w:rPr>
        <w:t>данным лицом</w:t>
      </w:r>
      <w:r w:rsidRPr="008C3826">
        <w:rPr>
          <w:sz w:val="22"/>
          <w:szCs w:val="22"/>
        </w:rPr>
        <w:t xml:space="preserve">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</w:t>
      </w:r>
      <w:r>
        <w:rPr>
          <w:sz w:val="22"/>
          <w:szCs w:val="22"/>
        </w:rPr>
        <w:t xml:space="preserve">несостоятельности (банкротстве): </w:t>
      </w:r>
      <w:r w:rsidRPr="008C3826">
        <w:rPr>
          <w:b/>
          <w:i/>
          <w:sz w:val="22"/>
          <w:szCs w:val="22"/>
        </w:rPr>
        <w:t>такие сведения отсутствуют</w:t>
      </w:r>
      <w:r>
        <w:rPr>
          <w:b/>
          <w:i/>
          <w:sz w:val="22"/>
          <w:szCs w:val="22"/>
        </w:rPr>
        <w:t>.</w:t>
      </w:r>
    </w:p>
    <w:p w:rsidR="0035067A" w:rsidRDefault="0035067A" w:rsidP="0035067A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Сведения об участии в работе комитетов совета директоров: </w:t>
      </w:r>
      <w:r w:rsidRPr="00AF1DAD">
        <w:rPr>
          <w:b/>
          <w:i/>
          <w:sz w:val="22"/>
        </w:rPr>
        <w:t>в совете директоров эмитента комитеты не создавались</w:t>
      </w:r>
      <w:r>
        <w:rPr>
          <w:sz w:val="22"/>
        </w:rPr>
        <w:t>.</w:t>
      </w:r>
    </w:p>
    <w:p w:rsidR="0035067A" w:rsidRDefault="0035067A" w:rsidP="0035067A">
      <w:pPr>
        <w:autoSpaceDE w:val="0"/>
        <w:autoSpaceDN w:val="0"/>
        <w:adjustRightInd w:val="0"/>
        <w:jc w:val="both"/>
        <w:rPr>
          <w:sz w:val="22"/>
        </w:rPr>
      </w:pPr>
    </w:p>
    <w:p w:rsidR="0035067A" w:rsidRPr="00D55D66" w:rsidRDefault="0035067A" w:rsidP="0035067A">
      <w:pPr>
        <w:autoSpaceDE w:val="0"/>
        <w:autoSpaceDN w:val="0"/>
        <w:adjustRightInd w:val="0"/>
        <w:jc w:val="both"/>
        <w:rPr>
          <w:b/>
          <w:sz w:val="22"/>
        </w:rPr>
      </w:pPr>
      <w:r w:rsidRPr="00D55D66">
        <w:rPr>
          <w:b/>
          <w:sz w:val="22"/>
        </w:rPr>
        <w:t>Единоличный исполнительный орган – Генеральный директор:</w:t>
      </w:r>
    </w:p>
    <w:p w:rsidR="0035067A" w:rsidRDefault="0035067A" w:rsidP="0035067A">
      <w:pPr>
        <w:rPr>
          <w:b/>
          <w:i/>
          <w:sz w:val="24"/>
          <w:szCs w:val="24"/>
        </w:rPr>
      </w:pPr>
    </w:p>
    <w:p w:rsidR="0035067A" w:rsidRPr="00C30942" w:rsidRDefault="0035067A" w:rsidP="0035067A">
      <w:pPr>
        <w:rPr>
          <w:b/>
          <w:i/>
          <w:sz w:val="24"/>
          <w:szCs w:val="24"/>
        </w:rPr>
      </w:pPr>
      <w:proofErr w:type="spellStart"/>
      <w:r w:rsidRPr="00C30942">
        <w:rPr>
          <w:b/>
          <w:i/>
          <w:sz w:val="24"/>
          <w:szCs w:val="24"/>
        </w:rPr>
        <w:t>Веремеенко</w:t>
      </w:r>
      <w:proofErr w:type="spellEnd"/>
      <w:r w:rsidRPr="00C30942">
        <w:rPr>
          <w:b/>
          <w:i/>
          <w:sz w:val="24"/>
          <w:szCs w:val="24"/>
        </w:rPr>
        <w:t xml:space="preserve"> Александр Алексеевич</w:t>
      </w:r>
    </w:p>
    <w:p w:rsidR="0035067A" w:rsidRDefault="0035067A" w:rsidP="0035067A">
      <w:pPr>
        <w:rPr>
          <w:sz w:val="22"/>
        </w:rPr>
      </w:pPr>
      <w:r>
        <w:rPr>
          <w:sz w:val="22"/>
        </w:rPr>
        <w:t xml:space="preserve">Год рождения: </w:t>
      </w:r>
      <w:r>
        <w:rPr>
          <w:rStyle w:val="SUBST"/>
        </w:rPr>
        <w:t>1948</w:t>
      </w:r>
      <w:r>
        <w:rPr>
          <w:sz w:val="22"/>
        </w:rPr>
        <w:t xml:space="preserve"> г.  </w:t>
      </w:r>
    </w:p>
    <w:p w:rsidR="0035067A" w:rsidRPr="00AD1F3B" w:rsidRDefault="0035067A" w:rsidP="0035067A">
      <w:pPr>
        <w:rPr>
          <w:sz w:val="22"/>
        </w:rPr>
      </w:pPr>
      <w:r w:rsidRPr="00D0481A">
        <w:rPr>
          <w:sz w:val="22"/>
          <w:szCs w:val="22"/>
        </w:rPr>
        <w:t xml:space="preserve">Образование: </w:t>
      </w:r>
      <w:r w:rsidRPr="00881E80">
        <w:rPr>
          <w:b/>
          <w:i/>
          <w:sz w:val="22"/>
          <w:szCs w:val="22"/>
        </w:rPr>
        <w:t>высшее</w:t>
      </w:r>
    </w:p>
    <w:p w:rsidR="0035067A" w:rsidRDefault="0035067A" w:rsidP="0035067A">
      <w:pPr>
        <w:jc w:val="both"/>
        <w:rPr>
          <w:color w:val="000000"/>
          <w:sz w:val="22"/>
          <w:szCs w:val="22"/>
        </w:rPr>
      </w:pPr>
      <w:r w:rsidRPr="004207EB">
        <w:rPr>
          <w:color w:val="000000"/>
          <w:sz w:val="22"/>
          <w:szCs w:val="22"/>
        </w:rPr>
        <w:t xml:space="preserve">Наименование учебного заведения: </w:t>
      </w:r>
      <w:r w:rsidRPr="00F91805">
        <w:rPr>
          <w:b/>
          <w:i/>
          <w:color w:val="000000"/>
          <w:sz w:val="22"/>
          <w:szCs w:val="22"/>
        </w:rPr>
        <w:t>Уфимский нефтяной институт</w:t>
      </w:r>
    </w:p>
    <w:p w:rsidR="0035067A" w:rsidRPr="004207EB" w:rsidRDefault="0035067A" w:rsidP="0035067A">
      <w:pPr>
        <w:jc w:val="both"/>
        <w:rPr>
          <w:color w:val="000000"/>
          <w:sz w:val="22"/>
          <w:szCs w:val="22"/>
        </w:rPr>
      </w:pPr>
      <w:r w:rsidRPr="004207EB">
        <w:rPr>
          <w:color w:val="000000"/>
          <w:sz w:val="22"/>
          <w:szCs w:val="22"/>
        </w:rPr>
        <w:t xml:space="preserve">Специальность: </w:t>
      </w:r>
      <w:r w:rsidRPr="00F91805">
        <w:rPr>
          <w:b/>
          <w:i/>
          <w:sz w:val="22"/>
          <w:szCs w:val="22"/>
        </w:rPr>
        <w:t>Инженер-механик</w:t>
      </w:r>
    </w:p>
    <w:p w:rsidR="0035067A" w:rsidRDefault="0035067A" w:rsidP="0035067A">
      <w:pPr>
        <w:rPr>
          <w:sz w:val="22"/>
        </w:rPr>
      </w:pPr>
      <w:proofErr w:type="gramStart"/>
      <w:r>
        <w:rPr>
          <w:sz w:val="22"/>
        </w:rPr>
        <w:t>Должности за последние 5 лет:</w:t>
      </w:r>
      <w:proofErr w:type="gramEnd"/>
    </w:p>
    <w:p w:rsidR="0035067A" w:rsidRPr="00A74481" w:rsidRDefault="0035067A" w:rsidP="0035067A">
      <w:pPr>
        <w:rPr>
          <w:sz w:val="22"/>
        </w:rPr>
      </w:pPr>
      <w:r w:rsidRPr="00A74481">
        <w:rPr>
          <w:sz w:val="22"/>
        </w:rPr>
        <w:t xml:space="preserve">Период: </w:t>
      </w:r>
      <w:r w:rsidRPr="00D55DE4">
        <w:rPr>
          <w:b/>
          <w:i/>
          <w:sz w:val="22"/>
        </w:rPr>
        <w:t>декабрь</w:t>
      </w:r>
      <w:r>
        <w:rPr>
          <w:sz w:val="22"/>
        </w:rPr>
        <w:t xml:space="preserve"> </w:t>
      </w:r>
      <w:r w:rsidRPr="00A74481">
        <w:rPr>
          <w:rStyle w:val="SUBST"/>
        </w:rPr>
        <w:t xml:space="preserve">2016 г. </w:t>
      </w:r>
      <w:r w:rsidRPr="00A74481">
        <w:rPr>
          <w:rStyle w:val="SUBST"/>
          <w:szCs w:val="22"/>
        </w:rPr>
        <w:t xml:space="preserve">– </w:t>
      </w:r>
      <w:r w:rsidRPr="00A74481">
        <w:rPr>
          <w:rStyle w:val="SUBST"/>
        </w:rPr>
        <w:t xml:space="preserve"> </w:t>
      </w:r>
      <w:r w:rsidRPr="00A74481">
        <w:rPr>
          <w:b/>
          <w:i/>
          <w:sz w:val="22"/>
        </w:rPr>
        <w:t>по</w:t>
      </w:r>
      <w:r w:rsidRPr="00A74481">
        <w:rPr>
          <w:rStyle w:val="SUBST"/>
          <w:szCs w:val="22"/>
        </w:rPr>
        <w:t xml:space="preserve"> настоящее</w:t>
      </w:r>
      <w:r w:rsidRPr="00A74481">
        <w:rPr>
          <w:rStyle w:val="SUBST"/>
        </w:rPr>
        <w:t xml:space="preserve"> время</w:t>
      </w:r>
    </w:p>
    <w:p w:rsidR="0035067A" w:rsidRPr="00A74481" w:rsidRDefault="0035067A" w:rsidP="0035067A">
      <w:pPr>
        <w:jc w:val="both"/>
        <w:rPr>
          <w:sz w:val="22"/>
        </w:rPr>
      </w:pPr>
      <w:r w:rsidRPr="00A74481">
        <w:rPr>
          <w:sz w:val="22"/>
        </w:rPr>
        <w:t xml:space="preserve">Организация: </w:t>
      </w:r>
      <w:r w:rsidRPr="00A74481">
        <w:rPr>
          <w:b/>
          <w:i/>
          <w:sz w:val="22"/>
        </w:rPr>
        <w:t>Публичное</w:t>
      </w:r>
      <w:r w:rsidRPr="00A74481">
        <w:rPr>
          <w:rStyle w:val="SUBST"/>
        </w:rPr>
        <w:t xml:space="preserve"> акционерное общество "Научно-производственное предприятие "Сапфир"</w:t>
      </w:r>
    </w:p>
    <w:p w:rsidR="0035067A" w:rsidRDefault="0035067A" w:rsidP="0035067A">
      <w:pPr>
        <w:rPr>
          <w:rStyle w:val="SUBST"/>
        </w:rPr>
      </w:pPr>
      <w:r>
        <w:rPr>
          <w:sz w:val="22"/>
        </w:rPr>
        <w:t>Должность:</w:t>
      </w:r>
      <w:r>
        <w:t xml:space="preserve"> </w:t>
      </w:r>
      <w:r w:rsidRPr="00A92232">
        <w:rPr>
          <w:b/>
          <w:i/>
        </w:rPr>
        <w:t>Г</w:t>
      </w:r>
      <w:r>
        <w:rPr>
          <w:rStyle w:val="SUBST"/>
        </w:rPr>
        <w:t>енеральный директор</w:t>
      </w:r>
    </w:p>
    <w:p w:rsidR="0035067A" w:rsidRPr="00A74481" w:rsidRDefault="0035067A" w:rsidP="0035067A">
      <w:pPr>
        <w:rPr>
          <w:sz w:val="22"/>
        </w:rPr>
      </w:pPr>
      <w:r w:rsidRPr="00A74481">
        <w:rPr>
          <w:sz w:val="22"/>
        </w:rPr>
        <w:t xml:space="preserve">Период: </w:t>
      </w:r>
      <w:r w:rsidRPr="00A74481">
        <w:rPr>
          <w:rStyle w:val="SUBST"/>
        </w:rPr>
        <w:t>201</w:t>
      </w:r>
      <w:r>
        <w:rPr>
          <w:rStyle w:val="SUBST"/>
        </w:rPr>
        <w:t>2</w:t>
      </w:r>
      <w:r w:rsidRPr="00A74481">
        <w:rPr>
          <w:rStyle w:val="SUBST"/>
        </w:rPr>
        <w:t xml:space="preserve"> г. </w:t>
      </w:r>
      <w:r w:rsidRPr="00A74481">
        <w:rPr>
          <w:rStyle w:val="SUBST"/>
          <w:szCs w:val="22"/>
        </w:rPr>
        <w:t xml:space="preserve">– </w:t>
      </w:r>
      <w:r>
        <w:rPr>
          <w:rStyle w:val="SUBST"/>
          <w:szCs w:val="22"/>
        </w:rPr>
        <w:t>2016г.</w:t>
      </w:r>
    </w:p>
    <w:p w:rsidR="0035067A" w:rsidRPr="00A74481" w:rsidRDefault="0035067A" w:rsidP="0035067A">
      <w:pPr>
        <w:jc w:val="both"/>
        <w:rPr>
          <w:sz w:val="22"/>
        </w:rPr>
      </w:pPr>
      <w:r w:rsidRPr="00A74481">
        <w:rPr>
          <w:sz w:val="22"/>
        </w:rPr>
        <w:t xml:space="preserve">Организация: </w:t>
      </w:r>
      <w:r w:rsidRPr="00A74481">
        <w:rPr>
          <w:b/>
          <w:i/>
          <w:sz w:val="22"/>
        </w:rPr>
        <w:t>Публичное</w:t>
      </w:r>
      <w:r w:rsidRPr="00A74481">
        <w:rPr>
          <w:rStyle w:val="SUBST"/>
        </w:rPr>
        <w:t xml:space="preserve"> акционерное общество "Научно-производственное предприятие "Сапфир"</w:t>
      </w:r>
    </w:p>
    <w:p w:rsidR="0035067A" w:rsidRPr="00F91805" w:rsidRDefault="0035067A" w:rsidP="0035067A">
      <w:pPr>
        <w:rPr>
          <w:sz w:val="24"/>
          <w:szCs w:val="24"/>
        </w:rPr>
      </w:pPr>
      <w:r w:rsidRPr="00F91805">
        <w:rPr>
          <w:sz w:val="24"/>
          <w:szCs w:val="24"/>
        </w:rPr>
        <w:t xml:space="preserve">Должность: </w:t>
      </w:r>
      <w:r w:rsidRPr="00F91805">
        <w:rPr>
          <w:b/>
          <w:i/>
          <w:sz w:val="24"/>
          <w:szCs w:val="24"/>
        </w:rPr>
        <w:t>Советник Генерального директора по безопасности</w:t>
      </w:r>
    </w:p>
    <w:p w:rsidR="0035067A" w:rsidRDefault="0035067A" w:rsidP="0035067A">
      <w:pPr>
        <w:rPr>
          <w:rStyle w:val="SUBST"/>
        </w:rPr>
      </w:pPr>
      <w:r>
        <w:rPr>
          <w:sz w:val="22"/>
        </w:rPr>
        <w:t xml:space="preserve">Доля данного лица в уставном капитале эмитента: </w:t>
      </w:r>
      <w:r w:rsidRPr="009D6023">
        <w:rPr>
          <w:rStyle w:val="SUBST"/>
        </w:rPr>
        <w:t>0%</w:t>
      </w:r>
    </w:p>
    <w:p w:rsidR="0035067A" w:rsidRDefault="0035067A" w:rsidP="0035067A">
      <w:pPr>
        <w:rPr>
          <w:b/>
          <w:sz w:val="22"/>
        </w:rPr>
      </w:pPr>
      <w:r>
        <w:rPr>
          <w:sz w:val="22"/>
        </w:rPr>
        <w:t xml:space="preserve">Доля принадлежащих данному лицу обыкновенных акций эмитента: </w:t>
      </w:r>
      <w:r w:rsidRPr="009D6023">
        <w:rPr>
          <w:rStyle w:val="SUBST"/>
        </w:rPr>
        <w:t>0%</w:t>
      </w:r>
    </w:p>
    <w:p w:rsidR="0035067A" w:rsidRPr="009D6023" w:rsidRDefault="0035067A" w:rsidP="0035067A">
      <w:pPr>
        <w:pStyle w:val="a9"/>
        <w:jc w:val="both"/>
        <w:rPr>
          <w:b/>
          <w:i/>
        </w:rPr>
      </w:pPr>
      <w:r>
        <w:t xml:space="preserve">Количество акций эмитента каждой категории (типа), которые могут быть приобретены данным лицом в результате осуществления прав по принадлежащим ему опционам эмитента: </w:t>
      </w:r>
      <w:r w:rsidRPr="009D6023">
        <w:rPr>
          <w:b/>
          <w:i/>
        </w:rPr>
        <w:t>опционы отсутствуют</w:t>
      </w:r>
      <w:r>
        <w:rPr>
          <w:b/>
          <w:i/>
        </w:rPr>
        <w:t>.</w:t>
      </w:r>
    </w:p>
    <w:p w:rsidR="0035067A" w:rsidRPr="0017469C" w:rsidRDefault="0035067A" w:rsidP="0035067A">
      <w:pPr>
        <w:rPr>
          <w:color w:val="FF0000"/>
          <w:sz w:val="4"/>
          <w:szCs w:val="4"/>
        </w:rPr>
      </w:pPr>
    </w:p>
    <w:p w:rsidR="0035067A" w:rsidRDefault="0035067A" w:rsidP="0035067A">
      <w:pPr>
        <w:rPr>
          <w:sz w:val="22"/>
        </w:rPr>
      </w:pPr>
      <w:r>
        <w:rPr>
          <w:sz w:val="22"/>
        </w:rPr>
        <w:t xml:space="preserve">Доля данного лица в уставном капитале дочерних и зависимых обществ эмитента: </w:t>
      </w:r>
      <w:r w:rsidRPr="001D253E">
        <w:rPr>
          <w:rStyle w:val="SUBST"/>
        </w:rPr>
        <w:t>0 %</w:t>
      </w:r>
      <w:r>
        <w:rPr>
          <w:sz w:val="22"/>
        </w:rPr>
        <w:t xml:space="preserve"> </w:t>
      </w:r>
    </w:p>
    <w:p w:rsidR="0035067A" w:rsidRDefault="0035067A" w:rsidP="0035067A">
      <w:pPr>
        <w:rPr>
          <w:b/>
        </w:rPr>
      </w:pPr>
      <w:r>
        <w:rPr>
          <w:sz w:val="22"/>
        </w:rPr>
        <w:t>Акционерные общества, которые являлись бы дочерними или зависимыми по отношению к эмитенту, отсутствуют.</w:t>
      </w:r>
    </w:p>
    <w:p w:rsidR="0035067A" w:rsidRPr="0083124F" w:rsidRDefault="0035067A" w:rsidP="0035067A">
      <w:pPr>
        <w:pStyle w:val="a7"/>
        <w:widowControl/>
        <w:spacing w:before="0"/>
        <w:rPr>
          <w:rFonts w:ascii="Times New Roman CYR" w:hAnsi="Times New Roman CYR"/>
          <w:i/>
        </w:rPr>
      </w:pPr>
      <w:r>
        <w:rPr>
          <w:b w:val="0"/>
        </w:rPr>
        <w:t xml:space="preserve">Характер любых родственных связей данного лица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C86768">
        <w:rPr>
          <w:i/>
        </w:rPr>
        <w:t>родственные связи отсутствуют</w:t>
      </w:r>
      <w:r>
        <w:rPr>
          <w:i/>
        </w:rPr>
        <w:t>.</w:t>
      </w:r>
    </w:p>
    <w:p w:rsidR="0035067A" w:rsidRPr="008C3826" w:rsidRDefault="0035067A" w:rsidP="0035067A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привлечении </w:t>
      </w:r>
      <w:r>
        <w:rPr>
          <w:sz w:val="22"/>
          <w:szCs w:val="22"/>
        </w:rPr>
        <w:t>данного лица</w:t>
      </w:r>
      <w:r w:rsidRPr="008C3826">
        <w:rPr>
          <w:sz w:val="22"/>
          <w:szCs w:val="22"/>
        </w:rPr>
        <w:t xml:space="preserve"> к административной ответственности за правонарушения в области финансов, налогов и сборов, рынка ценных бумаг, или уголовной ответственности (наличии судимости) за преступления в сфере экономики или за преступлени</w:t>
      </w:r>
      <w:r>
        <w:rPr>
          <w:sz w:val="22"/>
          <w:szCs w:val="22"/>
        </w:rPr>
        <w:t xml:space="preserve">я против государственной власти: </w:t>
      </w:r>
      <w:r w:rsidRPr="008C3826">
        <w:rPr>
          <w:b/>
          <w:i/>
          <w:sz w:val="22"/>
          <w:szCs w:val="22"/>
        </w:rPr>
        <w:t>такие сведения отсутствуют</w:t>
      </w:r>
      <w:r>
        <w:rPr>
          <w:b/>
          <w:i/>
          <w:sz w:val="22"/>
          <w:szCs w:val="22"/>
        </w:rPr>
        <w:t>.</w:t>
      </w:r>
    </w:p>
    <w:p w:rsidR="0035067A" w:rsidRPr="008C3826" w:rsidRDefault="0035067A" w:rsidP="0035067A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занятии </w:t>
      </w:r>
      <w:r>
        <w:rPr>
          <w:sz w:val="22"/>
          <w:szCs w:val="22"/>
        </w:rPr>
        <w:t>данным лицом</w:t>
      </w:r>
      <w:r w:rsidRPr="008C3826">
        <w:rPr>
          <w:sz w:val="22"/>
          <w:szCs w:val="22"/>
        </w:rPr>
        <w:t xml:space="preserve">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</w:t>
      </w:r>
      <w:r>
        <w:rPr>
          <w:sz w:val="22"/>
          <w:szCs w:val="22"/>
        </w:rPr>
        <w:t xml:space="preserve">несостоятельности (банкротстве): </w:t>
      </w:r>
      <w:r w:rsidRPr="008C3826">
        <w:rPr>
          <w:b/>
          <w:i/>
          <w:sz w:val="22"/>
          <w:szCs w:val="22"/>
        </w:rPr>
        <w:t>такие сведения отсутствуют</w:t>
      </w:r>
      <w:r>
        <w:rPr>
          <w:b/>
          <w:i/>
          <w:sz w:val="22"/>
          <w:szCs w:val="22"/>
        </w:rPr>
        <w:t>.</w:t>
      </w:r>
    </w:p>
    <w:p w:rsidR="0035067A" w:rsidRDefault="0035067A" w:rsidP="0035067A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:rsidR="0035067A" w:rsidRPr="00D55D66" w:rsidRDefault="0035067A" w:rsidP="0035067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55D66">
        <w:rPr>
          <w:b/>
          <w:sz w:val="22"/>
          <w:szCs w:val="22"/>
        </w:rPr>
        <w:t>Коллегиальный исполнительный орган – Правление:</w:t>
      </w:r>
    </w:p>
    <w:p w:rsidR="0035067A" w:rsidRDefault="0035067A" w:rsidP="0035067A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:rsidR="0035067A" w:rsidRPr="00D55D66" w:rsidRDefault="0035067A" w:rsidP="0035067A">
      <w:pPr>
        <w:shd w:val="clear" w:color="auto" w:fill="FFFFFF"/>
        <w:jc w:val="both"/>
        <w:rPr>
          <w:color w:val="000000"/>
          <w:sz w:val="22"/>
          <w:szCs w:val="22"/>
        </w:rPr>
      </w:pPr>
      <w:proofErr w:type="spellStart"/>
      <w:r>
        <w:rPr>
          <w:b/>
          <w:i/>
          <w:color w:val="000000"/>
          <w:sz w:val="22"/>
          <w:szCs w:val="22"/>
        </w:rPr>
        <w:t>Веремеенко</w:t>
      </w:r>
      <w:proofErr w:type="spellEnd"/>
      <w:r>
        <w:rPr>
          <w:b/>
          <w:i/>
          <w:color w:val="000000"/>
          <w:sz w:val="22"/>
          <w:szCs w:val="22"/>
        </w:rPr>
        <w:t xml:space="preserve"> Александр Алексеевич </w:t>
      </w:r>
      <w:r w:rsidRPr="00D55D66">
        <w:rPr>
          <w:rFonts w:ascii="Arial" w:hAnsi="Arial"/>
          <w:b/>
          <w:i/>
          <w:color w:val="000000"/>
          <w:sz w:val="22"/>
          <w:szCs w:val="22"/>
        </w:rPr>
        <w:t>(</w:t>
      </w:r>
      <w:r w:rsidRPr="00D55D66">
        <w:rPr>
          <w:b/>
          <w:i/>
          <w:color w:val="000000"/>
          <w:sz w:val="22"/>
          <w:szCs w:val="22"/>
        </w:rPr>
        <w:t>Председатель Правления)</w:t>
      </w:r>
    </w:p>
    <w:p w:rsidR="0035067A" w:rsidRPr="00D55D66" w:rsidRDefault="0035067A" w:rsidP="0035067A">
      <w:pPr>
        <w:jc w:val="both"/>
        <w:rPr>
          <w:sz w:val="22"/>
          <w:szCs w:val="22"/>
        </w:rPr>
      </w:pPr>
      <w:r w:rsidRPr="00D55D66">
        <w:rPr>
          <w:sz w:val="22"/>
          <w:szCs w:val="22"/>
        </w:rPr>
        <w:t xml:space="preserve">Год рождения: </w:t>
      </w:r>
      <w:r w:rsidRPr="00D55D66">
        <w:rPr>
          <w:b/>
          <w:i/>
          <w:sz w:val="22"/>
          <w:szCs w:val="22"/>
        </w:rPr>
        <w:t>19</w:t>
      </w:r>
      <w:r>
        <w:rPr>
          <w:b/>
          <w:i/>
          <w:sz w:val="22"/>
          <w:szCs w:val="22"/>
        </w:rPr>
        <w:t>48</w:t>
      </w:r>
    </w:p>
    <w:p w:rsidR="0035067A" w:rsidRPr="00D55D66" w:rsidRDefault="0035067A" w:rsidP="0035067A">
      <w:pPr>
        <w:jc w:val="both"/>
        <w:rPr>
          <w:sz w:val="22"/>
          <w:szCs w:val="22"/>
        </w:rPr>
      </w:pPr>
      <w:r w:rsidRPr="00D55D66">
        <w:rPr>
          <w:sz w:val="22"/>
          <w:szCs w:val="22"/>
        </w:rPr>
        <w:t xml:space="preserve">Образование: </w:t>
      </w:r>
      <w:r w:rsidRPr="00D55D66">
        <w:rPr>
          <w:b/>
          <w:i/>
          <w:sz w:val="22"/>
          <w:szCs w:val="22"/>
        </w:rPr>
        <w:t>высшее</w:t>
      </w:r>
    </w:p>
    <w:p w:rsidR="0035067A" w:rsidRPr="00C30942" w:rsidRDefault="0035067A" w:rsidP="0035067A">
      <w:pPr>
        <w:jc w:val="both"/>
        <w:rPr>
          <w:color w:val="FF0000"/>
          <w:sz w:val="22"/>
          <w:szCs w:val="22"/>
        </w:rPr>
      </w:pPr>
      <w:r w:rsidRPr="0044420F">
        <w:rPr>
          <w:b/>
          <w:color w:val="000000"/>
          <w:sz w:val="22"/>
          <w:szCs w:val="22"/>
        </w:rPr>
        <w:t>Наименование учебного заведения</w:t>
      </w:r>
      <w:r w:rsidRPr="00D55D66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Уфимский нефтяной институт</w:t>
      </w:r>
    </w:p>
    <w:p w:rsidR="0035067A" w:rsidRPr="0044420F" w:rsidRDefault="0035067A" w:rsidP="0035067A">
      <w:pPr>
        <w:jc w:val="both"/>
        <w:rPr>
          <w:sz w:val="22"/>
          <w:szCs w:val="22"/>
        </w:rPr>
      </w:pPr>
      <w:r w:rsidRPr="0044420F">
        <w:rPr>
          <w:b/>
          <w:sz w:val="22"/>
          <w:szCs w:val="22"/>
        </w:rPr>
        <w:t>Специальность</w:t>
      </w:r>
      <w:r w:rsidRPr="0044420F">
        <w:rPr>
          <w:sz w:val="22"/>
          <w:szCs w:val="22"/>
        </w:rPr>
        <w:t>: Инженер-механик</w:t>
      </w:r>
    </w:p>
    <w:p w:rsidR="0035067A" w:rsidRPr="0044420F" w:rsidRDefault="0035067A" w:rsidP="0035067A">
      <w:pPr>
        <w:rPr>
          <w:sz w:val="22"/>
        </w:rPr>
      </w:pPr>
      <w:proofErr w:type="gramStart"/>
      <w:r w:rsidRPr="0044420F">
        <w:rPr>
          <w:sz w:val="22"/>
        </w:rPr>
        <w:t>Должности за последние 5 лет:</w:t>
      </w:r>
      <w:proofErr w:type="gramEnd"/>
    </w:p>
    <w:p w:rsidR="0035067A" w:rsidRPr="0044420F" w:rsidRDefault="0035067A" w:rsidP="0035067A">
      <w:pPr>
        <w:rPr>
          <w:sz w:val="22"/>
        </w:rPr>
      </w:pPr>
      <w:r w:rsidRPr="0044420F">
        <w:rPr>
          <w:b/>
          <w:sz w:val="22"/>
        </w:rPr>
        <w:t>Период</w:t>
      </w:r>
      <w:r w:rsidRPr="0044420F">
        <w:rPr>
          <w:sz w:val="22"/>
        </w:rPr>
        <w:t xml:space="preserve">: </w:t>
      </w:r>
      <w:r w:rsidRPr="0044420F">
        <w:rPr>
          <w:rStyle w:val="SUBST"/>
        </w:rPr>
        <w:t xml:space="preserve">2016 г. </w:t>
      </w:r>
      <w:r w:rsidRPr="0044420F">
        <w:rPr>
          <w:rStyle w:val="SUBST"/>
          <w:szCs w:val="22"/>
        </w:rPr>
        <w:t xml:space="preserve">– </w:t>
      </w:r>
      <w:r w:rsidRPr="0044420F">
        <w:rPr>
          <w:rStyle w:val="SUBST"/>
        </w:rPr>
        <w:t xml:space="preserve"> </w:t>
      </w:r>
      <w:r w:rsidRPr="0044420F">
        <w:rPr>
          <w:b/>
          <w:i/>
          <w:sz w:val="22"/>
        </w:rPr>
        <w:t>по</w:t>
      </w:r>
      <w:r w:rsidRPr="0044420F">
        <w:rPr>
          <w:rStyle w:val="SUBST"/>
          <w:szCs w:val="22"/>
        </w:rPr>
        <w:t xml:space="preserve"> настоящее</w:t>
      </w:r>
      <w:r w:rsidRPr="0044420F">
        <w:rPr>
          <w:rStyle w:val="SUBST"/>
        </w:rPr>
        <w:t xml:space="preserve"> время</w:t>
      </w:r>
    </w:p>
    <w:p w:rsidR="0035067A" w:rsidRDefault="0035067A" w:rsidP="0035067A">
      <w:pPr>
        <w:jc w:val="both"/>
        <w:rPr>
          <w:sz w:val="22"/>
        </w:rPr>
      </w:pPr>
      <w:r>
        <w:rPr>
          <w:sz w:val="22"/>
        </w:rPr>
        <w:t xml:space="preserve">Организация: </w:t>
      </w:r>
      <w:r w:rsidRPr="003F7848">
        <w:rPr>
          <w:b/>
          <w:i/>
          <w:sz w:val="22"/>
        </w:rPr>
        <w:t>Публичное</w:t>
      </w:r>
      <w:r>
        <w:rPr>
          <w:rStyle w:val="SUBST"/>
        </w:rPr>
        <w:t xml:space="preserve"> акционерное общество "Научно-производственное предприятие "Сапфир"</w:t>
      </w:r>
    </w:p>
    <w:p w:rsidR="0035067A" w:rsidRDefault="0035067A" w:rsidP="0035067A">
      <w:pPr>
        <w:rPr>
          <w:rStyle w:val="SUBST"/>
        </w:rPr>
      </w:pPr>
      <w:r>
        <w:rPr>
          <w:sz w:val="22"/>
        </w:rPr>
        <w:t>Должность:</w:t>
      </w:r>
      <w:r>
        <w:t xml:space="preserve"> </w:t>
      </w:r>
      <w:r w:rsidRPr="00A92232">
        <w:rPr>
          <w:b/>
          <w:i/>
        </w:rPr>
        <w:t>Г</w:t>
      </w:r>
      <w:r>
        <w:rPr>
          <w:rStyle w:val="SUBST"/>
        </w:rPr>
        <w:t>енеральный директор</w:t>
      </w:r>
    </w:p>
    <w:p w:rsidR="0035067A" w:rsidRDefault="0035067A" w:rsidP="0035067A">
      <w:pPr>
        <w:rPr>
          <w:rStyle w:val="SUBST"/>
        </w:rPr>
      </w:pPr>
      <w:r>
        <w:rPr>
          <w:rStyle w:val="SUBST"/>
        </w:rPr>
        <w:t>Период</w:t>
      </w:r>
      <w:proofErr w:type="gramStart"/>
      <w:r>
        <w:rPr>
          <w:rStyle w:val="SUBST"/>
        </w:rPr>
        <w:t xml:space="preserve"> :</w:t>
      </w:r>
      <w:proofErr w:type="gramEnd"/>
      <w:r>
        <w:rPr>
          <w:rStyle w:val="SUBST"/>
        </w:rPr>
        <w:t>2012г - 2016г.</w:t>
      </w:r>
    </w:p>
    <w:p w:rsidR="0035067A" w:rsidRPr="00F91805" w:rsidRDefault="0035067A" w:rsidP="0035067A">
      <w:pPr>
        <w:jc w:val="both"/>
        <w:rPr>
          <w:rStyle w:val="SUBST"/>
          <w:b w:val="0"/>
          <w:i w:val="0"/>
        </w:rPr>
      </w:pPr>
      <w:r w:rsidRPr="00F91805">
        <w:rPr>
          <w:sz w:val="22"/>
        </w:rPr>
        <w:t>Организация:</w:t>
      </w:r>
      <w:r>
        <w:rPr>
          <w:sz w:val="22"/>
        </w:rPr>
        <w:t xml:space="preserve"> </w:t>
      </w:r>
      <w:r w:rsidRPr="00F91805">
        <w:rPr>
          <w:b/>
          <w:i/>
          <w:sz w:val="22"/>
        </w:rPr>
        <w:t>Публичное</w:t>
      </w:r>
      <w:r w:rsidRPr="00F91805">
        <w:rPr>
          <w:rStyle w:val="SUBST"/>
          <w:b w:val="0"/>
        </w:rPr>
        <w:t xml:space="preserve"> </w:t>
      </w:r>
      <w:r w:rsidRPr="00F91805">
        <w:rPr>
          <w:rStyle w:val="SUBST"/>
        </w:rPr>
        <w:t>акционерное общество "Научно-производственное предприятие "Сапфир</w:t>
      </w:r>
      <w:r w:rsidRPr="00F91805">
        <w:rPr>
          <w:rStyle w:val="SUBST"/>
          <w:i w:val="0"/>
        </w:rPr>
        <w:t>"</w:t>
      </w:r>
    </w:p>
    <w:p w:rsidR="0035067A" w:rsidRDefault="0035067A" w:rsidP="0035067A">
      <w:pPr>
        <w:jc w:val="both"/>
        <w:rPr>
          <w:sz w:val="22"/>
        </w:rPr>
      </w:pPr>
      <w:r w:rsidRPr="00F91805">
        <w:rPr>
          <w:rStyle w:val="SUBST"/>
          <w:b w:val="0"/>
          <w:i w:val="0"/>
        </w:rPr>
        <w:t>Должность:</w:t>
      </w:r>
      <w:r>
        <w:rPr>
          <w:rStyle w:val="SUBST"/>
        </w:rPr>
        <w:t xml:space="preserve"> </w:t>
      </w:r>
      <w:r w:rsidRPr="00F91805">
        <w:rPr>
          <w:rStyle w:val="SUBST"/>
        </w:rPr>
        <w:t>Советник Генерального директора по безопасности</w:t>
      </w:r>
    </w:p>
    <w:p w:rsidR="0035067A" w:rsidRDefault="0035067A" w:rsidP="0035067A">
      <w:pPr>
        <w:rPr>
          <w:rStyle w:val="SUBST"/>
        </w:rPr>
      </w:pPr>
      <w:r>
        <w:rPr>
          <w:sz w:val="22"/>
        </w:rPr>
        <w:t xml:space="preserve">Доля данного лица в уставном капитале эмитента: </w:t>
      </w:r>
      <w:r w:rsidRPr="009D6023">
        <w:rPr>
          <w:rStyle w:val="SUBST"/>
        </w:rPr>
        <w:t>0%</w:t>
      </w:r>
    </w:p>
    <w:p w:rsidR="0035067A" w:rsidRDefault="0035067A" w:rsidP="0035067A">
      <w:pPr>
        <w:rPr>
          <w:b/>
          <w:sz w:val="22"/>
        </w:rPr>
      </w:pPr>
      <w:r>
        <w:rPr>
          <w:sz w:val="22"/>
        </w:rPr>
        <w:t xml:space="preserve">Доля принадлежащих данному лицу обыкновенных акций эмитента: </w:t>
      </w:r>
      <w:r w:rsidRPr="009D6023">
        <w:rPr>
          <w:rStyle w:val="SUBST"/>
        </w:rPr>
        <w:t>0%</w:t>
      </w:r>
    </w:p>
    <w:p w:rsidR="0035067A" w:rsidRPr="009D6023" w:rsidRDefault="0035067A" w:rsidP="0035067A">
      <w:pPr>
        <w:pStyle w:val="a9"/>
        <w:jc w:val="both"/>
        <w:rPr>
          <w:b/>
          <w:i/>
        </w:rPr>
      </w:pPr>
      <w:r>
        <w:t xml:space="preserve">Количество акций эмитента каждой категории (типа), которые могут быть приобретены данным лицом в результате осуществления прав по принадлежащим ему опционам эмитента: </w:t>
      </w:r>
      <w:r w:rsidRPr="009D6023">
        <w:rPr>
          <w:b/>
          <w:i/>
        </w:rPr>
        <w:t>опционы отсутствуют</w:t>
      </w:r>
      <w:r>
        <w:rPr>
          <w:b/>
          <w:i/>
        </w:rPr>
        <w:t>.</w:t>
      </w:r>
    </w:p>
    <w:p w:rsidR="0035067A" w:rsidRPr="0017469C" w:rsidRDefault="0035067A" w:rsidP="0035067A">
      <w:pPr>
        <w:rPr>
          <w:color w:val="FF0000"/>
          <w:sz w:val="4"/>
          <w:szCs w:val="4"/>
        </w:rPr>
      </w:pPr>
    </w:p>
    <w:p w:rsidR="0035067A" w:rsidRDefault="0035067A" w:rsidP="0035067A">
      <w:pPr>
        <w:rPr>
          <w:sz w:val="22"/>
        </w:rPr>
      </w:pPr>
      <w:r>
        <w:rPr>
          <w:sz w:val="22"/>
        </w:rPr>
        <w:t xml:space="preserve">Доля данного лица в уставном капитале дочерних и зависимых обществ эмитента: </w:t>
      </w:r>
      <w:r w:rsidRPr="001D253E">
        <w:rPr>
          <w:rStyle w:val="SUBST"/>
        </w:rPr>
        <w:t>0 %</w:t>
      </w:r>
      <w:r>
        <w:rPr>
          <w:sz w:val="22"/>
        </w:rPr>
        <w:t xml:space="preserve"> </w:t>
      </w:r>
    </w:p>
    <w:p w:rsidR="0035067A" w:rsidRDefault="0035067A" w:rsidP="0035067A">
      <w:pPr>
        <w:rPr>
          <w:b/>
        </w:rPr>
      </w:pPr>
      <w:r>
        <w:rPr>
          <w:sz w:val="22"/>
        </w:rPr>
        <w:t>Акционерные общества, которые являлись бы дочерними или зависимыми по отношению к эмитенту, отсутствуют.</w:t>
      </w:r>
    </w:p>
    <w:p w:rsidR="0035067A" w:rsidRPr="0083124F" w:rsidRDefault="0035067A" w:rsidP="0035067A">
      <w:pPr>
        <w:pStyle w:val="a7"/>
        <w:widowControl/>
        <w:spacing w:before="0"/>
        <w:rPr>
          <w:rFonts w:ascii="Times New Roman CYR" w:hAnsi="Times New Roman CYR"/>
          <w:i/>
        </w:rPr>
      </w:pPr>
      <w:r>
        <w:rPr>
          <w:b w:val="0"/>
        </w:rPr>
        <w:t xml:space="preserve">Характер любых родственных связей данного лица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C86768">
        <w:rPr>
          <w:i/>
        </w:rPr>
        <w:t>родственные связи отсутствуют</w:t>
      </w:r>
      <w:r>
        <w:rPr>
          <w:i/>
        </w:rPr>
        <w:t>.</w:t>
      </w:r>
    </w:p>
    <w:p w:rsidR="0035067A" w:rsidRPr="008C3826" w:rsidRDefault="0035067A" w:rsidP="0035067A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привлечении </w:t>
      </w:r>
      <w:r>
        <w:rPr>
          <w:sz w:val="22"/>
          <w:szCs w:val="22"/>
        </w:rPr>
        <w:t>данного лица</w:t>
      </w:r>
      <w:r w:rsidRPr="008C3826">
        <w:rPr>
          <w:sz w:val="22"/>
          <w:szCs w:val="22"/>
        </w:rPr>
        <w:t xml:space="preserve"> к административной ответственности за правонарушения в области финансов, налогов и сборов, рынка ценных бумаг, или уголовной ответственности (наличии судимости) за преступления в сфере экономики или за преступлени</w:t>
      </w:r>
      <w:r>
        <w:rPr>
          <w:sz w:val="22"/>
          <w:szCs w:val="22"/>
        </w:rPr>
        <w:t xml:space="preserve">я против государственной власти: </w:t>
      </w:r>
      <w:r w:rsidRPr="008C3826">
        <w:rPr>
          <w:b/>
          <w:i/>
          <w:sz w:val="22"/>
          <w:szCs w:val="22"/>
        </w:rPr>
        <w:t>такие сведения отсутствуют</w:t>
      </w:r>
      <w:r>
        <w:rPr>
          <w:b/>
          <w:i/>
          <w:sz w:val="22"/>
          <w:szCs w:val="22"/>
        </w:rPr>
        <w:t>.</w:t>
      </w:r>
    </w:p>
    <w:p w:rsidR="0035067A" w:rsidRPr="008C3826" w:rsidRDefault="0035067A" w:rsidP="0035067A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занятии </w:t>
      </w:r>
      <w:r>
        <w:rPr>
          <w:sz w:val="22"/>
          <w:szCs w:val="22"/>
        </w:rPr>
        <w:t>данным лицом</w:t>
      </w:r>
      <w:r w:rsidRPr="008C3826">
        <w:rPr>
          <w:sz w:val="22"/>
          <w:szCs w:val="22"/>
        </w:rPr>
        <w:t xml:space="preserve">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</w:t>
      </w:r>
      <w:r>
        <w:rPr>
          <w:sz w:val="22"/>
          <w:szCs w:val="22"/>
        </w:rPr>
        <w:t xml:space="preserve">несостоятельности (банкротстве): </w:t>
      </w:r>
      <w:r w:rsidRPr="008C3826">
        <w:rPr>
          <w:b/>
          <w:i/>
          <w:sz w:val="22"/>
          <w:szCs w:val="22"/>
        </w:rPr>
        <w:t>такие сведения отсутствуют</w:t>
      </w:r>
      <w:r>
        <w:rPr>
          <w:b/>
          <w:i/>
          <w:sz w:val="22"/>
          <w:szCs w:val="22"/>
        </w:rPr>
        <w:t>.</w:t>
      </w:r>
    </w:p>
    <w:p w:rsidR="0035067A" w:rsidRPr="00D55D66" w:rsidRDefault="0035067A" w:rsidP="0035067A">
      <w:pPr>
        <w:pStyle w:val="SubHeading1"/>
        <w:widowControl/>
        <w:spacing w:before="0" w:after="0"/>
        <w:jc w:val="both"/>
        <w:rPr>
          <w:szCs w:val="22"/>
        </w:rPr>
      </w:pPr>
    </w:p>
    <w:p w:rsidR="0035067A" w:rsidRPr="00C334D1" w:rsidRDefault="0035067A" w:rsidP="0035067A">
      <w:pPr>
        <w:shd w:val="clear" w:color="auto" w:fill="FFFFFF"/>
        <w:jc w:val="both"/>
        <w:rPr>
          <w:b/>
          <w:sz w:val="22"/>
          <w:szCs w:val="22"/>
        </w:rPr>
      </w:pPr>
      <w:r w:rsidRPr="00C334D1">
        <w:rPr>
          <w:b/>
          <w:i/>
          <w:sz w:val="22"/>
          <w:szCs w:val="22"/>
        </w:rPr>
        <w:t xml:space="preserve">Березовская Регина Эдуардовна </w:t>
      </w:r>
      <w:r w:rsidRPr="00C334D1">
        <w:rPr>
          <w:b/>
          <w:sz w:val="22"/>
          <w:szCs w:val="22"/>
        </w:rPr>
        <w:t xml:space="preserve">               </w:t>
      </w:r>
    </w:p>
    <w:p w:rsidR="0035067A" w:rsidRPr="00C334D1" w:rsidRDefault="0035067A" w:rsidP="0035067A">
      <w:pPr>
        <w:jc w:val="both"/>
        <w:rPr>
          <w:sz w:val="22"/>
          <w:szCs w:val="22"/>
        </w:rPr>
      </w:pPr>
      <w:r w:rsidRPr="00C334D1">
        <w:rPr>
          <w:sz w:val="22"/>
          <w:szCs w:val="22"/>
        </w:rPr>
        <w:t xml:space="preserve">Год рождения: </w:t>
      </w:r>
      <w:r w:rsidRPr="00C334D1">
        <w:rPr>
          <w:b/>
          <w:i/>
          <w:sz w:val="22"/>
          <w:szCs w:val="22"/>
        </w:rPr>
        <w:t>1972</w:t>
      </w:r>
    </w:p>
    <w:p w:rsidR="0035067A" w:rsidRPr="00C334D1" w:rsidRDefault="0035067A" w:rsidP="0035067A">
      <w:pPr>
        <w:jc w:val="both"/>
        <w:rPr>
          <w:i/>
          <w:sz w:val="22"/>
          <w:szCs w:val="22"/>
        </w:rPr>
      </w:pPr>
      <w:r w:rsidRPr="00C334D1">
        <w:rPr>
          <w:sz w:val="22"/>
          <w:szCs w:val="22"/>
        </w:rPr>
        <w:t xml:space="preserve">Образование: </w:t>
      </w:r>
      <w:r w:rsidRPr="00C334D1">
        <w:rPr>
          <w:b/>
          <w:i/>
          <w:sz w:val="22"/>
          <w:szCs w:val="22"/>
        </w:rPr>
        <w:t>высшее</w:t>
      </w:r>
      <w:r w:rsidRPr="00C334D1">
        <w:rPr>
          <w:i/>
          <w:sz w:val="22"/>
          <w:szCs w:val="22"/>
        </w:rPr>
        <w:t xml:space="preserve"> </w:t>
      </w:r>
    </w:p>
    <w:p w:rsidR="0035067A" w:rsidRPr="00C334D1" w:rsidRDefault="0035067A" w:rsidP="0035067A">
      <w:pPr>
        <w:jc w:val="both"/>
        <w:rPr>
          <w:i/>
          <w:sz w:val="22"/>
          <w:szCs w:val="22"/>
        </w:rPr>
      </w:pPr>
      <w:r w:rsidRPr="00C334D1">
        <w:rPr>
          <w:sz w:val="22"/>
          <w:szCs w:val="22"/>
        </w:rPr>
        <w:t>Наименование учебного заведения:</w:t>
      </w:r>
      <w:r w:rsidRPr="00C334D1">
        <w:rPr>
          <w:i/>
          <w:sz w:val="22"/>
          <w:szCs w:val="22"/>
        </w:rPr>
        <w:t xml:space="preserve"> </w:t>
      </w:r>
      <w:r w:rsidRPr="00C334D1">
        <w:rPr>
          <w:b/>
          <w:i/>
          <w:sz w:val="22"/>
          <w:szCs w:val="22"/>
        </w:rPr>
        <w:t>Красноярский государственный аграрный университет</w:t>
      </w:r>
    </w:p>
    <w:p w:rsidR="0035067A" w:rsidRPr="00C334D1" w:rsidRDefault="0035067A" w:rsidP="0035067A">
      <w:pPr>
        <w:jc w:val="both"/>
        <w:rPr>
          <w:b/>
          <w:i/>
          <w:sz w:val="22"/>
          <w:szCs w:val="22"/>
        </w:rPr>
      </w:pPr>
      <w:r w:rsidRPr="00C334D1">
        <w:rPr>
          <w:sz w:val="22"/>
          <w:szCs w:val="22"/>
        </w:rPr>
        <w:t>Специальность:</w:t>
      </w:r>
      <w:r w:rsidRPr="00C334D1">
        <w:rPr>
          <w:i/>
          <w:sz w:val="22"/>
          <w:szCs w:val="22"/>
        </w:rPr>
        <w:t xml:space="preserve"> </w:t>
      </w:r>
      <w:r w:rsidRPr="00C334D1">
        <w:rPr>
          <w:b/>
          <w:i/>
          <w:sz w:val="22"/>
          <w:szCs w:val="22"/>
        </w:rPr>
        <w:t>экономика и управление аграрным производством</w:t>
      </w:r>
    </w:p>
    <w:p w:rsidR="0035067A" w:rsidRPr="00C334D1" w:rsidRDefault="0035067A" w:rsidP="0035067A">
      <w:pPr>
        <w:jc w:val="both"/>
        <w:rPr>
          <w:sz w:val="22"/>
          <w:szCs w:val="22"/>
        </w:rPr>
      </w:pPr>
      <w:proofErr w:type="gramStart"/>
      <w:r w:rsidRPr="00C334D1">
        <w:rPr>
          <w:sz w:val="22"/>
          <w:szCs w:val="22"/>
        </w:rPr>
        <w:t>Должности за последние 5 лет:</w:t>
      </w:r>
      <w:proofErr w:type="gramEnd"/>
    </w:p>
    <w:p w:rsidR="0035067A" w:rsidRPr="00C334D1" w:rsidRDefault="0035067A" w:rsidP="0035067A">
      <w:pPr>
        <w:jc w:val="both"/>
        <w:rPr>
          <w:sz w:val="22"/>
          <w:szCs w:val="22"/>
        </w:rPr>
      </w:pPr>
      <w:r w:rsidRPr="00C334D1">
        <w:rPr>
          <w:sz w:val="22"/>
          <w:szCs w:val="22"/>
        </w:rPr>
        <w:t xml:space="preserve">Период: </w:t>
      </w:r>
      <w:r w:rsidRPr="00C334D1">
        <w:rPr>
          <w:b/>
          <w:i/>
          <w:sz w:val="22"/>
          <w:szCs w:val="22"/>
        </w:rPr>
        <w:t>2016 г. – по настоящее время</w:t>
      </w:r>
    </w:p>
    <w:p w:rsidR="0035067A" w:rsidRPr="00C334D1" w:rsidRDefault="0035067A" w:rsidP="0035067A">
      <w:pPr>
        <w:jc w:val="both"/>
        <w:rPr>
          <w:sz w:val="22"/>
          <w:szCs w:val="22"/>
        </w:rPr>
      </w:pPr>
      <w:r w:rsidRPr="00C334D1">
        <w:rPr>
          <w:sz w:val="22"/>
          <w:szCs w:val="22"/>
        </w:rPr>
        <w:t>Организация:</w:t>
      </w:r>
      <w:r w:rsidRPr="00C334D1">
        <w:rPr>
          <w:i/>
          <w:sz w:val="22"/>
          <w:szCs w:val="22"/>
        </w:rPr>
        <w:t xml:space="preserve"> </w:t>
      </w:r>
      <w:r w:rsidRPr="00C334D1">
        <w:rPr>
          <w:b/>
          <w:i/>
          <w:sz w:val="22"/>
          <w:szCs w:val="22"/>
        </w:rPr>
        <w:t>Публичное</w:t>
      </w:r>
      <w:r w:rsidRPr="00C334D1">
        <w:rPr>
          <w:rStyle w:val="SUBST"/>
          <w:szCs w:val="22"/>
        </w:rPr>
        <w:t xml:space="preserve"> акционерное общество "Научно-производственное предприятие "Сапфир"</w:t>
      </w:r>
    </w:p>
    <w:p w:rsidR="0035067A" w:rsidRPr="00C334D1" w:rsidRDefault="0035067A" w:rsidP="0035067A">
      <w:pPr>
        <w:jc w:val="both"/>
        <w:rPr>
          <w:i/>
          <w:sz w:val="22"/>
          <w:szCs w:val="22"/>
        </w:rPr>
      </w:pPr>
      <w:r w:rsidRPr="00C334D1">
        <w:rPr>
          <w:sz w:val="22"/>
          <w:szCs w:val="22"/>
        </w:rPr>
        <w:t>Должность</w:t>
      </w:r>
      <w:r w:rsidRPr="00C334D1">
        <w:rPr>
          <w:b/>
          <w:sz w:val="22"/>
          <w:szCs w:val="22"/>
        </w:rPr>
        <w:t>:</w:t>
      </w:r>
      <w:r w:rsidRPr="00C334D1">
        <w:rPr>
          <w:b/>
          <w:i/>
          <w:sz w:val="22"/>
          <w:szCs w:val="22"/>
        </w:rPr>
        <w:t xml:space="preserve"> Руководитель Департамента развития и управления технологическим парком</w:t>
      </w:r>
    </w:p>
    <w:p w:rsidR="0035067A" w:rsidRPr="00C334D1" w:rsidRDefault="0035067A" w:rsidP="0035067A">
      <w:pPr>
        <w:jc w:val="both"/>
        <w:rPr>
          <w:sz w:val="22"/>
          <w:szCs w:val="22"/>
        </w:rPr>
      </w:pPr>
      <w:r w:rsidRPr="00C334D1">
        <w:rPr>
          <w:sz w:val="22"/>
          <w:szCs w:val="22"/>
        </w:rPr>
        <w:t xml:space="preserve">Период: </w:t>
      </w:r>
      <w:r w:rsidRPr="00C334D1">
        <w:rPr>
          <w:b/>
          <w:i/>
          <w:sz w:val="22"/>
          <w:szCs w:val="22"/>
        </w:rPr>
        <w:t>2015 г. – 2016г.</w:t>
      </w:r>
    </w:p>
    <w:p w:rsidR="0035067A" w:rsidRPr="00C334D1" w:rsidRDefault="0035067A" w:rsidP="0035067A">
      <w:pPr>
        <w:jc w:val="both"/>
        <w:rPr>
          <w:sz w:val="22"/>
          <w:szCs w:val="22"/>
        </w:rPr>
      </w:pPr>
      <w:r w:rsidRPr="00C334D1">
        <w:rPr>
          <w:sz w:val="22"/>
          <w:szCs w:val="22"/>
        </w:rPr>
        <w:t>Организация:</w:t>
      </w:r>
      <w:r w:rsidRPr="00C334D1">
        <w:rPr>
          <w:i/>
          <w:sz w:val="22"/>
          <w:szCs w:val="22"/>
        </w:rPr>
        <w:t xml:space="preserve"> </w:t>
      </w:r>
      <w:r w:rsidRPr="00C334D1">
        <w:rPr>
          <w:b/>
          <w:i/>
          <w:sz w:val="22"/>
          <w:szCs w:val="22"/>
        </w:rPr>
        <w:t>Публичное</w:t>
      </w:r>
      <w:r w:rsidRPr="00C334D1">
        <w:rPr>
          <w:rStyle w:val="SUBST"/>
          <w:szCs w:val="22"/>
        </w:rPr>
        <w:t xml:space="preserve"> акционерное общество "Научно-производственное предприятие "Сапфир"</w:t>
      </w:r>
    </w:p>
    <w:p w:rsidR="0035067A" w:rsidRPr="00C334D1" w:rsidRDefault="0035067A" w:rsidP="0035067A">
      <w:pPr>
        <w:jc w:val="both"/>
        <w:rPr>
          <w:i/>
          <w:sz w:val="22"/>
          <w:szCs w:val="22"/>
        </w:rPr>
      </w:pPr>
      <w:r w:rsidRPr="00C334D1">
        <w:rPr>
          <w:sz w:val="22"/>
          <w:szCs w:val="22"/>
        </w:rPr>
        <w:t>Должность:</w:t>
      </w:r>
      <w:r w:rsidRPr="00C334D1">
        <w:rPr>
          <w:i/>
          <w:sz w:val="22"/>
          <w:szCs w:val="22"/>
        </w:rPr>
        <w:t xml:space="preserve"> </w:t>
      </w:r>
      <w:r w:rsidRPr="00C334D1">
        <w:rPr>
          <w:b/>
          <w:i/>
          <w:sz w:val="22"/>
          <w:szCs w:val="22"/>
        </w:rPr>
        <w:t>Начальник отдела кадров</w:t>
      </w:r>
    </w:p>
    <w:p w:rsidR="0035067A" w:rsidRPr="00C334D1" w:rsidRDefault="0035067A" w:rsidP="0035067A">
      <w:pPr>
        <w:jc w:val="both"/>
        <w:rPr>
          <w:sz w:val="22"/>
          <w:szCs w:val="22"/>
        </w:rPr>
      </w:pPr>
      <w:r w:rsidRPr="00C334D1">
        <w:rPr>
          <w:sz w:val="22"/>
          <w:szCs w:val="22"/>
        </w:rPr>
        <w:t xml:space="preserve">Период: </w:t>
      </w:r>
      <w:r w:rsidRPr="00C334D1">
        <w:rPr>
          <w:b/>
          <w:i/>
          <w:sz w:val="22"/>
          <w:szCs w:val="22"/>
        </w:rPr>
        <w:t>2012 г. – 2015г.</w:t>
      </w:r>
    </w:p>
    <w:p w:rsidR="0035067A" w:rsidRPr="00C334D1" w:rsidRDefault="0035067A" w:rsidP="0035067A">
      <w:pPr>
        <w:jc w:val="both"/>
        <w:rPr>
          <w:i/>
          <w:sz w:val="22"/>
          <w:szCs w:val="22"/>
        </w:rPr>
      </w:pPr>
      <w:r w:rsidRPr="00C334D1">
        <w:rPr>
          <w:sz w:val="22"/>
          <w:szCs w:val="22"/>
        </w:rPr>
        <w:t>Организация:</w:t>
      </w:r>
      <w:r w:rsidRPr="00C334D1">
        <w:rPr>
          <w:i/>
          <w:sz w:val="22"/>
          <w:szCs w:val="22"/>
        </w:rPr>
        <w:t xml:space="preserve"> </w:t>
      </w:r>
      <w:r w:rsidRPr="00C334D1">
        <w:rPr>
          <w:b/>
          <w:i/>
          <w:sz w:val="22"/>
          <w:szCs w:val="22"/>
        </w:rPr>
        <w:t>Учреждение высшего профессионального образования «Сибирский Федеральный университет»</w:t>
      </w:r>
    </w:p>
    <w:p w:rsidR="0035067A" w:rsidRPr="00C334D1" w:rsidRDefault="0035067A" w:rsidP="0035067A">
      <w:pPr>
        <w:jc w:val="both"/>
        <w:rPr>
          <w:i/>
          <w:sz w:val="22"/>
          <w:szCs w:val="22"/>
        </w:rPr>
      </w:pPr>
      <w:r w:rsidRPr="00C334D1">
        <w:rPr>
          <w:sz w:val="22"/>
          <w:szCs w:val="22"/>
        </w:rPr>
        <w:t>Должность:</w:t>
      </w:r>
      <w:r w:rsidRPr="00C334D1">
        <w:rPr>
          <w:i/>
          <w:sz w:val="22"/>
          <w:szCs w:val="22"/>
        </w:rPr>
        <w:t xml:space="preserve"> </w:t>
      </w:r>
      <w:r w:rsidRPr="00C334D1">
        <w:rPr>
          <w:b/>
          <w:i/>
          <w:sz w:val="22"/>
          <w:szCs w:val="22"/>
        </w:rPr>
        <w:t>Доцент кафедры проектирования зданий и экспертизы недвижимости</w:t>
      </w:r>
    </w:p>
    <w:p w:rsidR="0035067A" w:rsidRPr="00C334D1" w:rsidRDefault="0035067A" w:rsidP="0035067A">
      <w:pPr>
        <w:jc w:val="both"/>
        <w:rPr>
          <w:rStyle w:val="SUBST"/>
          <w:i w:val="0"/>
          <w:szCs w:val="22"/>
        </w:rPr>
      </w:pPr>
      <w:r w:rsidRPr="00C334D1">
        <w:rPr>
          <w:sz w:val="22"/>
          <w:szCs w:val="22"/>
        </w:rPr>
        <w:t xml:space="preserve">Доля данного лица в уставном капитале эмитента: </w:t>
      </w:r>
      <w:r>
        <w:rPr>
          <w:rStyle w:val="SUBST"/>
          <w:szCs w:val="22"/>
        </w:rPr>
        <w:t>0</w:t>
      </w:r>
      <w:r w:rsidRPr="00C334D1">
        <w:rPr>
          <w:rStyle w:val="SUBST"/>
          <w:szCs w:val="22"/>
        </w:rPr>
        <w:t>%</w:t>
      </w:r>
    </w:p>
    <w:p w:rsidR="0035067A" w:rsidRPr="00C334D1" w:rsidRDefault="0035067A" w:rsidP="0035067A">
      <w:pPr>
        <w:jc w:val="both"/>
        <w:rPr>
          <w:b/>
          <w:i/>
          <w:sz w:val="22"/>
          <w:szCs w:val="22"/>
        </w:rPr>
      </w:pPr>
      <w:r w:rsidRPr="00C334D1">
        <w:rPr>
          <w:sz w:val="22"/>
          <w:szCs w:val="22"/>
        </w:rPr>
        <w:t xml:space="preserve">Доля принадлежащих данному лицу обыкновенных акций эмитента: </w:t>
      </w:r>
      <w:r w:rsidRPr="00C334D1">
        <w:rPr>
          <w:rStyle w:val="SUBST"/>
          <w:szCs w:val="22"/>
        </w:rPr>
        <w:t>0%</w:t>
      </w:r>
    </w:p>
    <w:p w:rsidR="0035067A" w:rsidRPr="00C334D1" w:rsidRDefault="0035067A" w:rsidP="0035067A">
      <w:pPr>
        <w:pStyle w:val="a9"/>
        <w:jc w:val="both"/>
        <w:rPr>
          <w:b/>
          <w:bCs/>
          <w:i/>
          <w:iCs/>
          <w:szCs w:val="22"/>
        </w:rPr>
      </w:pPr>
      <w:r w:rsidRPr="00C334D1">
        <w:rPr>
          <w:szCs w:val="22"/>
        </w:rPr>
        <w:lastRenderedPageBreak/>
        <w:t xml:space="preserve">Количество акций эмитента каждой категории (типа), которые могут быть приобретены данным лицом в результате осуществления прав по принадлежащим ему опционам эмитента: </w:t>
      </w:r>
      <w:r w:rsidRPr="00C334D1">
        <w:rPr>
          <w:b/>
          <w:bCs/>
          <w:i/>
          <w:iCs/>
          <w:szCs w:val="22"/>
        </w:rPr>
        <w:t>опционы отсутствуют.</w:t>
      </w:r>
    </w:p>
    <w:p w:rsidR="0035067A" w:rsidRPr="00C334D1" w:rsidRDefault="0035067A" w:rsidP="0035067A">
      <w:pPr>
        <w:rPr>
          <w:sz w:val="22"/>
        </w:rPr>
      </w:pPr>
      <w:r w:rsidRPr="00C334D1">
        <w:rPr>
          <w:sz w:val="22"/>
        </w:rPr>
        <w:t xml:space="preserve">Доля данного лица в уставном капитале дочерних и зависимых обществ эмитента: </w:t>
      </w:r>
      <w:r w:rsidRPr="00C334D1">
        <w:rPr>
          <w:rStyle w:val="SUBST"/>
        </w:rPr>
        <w:t>0 %</w:t>
      </w:r>
      <w:r w:rsidRPr="00C334D1">
        <w:rPr>
          <w:sz w:val="22"/>
        </w:rPr>
        <w:t xml:space="preserve"> </w:t>
      </w:r>
    </w:p>
    <w:p w:rsidR="0035067A" w:rsidRPr="00C334D1" w:rsidRDefault="0035067A" w:rsidP="0035067A">
      <w:pPr>
        <w:rPr>
          <w:b/>
        </w:rPr>
      </w:pPr>
      <w:r w:rsidRPr="00C334D1">
        <w:rPr>
          <w:sz w:val="22"/>
        </w:rPr>
        <w:t>Акционерные общества, которые являлись бы дочерними или зависимыми по отношению к эмитенту, отсутствуют.</w:t>
      </w:r>
    </w:p>
    <w:p w:rsidR="0035067A" w:rsidRPr="00C334D1" w:rsidRDefault="0035067A" w:rsidP="0035067A">
      <w:pPr>
        <w:pStyle w:val="a7"/>
        <w:widowControl/>
        <w:spacing w:before="0"/>
        <w:rPr>
          <w:i/>
        </w:rPr>
      </w:pPr>
      <w:r w:rsidRPr="00C334D1">
        <w:rPr>
          <w:b w:val="0"/>
        </w:rPr>
        <w:t xml:space="preserve">Характер любых родственных связей данного лица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C334D1">
        <w:rPr>
          <w:i/>
        </w:rPr>
        <w:t>родственные связи отсутствуют.</w:t>
      </w:r>
    </w:p>
    <w:p w:rsidR="0035067A" w:rsidRPr="00C334D1" w:rsidRDefault="0035067A" w:rsidP="0035067A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C334D1">
        <w:rPr>
          <w:sz w:val="22"/>
          <w:szCs w:val="22"/>
        </w:rPr>
        <w:t xml:space="preserve">Сведения о привлечении данного лица к административной ответственности за правонарушения в области финансов, налогов и сборов, рынка ценных бумаг, или уголовной ответственности (наличии судимости) за преступления в сфере экономики или за преступления против государственной власти: </w:t>
      </w:r>
      <w:r w:rsidRPr="00C334D1">
        <w:rPr>
          <w:b/>
          <w:i/>
          <w:sz w:val="22"/>
          <w:szCs w:val="22"/>
        </w:rPr>
        <w:t>такие сведения отсутствуют.</w:t>
      </w:r>
    </w:p>
    <w:p w:rsidR="0035067A" w:rsidRPr="00C334D1" w:rsidRDefault="0035067A" w:rsidP="0035067A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C334D1">
        <w:rPr>
          <w:sz w:val="22"/>
          <w:szCs w:val="22"/>
        </w:rPr>
        <w:t xml:space="preserve">Сведения о занятии данным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C334D1">
        <w:rPr>
          <w:b/>
          <w:i/>
          <w:sz w:val="22"/>
          <w:szCs w:val="22"/>
        </w:rPr>
        <w:t>такие сведения отсутствуют.</w:t>
      </w:r>
    </w:p>
    <w:p w:rsidR="0035067A" w:rsidRPr="00D55D66" w:rsidRDefault="0035067A" w:rsidP="0035067A">
      <w:pPr>
        <w:pStyle w:val="SubHeading1"/>
        <w:widowControl/>
        <w:spacing w:before="0" w:after="0"/>
        <w:jc w:val="both"/>
        <w:rPr>
          <w:szCs w:val="22"/>
        </w:rPr>
      </w:pPr>
    </w:p>
    <w:p w:rsidR="0035067A" w:rsidRPr="00AB37FE" w:rsidRDefault="0035067A" w:rsidP="0035067A">
      <w:pPr>
        <w:rPr>
          <w:b/>
          <w:i/>
          <w:sz w:val="22"/>
        </w:rPr>
      </w:pPr>
      <w:r w:rsidRPr="00AB37FE">
        <w:rPr>
          <w:b/>
          <w:i/>
          <w:sz w:val="22"/>
        </w:rPr>
        <w:t>Федотов Андрей Александрович</w:t>
      </w:r>
    </w:p>
    <w:p w:rsidR="0035067A" w:rsidRPr="00AB37FE" w:rsidRDefault="0035067A" w:rsidP="0035067A">
      <w:pPr>
        <w:rPr>
          <w:rStyle w:val="SUBST"/>
        </w:rPr>
      </w:pPr>
      <w:r w:rsidRPr="00AB37FE">
        <w:rPr>
          <w:sz w:val="22"/>
        </w:rPr>
        <w:t xml:space="preserve">Год рождения: </w:t>
      </w:r>
      <w:r w:rsidRPr="00AB37FE">
        <w:rPr>
          <w:b/>
          <w:i/>
          <w:sz w:val="22"/>
        </w:rPr>
        <w:t>1982г.</w:t>
      </w:r>
    </w:p>
    <w:p w:rsidR="0035067A" w:rsidRPr="00AB37FE" w:rsidRDefault="0035067A" w:rsidP="0035067A">
      <w:pPr>
        <w:rPr>
          <w:rStyle w:val="SUBST"/>
          <w:i w:val="0"/>
          <w:szCs w:val="22"/>
        </w:rPr>
      </w:pPr>
      <w:r w:rsidRPr="00AB37FE">
        <w:rPr>
          <w:sz w:val="22"/>
          <w:szCs w:val="22"/>
        </w:rPr>
        <w:t xml:space="preserve">Образование: </w:t>
      </w:r>
      <w:r w:rsidRPr="00AB37FE">
        <w:rPr>
          <w:b/>
          <w:i/>
          <w:sz w:val="22"/>
          <w:szCs w:val="22"/>
        </w:rPr>
        <w:t>высшее</w:t>
      </w:r>
    </w:p>
    <w:p w:rsidR="0035067A" w:rsidRPr="00AB37FE" w:rsidRDefault="0035067A" w:rsidP="0035067A">
      <w:pPr>
        <w:jc w:val="both"/>
        <w:rPr>
          <w:b/>
          <w:i/>
          <w:sz w:val="24"/>
        </w:rPr>
      </w:pPr>
      <w:r w:rsidRPr="00AB37FE">
        <w:rPr>
          <w:sz w:val="22"/>
          <w:szCs w:val="22"/>
        </w:rPr>
        <w:t xml:space="preserve">Наименование учебного заведения: </w:t>
      </w:r>
      <w:r w:rsidRPr="00AB37FE">
        <w:rPr>
          <w:b/>
          <w:i/>
          <w:sz w:val="24"/>
        </w:rPr>
        <w:t>Московский государственный институт электроники и математики</w:t>
      </w:r>
    </w:p>
    <w:p w:rsidR="0035067A" w:rsidRPr="00AB37FE" w:rsidRDefault="0035067A" w:rsidP="0035067A">
      <w:pPr>
        <w:rPr>
          <w:b/>
          <w:i/>
          <w:sz w:val="22"/>
        </w:rPr>
      </w:pPr>
      <w:r w:rsidRPr="00AB37FE">
        <w:rPr>
          <w:sz w:val="22"/>
        </w:rPr>
        <w:t xml:space="preserve">Специальность: </w:t>
      </w:r>
      <w:r w:rsidRPr="00AB37FE">
        <w:rPr>
          <w:b/>
          <w:i/>
          <w:sz w:val="24"/>
        </w:rPr>
        <w:t>Электронное машиностроение</w:t>
      </w:r>
    </w:p>
    <w:p w:rsidR="0035067A" w:rsidRPr="00AB37FE" w:rsidRDefault="0035067A" w:rsidP="0035067A">
      <w:pPr>
        <w:rPr>
          <w:sz w:val="22"/>
        </w:rPr>
      </w:pPr>
      <w:proofErr w:type="gramStart"/>
      <w:r w:rsidRPr="00AB37FE">
        <w:rPr>
          <w:sz w:val="6"/>
          <w:szCs w:val="6"/>
        </w:rPr>
        <w:t>\</w:t>
      </w:r>
      <w:r w:rsidRPr="00AB37FE">
        <w:rPr>
          <w:sz w:val="22"/>
        </w:rPr>
        <w:t>Должности за последние 5 лет:</w:t>
      </w:r>
      <w:proofErr w:type="gramEnd"/>
    </w:p>
    <w:p w:rsidR="0035067A" w:rsidRPr="00AB37FE" w:rsidRDefault="0035067A" w:rsidP="0035067A">
      <w:pPr>
        <w:rPr>
          <w:sz w:val="6"/>
          <w:szCs w:val="6"/>
        </w:rPr>
      </w:pPr>
    </w:p>
    <w:p w:rsidR="0035067A" w:rsidRDefault="0035067A" w:rsidP="0035067A">
      <w:pPr>
        <w:rPr>
          <w:b/>
          <w:i/>
          <w:sz w:val="22"/>
        </w:rPr>
      </w:pPr>
      <w:r w:rsidRPr="00A90E27">
        <w:rPr>
          <w:sz w:val="22"/>
        </w:rPr>
        <w:t>Период</w:t>
      </w:r>
      <w:r w:rsidRPr="00A90E27">
        <w:rPr>
          <w:b/>
          <w:sz w:val="22"/>
        </w:rPr>
        <w:t>:</w:t>
      </w:r>
      <w:r>
        <w:rPr>
          <w:b/>
          <w:i/>
          <w:sz w:val="22"/>
        </w:rPr>
        <w:t xml:space="preserve"> </w:t>
      </w:r>
      <w:r w:rsidRPr="00AB37FE">
        <w:rPr>
          <w:b/>
          <w:i/>
          <w:sz w:val="22"/>
        </w:rPr>
        <w:t>201</w:t>
      </w:r>
      <w:r>
        <w:rPr>
          <w:b/>
          <w:i/>
          <w:sz w:val="22"/>
        </w:rPr>
        <w:t>5</w:t>
      </w:r>
      <w:r w:rsidRPr="00AB37FE">
        <w:rPr>
          <w:b/>
          <w:i/>
          <w:sz w:val="22"/>
        </w:rPr>
        <w:t xml:space="preserve"> г. </w:t>
      </w:r>
      <w:r w:rsidRPr="00AB37FE">
        <w:rPr>
          <w:rStyle w:val="SUBST"/>
          <w:szCs w:val="22"/>
        </w:rPr>
        <w:t xml:space="preserve">– </w:t>
      </w:r>
      <w:r w:rsidRPr="00AB37FE">
        <w:rPr>
          <w:b/>
          <w:i/>
          <w:sz w:val="22"/>
        </w:rPr>
        <w:t xml:space="preserve">по </w:t>
      </w:r>
      <w:r w:rsidRPr="00AB37FE">
        <w:rPr>
          <w:rStyle w:val="SUBST"/>
          <w:szCs w:val="22"/>
        </w:rPr>
        <w:t>настоящее</w:t>
      </w:r>
      <w:r w:rsidRPr="00AB37FE">
        <w:rPr>
          <w:b/>
          <w:i/>
          <w:sz w:val="22"/>
        </w:rPr>
        <w:t xml:space="preserve"> время</w:t>
      </w:r>
    </w:p>
    <w:p w:rsidR="0035067A" w:rsidRPr="00AB37FE" w:rsidRDefault="0035067A" w:rsidP="0035067A">
      <w:pPr>
        <w:rPr>
          <w:b/>
          <w:i/>
          <w:sz w:val="22"/>
        </w:rPr>
      </w:pPr>
      <w:r w:rsidRPr="00A90E27">
        <w:rPr>
          <w:sz w:val="22"/>
        </w:rPr>
        <w:t>Организация</w:t>
      </w:r>
      <w:r w:rsidRPr="00A90E27">
        <w:rPr>
          <w:b/>
          <w:sz w:val="22"/>
        </w:rPr>
        <w:t>:</w:t>
      </w:r>
      <w:r>
        <w:rPr>
          <w:b/>
          <w:i/>
          <w:sz w:val="22"/>
        </w:rPr>
        <w:t xml:space="preserve"> Публичное акционерное общество «Научно-производственное предприятие «Сапфир»</w:t>
      </w:r>
    </w:p>
    <w:p w:rsidR="0035067A" w:rsidRPr="00AB37FE" w:rsidRDefault="0035067A" w:rsidP="0035067A">
      <w:pPr>
        <w:rPr>
          <w:b/>
          <w:i/>
          <w:sz w:val="22"/>
        </w:rPr>
      </w:pPr>
      <w:r w:rsidRPr="00A90E27">
        <w:rPr>
          <w:sz w:val="22"/>
        </w:rPr>
        <w:t>Должность</w:t>
      </w:r>
      <w:r>
        <w:rPr>
          <w:b/>
          <w:i/>
          <w:sz w:val="22"/>
        </w:rPr>
        <w:t xml:space="preserve">: </w:t>
      </w:r>
      <w:r w:rsidRPr="00AB37FE">
        <w:rPr>
          <w:b/>
          <w:i/>
          <w:sz w:val="22"/>
        </w:rPr>
        <w:t>Финансовый директор</w:t>
      </w:r>
    </w:p>
    <w:p w:rsidR="0035067A" w:rsidRDefault="0035067A" w:rsidP="0035067A">
      <w:pPr>
        <w:rPr>
          <w:b/>
          <w:i/>
          <w:sz w:val="22"/>
        </w:rPr>
      </w:pPr>
      <w:r w:rsidRPr="00AB37FE">
        <w:rPr>
          <w:sz w:val="22"/>
        </w:rPr>
        <w:t>Период: 201</w:t>
      </w:r>
      <w:r>
        <w:rPr>
          <w:sz w:val="22"/>
        </w:rPr>
        <w:t>3</w:t>
      </w:r>
      <w:r w:rsidRPr="00AB37FE">
        <w:rPr>
          <w:sz w:val="22"/>
        </w:rPr>
        <w:t xml:space="preserve"> по 201</w:t>
      </w:r>
      <w:r>
        <w:rPr>
          <w:sz w:val="22"/>
        </w:rPr>
        <w:t>5</w:t>
      </w:r>
      <w:r w:rsidRPr="00AB37FE">
        <w:rPr>
          <w:sz w:val="22"/>
        </w:rPr>
        <w:t>г.</w:t>
      </w:r>
      <w:r w:rsidRPr="00A90E27">
        <w:rPr>
          <w:b/>
          <w:i/>
          <w:sz w:val="22"/>
        </w:rPr>
        <w:t xml:space="preserve"> </w:t>
      </w:r>
    </w:p>
    <w:p w:rsidR="0035067A" w:rsidRDefault="0035067A" w:rsidP="0035067A">
      <w:pPr>
        <w:rPr>
          <w:sz w:val="22"/>
        </w:rPr>
      </w:pPr>
      <w:r w:rsidRPr="00A90E27">
        <w:rPr>
          <w:sz w:val="22"/>
        </w:rPr>
        <w:t>Организация</w:t>
      </w:r>
      <w:r>
        <w:rPr>
          <w:b/>
          <w:i/>
          <w:sz w:val="22"/>
        </w:rPr>
        <w:t>:</w:t>
      </w:r>
      <w:r w:rsidRPr="00A90E27">
        <w:rPr>
          <w:b/>
          <w:i/>
          <w:sz w:val="22"/>
        </w:rPr>
        <w:t xml:space="preserve"> ООО «УК «Успенка</w:t>
      </w:r>
      <w:r>
        <w:rPr>
          <w:b/>
          <w:i/>
          <w:sz w:val="22"/>
        </w:rPr>
        <w:t>»</w:t>
      </w:r>
    </w:p>
    <w:p w:rsidR="0035067A" w:rsidRPr="00A90E27" w:rsidRDefault="0035067A" w:rsidP="0035067A">
      <w:pPr>
        <w:rPr>
          <w:b/>
          <w:i/>
          <w:sz w:val="22"/>
        </w:rPr>
      </w:pPr>
      <w:r w:rsidRPr="00AB37FE">
        <w:rPr>
          <w:sz w:val="22"/>
        </w:rPr>
        <w:t xml:space="preserve"> </w:t>
      </w:r>
      <w:r>
        <w:rPr>
          <w:sz w:val="22"/>
        </w:rPr>
        <w:t xml:space="preserve">Должность: </w:t>
      </w:r>
      <w:r w:rsidRPr="00A90E27">
        <w:rPr>
          <w:b/>
          <w:i/>
          <w:sz w:val="22"/>
        </w:rPr>
        <w:t>Генеральный директор</w:t>
      </w:r>
    </w:p>
    <w:p w:rsidR="0035067A" w:rsidRPr="00160AC4" w:rsidRDefault="0035067A" w:rsidP="0035067A">
      <w:pPr>
        <w:rPr>
          <w:rStyle w:val="SUBST"/>
          <w:szCs w:val="22"/>
        </w:rPr>
      </w:pPr>
      <w:r w:rsidRPr="00160AC4">
        <w:rPr>
          <w:sz w:val="22"/>
          <w:szCs w:val="22"/>
        </w:rPr>
        <w:t>Доля данного лица в уставном капитале эмитента:</w:t>
      </w:r>
      <w:r>
        <w:rPr>
          <w:sz w:val="22"/>
          <w:szCs w:val="22"/>
        </w:rPr>
        <w:t xml:space="preserve"> </w:t>
      </w:r>
      <w:r w:rsidRPr="00C875B0">
        <w:rPr>
          <w:b/>
          <w:i/>
          <w:sz w:val="22"/>
          <w:szCs w:val="22"/>
        </w:rPr>
        <w:t>0%</w:t>
      </w:r>
    </w:p>
    <w:p w:rsidR="0035067A" w:rsidRPr="00160AC4" w:rsidRDefault="0035067A" w:rsidP="0035067A">
      <w:pPr>
        <w:rPr>
          <w:sz w:val="22"/>
          <w:szCs w:val="22"/>
        </w:rPr>
      </w:pPr>
      <w:r w:rsidRPr="00160AC4">
        <w:rPr>
          <w:sz w:val="22"/>
          <w:szCs w:val="22"/>
        </w:rPr>
        <w:t>Доля принадлежащих данному лицу обыкновенных акций эмитента:</w:t>
      </w:r>
      <w:r>
        <w:rPr>
          <w:sz w:val="22"/>
          <w:szCs w:val="22"/>
        </w:rPr>
        <w:t xml:space="preserve"> </w:t>
      </w:r>
      <w:r w:rsidRPr="00C875B0">
        <w:rPr>
          <w:b/>
          <w:i/>
          <w:sz w:val="22"/>
          <w:szCs w:val="22"/>
        </w:rPr>
        <w:t>0%</w:t>
      </w:r>
    </w:p>
    <w:p w:rsidR="0035067A" w:rsidRPr="00160AC4" w:rsidRDefault="0035067A" w:rsidP="0035067A">
      <w:pPr>
        <w:pStyle w:val="a9"/>
        <w:jc w:val="both"/>
        <w:rPr>
          <w:b/>
          <w:bCs/>
          <w:i/>
          <w:iCs/>
          <w:szCs w:val="22"/>
        </w:rPr>
      </w:pPr>
      <w:r w:rsidRPr="00160AC4">
        <w:rPr>
          <w:szCs w:val="22"/>
        </w:rPr>
        <w:t xml:space="preserve">Количество акций эмитента каждой категории (типа), которые могут быть приобретены данным лицом в результате осуществления прав по принадлежащим ему опционам эмитента: </w:t>
      </w:r>
      <w:r w:rsidRPr="00160AC4">
        <w:rPr>
          <w:b/>
          <w:bCs/>
          <w:i/>
          <w:iCs/>
          <w:szCs w:val="22"/>
        </w:rPr>
        <w:t>опционы отсутствуют</w:t>
      </w:r>
      <w:r>
        <w:rPr>
          <w:b/>
          <w:bCs/>
          <w:i/>
          <w:iCs/>
          <w:szCs w:val="22"/>
        </w:rPr>
        <w:t>.</w:t>
      </w:r>
    </w:p>
    <w:p w:rsidR="0035067A" w:rsidRDefault="0035067A" w:rsidP="0035067A">
      <w:pPr>
        <w:rPr>
          <w:sz w:val="22"/>
        </w:rPr>
      </w:pPr>
      <w:r>
        <w:rPr>
          <w:sz w:val="22"/>
        </w:rPr>
        <w:t xml:space="preserve">Доля данного лица в уставном капитале дочерних и зависимых обществ эмитента: </w:t>
      </w:r>
      <w:r w:rsidRPr="001D253E">
        <w:rPr>
          <w:rStyle w:val="SUBST"/>
        </w:rPr>
        <w:t>0 %</w:t>
      </w:r>
      <w:r>
        <w:rPr>
          <w:sz w:val="22"/>
        </w:rPr>
        <w:t xml:space="preserve"> </w:t>
      </w:r>
    </w:p>
    <w:p w:rsidR="0035067A" w:rsidRDefault="0035067A" w:rsidP="0035067A">
      <w:pPr>
        <w:rPr>
          <w:b/>
        </w:rPr>
      </w:pPr>
      <w:r>
        <w:rPr>
          <w:sz w:val="22"/>
        </w:rPr>
        <w:t>Акционерные общества, которые являлись бы дочерними или зависимыми по отношению к эмитенту, отсутствуют.</w:t>
      </w:r>
    </w:p>
    <w:p w:rsidR="0035067A" w:rsidRPr="0083124F" w:rsidRDefault="0035067A" w:rsidP="0035067A">
      <w:pPr>
        <w:pStyle w:val="a7"/>
        <w:widowControl/>
        <w:spacing w:before="0"/>
        <w:rPr>
          <w:rFonts w:ascii="Times New Roman CYR" w:hAnsi="Times New Roman CYR"/>
          <w:i/>
        </w:rPr>
      </w:pPr>
      <w:r>
        <w:rPr>
          <w:b w:val="0"/>
        </w:rPr>
        <w:t xml:space="preserve">Характер любых родственных связей данного лица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C86768">
        <w:rPr>
          <w:i/>
        </w:rPr>
        <w:t>родственные связи отсутствуют</w:t>
      </w:r>
      <w:r>
        <w:rPr>
          <w:i/>
        </w:rPr>
        <w:t>.</w:t>
      </w:r>
    </w:p>
    <w:p w:rsidR="0035067A" w:rsidRPr="008C3826" w:rsidRDefault="0035067A" w:rsidP="0035067A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привлечении </w:t>
      </w:r>
      <w:r>
        <w:rPr>
          <w:sz w:val="22"/>
          <w:szCs w:val="22"/>
        </w:rPr>
        <w:t>данного лица</w:t>
      </w:r>
      <w:r w:rsidRPr="008C3826">
        <w:rPr>
          <w:sz w:val="22"/>
          <w:szCs w:val="22"/>
        </w:rPr>
        <w:t xml:space="preserve"> к административной ответственности за правонарушения в области финансов, налогов и сборов, рынка ценных бумаг, или уголовной ответственности (наличии судимости) за преступления в сфере экономики или за преступлени</w:t>
      </w:r>
      <w:r>
        <w:rPr>
          <w:sz w:val="22"/>
          <w:szCs w:val="22"/>
        </w:rPr>
        <w:t xml:space="preserve">я против государственной власти: </w:t>
      </w:r>
      <w:r w:rsidRPr="008C3826">
        <w:rPr>
          <w:b/>
          <w:i/>
          <w:sz w:val="22"/>
          <w:szCs w:val="22"/>
        </w:rPr>
        <w:t>такие сведения отсутствуют</w:t>
      </w:r>
      <w:r>
        <w:rPr>
          <w:b/>
          <w:i/>
          <w:sz w:val="22"/>
          <w:szCs w:val="22"/>
        </w:rPr>
        <w:t>.</w:t>
      </w:r>
    </w:p>
    <w:p w:rsidR="0035067A" w:rsidRDefault="0035067A" w:rsidP="0035067A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занятии </w:t>
      </w:r>
      <w:r>
        <w:rPr>
          <w:sz w:val="22"/>
          <w:szCs w:val="22"/>
        </w:rPr>
        <w:t>данным лицом</w:t>
      </w:r>
      <w:r w:rsidRPr="008C3826">
        <w:rPr>
          <w:sz w:val="22"/>
          <w:szCs w:val="22"/>
        </w:rPr>
        <w:t xml:space="preserve">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</w:t>
      </w:r>
      <w:r>
        <w:rPr>
          <w:sz w:val="22"/>
          <w:szCs w:val="22"/>
        </w:rPr>
        <w:t xml:space="preserve">несостоятельности (банкротстве): </w:t>
      </w:r>
      <w:r w:rsidRPr="008C3826">
        <w:rPr>
          <w:b/>
          <w:i/>
          <w:sz w:val="22"/>
          <w:szCs w:val="22"/>
        </w:rPr>
        <w:t>такие сведения отсутствуют</w:t>
      </w:r>
      <w:r>
        <w:rPr>
          <w:b/>
          <w:i/>
          <w:sz w:val="22"/>
          <w:szCs w:val="22"/>
        </w:rPr>
        <w:t>.</w:t>
      </w:r>
    </w:p>
    <w:p w:rsidR="0035067A" w:rsidRDefault="0035067A" w:rsidP="0035067A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:rsidR="0035067A" w:rsidRDefault="0035067A" w:rsidP="0035067A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Спахова</w:t>
      </w:r>
      <w:proofErr w:type="spellEnd"/>
      <w:r>
        <w:rPr>
          <w:b/>
          <w:i/>
          <w:sz w:val="22"/>
          <w:szCs w:val="22"/>
        </w:rPr>
        <w:t xml:space="preserve"> Светлана Борисовна</w:t>
      </w:r>
    </w:p>
    <w:p w:rsidR="0035067A" w:rsidRPr="00AB37FE" w:rsidRDefault="0035067A" w:rsidP="0035067A">
      <w:pPr>
        <w:rPr>
          <w:rStyle w:val="SUBST"/>
        </w:rPr>
      </w:pPr>
      <w:r w:rsidRPr="00AB37FE">
        <w:rPr>
          <w:sz w:val="22"/>
        </w:rPr>
        <w:t xml:space="preserve">Год рождения: </w:t>
      </w:r>
      <w:r>
        <w:rPr>
          <w:b/>
          <w:i/>
          <w:sz w:val="22"/>
        </w:rPr>
        <w:t>197</w:t>
      </w:r>
      <w:r w:rsidRPr="00AB37FE">
        <w:rPr>
          <w:b/>
          <w:i/>
          <w:sz w:val="22"/>
        </w:rPr>
        <w:t>2г.</w:t>
      </w:r>
    </w:p>
    <w:p w:rsidR="0035067A" w:rsidRPr="00AB37FE" w:rsidRDefault="0035067A" w:rsidP="0035067A">
      <w:pPr>
        <w:rPr>
          <w:rStyle w:val="SUBST"/>
          <w:i w:val="0"/>
          <w:szCs w:val="22"/>
        </w:rPr>
      </w:pPr>
      <w:r w:rsidRPr="00AB37FE">
        <w:rPr>
          <w:sz w:val="22"/>
          <w:szCs w:val="22"/>
        </w:rPr>
        <w:t xml:space="preserve">Образование: </w:t>
      </w:r>
      <w:r w:rsidRPr="00AB37FE">
        <w:rPr>
          <w:b/>
          <w:i/>
          <w:sz w:val="22"/>
          <w:szCs w:val="22"/>
        </w:rPr>
        <w:t>высшее</w:t>
      </w:r>
    </w:p>
    <w:p w:rsidR="0035067A" w:rsidRPr="00AB37FE" w:rsidRDefault="0035067A" w:rsidP="0035067A">
      <w:pPr>
        <w:jc w:val="both"/>
        <w:rPr>
          <w:b/>
          <w:i/>
          <w:sz w:val="24"/>
        </w:rPr>
      </w:pPr>
      <w:r w:rsidRPr="00AB37FE">
        <w:rPr>
          <w:sz w:val="22"/>
          <w:szCs w:val="22"/>
        </w:rPr>
        <w:t xml:space="preserve">Наименование учебного заведения: </w:t>
      </w:r>
      <w:r w:rsidRPr="00E975CB">
        <w:rPr>
          <w:b/>
          <w:i/>
          <w:sz w:val="22"/>
          <w:szCs w:val="22"/>
        </w:rPr>
        <w:t>Уральский институт экономики управления и права</w:t>
      </w:r>
    </w:p>
    <w:p w:rsidR="0035067A" w:rsidRPr="00E975CB" w:rsidRDefault="0035067A" w:rsidP="0035067A">
      <w:pPr>
        <w:rPr>
          <w:b/>
          <w:i/>
          <w:sz w:val="22"/>
        </w:rPr>
      </w:pPr>
      <w:r w:rsidRPr="00AB37FE">
        <w:rPr>
          <w:sz w:val="22"/>
        </w:rPr>
        <w:t xml:space="preserve">Специальность: </w:t>
      </w:r>
      <w:r w:rsidRPr="00E975CB">
        <w:rPr>
          <w:b/>
          <w:i/>
          <w:sz w:val="22"/>
        </w:rPr>
        <w:t>Юриспруденция</w:t>
      </w:r>
    </w:p>
    <w:p w:rsidR="0035067A" w:rsidRPr="00AB37FE" w:rsidRDefault="0035067A" w:rsidP="0035067A">
      <w:pPr>
        <w:rPr>
          <w:sz w:val="22"/>
        </w:rPr>
      </w:pPr>
      <w:proofErr w:type="gramStart"/>
      <w:r w:rsidRPr="00AB37FE">
        <w:rPr>
          <w:sz w:val="6"/>
          <w:szCs w:val="6"/>
        </w:rPr>
        <w:lastRenderedPageBreak/>
        <w:t>\</w:t>
      </w:r>
      <w:r w:rsidRPr="00AB37FE">
        <w:rPr>
          <w:sz w:val="22"/>
        </w:rPr>
        <w:t>Должности за последние 5 лет:</w:t>
      </w:r>
      <w:proofErr w:type="gramEnd"/>
    </w:p>
    <w:p w:rsidR="0035067A" w:rsidRPr="00AB37FE" w:rsidRDefault="0035067A" w:rsidP="0035067A">
      <w:pPr>
        <w:rPr>
          <w:sz w:val="6"/>
          <w:szCs w:val="6"/>
        </w:rPr>
      </w:pPr>
    </w:p>
    <w:p w:rsidR="0035067A" w:rsidRDefault="0035067A" w:rsidP="0035067A">
      <w:pPr>
        <w:rPr>
          <w:b/>
          <w:i/>
          <w:sz w:val="22"/>
        </w:rPr>
      </w:pPr>
      <w:r w:rsidRPr="00AB37FE">
        <w:rPr>
          <w:sz w:val="22"/>
        </w:rPr>
        <w:t>Период</w:t>
      </w:r>
      <w:r w:rsidRPr="00E975CB">
        <w:rPr>
          <w:b/>
          <w:i/>
          <w:sz w:val="22"/>
        </w:rPr>
        <w:t>: 2015г.</w:t>
      </w:r>
      <w:r>
        <w:rPr>
          <w:sz w:val="22"/>
        </w:rPr>
        <w:t xml:space="preserve"> - </w:t>
      </w:r>
      <w:r w:rsidRPr="00AB37FE">
        <w:rPr>
          <w:rStyle w:val="SUBST"/>
          <w:szCs w:val="22"/>
        </w:rPr>
        <w:t xml:space="preserve"> </w:t>
      </w:r>
      <w:r w:rsidRPr="00AB37FE">
        <w:rPr>
          <w:b/>
          <w:i/>
          <w:sz w:val="22"/>
        </w:rPr>
        <w:t xml:space="preserve">по </w:t>
      </w:r>
      <w:r w:rsidRPr="00AB37FE">
        <w:rPr>
          <w:rStyle w:val="SUBST"/>
          <w:szCs w:val="22"/>
        </w:rPr>
        <w:t>настоящее</w:t>
      </w:r>
      <w:r w:rsidRPr="00AB37FE">
        <w:rPr>
          <w:b/>
          <w:i/>
          <w:sz w:val="22"/>
        </w:rPr>
        <w:t xml:space="preserve"> время</w:t>
      </w:r>
    </w:p>
    <w:p w:rsidR="0035067A" w:rsidRPr="00AB37FE" w:rsidRDefault="0035067A" w:rsidP="0035067A">
      <w:pPr>
        <w:rPr>
          <w:b/>
          <w:i/>
          <w:sz w:val="22"/>
        </w:rPr>
      </w:pPr>
      <w:r w:rsidRPr="00E975CB">
        <w:rPr>
          <w:sz w:val="22"/>
        </w:rPr>
        <w:t>Организация:</w:t>
      </w:r>
      <w:r>
        <w:rPr>
          <w:b/>
          <w:i/>
          <w:sz w:val="22"/>
        </w:rPr>
        <w:t xml:space="preserve"> Публичное акционерное общество «Научно-производственное предприятие «Сапфир»</w:t>
      </w:r>
    </w:p>
    <w:p w:rsidR="0035067A" w:rsidRDefault="0035067A" w:rsidP="0035067A">
      <w:pPr>
        <w:rPr>
          <w:b/>
          <w:i/>
          <w:sz w:val="22"/>
        </w:rPr>
      </w:pPr>
      <w:r w:rsidRPr="00E975CB">
        <w:rPr>
          <w:sz w:val="22"/>
        </w:rPr>
        <w:t>Должность</w:t>
      </w:r>
      <w:r>
        <w:rPr>
          <w:b/>
          <w:i/>
          <w:sz w:val="22"/>
        </w:rPr>
        <w:t>: Начальник юридического управления</w:t>
      </w:r>
    </w:p>
    <w:p w:rsidR="0035067A" w:rsidRDefault="0035067A" w:rsidP="0035067A">
      <w:pPr>
        <w:rPr>
          <w:sz w:val="22"/>
        </w:rPr>
      </w:pPr>
      <w:r w:rsidRPr="00AB37FE">
        <w:rPr>
          <w:sz w:val="22"/>
        </w:rPr>
        <w:t>Период</w:t>
      </w:r>
      <w:r w:rsidRPr="00E975CB">
        <w:rPr>
          <w:b/>
          <w:i/>
          <w:sz w:val="22"/>
        </w:rPr>
        <w:t xml:space="preserve">: </w:t>
      </w:r>
      <w:r>
        <w:rPr>
          <w:b/>
          <w:i/>
          <w:sz w:val="22"/>
        </w:rPr>
        <w:t xml:space="preserve">2012г. - </w:t>
      </w:r>
      <w:r w:rsidRPr="00E975CB">
        <w:rPr>
          <w:b/>
          <w:i/>
          <w:sz w:val="22"/>
        </w:rPr>
        <w:t>2015г.</w:t>
      </w:r>
      <w:r>
        <w:rPr>
          <w:sz w:val="22"/>
        </w:rPr>
        <w:t xml:space="preserve"> </w:t>
      </w:r>
    </w:p>
    <w:p w:rsidR="0035067A" w:rsidRDefault="0035067A" w:rsidP="0035067A">
      <w:pPr>
        <w:rPr>
          <w:sz w:val="22"/>
        </w:rPr>
      </w:pPr>
      <w:r w:rsidRPr="00E975CB">
        <w:rPr>
          <w:sz w:val="22"/>
        </w:rPr>
        <w:t>Организация</w:t>
      </w:r>
      <w:r>
        <w:rPr>
          <w:sz w:val="22"/>
        </w:rPr>
        <w:t xml:space="preserve">: </w:t>
      </w:r>
      <w:r w:rsidRPr="00E975CB">
        <w:rPr>
          <w:b/>
          <w:i/>
          <w:sz w:val="22"/>
        </w:rPr>
        <w:t>ООО «</w:t>
      </w:r>
      <w:proofErr w:type="spellStart"/>
      <w:r w:rsidRPr="00E975CB">
        <w:rPr>
          <w:b/>
          <w:i/>
          <w:sz w:val="22"/>
        </w:rPr>
        <w:t>Бастинком</w:t>
      </w:r>
      <w:proofErr w:type="spellEnd"/>
      <w:r w:rsidRPr="00E975CB">
        <w:rPr>
          <w:b/>
          <w:i/>
          <w:sz w:val="22"/>
        </w:rPr>
        <w:t>»</w:t>
      </w:r>
    </w:p>
    <w:p w:rsidR="0035067A" w:rsidRPr="00AB37FE" w:rsidRDefault="0035067A" w:rsidP="0035067A">
      <w:pPr>
        <w:rPr>
          <w:b/>
          <w:i/>
          <w:sz w:val="22"/>
        </w:rPr>
      </w:pPr>
      <w:r w:rsidRPr="00E975CB">
        <w:rPr>
          <w:sz w:val="22"/>
        </w:rPr>
        <w:t>Должность</w:t>
      </w:r>
      <w:r>
        <w:rPr>
          <w:b/>
          <w:i/>
          <w:sz w:val="22"/>
        </w:rPr>
        <w:t>: Начальник юридического отдела</w:t>
      </w:r>
    </w:p>
    <w:p w:rsidR="0035067A" w:rsidRPr="00160AC4" w:rsidRDefault="0035067A" w:rsidP="0035067A">
      <w:pPr>
        <w:rPr>
          <w:rStyle w:val="SUBST"/>
          <w:szCs w:val="22"/>
        </w:rPr>
      </w:pPr>
      <w:r w:rsidRPr="00160AC4">
        <w:rPr>
          <w:sz w:val="22"/>
          <w:szCs w:val="22"/>
        </w:rPr>
        <w:t>Доля данного лица в уставном капитале эмитента:</w:t>
      </w:r>
      <w:r>
        <w:rPr>
          <w:sz w:val="22"/>
          <w:szCs w:val="22"/>
        </w:rPr>
        <w:t xml:space="preserve"> </w:t>
      </w:r>
      <w:r w:rsidRPr="00C875B0">
        <w:rPr>
          <w:b/>
          <w:i/>
          <w:sz w:val="22"/>
          <w:szCs w:val="22"/>
        </w:rPr>
        <w:t>0%</w:t>
      </w:r>
    </w:p>
    <w:p w:rsidR="0035067A" w:rsidRPr="00160AC4" w:rsidRDefault="0035067A" w:rsidP="0035067A">
      <w:pPr>
        <w:rPr>
          <w:sz w:val="22"/>
          <w:szCs w:val="22"/>
        </w:rPr>
      </w:pPr>
      <w:r w:rsidRPr="00160AC4">
        <w:rPr>
          <w:sz w:val="22"/>
          <w:szCs w:val="22"/>
        </w:rPr>
        <w:t>Доля принадлежащих данному лицу обыкновенных акций эмитента:</w:t>
      </w:r>
      <w:r>
        <w:rPr>
          <w:sz w:val="22"/>
          <w:szCs w:val="22"/>
        </w:rPr>
        <w:t xml:space="preserve"> </w:t>
      </w:r>
      <w:r w:rsidRPr="00C875B0">
        <w:rPr>
          <w:b/>
          <w:i/>
          <w:sz w:val="22"/>
          <w:szCs w:val="22"/>
        </w:rPr>
        <w:t>0%</w:t>
      </w:r>
    </w:p>
    <w:p w:rsidR="0035067A" w:rsidRPr="00160AC4" w:rsidRDefault="0035067A" w:rsidP="0035067A">
      <w:pPr>
        <w:pStyle w:val="a9"/>
        <w:jc w:val="both"/>
        <w:rPr>
          <w:b/>
          <w:bCs/>
          <w:i/>
          <w:iCs/>
          <w:szCs w:val="22"/>
        </w:rPr>
      </w:pPr>
      <w:r w:rsidRPr="00160AC4">
        <w:rPr>
          <w:szCs w:val="22"/>
        </w:rPr>
        <w:t xml:space="preserve">Количество акций эмитента каждой категории (типа), которые могут быть приобретены данным лицом в результате осуществления прав по принадлежащим ему опционам эмитента: </w:t>
      </w:r>
      <w:r w:rsidRPr="00160AC4">
        <w:rPr>
          <w:b/>
          <w:bCs/>
          <w:i/>
          <w:iCs/>
          <w:szCs w:val="22"/>
        </w:rPr>
        <w:t>опционы отсутствуют</w:t>
      </w:r>
      <w:r>
        <w:rPr>
          <w:b/>
          <w:bCs/>
          <w:i/>
          <w:iCs/>
          <w:szCs w:val="22"/>
        </w:rPr>
        <w:t>.</w:t>
      </w:r>
    </w:p>
    <w:p w:rsidR="0035067A" w:rsidRDefault="0035067A" w:rsidP="0035067A">
      <w:pPr>
        <w:rPr>
          <w:sz w:val="22"/>
        </w:rPr>
      </w:pPr>
      <w:r>
        <w:rPr>
          <w:sz w:val="22"/>
        </w:rPr>
        <w:t xml:space="preserve">Доля данного лица в уставном капитале дочерних и зависимых обществ эмитента: </w:t>
      </w:r>
      <w:r w:rsidRPr="001D253E">
        <w:rPr>
          <w:rStyle w:val="SUBST"/>
        </w:rPr>
        <w:t>0 %</w:t>
      </w:r>
      <w:r>
        <w:rPr>
          <w:sz w:val="22"/>
        </w:rPr>
        <w:t xml:space="preserve"> </w:t>
      </w:r>
    </w:p>
    <w:p w:rsidR="0035067A" w:rsidRDefault="0035067A" w:rsidP="0035067A">
      <w:pPr>
        <w:rPr>
          <w:b/>
        </w:rPr>
      </w:pPr>
      <w:r>
        <w:rPr>
          <w:sz w:val="22"/>
        </w:rPr>
        <w:t>Акционерные общества, которые являлись бы дочерними или зависимыми по отношению к эмитенту, отсутствуют.</w:t>
      </w:r>
    </w:p>
    <w:p w:rsidR="0035067A" w:rsidRPr="0083124F" w:rsidRDefault="0035067A" w:rsidP="0035067A">
      <w:pPr>
        <w:pStyle w:val="a7"/>
        <w:widowControl/>
        <w:spacing w:before="0"/>
        <w:rPr>
          <w:rFonts w:ascii="Times New Roman CYR" w:hAnsi="Times New Roman CYR"/>
          <w:i/>
        </w:rPr>
      </w:pPr>
      <w:r>
        <w:rPr>
          <w:b w:val="0"/>
        </w:rPr>
        <w:t xml:space="preserve">Характер любых родственных связей данного лица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C86768">
        <w:rPr>
          <w:i/>
        </w:rPr>
        <w:t>родственные связи отсутствуют</w:t>
      </w:r>
      <w:r>
        <w:rPr>
          <w:i/>
        </w:rPr>
        <w:t>.</w:t>
      </w:r>
    </w:p>
    <w:p w:rsidR="0035067A" w:rsidRPr="008C3826" w:rsidRDefault="0035067A" w:rsidP="0035067A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привлечении </w:t>
      </w:r>
      <w:r>
        <w:rPr>
          <w:sz w:val="22"/>
          <w:szCs w:val="22"/>
        </w:rPr>
        <w:t>данного лица</w:t>
      </w:r>
      <w:r w:rsidRPr="008C3826">
        <w:rPr>
          <w:sz w:val="22"/>
          <w:szCs w:val="22"/>
        </w:rPr>
        <w:t xml:space="preserve"> к административной ответственности за правонарушения в области финансов, налогов и сборов, рынка ценных бумаг, или уголовной ответственности (наличии судимости) за преступления в сфере экономики или за преступлени</w:t>
      </w:r>
      <w:r>
        <w:rPr>
          <w:sz w:val="22"/>
          <w:szCs w:val="22"/>
        </w:rPr>
        <w:t xml:space="preserve">я против государственной власти: </w:t>
      </w:r>
      <w:r w:rsidRPr="008C3826">
        <w:rPr>
          <w:b/>
          <w:i/>
          <w:sz w:val="22"/>
          <w:szCs w:val="22"/>
        </w:rPr>
        <w:t>такие сведения отсутствуют</w:t>
      </w:r>
      <w:r>
        <w:rPr>
          <w:b/>
          <w:i/>
          <w:sz w:val="22"/>
          <w:szCs w:val="22"/>
        </w:rPr>
        <w:t>.</w:t>
      </w:r>
    </w:p>
    <w:p w:rsidR="0035067A" w:rsidRDefault="0035067A" w:rsidP="0035067A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занятии </w:t>
      </w:r>
      <w:r>
        <w:rPr>
          <w:sz w:val="22"/>
          <w:szCs w:val="22"/>
        </w:rPr>
        <w:t>данным лицом</w:t>
      </w:r>
      <w:r w:rsidRPr="008C3826">
        <w:rPr>
          <w:sz w:val="22"/>
          <w:szCs w:val="22"/>
        </w:rPr>
        <w:t xml:space="preserve">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</w:t>
      </w:r>
      <w:r>
        <w:rPr>
          <w:sz w:val="22"/>
          <w:szCs w:val="22"/>
        </w:rPr>
        <w:t xml:space="preserve">несостоятельности (банкротстве): </w:t>
      </w:r>
      <w:r w:rsidRPr="008C3826">
        <w:rPr>
          <w:b/>
          <w:i/>
          <w:sz w:val="22"/>
          <w:szCs w:val="22"/>
        </w:rPr>
        <w:t>такие сведения отсутствуют</w:t>
      </w:r>
      <w:r>
        <w:rPr>
          <w:b/>
          <w:i/>
          <w:sz w:val="22"/>
          <w:szCs w:val="22"/>
        </w:rPr>
        <w:t>.</w:t>
      </w:r>
    </w:p>
    <w:p w:rsidR="0035067A" w:rsidRDefault="0035067A" w:rsidP="0035067A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:rsidR="0035067A" w:rsidRPr="000D0FFF" w:rsidRDefault="0035067A" w:rsidP="0035067A">
      <w:pPr>
        <w:shd w:val="clear" w:color="auto" w:fill="FFFFFF"/>
        <w:jc w:val="both"/>
        <w:rPr>
          <w:i/>
          <w:sz w:val="22"/>
          <w:szCs w:val="22"/>
        </w:rPr>
      </w:pPr>
      <w:proofErr w:type="spellStart"/>
      <w:r w:rsidRPr="000D0FFF">
        <w:rPr>
          <w:b/>
          <w:i/>
          <w:sz w:val="22"/>
          <w:szCs w:val="22"/>
        </w:rPr>
        <w:t>Адигамов</w:t>
      </w:r>
      <w:proofErr w:type="spellEnd"/>
      <w:r w:rsidRPr="000D0FFF">
        <w:rPr>
          <w:b/>
          <w:i/>
          <w:sz w:val="22"/>
          <w:szCs w:val="22"/>
        </w:rPr>
        <w:t xml:space="preserve"> </w:t>
      </w:r>
      <w:proofErr w:type="spellStart"/>
      <w:r w:rsidRPr="000D0FFF">
        <w:rPr>
          <w:b/>
          <w:i/>
          <w:sz w:val="22"/>
          <w:szCs w:val="22"/>
        </w:rPr>
        <w:t>Ильдус</w:t>
      </w:r>
      <w:proofErr w:type="spellEnd"/>
      <w:r w:rsidRPr="000D0FFF">
        <w:rPr>
          <w:b/>
          <w:i/>
          <w:sz w:val="22"/>
          <w:szCs w:val="22"/>
        </w:rPr>
        <w:t xml:space="preserve"> </w:t>
      </w:r>
      <w:proofErr w:type="spellStart"/>
      <w:r w:rsidRPr="000D0FFF">
        <w:rPr>
          <w:b/>
          <w:i/>
          <w:sz w:val="22"/>
          <w:szCs w:val="22"/>
        </w:rPr>
        <w:t>Анасович</w:t>
      </w:r>
      <w:proofErr w:type="spellEnd"/>
      <w:r w:rsidRPr="000D0FFF">
        <w:rPr>
          <w:rFonts w:ascii="Arial" w:hAnsi="Arial"/>
          <w:i/>
          <w:sz w:val="22"/>
          <w:szCs w:val="22"/>
        </w:rPr>
        <w:t xml:space="preserve">            </w:t>
      </w:r>
    </w:p>
    <w:p w:rsidR="0035067A" w:rsidRPr="000D0FFF" w:rsidRDefault="0035067A" w:rsidP="0035067A">
      <w:pPr>
        <w:jc w:val="both"/>
        <w:rPr>
          <w:sz w:val="22"/>
          <w:szCs w:val="22"/>
        </w:rPr>
      </w:pPr>
      <w:r w:rsidRPr="000D0FFF">
        <w:rPr>
          <w:sz w:val="22"/>
          <w:szCs w:val="22"/>
        </w:rPr>
        <w:t xml:space="preserve">Год рождения: </w:t>
      </w:r>
      <w:r w:rsidRPr="000D0FFF">
        <w:rPr>
          <w:b/>
          <w:i/>
          <w:sz w:val="22"/>
          <w:szCs w:val="22"/>
        </w:rPr>
        <w:t>1951</w:t>
      </w:r>
    </w:p>
    <w:p w:rsidR="0035067A" w:rsidRPr="000D0FFF" w:rsidRDefault="0035067A" w:rsidP="0035067A">
      <w:pPr>
        <w:jc w:val="both"/>
        <w:rPr>
          <w:b/>
          <w:i/>
          <w:sz w:val="22"/>
          <w:szCs w:val="22"/>
        </w:rPr>
      </w:pPr>
      <w:r w:rsidRPr="000D0FFF">
        <w:rPr>
          <w:sz w:val="22"/>
          <w:szCs w:val="22"/>
        </w:rPr>
        <w:t xml:space="preserve">Образование: </w:t>
      </w:r>
      <w:r w:rsidRPr="000D0FFF">
        <w:rPr>
          <w:b/>
          <w:i/>
          <w:sz w:val="22"/>
          <w:szCs w:val="22"/>
        </w:rPr>
        <w:t>высшее</w:t>
      </w:r>
    </w:p>
    <w:p w:rsidR="0035067A" w:rsidRPr="000D0FFF" w:rsidRDefault="0035067A" w:rsidP="0035067A">
      <w:pPr>
        <w:jc w:val="both"/>
        <w:rPr>
          <w:i/>
          <w:sz w:val="22"/>
          <w:szCs w:val="22"/>
        </w:rPr>
      </w:pPr>
      <w:r w:rsidRPr="000D0FFF">
        <w:rPr>
          <w:sz w:val="22"/>
          <w:szCs w:val="22"/>
        </w:rPr>
        <w:t>Наименование учебного заведения:</w:t>
      </w:r>
      <w:r w:rsidRPr="000D0FFF">
        <w:rPr>
          <w:i/>
          <w:sz w:val="22"/>
          <w:szCs w:val="22"/>
        </w:rPr>
        <w:t xml:space="preserve"> </w:t>
      </w:r>
      <w:r w:rsidRPr="000D0FFF">
        <w:rPr>
          <w:b/>
          <w:i/>
          <w:sz w:val="22"/>
          <w:szCs w:val="22"/>
        </w:rPr>
        <w:t>Башкирский государственный университет</w:t>
      </w:r>
    </w:p>
    <w:p w:rsidR="0035067A" w:rsidRPr="000D0FFF" w:rsidRDefault="0035067A" w:rsidP="0035067A">
      <w:pPr>
        <w:jc w:val="both"/>
        <w:rPr>
          <w:sz w:val="22"/>
          <w:szCs w:val="22"/>
        </w:rPr>
      </w:pPr>
      <w:r w:rsidRPr="000D0FFF">
        <w:rPr>
          <w:sz w:val="22"/>
          <w:szCs w:val="22"/>
        </w:rPr>
        <w:t>Специальность:</w:t>
      </w:r>
      <w:r w:rsidRPr="000D0FFF">
        <w:rPr>
          <w:i/>
          <w:sz w:val="22"/>
          <w:szCs w:val="22"/>
        </w:rPr>
        <w:t xml:space="preserve"> </w:t>
      </w:r>
      <w:r w:rsidRPr="000D0FFF">
        <w:rPr>
          <w:b/>
          <w:i/>
          <w:sz w:val="22"/>
          <w:szCs w:val="22"/>
        </w:rPr>
        <w:t>правоведение</w:t>
      </w:r>
    </w:p>
    <w:p w:rsidR="0035067A" w:rsidRPr="000D0FFF" w:rsidRDefault="0035067A" w:rsidP="0035067A">
      <w:pPr>
        <w:jc w:val="both"/>
        <w:rPr>
          <w:sz w:val="22"/>
          <w:szCs w:val="22"/>
        </w:rPr>
      </w:pPr>
      <w:proofErr w:type="gramStart"/>
      <w:r w:rsidRPr="000D0FFF">
        <w:rPr>
          <w:sz w:val="22"/>
          <w:szCs w:val="22"/>
        </w:rPr>
        <w:t>Должности за последние 5 лет:</w:t>
      </w:r>
      <w:proofErr w:type="gramEnd"/>
    </w:p>
    <w:p w:rsidR="0035067A" w:rsidRPr="000D0FFF" w:rsidRDefault="0035067A" w:rsidP="0035067A">
      <w:pPr>
        <w:jc w:val="both"/>
        <w:rPr>
          <w:sz w:val="22"/>
          <w:szCs w:val="22"/>
        </w:rPr>
      </w:pPr>
      <w:r w:rsidRPr="000D0FFF">
        <w:rPr>
          <w:sz w:val="22"/>
          <w:szCs w:val="22"/>
        </w:rPr>
        <w:t xml:space="preserve">Период: </w:t>
      </w:r>
      <w:r w:rsidRPr="000D0FFF">
        <w:rPr>
          <w:b/>
          <w:i/>
          <w:sz w:val="22"/>
          <w:szCs w:val="22"/>
        </w:rPr>
        <w:t>01.04.201</w:t>
      </w:r>
      <w:r>
        <w:rPr>
          <w:b/>
          <w:i/>
          <w:sz w:val="22"/>
          <w:szCs w:val="22"/>
        </w:rPr>
        <w:t>5</w:t>
      </w:r>
      <w:r w:rsidRPr="000D0FFF">
        <w:rPr>
          <w:b/>
          <w:i/>
          <w:sz w:val="22"/>
          <w:szCs w:val="22"/>
        </w:rPr>
        <w:t xml:space="preserve"> г. – по настоящее время</w:t>
      </w:r>
    </w:p>
    <w:p w:rsidR="0035067A" w:rsidRPr="00AB37FE" w:rsidRDefault="0035067A" w:rsidP="0035067A">
      <w:pPr>
        <w:rPr>
          <w:b/>
          <w:i/>
          <w:sz w:val="22"/>
        </w:rPr>
      </w:pPr>
      <w:r w:rsidRPr="000D0FFF">
        <w:rPr>
          <w:sz w:val="22"/>
          <w:szCs w:val="22"/>
        </w:rPr>
        <w:t xml:space="preserve">Организация: </w:t>
      </w:r>
      <w:r>
        <w:rPr>
          <w:b/>
          <w:i/>
          <w:sz w:val="22"/>
        </w:rPr>
        <w:t>Публичное акционерное общество «Научно-производственное предприятие «Сапфир»</w:t>
      </w:r>
    </w:p>
    <w:p w:rsidR="0035067A" w:rsidRDefault="0035067A" w:rsidP="0035067A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Должность: </w:t>
      </w:r>
      <w:r w:rsidRPr="00706DD9">
        <w:rPr>
          <w:b/>
          <w:i/>
          <w:sz w:val="22"/>
          <w:szCs w:val="22"/>
        </w:rPr>
        <w:t>Заместител</w:t>
      </w:r>
      <w:r>
        <w:rPr>
          <w:b/>
          <w:i/>
          <w:sz w:val="22"/>
          <w:szCs w:val="22"/>
        </w:rPr>
        <w:t>ь Генерального директора по управлению персоналом</w:t>
      </w:r>
    </w:p>
    <w:p w:rsidR="0035067A" w:rsidRDefault="0035067A" w:rsidP="0035067A">
      <w:pPr>
        <w:jc w:val="both"/>
        <w:rPr>
          <w:sz w:val="22"/>
          <w:szCs w:val="22"/>
        </w:rPr>
      </w:pPr>
      <w:r w:rsidRPr="007E0733">
        <w:rPr>
          <w:sz w:val="22"/>
          <w:szCs w:val="22"/>
        </w:rPr>
        <w:t>Период:</w:t>
      </w:r>
      <w:r>
        <w:rPr>
          <w:b/>
          <w:i/>
          <w:sz w:val="22"/>
          <w:szCs w:val="22"/>
        </w:rPr>
        <w:t xml:space="preserve"> 2012-2015г.</w:t>
      </w:r>
    </w:p>
    <w:p w:rsidR="0035067A" w:rsidRPr="000D0FFF" w:rsidRDefault="0035067A" w:rsidP="0035067A">
      <w:pPr>
        <w:jc w:val="both"/>
        <w:rPr>
          <w:sz w:val="22"/>
          <w:szCs w:val="22"/>
        </w:rPr>
      </w:pPr>
      <w:r w:rsidRPr="007E0733">
        <w:rPr>
          <w:sz w:val="22"/>
          <w:szCs w:val="22"/>
        </w:rPr>
        <w:t>Организация:</w:t>
      </w:r>
      <w:r>
        <w:rPr>
          <w:b/>
          <w:i/>
          <w:sz w:val="22"/>
          <w:szCs w:val="22"/>
        </w:rPr>
        <w:t xml:space="preserve"> </w:t>
      </w:r>
      <w:r w:rsidRPr="000D0FFF">
        <w:rPr>
          <w:b/>
          <w:i/>
          <w:sz w:val="22"/>
          <w:szCs w:val="22"/>
        </w:rPr>
        <w:t xml:space="preserve">Центральный коммерческий банк общество с ограниченной ответственностью </w:t>
      </w:r>
    </w:p>
    <w:p w:rsidR="0035067A" w:rsidRPr="000D0FFF" w:rsidRDefault="0035067A" w:rsidP="0035067A">
      <w:pPr>
        <w:shd w:val="clear" w:color="auto" w:fill="FFFFFF"/>
        <w:jc w:val="both"/>
        <w:rPr>
          <w:i/>
          <w:sz w:val="22"/>
          <w:szCs w:val="22"/>
        </w:rPr>
      </w:pPr>
      <w:r w:rsidRPr="000D0FFF">
        <w:rPr>
          <w:sz w:val="22"/>
          <w:szCs w:val="22"/>
        </w:rPr>
        <w:t>Должность:</w:t>
      </w:r>
      <w:r w:rsidRPr="000D0FFF">
        <w:rPr>
          <w:i/>
          <w:sz w:val="22"/>
          <w:szCs w:val="22"/>
        </w:rPr>
        <w:t xml:space="preserve"> </w:t>
      </w:r>
      <w:r w:rsidRPr="000D0FFF">
        <w:rPr>
          <w:b/>
          <w:i/>
          <w:sz w:val="22"/>
          <w:szCs w:val="22"/>
        </w:rPr>
        <w:t>Начальник управления по работе с персоналом</w:t>
      </w:r>
      <w:r w:rsidRPr="000D0FFF">
        <w:rPr>
          <w:i/>
          <w:sz w:val="22"/>
          <w:szCs w:val="22"/>
        </w:rPr>
        <w:t xml:space="preserve"> </w:t>
      </w:r>
    </w:p>
    <w:p w:rsidR="0035067A" w:rsidRPr="00160AC4" w:rsidRDefault="0035067A" w:rsidP="0035067A">
      <w:pPr>
        <w:rPr>
          <w:rStyle w:val="SUBST"/>
          <w:szCs w:val="22"/>
        </w:rPr>
      </w:pPr>
      <w:r w:rsidRPr="00160AC4">
        <w:rPr>
          <w:sz w:val="22"/>
          <w:szCs w:val="22"/>
        </w:rPr>
        <w:t>Доля данного лица в уставном капитале эмитента:</w:t>
      </w:r>
      <w:r>
        <w:rPr>
          <w:sz w:val="22"/>
          <w:szCs w:val="22"/>
        </w:rPr>
        <w:t xml:space="preserve"> </w:t>
      </w:r>
      <w:r w:rsidRPr="00C875B0">
        <w:rPr>
          <w:b/>
          <w:i/>
          <w:sz w:val="22"/>
          <w:szCs w:val="22"/>
        </w:rPr>
        <w:t>0%</w:t>
      </w:r>
    </w:p>
    <w:p w:rsidR="0035067A" w:rsidRPr="00160AC4" w:rsidRDefault="0035067A" w:rsidP="0035067A">
      <w:pPr>
        <w:rPr>
          <w:sz w:val="22"/>
          <w:szCs w:val="22"/>
        </w:rPr>
      </w:pPr>
      <w:r w:rsidRPr="00160AC4">
        <w:rPr>
          <w:sz w:val="22"/>
          <w:szCs w:val="22"/>
        </w:rPr>
        <w:t>Доля принадлежащих данному лицу обыкновенных акций эмитента:</w:t>
      </w:r>
      <w:r>
        <w:rPr>
          <w:sz w:val="22"/>
          <w:szCs w:val="22"/>
        </w:rPr>
        <w:t xml:space="preserve"> </w:t>
      </w:r>
      <w:r w:rsidRPr="00C875B0">
        <w:rPr>
          <w:b/>
          <w:i/>
          <w:sz w:val="22"/>
          <w:szCs w:val="22"/>
        </w:rPr>
        <w:t>0%</w:t>
      </w:r>
    </w:p>
    <w:p w:rsidR="0035067A" w:rsidRPr="00160AC4" w:rsidRDefault="0035067A" w:rsidP="0035067A">
      <w:pPr>
        <w:pStyle w:val="a9"/>
        <w:jc w:val="both"/>
        <w:rPr>
          <w:b/>
          <w:bCs/>
          <w:i/>
          <w:iCs/>
          <w:szCs w:val="22"/>
        </w:rPr>
      </w:pPr>
      <w:r w:rsidRPr="00160AC4">
        <w:rPr>
          <w:szCs w:val="22"/>
        </w:rPr>
        <w:t xml:space="preserve">Количество акций эмитента каждой категории (типа), которые могут быть приобретены данным лицом в результате осуществления прав по принадлежащим ему опционам эмитента: </w:t>
      </w:r>
      <w:r w:rsidRPr="00160AC4">
        <w:rPr>
          <w:b/>
          <w:bCs/>
          <w:i/>
          <w:iCs/>
          <w:szCs w:val="22"/>
        </w:rPr>
        <w:t>опционы отсутствуют</w:t>
      </w:r>
      <w:r>
        <w:rPr>
          <w:b/>
          <w:bCs/>
          <w:i/>
          <w:iCs/>
          <w:szCs w:val="22"/>
        </w:rPr>
        <w:t>.</w:t>
      </w:r>
    </w:p>
    <w:p w:rsidR="0035067A" w:rsidRDefault="0035067A" w:rsidP="0035067A">
      <w:pPr>
        <w:rPr>
          <w:sz w:val="22"/>
        </w:rPr>
      </w:pPr>
      <w:r>
        <w:rPr>
          <w:sz w:val="22"/>
        </w:rPr>
        <w:t xml:space="preserve">Доля данного лица в уставном капитале дочерних и зависимых обществ эмитента: </w:t>
      </w:r>
      <w:r w:rsidRPr="001D253E">
        <w:rPr>
          <w:rStyle w:val="SUBST"/>
        </w:rPr>
        <w:t>0 %</w:t>
      </w:r>
      <w:r>
        <w:rPr>
          <w:sz w:val="22"/>
        </w:rPr>
        <w:t xml:space="preserve"> </w:t>
      </w:r>
    </w:p>
    <w:p w:rsidR="0035067A" w:rsidRDefault="0035067A" w:rsidP="0035067A">
      <w:pPr>
        <w:rPr>
          <w:b/>
        </w:rPr>
      </w:pPr>
      <w:r>
        <w:rPr>
          <w:sz w:val="22"/>
        </w:rPr>
        <w:t>Акционерные общества, которые являлись бы дочерними или зависимыми по отношению к эмитенту, отсутствуют.</w:t>
      </w:r>
    </w:p>
    <w:p w:rsidR="0035067A" w:rsidRPr="0083124F" w:rsidRDefault="0035067A" w:rsidP="0035067A">
      <w:pPr>
        <w:pStyle w:val="a7"/>
        <w:widowControl/>
        <w:spacing w:before="0"/>
        <w:rPr>
          <w:rFonts w:ascii="Times New Roman CYR" w:hAnsi="Times New Roman CYR"/>
          <w:i/>
        </w:rPr>
      </w:pPr>
      <w:r>
        <w:rPr>
          <w:b w:val="0"/>
        </w:rPr>
        <w:t xml:space="preserve">Характер любых родственных связей данного лица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C86768">
        <w:rPr>
          <w:i/>
        </w:rPr>
        <w:t>родственные связи отсутствуют</w:t>
      </w:r>
      <w:r>
        <w:rPr>
          <w:i/>
        </w:rPr>
        <w:t>.</w:t>
      </w:r>
    </w:p>
    <w:p w:rsidR="0035067A" w:rsidRPr="008C3826" w:rsidRDefault="0035067A" w:rsidP="0035067A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привлечении </w:t>
      </w:r>
      <w:r>
        <w:rPr>
          <w:sz w:val="22"/>
          <w:szCs w:val="22"/>
        </w:rPr>
        <w:t>данного лица</w:t>
      </w:r>
      <w:r w:rsidRPr="008C3826">
        <w:rPr>
          <w:sz w:val="22"/>
          <w:szCs w:val="22"/>
        </w:rPr>
        <w:t xml:space="preserve"> к административной ответственности за правонарушения в области финансов, налогов и сборов, рынка ценных бумаг, или уголовной ответственности (наличии судимости) за преступления в сфере экономики или за преступлени</w:t>
      </w:r>
      <w:r>
        <w:rPr>
          <w:sz w:val="22"/>
          <w:szCs w:val="22"/>
        </w:rPr>
        <w:t xml:space="preserve">я против государственной власти: </w:t>
      </w:r>
      <w:r w:rsidRPr="008C3826">
        <w:rPr>
          <w:b/>
          <w:i/>
          <w:sz w:val="22"/>
          <w:szCs w:val="22"/>
        </w:rPr>
        <w:t>такие сведения отсутствуют</w:t>
      </w:r>
      <w:r>
        <w:rPr>
          <w:b/>
          <w:i/>
          <w:sz w:val="22"/>
          <w:szCs w:val="22"/>
        </w:rPr>
        <w:t>.</w:t>
      </w:r>
    </w:p>
    <w:p w:rsidR="0035067A" w:rsidRDefault="0035067A" w:rsidP="0035067A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lastRenderedPageBreak/>
        <w:t>Сведения</w:t>
      </w:r>
      <w:r w:rsidRPr="008C3826">
        <w:rPr>
          <w:sz w:val="22"/>
          <w:szCs w:val="22"/>
        </w:rPr>
        <w:t xml:space="preserve"> о занятии </w:t>
      </w:r>
      <w:r>
        <w:rPr>
          <w:sz w:val="22"/>
          <w:szCs w:val="22"/>
        </w:rPr>
        <w:t>данным лицом</w:t>
      </w:r>
      <w:r w:rsidRPr="008C3826">
        <w:rPr>
          <w:sz w:val="22"/>
          <w:szCs w:val="22"/>
        </w:rPr>
        <w:t xml:space="preserve">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</w:t>
      </w:r>
      <w:r>
        <w:rPr>
          <w:sz w:val="22"/>
          <w:szCs w:val="22"/>
        </w:rPr>
        <w:t xml:space="preserve">несостоятельности (банкротстве): </w:t>
      </w:r>
      <w:r w:rsidRPr="008C3826">
        <w:rPr>
          <w:b/>
          <w:i/>
          <w:sz w:val="22"/>
          <w:szCs w:val="22"/>
        </w:rPr>
        <w:t>такие сведения отсутствуют</w:t>
      </w:r>
      <w:r>
        <w:rPr>
          <w:b/>
          <w:i/>
          <w:sz w:val="22"/>
          <w:szCs w:val="22"/>
        </w:rPr>
        <w:t>.</w:t>
      </w:r>
    </w:p>
    <w:p w:rsidR="0035067A" w:rsidRDefault="0035067A" w:rsidP="0035067A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:rsidR="0035067A" w:rsidRPr="000D0FFF" w:rsidRDefault="0035067A" w:rsidP="0035067A">
      <w:pPr>
        <w:shd w:val="clear" w:color="auto" w:fill="FFFFFF"/>
        <w:jc w:val="both"/>
        <w:rPr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Комаровский</w:t>
      </w:r>
      <w:proofErr w:type="spellEnd"/>
      <w:r>
        <w:rPr>
          <w:b/>
          <w:i/>
          <w:sz w:val="22"/>
          <w:szCs w:val="22"/>
        </w:rPr>
        <w:t xml:space="preserve"> Вадим Витальевич</w:t>
      </w:r>
      <w:r w:rsidRPr="000D0FFF">
        <w:rPr>
          <w:rFonts w:ascii="Arial" w:hAnsi="Arial"/>
          <w:i/>
          <w:sz w:val="22"/>
          <w:szCs w:val="22"/>
        </w:rPr>
        <w:t xml:space="preserve">           </w:t>
      </w:r>
    </w:p>
    <w:p w:rsidR="0035067A" w:rsidRPr="000D0FFF" w:rsidRDefault="0035067A" w:rsidP="0035067A">
      <w:pPr>
        <w:jc w:val="both"/>
        <w:rPr>
          <w:sz w:val="22"/>
          <w:szCs w:val="22"/>
        </w:rPr>
      </w:pPr>
      <w:r w:rsidRPr="000D0FFF">
        <w:rPr>
          <w:sz w:val="22"/>
          <w:szCs w:val="22"/>
        </w:rPr>
        <w:t xml:space="preserve">Год рождения: </w:t>
      </w:r>
      <w:r w:rsidRPr="000D0FFF">
        <w:rPr>
          <w:b/>
          <w:i/>
          <w:sz w:val="22"/>
          <w:szCs w:val="22"/>
        </w:rPr>
        <w:t>19</w:t>
      </w:r>
      <w:r>
        <w:rPr>
          <w:b/>
          <w:i/>
          <w:sz w:val="22"/>
          <w:szCs w:val="22"/>
        </w:rPr>
        <w:t>6</w:t>
      </w:r>
      <w:r w:rsidRPr="000D0FFF">
        <w:rPr>
          <w:b/>
          <w:i/>
          <w:sz w:val="22"/>
          <w:szCs w:val="22"/>
        </w:rPr>
        <w:t>1</w:t>
      </w:r>
    </w:p>
    <w:p w:rsidR="0035067A" w:rsidRPr="000D0FFF" w:rsidRDefault="0035067A" w:rsidP="0035067A">
      <w:pPr>
        <w:jc w:val="both"/>
        <w:rPr>
          <w:b/>
          <w:i/>
          <w:sz w:val="22"/>
          <w:szCs w:val="22"/>
        </w:rPr>
      </w:pPr>
      <w:r w:rsidRPr="000D0FFF">
        <w:rPr>
          <w:sz w:val="22"/>
          <w:szCs w:val="22"/>
        </w:rPr>
        <w:t xml:space="preserve">Образование: </w:t>
      </w:r>
      <w:r w:rsidRPr="000D0FFF">
        <w:rPr>
          <w:b/>
          <w:i/>
          <w:sz w:val="22"/>
          <w:szCs w:val="22"/>
        </w:rPr>
        <w:t>высшее</w:t>
      </w:r>
    </w:p>
    <w:p w:rsidR="0035067A" w:rsidRPr="000D0FFF" w:rsidRDefault="0035067A" w:rsidP="0035067A">
      <w:pPr>
        <w:jc w:val="both"/>
        <w:rPr>
          <w:i/>
          <w:sz w:val="22"/>
          <w:szCs w:val="22"/>
        </w:rPr>
      </w:pPr>
      <w:r w:rsidRPr="000D0FFF">
        <w:rPr>
          <w:sz w:val="22"/>
          <w:szCs w:val="22"/>
        </w:rPr>
        <w:t>Наименование учебного заведения:</w:t>
      </w:r>
      <w:r w:rsidRPr="000D0FFF">
        <w:rPr>
          <w:i/>
          <w:sz w:val="22"/>
          <w:szCs w:val="22"/>
        </w:rPr>
        <w:t xml:space="preserve"> </w:t>
      </w:r>
      <w:r w:rsidRPr="00A90E27">
        <w:rPr>
          <w:b/>
          <w:i/>
          <w:sz w:val="22"/>
          <w:szCs w:val="22"/>
        </w:rPr>
        <w:t>Московский ордена Октябрьской революции и ордена трудового Красного Знамени институт стали и сплавов</w:t>
      </w:r>
    </w:p>
    <w:p w:rsidR="0035067A" w:rsidRPr="000D0FFF" w:rsidRDefault="0035067A" w:rsidP="0035067A">
      <w:pPr>
        <w:jc w:val="both"/>
        <w:rPr>
          <w:sz w:val="22"/>
          <w:szCs w:val="22"/>
        </w:rPr>
      </w:pPr>
      <w:r w:rsidRPr="000D0FFF">
        <w:rPr>
          <w:sz w:val="22"/>
          <w:szCs w:val="22"/>
        </w:rPr>
        <w:t>Специальность:</w:t>
      </w:r>
      <w:r w:rsidRPr="000D0FFF"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технология специальных материалов электронной техники</w:t>
      </w:r>
    </w:p>
    <w:p w:rsidR="0035067A" w:rsidRPr="000D0FFF" w:rsidRDefault="0035067A" w:rsidP="0035067A">
      <w:pPr>
        <w:jc w:val="both"/>
        <w:rPr>
          <w:sz w:val="22"/>
          <w:szCs w:val="22"/>
        </w:rPr>
      </w:pPr>
      <w:proofErr w:type="gramStart"/>
      <w:r w:rsidRPr="000D0FFF">
        <w:rPr>
          <w:sz w:val="22"/>
          <w:szCs w:val="22"/>
        </w:rPr>
        <w:t>Должности за последние 5 лет:</w:t>
      </w:r>
      <w:proofErr w:type="gramEnd"/>
    </w:p>
    <w:p w:rsidR="0035067A" w:rsidRPr="000D0FFF" w:rsidRDefault="0035067A" w:rsidP="0035067A">
      <w:pPr>
        <w:jc w:val="both"/>
        <w:rPr>
          <w:sz w:val="22"/>
          <w:szCs w:val="22"/>
        </w:rPr>
      </w:pPr>
      <w:r w:rsidRPr="000D0FFF">
        <w:rPr>
          <w:sz w:val="22"/>
          <w:szCs w:val="22"/>
        </w:rPr>
        <w:t xml:space="preserve">Период: </w:t>
      </w:r>
      <w:r w:rsidRPr="007F3DC1">
        <w:rPr>
          <w:b/>
          <w:i/>
          <w:sz w:val="22"/>
          <w:szCs w:val="22"/>
        </w:rPr>
        <w:t>20.04.</w:t>
      </w:r>
      <w:r w:rsidRPr="000D0FFF">
        <w:rPr>
          <w:b/>
          <w:i/>
          <w:sz w:val="22"/>
          <w:szCs w:val="22"/>
        </w:rPr>
        <w:t>201</w:t>
      </w:r>
      <w:r>
        <w:rPr>
          <w:b/>
          <w:i/>
          <w:sz w:val="22"/>
          <w:szCs w:val="22"/>
        </w:rPr>
        <w:t>7</w:t>
      </w:r>
      <w:r w:rsidRPr="000D0FFF">
        <w:rPr>
          <w:b/>
          <w:i/>
          <w:sz w:val="22"/>
          <w:szCs w:val="22"/>
        </w:rPr>
        <w:t xml:space="preserve"> г. – по настоящее время</w:t>
      </w:r>
    </w:p>
    <w:p w:rsidR="0035067A" w:rsidRPr="00AB37FE" w:rsidRDefault="0035067A" w:rsidP="0035067A">
      <w:pPr>
        <w:rPr>
          <w:b/>
          <w:i/>
          <w:sz w:val="22"/>
        </w:rPr>
      </w:pPr>
      <w:r w:rsidRPr="000D0FFF">
        <w:rPr>
          <w:sz w:val="22"/>
          <w:szCs w:val="22"/>
        </w:rPr>
        <w:t xml:space="preserve">Организация: </w:t>
      </w:r>
      <w:r>
        <w:rPr>
          <w:b/>
          <w:i/>
          <w:sz w:val="22"/>
        </w:rPr>
        <w:t>Публичное акционерное общество «Научно-производственное предприятие «Сапфир»</w:t>
      </w:r>
    </w:p>
    <w:p w:rsidR="0035067A" w:rsidRPr="007E4E6B" w:rsidRDefault="0035067A" w:rsidP="0035067A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Должность: </w:t>
      </w:r>
      <w:r>
        <w:rPr>
          <w:b/>
          <w:i/>
          <w:sz w:val="22"/>
        </w:rPr>
        <w:t>Первый заместитель генерального директора – Главный инженер</w:t>
      </w:r>
    </w:p>
    <w:p w:rsidR="0035067A" w:rsidRPr="000D0FFF" w:rsidRDefault="0035067A" w:rsidP="0035067A">
      <w:pPr>
        <w:jc w:val="both"/>
        <w:rPr>
          <w:sz w:val="22"/>
          <w:szCs w:val="22"/>
        </w:rPr>
      </w:pPr>
      <w:r w:rsidRPr="000D0FFF">
        <w:rPr>
          <w:sz w:val="22"/>
          <w:szCs w:val="22"/>
        </w:rPr>
        <w:t xml:space="preserve">Период: </w:t>
      </w:r>
      <w:r w:rsidRPr="000D0FFF">
        <w:rPr>
          <w:b/>
          <w:i/>
          <w:sz w:val="22"/>
          <w:szCs w:val="22"/>
        </w:rPr>
        <w:t>201</w:t>
      </w:r>
      <w:r>
        <w:rPr>
          <w:b/>
          <w:i/>
          <w:sz w:val="22"/>
          <w:szCs w:val="22"/>
        </w:rPr>
        <w:t>6</w:t>
      </w:r>
      <w:r w:rsidRPr="000D0FFF">
        <w:rPr>
          <w:b/>
          <w:i/>
          <w:sz w:val="22"/>
          <w:szCs w:val="22"/>
        </w:rPr>
        <w:t xml:space="preserve"> г.</w:t>
      </w:r>
    </w:p>
    <w:p w:rsidR="0035067A" w:rsidRPr="00AB37FE" w:rsidRDefault="0035067A" w:rsidP="0035067A">
      <w:pPr>
        <w:rPr>
          <w:b/>
          <w:i/>
          <w:sz w:val="22"/>
        </w:rPr>
      </w:pPr>
      <w:r w:rsidRPr="000D0FFF">
        <w:rPr>
          <w:sz w:val="22"/>
          <w:szCs w:val="22"/>
        </w:rPr>
        <w:t xml:space="preserve">Организация: </w:t>
      </w:r>
      <w:r>
        <w:rPr>
          <w:b/>
          <w:i/>
          <w:sz w:val="22"/>
        </w:rPr>
        <w:t>Публичное акционерное общество «Научно-производственное предприятие «Сапфир»</w:t>
      </w:r>
    </w:p>
    <w:p w:rsidR="0035067A" w:rsidRPr="007E4E6B" w:rsidRDefault="0035067A" w:rsidP="0035067A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Должность: </w:t>
      </w:r>
      <w:r w:rsidRPr="007E4E6B">
        <w:rPr>
          <w:b/>
          <w:i/>
          <w:sz w:val="22"/>
          <w:szCs w:val="22"/>
        </w:rPr>
        <w:t>Начальник цеха №20</w:t>
      </w:r>
    </w:p>
    <w:p w:rsidR="0035067A" w:rsidRDefault="0035067A" w:rsidP="0035067A">
      <w:pPr>
        <w:jc w:val="both"/>
        <w:rPr>
          <w:sz w:val="22"/>
          <w:szCs w:val="22"/>
        </w:rPr>
      </w:pPr>
      <w:r w:rsidRPr="007E0733">
        <w:rPr>
          <w:sz w:val="22"/>
          <w:szCs w:val="22"/>
        </w:rPr>
        <w:t>Период:</w:t>
      </w:r>
      <w:r>
        <w:rPr>
          <w:b/>
          <w:i/>
          <w:sz w:val="22"/>
          <w:szCs w:val="22"/>
        </w:rPr>
        <w:t xml:space="preserve"> 2012-2016г.</w:t>
      </w:r>
    </w:p>
    <w:p w:rsidR="0035067A" w:rsidRPr="000D0FFF" w:rsidRDefault="0035067A" w:rsidP="0035067A">
      <w:pPr>
        <w:jc w:val="both"/>
        <w:rPr>
          <w:sz w:val="22"/>
          <w:szCs w:val="22"/>
        </w:rPr>
      </w:pPr>
      <w:r w:rsidRPr="007E0733">
        <w:rPr>
          <w:sz w:val="22"/>
          <w:szCs w:val="22"/>
        </w:rPr>
        <w:t>Организация:</w:t>
      </w:r>
      <w:r>
        <w:rPr>
          <w:b/>
          <w:i/>
          <w:sz w:val="22"/>
          <w:szCs w:val="22"/>
        </w:rPr>
        <w:t xml:space="preserve"> ООО «</w:t>
      </w:r>
      <w:proofErr w:type="spellStart"/>
      <w:r>
        <w:rPr>
          <w:b/>
          <w:i/>
          <w:sz w:val="22"/>
          <w:szCs w:val="22"/>
        </w:rPr>
        <w:t>Техномаркет</w:t>
      </w:r>
      <w:proofErr w:type="spellEnd"/>
      <w:r>
        <w:rPr>
          <w:b/>
          <w:i/>
          <w:sz w:val="22"/>
          <w:szCs w:val="22"/>
        </w:rPr>
        <w:t xml:space="preserve"> НПП»</w:t>
      </w:r>
    </w:p>
    <w:p w:rsidR="0035067A" w:rsidRPr="000D0FFF" w:rsidRDefault="0035067A" w:rsidP="0035067A">
      <w:pPr>
        <w:shd w:val="clear" w:color="auto" w:fill="FFFFFF"/>
        <w:jc w:val="both"/>
        <w:rPr>
          <w:i/>
          <w:sz w:val="22"/>
          <w:szCs w:val="22"/>
        </w:rPr>
      </w:pPr>
      <w:r w:rsidRPr="000D0FFF">
        <w:rPr>
          <w:sz w:val="22"/>
          <w:szCs w:val="22"/>
        </w:rPr>
        <w:t>Должность:</w:t>
      </w:r>
      <w:r w:rsidRPr="000D0FFF"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Генеральный директор</w:t>
      </w:r>
      <w:r w:rsidRPr="000D0FFF">
        <w:rPr>
          <w:i/>
          <w:sz w:val="22"/>
          <w:szCs w:val="22"/>
        </w:rPr>
        <w:t xml:space="preserve"> </w:t>
      </w:r>
    </w:p>
    <w:p w:rsidR="0035067A" w:rsidRPr="00160AC4" w:rsidRDefault="0035067A" w:rsidP="0035067A">
      <w:pPr>
        <w:rPr>
          <w:rStyle w:val="SUBST"/>
          <w:szCs w:val="22"/>
        </w:rPr>
      </w:pPr>
      <w:r w:rsidRPr="00160AC4">
        <w:rPr>
          <w:sz w:val="22"/>
          <w:szCs w:val="22"/>
        </w:rPr>
        <w:t>Доля данного лица в уставном капитале эмитента:</w:t>
      </w:r>
      <w:r>
        <w:rPr>
          <w:sz w:val="22"/>
          <w:szCs w:val="22"/>
        </w:rPr>
        <w:t xml:space="preserve"> </w:t>
      </w:r>
      <w:r w:rsidRPr="00C875B0">
        <w:rPr>
          <w:b/>
          <w:i/>
          <w:sz w:val="22"/>
          <w:szCs w:val="22"/>
        </w:rPr>
        <w:t>0%</w:t>
      </w:r>
    </w:p>
    <w:p w:rsidR="0035067A" w:rsidRPr="00160AC4" w:rsidRDefault="0035067A" w:rsidP="0035067A">
      <w:pPr>
        <w:rPr>
          <w:sz w:val="22"/>
          <w:szCs w:val="22"/>
        </w:rPr>
      </w:pPr>
      <w:r w:rsidRPr="00160AC4">
        <w:rPr>
          <w:sz w:val="22"/>
          <w:szCs w:val="22"/>
        </w:rPr>
        <w:t>Доля принадлежащих данному лицу обыкновенных акций эмитента:</w:t>
      </w:r>
      <w:r>
        <w:rPr>
          <w:sz w:val="22"/>
          <w:szCs w:val="22"/>
        </w:rPr>
        <w:t xml:space="preserve"> </w:t>
      </w:r>
      <w:r w:rsidRPr="00C875B0">
        <w:rPr>
          <w:b/>
          <w:i/>
          <w:sz w:val="22"/>
          <w:szCs w:val="22"/>
        </w:rPr>
        <w:t>0%</w:t>
      </w:r>
    </w:p>
    <w:p w:rsidR="0035067A" w:rsidRPr="00160AC4" w:rsidRDefault="0035067A" w:rsidP="0035067A">
      <w:pPr>
        <w:pStyle w:val="a9"/>
        <w:jc w:val="both"/>
        <w:rPr>
          <w:b/>
          <w:bCs/>
          <w:i/>
          <w:iCs/>
          <w:szCs w:val="22"/>
        </w:rPr>
      </w:pPr>
      <w:r w:rsidRPr="00160AC4">
        <w:rPr>
          <w:szCs w:val="22"/>
        </w:rPr>
        <w:t xml:space="preserve">Количество акций эмитента каждой категории (типа), которые могут быть приобретены данным лицом в результате осуществления прав по принадлежащим ему опционам эмитента: </w:t>
      </w:r>
      <w:r w:rsidRPr="00160AC4">
        <w:rPr>
          <w:b/>
          <w:bCs/>
          <w:i/>
          <w:iCs/>
          <w:szCs w:val="22"/>
        </w:rPr>
        <w:t>опционы отсутствуют</w:t>
      </w:r>
      <w:r>
        <w:rPr>
          <w:b/>
          <w:bCs/>
          <w:i/>
          <w:iCs/>
          <w:szCs w:val="22"/>
        </w:rPr>
        <w:t>.</w:t>
      </w:r>
    </w:p>
    <w:p w:rsidR="0035067A" w:rsidRDefault="0035067A" w:rsidP="0035067A">
      <w:pPr>
        <w:rPr>
          <w:sz w:val="22"/>
        </w:rPr>
      </w:pPr>
      <w:r>
        <w:rPr>
          <w:sz w:val="22"/>
        </w:rPr>
        <w:t xml:space="preserve">Доля данного лица в уставном капитале дочерних и зависимых обществ эмитента: </w:t>
      </w:r>
      <w:r w:rsidRPr="001D253E">
        <w:rPr>
          <w:rStyle w:val="SUBST"/>
        </w:rPr>
        <w:t>0 %</w:t>
      </w:r>
      <w:r>
        <w:rPr>
          <w:sz w:val="22"/>
        </w:rPr>
        <w:t xml:space="preserve"> </w:t>
      </w:r>
    </w:p>
    <w:p w:rsidR="0035067A" w:rsidRDefault="0035067A" w:rsidP="0035067A">
      <w:pPr>
        <w:rPr>
          <w:b/>
        </w:rPr>
      </w:pPr>
      <w:r>
        <w:rPr>
          <w:sz w:val="22"/>
        </w:rPr>
        <w:t>Акционерные общества, которые являлись бы дочерними или зависимыми по отношению к эмитенту, отсутствуют.</w:t>
      </w:r>
    </w:p>
    <w:p w:rsidR="0035067A" w:rsidRPr="0083124F" w:rsidRDefault="0035067A" w:rsidP="0035067A">
      <w:pPr>
        <w:pStyle w:val="a7"/>
        <w:widowControl/>
        <w:spacing w:before="0"/>
        <w:rPr>
          <w:rFonts w:ascii="Times New Roman CYR" w:hAnsi="Times New Roman CYR"/>
          <w:i/>
        </w:rPr>
      </w:pPr>
      <w:r>
        <w:rPr>
          <w:b w:val="0"/>
        </w:rPr>
        <w:t xml:space="preserve">Характер любых родственных связей данного лица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C86768">
        <w:rPr>
          <w:i/>
        </w:rPr>
        <w:t>родственные связи отсутствуют</w:t>
      </w:r>
      <w:r>
        <w:rPr>
          <w:i/>
        </w:rPr>
        <w:t>.</w:t>
      </w:r>
    </w:p>
    <w:p w:rsidR="0035067A" w:rsidRPr="008C3826" w:rsidRDefault="0035067A" w:rsidP="0035067A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привлечении </w:t>
      </w:r>
      <w:r>
        <w:rPr>
          <w:sz w:val="22"/>
          <w:szCs w:val="22"/>
        </w:rPr>
        <w:t>данного лица</w:t>
      </w:r>
      <w:r w:rsidRPr="008C3826">
        <w:rPr>
          <w:sz w:val="22"/>
          <w:szCs w:val="22"/>
        </w:rPr>
        <w:t xml:space="preserve"> к административной ответственности за правонарушения в области финансов, налогов и сборов, рынка ценных бумаг, или уголовной ответственности (наличии судимости) за преступления в сфере экономики или за преступлени</w:t>
      </w:r>
      <w:r>
        <w:rPr>
          <w:sz w:val="22"/>
          <w:szCs w:val="22"/>
        </w:rPr>
        <w:t xml:space="preserve">я против государственной власти: </w:t>
      </w:r>
      <w:r w:rsidRPr="008C3826">
        <w:rPr>
          <w:b/>
          <w:i/>
          <w:sz w:val="22"/>
          <w:szCs w:val="22"/>
        </w:rPr>
        <w:t>такие сведения отсутствуют</w:t>
      </w:r>
      <w:r>
        <w:rPr>
          <w:b/>
          <w:i/>
          <w:sz w:val="22"/>
          <w:szCs w:val="22"/>
        </w:rPr>
        <w:t>.</w:t>
      </w:r>
    </w:p>
    <w:p w:rsidR="0035067A" w:rsidRDefault="0035067A" w:rsidP="0035067A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занятии </w:t>
      </w:r>
      <w:r>
        <w:rPr>
          <w:sz w:val="22"/>
          <w:szCs w:val="22"/>
        </w:rPr>
        <w:t>данным лицом</w:t>
      </w:r>
      <w:r w:rsidRPr="008C3826">
        <w:rPr>
          <w:sz w:val="22"/>
          <w:szCs w:val="22"/>
        </w:rPr>
        <w:t xml:space="preserve">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</w:t>
      </w:r>
      <w:r>
        <w:rPr>
          <w:sz w:val="22"/>
          <w:szCs w:val="22"/>
        </w:rPr>
        <w:t xml:space="preserve">несостоятельности (банкротстве): </w:t>
      </w:r>
      <w:r w:rsidRPr="008C3826">
        <w:rPr>
          <w:b/>
          <w:i/>
          <w:sz w:val="22"/>
          <w:szCs w:val="22"/>
        </w:rPr>
        <w:t>такие сведения отсутствуют</w:t>
      </w:r>
      <w:r>
        <w:rPr>
          <w:b/>
          <w:i/>
          <w:sz w:val="22"/>
          <w:szCs w:val="22"/>
        </w:rPr>
        <w:t>.</w:t>
      </w:r>
    </w:p>
    <w:p w:rsidR="0035067A" w:rsidRPr="00D55D66" w:rsidRDefault="0035067A" w:rsidP="0035067A">
      <w:pPr>
        <w:shd w:val="clear" w:color="auto" w:fill="FFFFFF"/>
        <w:jc w:val="both"/>
        <w:rPr>
          <w:sz w:val="22"/>
          <w:szCs w:val="22"/>
        </w:rPr>
      </w:pPr>
    </w:p>
    <w:p w:rsidR="0035067A" w:rsidRPr="000D0FFF" w:rsidRDefault="0035067A" w:rsidP="0035067A">
      <w:pPr>
        <w:shd w:val="clear" w:color="auto" w:fill="FFFFFF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Хрусталев Вадим Сергеевич</w:t>
      </w:r>
      <w:r w:rsidRPr="000D0FFF">
        <w:rPr>
          <w:rFonts w:ascii="Arial" w:hAnsi="Arial"/>
          <w:i/>
          <w:sz w:val="22"/>
          <w:szCs w:val="22"/>
        </w:rPr>
        <w:t xml:space="preserve">            </w:t>
      </w:r>
    </w:p>
    <w:p w:rsidR="0035067A" w:rsidRPr="000D0FFF" w:rsidRDefault="0035067A" w:rsidP="0035067A">
      <w:pPr>
        <w:jc w:val="both"/>
        <w:rPr>
          <w:sz w:val="22"/>
          <w:szCs w:val="22"/>
        </w:rPr>
      </w:pPr>
      <w:r w:rsidRPr="000D0FFF">
        <w:rPr>
          <w:sz w:val="22"/>
          <w:szCs w:val="22"/>
        </w:rPr>
        <w:t xml:space="preserve">Год рождения: </w:t>
      </w:r>
      <w:r w:rsidRPr="000D0FFF">
        <w:rPr>
          <w:b/>
          <w:i/>
          <w:sz w:val="22"/>
          <w:szCs w:val="22"/>
        </w:rPr>
        <w:t>19</w:t>
      </w:r>
      <w:r>
        <w:rPr>
          <w:b/>
          <w:i/>
          <w:sz w:val="22"/>
          <w:szCs w:val="22"/>
        </w:rPr>
        <w:t>62</w:t>
      </w:r>
    </w:p>
    <w:p w:rsidR="0035067A" w:rsidRPr="000D0FFF" w:rsidRDefault="0035067A" w:rsidP="0035067A">
      <w:pPr>
        <w:jc w:val="both"/>
        <w:rPr>
          <w:b/>
          <w:i/>
          <w:sz w:val="22"/>
          <w:szCs w:val="22"/>
        </w:rPr>
      </w:pPr>
      <w:r w:rsidRPr="000D0FFF">
        <w:rPr>
          <w:sz w:val="22"/>
          <w:szCs w:val="22"/>
        </w:rPr>
        <w:t xml:space="preserve">Образование: </w:t>
      </w:r>
      <w:r w:rsidRPr="000D0FFF">
        <w:rPr>
          <w:b/>
          <w:i/>
          <w:sz w:val="22"/>
          <w:szCs w:val="22"/>
        </w:rPr>
        <w:t>высшее</w:t>
      </w:r>
    </w:p>
    <w:p w:rsidR="0035067A" w:rsidRPr="000D0FFF" w:rsidRDefault="0035067A" w:rsidP="0035067A">
      <w:pPr>
        <w:jc w:val="both"/>
        <w:rPr>
          <w:i/>
          <w:sz w:val="22"/>
          <w:szCs w:val="22"/>
        </w:rPr>
      </w:pPr>
      <w:r w:rsidRPr="000D0FFF">
        <w:rPr>
          <w:sz w:val="22"/>
          <w:szCs w:val="22"/>
        </w:rPr>
        <w:t>Наименование учебного заведения:</w:t>
      </w:r>
      <w:r w:rsidRPr="000D0FFF"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Московский государственный университет леса</w:t>
      </w:r>
    </w:p>
    <w:p w:rsidR="0035067A" w:rsidRPr="000D0FFF" w:rsidRDefault="0035067A" w:rsidP="0035067A">
      <w:pPr>
        <w:jc w:val="both"/>
        <w:rPr>
          <w:sz w:val="22"/>
          <w:szCs w:val="22"/>
        </w:rPr>
      </w:pPr>
      <w:r w:rsidRPr="000D0FFF">
        <w:rPr>
          <w:sz w:val="22"/>
          <w:szCs w:val="22"/>
        </w:rPr>
        <w:t>Специальность:</w:t>
      </w:r>
      <w:r w:rsidRPr="000D0FFF"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экономика и управление на предприятии лесного хозяйства и лесной промышленности</w:t>
      </w:r>
    </w:p>
    <w:p w:rsidR="0035067A" w:rsidRPr="000D0FFF" w:rsidRDefault="0035067A" w:rsidP="0035067A">
      <w:pPr>
        <w:jc w:val="both"/>
        <w:rPr>
          <w:sz w:val="22"/>
          <w:szCs w:val="22"/>
        </w:rPr>
      </w:pPr>
      <w:proofErr w:type="gramStart"/>
      <w:r w:rsidRPr="000D0FFF">
        <w:rPr>
          <w:sz w:val="22"/>
          <w:szCs w:val="22"/>
        </w:rPr>
        <w:t>Должности за последние 5 лет:</w:t>
      </w:r>
      <w:proofErr w:type="gramEnd"/>
    </w:p>
    <w:p w:rsidR="0035067A" w:rsidRPr="000D0FFF" w:rsidRDefault="0035067A" w:rsidP="0035067A">
      <w:pPr>
        <w:jc w:val="both"/>
        <w:rPr>
          <w:sz w:val="22"/>
          <w:szCs w:val="22"/>
        </w:rPr>
      </w:pPr>
      <w:r w:rsidRPr="000D0FFF">
        <w:rPr>
          <w:sz w:val="22"/>
          <w:szCs w:val="22"/>
        </w:rPr>
        <w:t xml:space="preserve">Период: </w:t>
      </w:r>
      <w:r w:rsidRPr="007E4E6B">
        <w:rPr>
          <w:b/>
          <w:i/>
          <w:sz w:val="22"/>
          <w:szCs w:val="22"/>
        </w:rPr>
        <w:t>2</w:t>
      </w:r>
      <w:r w:rsidRPr="000D0FFF">
        <w:rPr>
          <w:b/>
          <w:i/>
          <w:sz w:val="22"/>
          <w:szCs w:val="22"/>
        </w:rPr>
        <w:t>01</w:t>
      </w:r>
      <w:r>
        <w:rPr>
          <w:b/>
          <w:i/>
          <w:sz w:val="22"/>
          <w:szCs w:val="22"/>
        </w:rPr>
        <w:t>5</w:t>
      </w:r>
      <w:r w:rsidRPr="000D0FFF">
        <w:rPr>
          <w:b/>
          <w:i/>
          <w:sz w:val="22"/>
          <w:szCs w:val="22"/>
        </w:rPr>
        <w:t xml:space="preserve"> г. – по настоящее время</w:t>
      </w:r>
    </w:p>
    <w:p w:rsidR="0035067A" w:rsidRPr="00AB37FE" w:rsidRDefault="0035067A" w:rsidP="0035067A">
      <w:pPr>
        <w:rPr>
          <w:b/>
          <w:i/>
          <w:sz w:val="22"/>
        </w:rPr>
      </w:pPr>
      <w:r w:rsidRPr="000D0FFF">
        <w:rPr>
          <w:sz w:val="22"/>
          <w:szCs w:val="22"/>
        </w:rPr>
        <w:t xml:space="preserve">Организация: </w:t>
      </w:r>
      <w:r>
        <w:rPr>
          <w:b/>
          <w:i/>
          <w:sz w:val="22"/>
        </w:rPr>
        <w:t>Публичное акционерное общество «Научно-производственное предприятие «Сапфир»</w:t>
      </w:r>
    </w:p>
    <w:p w:rsidR="0035067A" w:rsidRDefault="0035067A" w:rsidP="0035067A">
      <w:pPr>
        <w:tabs>
          <w:tab w:val="left" w:pos="1843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Должность: </w:t>
      </w:r>
      <w:r w:rsidRPr="00A90E27">
        <w:rPr>
          <w:b/>
          <w:i/>
          <w:sz w:val="22"/>
          <w:szCs w:val="22"/>
        </w:rPr>
        <w:t>Заместитель</w:t>
      </w:r>
      <w:r>
        <w:rPr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Генерального директора по безопасности</w:t>
      </w:r>
    </w:p>
    <w:p w:rsidR="0035067A" w:rsidRDefault="0035067A" w:rsidP="0035067A">
      <w:pPr>
        <w:jc w:val="both"/>
        <w:rPr>
          <w:sz w:val="22"/>
          <w:szCs w:val="22"/>
        </w:rPr>
      </w:pPr>
      <w:r w:rsidRPr="007E0733">
        <w:rPr>
          <w:sz w:val="22"/>
          <w:szCs w:val="22"/>
        </w:rPr>
        <w:t>Период:</w:t>
      </w:r>
      <w:r>
        <w:rPr>
          <w:b/>
          <w:i/>
          <w:sz w:val="22"/>
          <w:szCs w:val="22"/>
        </w:rPr>
        <w:t xml:space="preserve"> 2012-2015г.</w:t>
      </w:r>
    </w:p>
    <w:p w:rsidR="0035067A" w:rsidRPr="000D0FFF" w:rsidRDefault="0035067A" w:rsidP="0035067A">
      <w:pPr>
        <w:jc w:val="both"/>
        <w:rPr>
          <w:sz w:val="22"/>
          <w:szCs w:val="22"/>
        </w:rPr>
      </w:pPr>
      <w:r w:rsidRPr="007E0733">
        <w:rPr>
          <w:sz w:val="22"/>
          <w:szCs w:val="22"/>
        </w:rPr>
        <w:t>Организация:</w:t>
      </w:r>
      <w:r>
        <w:rPr>
          <w:b/>
          <w:i/>
          <w:sz w:val="22"/>
          <w:szCs w:val="22"/>
        </w:rPr>
        <w:t xml:space="preserve"> ООО «ЧОП «ОНИКС»</w:t>
      </w:r>
    </w:p>
    <w:p w:rsidR="0035067A" w:rsidRPr="00F71FF5" w:rsidRDefault="0035067A" w:rsidP="0035067A">
      <w:pPr>
        <w:shd w:val="clear" w:color="auto" w:fill="FFFFFF"/>
        <w:jc w:val="both"/>
        <w:rPr>
          <w:b/>
          <w:i/>
          <w:sz w:val="22"/>
          <w:szCs w:val="22"/>
        </w:rPr>
      </w:pPr>
      <w:r w:rsidRPr="000D0FFF">
        <w:rPr>
          <w:sz w:val="22"/>
          <w:szCs w:val="22"/>
        </w:rPr>
        <w:t>Должность:</w:t>
      </w:r>
      <w:r w:rsidRPr="000D0FFF">
        <w:rPr>
          <w:i/>
          <w:sz w:val="22"/>
          <w:szCs w:val="22"/>
        </w:rPr>
        <w:t xml:space="preserve"> </w:t>
      </w:r>
      <w:r w:rsidRPr="00F71FF5">
        <w:rPr>
          <w:b/>
          <w:i/>
          <w:sz w:val="22"/>
          <w:szCs w:val="22"/>
        </w:rPr>
        <w:t xml:space="preserve">Заместитель генерального директора – начальник охраны </w:t>
      </w:r>
    </w:p>
    <w:p w:rsidR="0035067A" w:rsidRPr="00160AC4" w:rsidRDefault="0035067A" w:rsidP="0035067A">
      <w:pPr>
        <w:rPr>
          <w:rStyle w:val="SUBST"/>
          <w:szCs w:val="22"/>
        </w:rPr>
      </w:pPr>
      <w:r w:rsidRPr="00160AC4">
        <w:rPr>
          <w:sz w:val="22"/>
          <w:szCs w:val="22"/>
        </w:rPr>
        <w:lastRenderedPageBreak/>
        <w:t>Доля данного лица в уставном капитале эмитента:</w:t>
      </w:r>
      <w:r>
        <w:rPr>
          <w:sz w:val="22"/>
          <w:szCs w:val="22"/>
        </w:rPr>
        <w:t xml:space="preserve"> </w:t>
      </w:r>
      <w:r w:rsidRPr="00C875B0">
        <w:rPr>
          <w:b/>
          <w:i/>
          <w:sz w:val="22"/>
          <w:szCs w:val="22"/>
        </w:rPr>
        <w:t>0%</w:t>
      </w:r>
    </w:p>
    <w:p w:rsidR="0035067A" w:rsidRPr="00160AC4" w:rsidRDefault="0035067A" w:rsidP="0035067A">
      <w:pPr>
        <w:rPr>
          <w:sz w:val="22"/>
          <w:szCs w:val="22"/>
        </w:rPr>
      </w:pPr>
      <w:r w:rsidRPr="00160AC4">
        <w:rPr>
          <w:sz w:val="22"/>
          <w:szCs w:val="22"/>
        </w:rPr>
        <w:t>Доля принадлежащих данному лицу обыкновенных акций эмитента:</w:t>
      </w:r>
      <w:r>
        <w:rPr>
          <w:sz w:val="22"/>
          <w:szCs w:val="22"/>
        </w:rPr>
        <w:t xml:space="preserve"> </w:t>
      </w:r>
      <w:r w:rsidRPr="00C875B0">
        <w:rPr>
          <w:b/>
          <w:i/>
          <w:sz w:val="22"/>
          <w:szCs w:val="22"/>
        </w:rPr>
        <w:t>0%</w:t>
      </w:r>
    </w:p>
    <w:p w:rsidR="0035067A" w:rsidRPr="00160AC4" w:rsidRDefault="0035067A" w:rsidP="0035067A">
      <w:pPr>
        <w:pStyle w:val="a9"/>
        <w:jc w:val="both"/>
        <w:rPr>
          <w:b/>
          <w:bCs/>
          <w:i/>
          <w:iCs/>
          <w:szCs w:val="22"/>
        </w:rPr>
      </w:pPr>
      <w:r w:rsidRPr="00160AC4">
        <w:rPr>
          <w:szCs w:val="22"/>
        </w:rPr>
        <w:t xml:space="preserve">Количество акций эмитента каждой категории (типа), которые могут быть приобретены данным лицом в результате осуществления прав по принадлежащим ему опционам эмитента: </w:t>
      </w:r>
      <w:r w:rsidRPr="00160AC4">
        <w:rPr>
          <w:b/>
          <w:bCs/>
          <w:i/>
          <w:iCs/>
          <w:szCs w:val="22"/>
        </w:rPr>
        <w:t>опционы отсутствуют</w:t>
      </w:r>
      <w:r>
        <w:rPr>
          <w:b/>
          <w:bCs/>
          <w:i/>
          <w:iCs/>
          <w:szCs w:val="22"/>
        </w:rPr>
        <w:t>.</w:t>
      </w:r>
    </w:p>
    <w:p w:rsidR="0035067A" w:rsidRDefault="0035067A" w:rsidP="0035067A">
      <w:pPr>
        <w:rPr>
          <w:sz w:val="22"/>
        </w:rPr>
      </w:pPr>
      <w:r>
        <w:rPr>
          <w:sz w:val="22"/>
        </w:rPr>
        <w:t xml:space="preserve">Доля данного лица в уставном капитале дочерних и зависимых обществ эмитента: </w:t>
      </w:r>
      <w:r w:rsidRPr="001D253E">
        <w:rPr>
          <w:rStyle w:val="SUBST"/>
        </w:rPr>
        <w:t>0 %</w:t>
      </w:r>
      <w:r>
        <w:rPr>
          <w:sz w:val="22"/>
        </w:rPr>
        <w:t xml:space="preserve"> </w:t>
      </w:r>
    </w:p>
    <w:p w:rsidR="0035067A" w:rsidRDefault="0035067A" w:rsidP="0035067A">
      <w:pPr>
        <w:rPr>
          <w:b/>
        </w:rPr>
      </w:pPr>
      <w:r>
        <w:rPr>
          <w:sz w:val="22"/>
        </w:rPr>
        <w:t>Акционерные общества, которые являлись бы дочерними или зависимыми по отношению к эмитенту, отсутствуют.</w:t>
      </w:r>
    </w:p>
    <w:p w:rsidR="0035067A" w:rsidRPr="0083124F" w:rsidRDefault="0035067A" w:rsidP="0035067A">
      <w:pPr>
        <w:pStyle w:val="a7"/>
        <w:widowControl/>
        <w:spacing w:before="0"/>
        <w:rPr>
          <w:rFonts w:ascii="Times New Roman CYR" w:hAnsi="Times New Roman CYR"/>
          <w:i/>
        </w:rPr>
      </w:pPr>
      <w:r>
        <w:rPr>
          <w:b w:val="0"/>
        </w:rPr>
        <w:t xml:space="preserve">Характер любых родственных связей данного лица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C86768">
        <w:rPr>
          <w:i/>
        </w:rPr>
        <w:t>родственные связи отсутствуют</w:t>
      </w:r>
      <w:r>
        <w:rPr>
          <w:i/>
        </w:rPr>
        <w:t>.</w:t>
      </w:r>
    </w:p>
    <w:p w:rsidR="0035067A" w:rsidRPr="008C3826" w:rsidRDefault="0035067A" w:rsidP="0035067A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привлечении </w:t>
      </w:r>
      <w:r>
        <w:rPr>
          <w:sz w:val="22"/>
          <w:szCs w:val="22"/>
        </w:rPr>
        <w:t>данного лица</w:t>
      </w:r>
      <w:r w:rsidRPr="008C3826">
        <w:rPr>
          <w:sz w:val="22"/>
          <w:szCs w:val="22"/>
        </w:rPr>
        <w:t xml:space="preserve"> к административной ответственности за правонарушения в области финансов, налогов и сборов, рынка ценных бумаг, или уголовной ответственности (наличии судимости) за преступления в сфере экономики или за преступлени</w:t>
      </w:r>
      <w:r>
        <w:rPr>
          <w:sz w:val="22"/>
          <w:szCs w:val="22"/>
        </w:rPr>
        <w:t xml:space="preserve">я против государственной власти: </w:t>
      </w:r>
      <w:r w:rsidRPr="008C3826">
        <w:rPr>
          <w:b/>
          <w:i/>
          <w:sz w:val="22"/>
          <w:szCs w:val="22"/>
        </w:rPr>
        <w:t>такие сведения отсутствуют</w:t>
      </w:r>
      <w:r>
        <w:rPr>
          <w:b/>
          <w:i/>
          <w:sz w:val="22"/>
          <w:szCs w:val="22"/>
        </w:rPr>
        <w:t>.</w:t>
      </w:r>
    </w:p>
    <w:p w:rsidR="0035067A" w:rsidRDefault="0035067A" w:rsidP="0035067A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занятии </w:t>
      </w:r>
      <w:r>
        <w:rPr>
          <w:sz w:val="22"/>
          <w:szCs w:val="22"/>
        </w:rPr>
        <w:t>данным лицом</w:t>
      </w:r>
      <w:r w:rsidRPr="008C3826">
        <w:rPr>
          <w:sz w:val="22"/>
          <w:szCs w:val="22"/>
        </w:rPr>
        <w:t xml:space="preserve">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</w:t>
      </w:r>
      <w:r>
        <w:rPr>
          <w:sz w:val="22"/>
          <w:szCs w:val="22"/>
        </w:rPr>
        <w:t xml:space="preserve">несостоятельности (банкротстве): </w:t>
      </w:r>
      <w:r w:rsidRPr="008C3826">
        <w:rPr>
          <w:b/>
          <w:i/>
          <w:sz w:val="22"/>
          <w:szCs w:val="22"/>
        </w:rPr>
        <w:t>такие сведения отсутствуют</w:t>
      </w:r>
      <w:r>
        <w:rPr>
          <w:b/>
          <w:i/>
          <w:sz w:val="22"/>
          <w:szCs w:val="22"/>
        </w:rPr>
        <w:t>.</w:t>
      </w:r>
    </w:p>
    <w:p w:rsidR="0035067A" w:rsidRPr="00D55D66" w:rsidRDefault="0035067A" w:rsidP="0035067A">
      <w:pPr>
        <w:shd w:val="clear" w:color="auto" w:fill="FFFFFF"/>
        <w:jc w:val="both"/>
        <w:rPr>
          <w:sz w:val="22"/>
          <w:szCs w:val="22"/>
        </w:rPr>
      </w:pPr>
    </w:p>
    <w:p w:rsidR="0035067A" w:rsidRPr="000D0FFF" w:rsidRDefault="0035067A" w:rsidP="0035067A">
      <w:pPr>
        <w:shd w:val="clear" w:color="auto" w:fill="FFFFFF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Бабкина Валентина Петровна</w:t>
      </w:r>
      <w:r w:rsidRPr="000D0FFF">
        <w:rPr>
          <w:rFonts w:ascii="Arial" w:hAnsi="Arial"/>
          <w:i/>
          <w:sz w:val="22"/>
          <w:szCs w:val="22"/>
        </w:rPr>
        <w:t xml:space="preserve">            </w:t>
      </w:r>
    </w:p>
    <w:p w:rsidR="0035067A" w:rsidRPr="000D0FFF" w:rsidRDefault="0035067A" w:rsidP="0035067A">
      <w:pPr>
        <w:jc w:val="both"/>
        <w:rPr>
          <w:sz w:val="22"/>
          <w:szCs w:val="22"/>
        </w:rPr>
      </w:pPr>
      <w:r w:rsidRPr="000D0FFF">
        <w:rPr>
          <w:sz w:val="22"/>
          <w:szCs w:val="22"/>
        </w:rPr>
        <w:t xml:space="preserve">Год рождения: </w:t>
      </w:r>
      <w:r w:rsidRPr="000D0FFF">
        <w:rPr>
          <w:b/>
          <w:i/>
          <w:sz w:val="22"/>
          <w:szCs w:val="22"/>
        </w:rPr>
        <w:t>19</w:t>
      </w:r>
      <w:r>
        <w:rPr>
          <w:b/>
          <w:i/>
          <w:sz w:val="22"/>
          <w:szCs w:val="22"/>
        </w:rPr>
        <w:t>45</w:t>
      </w:r>
    </w:p>
    <w:p w:rsidR="0035067A" w:rsidRPr="000D0FFF" w:rsidRDefault="0035067A" w:rsidP="0035067A">
      <w:pPr>
        <w:jc w:val="both"/>
        <w:rPr>
          <w:b/>
          <w:i/>
          <w:sz w:val="22"/>
          <w:szCs w:val="22"/>
        </w:rPr>
      </w:pPr>
      <w:r w:rsidRPr="000D0FFF">
        <w:rPr>
          <w:sz w:val="22"/>
          <w:szCs w:val="22"/>
        </w:rPr>
        <w:t xml:space="preserve">Образование: </w:t>
      </w:r>
      <w:r w:rsidRPr="000D0FFF">
        <w:rPr>
          <w:b/>
          <w:i/>
          <w:sz w:val="22"/>
          <w:szCs w:val="22"/>
        </w:rPr>
        <w:t>высшее</w:t>
      </w:r>
    </w:p>
    <w:p w:rsidR="0035067A" w:rsidRDefault="0035067A" w:rsidP="0035067A">
      <w:pPr>
        <w:jc w:val="both"/>
        <w:rPr>
          <w:b/>
          <w:i/>
          <w:sz w:val="22"/>
          <w:szCs w:val="22"/>
        </w:rPr>
      </w:pPr>
      <w:r w:rsidRPr="000D0FFF">
        <w:rPr>
          <w:sz w:val="22"/>
          <w:szCs w:val="22"/>
        </w:rPr>
        <w:t>Наименование учебного заведения:</w:t>
      </w:r>
      <w:r w:rsidRPr="000D0FFF"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Московский институт стали и сплавов</w:t>
      </w:r>
    </w:p>
    <w:p w:rsidR="0035067A" w:rsidRPr="000D0FFF" w:rsidRDefault="0035067A" w:rsidP="0035067A">
      <w:pPr>
        <w:jc w:val="both"/>
        <w:rPr>
          <w:sz w:val="22"/>
          <w:szCs w:val="22"/>
        </w:rPr>
      </w:pPr>
      <w:r w:rsidRPr="00F53267">
        <w:rPr>
          <w:sz w:val="22"/>
          <w:szCs w:val="22"/>
        </w:rPr>
        <w:t>Специальность</w:t>
      </w:r>
      <w:r>
        <w:rPr>
          <w:b/>
          <w:i/>
          <w:sz w:val="22"/>
          <w:szCs w:val="22"/>
        </w:rPr>
        <w:t>: полупроводники и диэлектрики</w:t>
      </w:r>
    </w:p>
    <w:p w:rsidR="0035067A" w:rsidRPr="000D0FFF" w:rsidRDefault="0035067A" w:rsidP="0035067A">
      <w:pPr>
        <w:jc w:val="both"/>
        <w:rPr>
          <w:sz w:val="22"/>
          <w:szCs w:val="22"/>
        </w:rPr>
      </w:pPr>
      <w:proofErr w:type="gramStart"/>
      <w:r w:rsidRPr="000D0FFF">
        <w:rPr>
          <w:sz w:val="22"/>
          <w:szCs w:val="22"/>
        </w:rPr>
        <w:t>Должности за последние 5 лет:</w:t>
      </w:r>
      <w:proofErr w:type="gramEnd"/>
    </w:p>
    <w:p w:rsidR="0035067A" w:rsidRPr="000D0FFF" w:rsidRDefault="0035067A" w:rsidP="0035067A">
      <w:pPr>
        <w:jc w:val="both"/>
        <w:rPr>
          <w:sz w:val="22"/>
          <w:szCs w:val="22"/>
        </w:rPr>
      </w:pPr>
      <w:r w:rsidRPr="000D0FFF">
        <w:rPr>
          <w:sz w:val="22"/>
          <w:szCs w:val="22"/>
        </w:rPr>
        <w:t xml:space="preserve">Период: </w:t>
      </w:r>
      <w:r w:rsidRPr="007E4E6B">
        <w:rPr>
          <w:b/>
          <w:i/>
          <w:sz w:val="22"/>
          <w:szCs w:val="22"/>
        </w:rPr>
        <w:t>2</w:t>
      </w:r>
      <w:r w:rsidRPr="000D0FFF">
        <w:rPr>
          <w:b/>
          <w:i/>
          <w:sz w:val="22"/>
          <w:szCs w:val="22"/>
        </w:rPr>
        <w:t>01</w:t>
      </w:r>
      <w:r>
        <w:rPr>
          <w:b/>
          <w:i/>
          <w:sz w:val="22"/>
          <w:szCs w:val="22"/>
        </w:rPr>
        <w:t>2</w:t>
      </w:r>
      <w:r w:rsidRPr="000D0FFF">
        <w:rPr>
          <w:b/>
          <w:i/>
          <w:sz w:val="22"/>
          <w:szCs w:val="22"/>
        </w:rPr>
        <w:t xml:space="preserve"> г. – по настоящее время</w:t>
      </w:r>
    </w:p>
    <w:p w:rsidR="0035067A" w:rsidRPr="00AB37FE" w:rsidRDefault="0035067A" w:rsidP="0035067A">
      <w:pPr>
        <w:rPr>
          <w:b/>
          <w:i/>
          <w:sz w:val="22"/>
        </w:rPr>
      </w:pPr>
      <w:r w:rsidRPr="000D0FFF">
        <w:rPr>
          <w:sz w:val="22"/>
          <w:szCs w:val="22"/>
        </w:rPr>
        <w:t xml:space="preserve">Организация: </w:t>
      </w:r>
      <w:r>
        <w:rPr>
          <w:b/>
          <w:i/>
          <w:sz w:val="22"/>
        </w:rPr>
        <w:t>Публичное акционерное общество «Научно-производственное предприятие «Сапфир»</w:t>
      </w:r>
    </w:p>
    <w:p w:rsidR="0035067A" w:rsidRPr="002126E0" w:rsidRDefault="0035067A" w:rsidP="0035067A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Должность: </w:t>
      </w:r>
      <w:r w:rsidRPr="002126E0">
        <w:rPr>
          <w:b/>
          <w:i/>
          <w:sz w:val="22"/>
          <w:szCs w:val="22"/>
        </w:rPr>
        <w:t>Начальник цеха №30</w:t>
      </w:r>
    </w:p>
    <w:p w:rsidR="0035067A" w:rsidRPr="00160AC4" w:rsidRDefault="0035067A" w:rsidP="0035067A">
      <w:pPr>
        <w:rPr>
          <w:rStyle w:val="SUBST"/>
          <w:szCs w:val="22"/>
        </w:rPr>
      </w:pPr>
      <w:r w:rsidRPr="00160AC4">
        <w:rPr>
          <w:sz w:val="22"/>
          <w:szCs w:val="22"/>
        </w:rPr>
        <w:t>Доля данного лица в уставном капитале эмитента:</w:t>
      </w:r>
      <w:r>
        <w:rPr>
          <w:sz w:val="22"/>
          <w:szCs w:val="22"/>
        </w:rPr>
        <w:t xml:space="preserve"> </w:t>
      </w:r>
      <w:r w:rsidRPr="00C875B0">
        <w:rPr>
          <w:b/>
          <w:i/>
          <w:sz w:val="22"/>
          <w:szCs w:val="22"/>
        </w:rPr>
        <w:t>0</w:t>
      </w:r>
      <w:r>
        <w:rPr>
          <w:b/>
          <w:i/>
          <w:sz w:val="22"/>
          <w:szCs w:val="22"/>
        </w:rPr>
        <w:t>,058</w:t>
      </w:r>
      <w:r w:rsidRPr="00C875B0">
        <w:rPr>
          <w:b/>
          <w:i/>
          <w:sz w:val="22"/>
          <w:szCs w:val="22"/>
        </w:rPr>
        <w:t>%</w:t>
      </w:r>
    </w:p>
    <w:p w:rsidR="0035067A" w:rsidRPr="00A5125A" w:rsidRDefault="0035067A" w:rsidP="0035067A">
      <w:pPr>
        <w:rPr>
          <w:b/>
          <w:i/>
          <w:sz w:val="22"/>
          <w:szCs w:val="22"/>
        </w:rPr>
      </w:pPr>
      <w:r w:rsidRPr="00160AC4">
        <w:rPr>
          <w:sz w:val="22"/>
          <w:szCs w:val="22"/>
        </w:rPr>
        <w:t>Доля принадлежащих данному лицу обыкновенных акций эмитента:</w:t>
      </w:r>
      <w:r>
        <w:rPr>
          <w:sz w:val="22"/>
          <w:szCs w:val="22"/>
        </w:rPr>
        <w:t xml:space="preserve"> </w:t>
      </w:r>
      <w:r w:rsidRPr="00A5125A">
        <w:rPr>
          <w:b/>
          <w:i/>
          <w:sz w:val="22"/>
          <w:szCs w:val="22"/>
        </w:rPr>
        <w:t>0,005%</w:t>
      </w:r>
    </w:p>
    <w:p w:rsidR="0035067A" w:rsidRPr="00160AC4" w:rsidRDefault="0035067A" w:rsidP="0035067A">
      <w:pPr>
        <w:pStyle w:val="a9"/>
        <w:jc w:val="both"/>
        <w:rPr>
          <w:b/>
          <w:bCs/>
          <w:i/>
          <w:iCs/>
          <w:szCs w:val="22"/>
        </w:rPr>
      </w:pPr>
      <w:r w:rsidRPr="00160AC4">
        <w:rPr>
          <w:szCs w:val="22"/>
        </w:rPr>
        <w:t xml:space="preserve">Количество акций эмитента каждой категории (типа), которые могут быть приобретены данным лицом в результате осуществления прав по принадлежащим ему опционам эмитента: </w:t>
      </w:r>
      <w:r w:rsidRPr="00160AC4">
        <w:rPr>
          <w:b/>
          <w:bCs/>
          <w:i/>
          <w:iCs/>
          <w:szCs w:val="22"/>
        </w:rPr>
        <w:t>опционы отсутствуют</w:t>
      </w:r>
      <w:r>
        <w:rPr>
          <w:b/>
          <w:bCs/>
          <w:i/>
          <w:iCs/>
          <w:szCs w:val="22"/>
        </w:rPr>
        <w:t>.</w:t>
      </w:r>
    </w:p>
    <w:p w:rsidR="0035067A" w:rsidRDefault="0035067A" w:rsidP="0035067A">
      <w:pPr>
        <w:rPr>
          <w:sz w:val="22"/>
        </w:rPr>
      </w:pPr>
      <w:r>
        <w:rPr>
          <w:sz w:val="22"/>
        </w:rPr>
        <w:t xml:space="preserve">Доля данного лица в уставном капитале дочерних и зависимых обществ эмитента: </w:t>
      </w:r>
      <w:r w:rsidRPr="001D253E">
        <w:rPr>
          <w:rStyle w:val="SUBST"/>
        </w:rPr>
        <w:t>0 %</w:t>
      </w:r>
      <w:r>
        <w:rPr>
          <w:sz w:val="22"/>
        </w:rPr>
        <w:t xml:space="preserve"> </w:t>
      </w:r>
    </w:p>
    <w:p w:rsidR="0035067A" w:rsidRDefault="0035067A" w:rsidP="0035067A">
      <w:pPr>
        <w:rPr>
          <w:b/>
        </w:rPr>
      </w:pPr>
      <w:r>
        <w:rPr>
          <w:sz w:val="22"/>
        </w:rPr>
        <w:t>Акционерные общества, которые являлись бы дочерними или зависимыми по отношению к эмитенту, отсутствуют.</w:t>
      </w:r>
    </w:p>
    <w:p w:rsidR="0035067A" w:rsidRPr="0083124F" w:rsidRDefault="0035067A" w:rsidP="0035067A">
      <w:pPr>
        <w:pStyle w:val="a7"/>
        <w:widowControl/>
        <w:spacing w:before="0"/>
        <w:rPr>
          <w:rFonts w:ascii="Times New Roman CYR" w:hAnsi="Times New Roman CYR"/>
          <w:i/>
        </w:rPr>
      </w:pPr>
      <w:r>
        <w:rPr>
          <w:b w:val="0"/>
        </w:rPr>
        <w:t xml:space="preserve">Характер любых родственных связей данного лица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C86768">
        <w:rPr>
          <w:i/>
        </w:rPr>
        <w:t>родственные связи отсутствуют</w:t>
      </w:r>
      <w:r>
        <w:rPr>
          <w:i/>
        </w:rPr>
        <w:t>.</w:t>
      </w:r>
    </w:p>
    <w:p w:rsidR="0035067A" w:rsidRPr="008C3826" w:rsidRDefault="0035067A" w:rsidP="0035067A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привлечении </w:t>
      </w:r>
      <w:r>
        <w:rPr>
          <w:sz w:val="22"/>
          <w:szCs w:val="22"/>
        </w:rPr>
        <w:t>данного лица</w:t>
      </w:r>
      <w:r w:rsidRPr="008C3826">
        <w:rPr>
          <w:sz w:val="22"/>
          <w:szCs w:val="22"/>
        </w:rPr>
        <w:t xml:space="preserve"> к административной ответственности за правонарушения в области финансов, налогов и сборов, рынка ценных бумаг, или уголовной ответственности (наличии судимости) за преступления в сфере экономики или за преступлени</w:t>
      </w:r>
      <w:r>
        <w:rPr>
          <w:sz w:val="22"/>
          <w:szCs w:val="22"/>
        </w:rPr>
        <w:t xml:space="preserve">я против государственной власти: </w:t>
      </w:r>
      <w:r w:rsidRPr="008C3826">
        <w:rPr>
          <w:b/>
          <w:i/>
          <w:sz w:val="22"/>
          <w:szCs w:val="22"/>
        </w:rPr>
        <w:t>такие сведения отсутствуют</w:t>
      </w:r>
      <w:r>
        <w:rPr>
          <w:b/>
          <w:i/>
          <w:sz w:val="22"/>
          <w:szCs w:val="22"/>
        </w:rPr>
        <w:t>.</w:t>
      </w:r>
    </w:p>
    <w:p w:rsidR="0035067A" w:rsidRDefault="0035067A" w:rsidP="0035067A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занятии </w:t>
      </w:r>
      <w:r>
        <w:rPr>
          <w:sz w:val="22"/>
          <w:szCs w:val="22"/>
        </w:rPr>
        <w:t>данным лицом</w:t>
      </w:r>
      <w:r w:rsidRPr="008C3826">
        <w:rPr>
          <w:sz w:val="22"/>
          <w:szCs w:val="22"/>
        </w:rPr>
        <w:t xml:space="preserve">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</w:t>
      </w:r>
      <w:r>
        <w:rPr>
          <w:sz w:val="22"/>
          <w:szCs w:val="22"/>
        </w:rPr>
        <w:t xml:space="preserve">несостоятельности (банкротстве): </w:t>
      </w:r>
      <w:r w:rsidRPr="008C3826">
        <w:rPr>
          <w:b/>
          <w:i/>
          <w:sz w:val="22"/>
          <w:szCs w:val="22"/>
        </w:rPr>
        <w:t>такие сведения отсутствуют</w:t>
      </w:r>
      <w:r>
        <w:rPr>
          <w:b/>
          <w:i/>
          <w:sz w:val="22"/>
          <w:szCs w:val="22"/>
        </w:rPr>
        <w:t>.</w:t>
      </w:r>
    </w:p>
    <w:p w:rsidR="0035067A" w:rsidRPr="00D55D66" w:rsidRDefault="0035067A" w:rsidP="0035067A">
      <w:pPr>
        <w:shd w:val="clear" w:color="auto" w:fill="FFFFFF"/>
        <w:jc w:val="both"/>
        <w:rPr>
          <w:sz w:val="22"/>
          <w:szCs w:val="22"/>
        </w:rPr>
      </w:pPr>
    </w:p>
    <w:p w:rsidR="0035067A" w:rsidRPr="000D0FFF" w:rsidRDefault="0035067A" w:rsidP="0035067A">
      <w:pPr>
        <w:shd w:val="clear" w:color="auto" w:fill="FFFFFF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Чернов Александр Викторович</w:t>
      </w:r>
      <w:r w:rsidRPr="000D0FFF">
        <w:rPr>
          <w:rFonts w:ascii="Arial" w:hAnsi="Arial"/>
          <w:i/>
          <w:sz w:val="22"/>
          <w:szCs w:val="22"/>
        </w:rPr>
        <w:t xml:space="preserve">           </w:t>
      </w:r>
    </w:p>
    <w:p w:rsidR="0035067A" w:rsidRPr="000D0FFF" w:rsidRDefault="0035067A" w:rsidP="0035067A">
      <w:pPr>
        <w:jc w:val="both"/>
        <w:rPr>
          <w:sz w:val="22"/>
          <w:szCs w:val="22"/>
        </w:rPr>
      </w:pPr>
      <w:r w:rsidRPr="000D0FFF">
        <w:rPr>
          <w:sz w:val="22"/>
          <w:szCs w:val="22"/>
        </w:rPr>
        <w:t xml:space="preserve">Год рождения: </w:t>
      </w:r>
      <w:r w:rsidRPr="000D0FFF">
        <w:rPr>
          <w:b/>
          <w:i/>
          <w:sz w:val="22"/>
          <w:szCs w:val="22"/>
        </w:rPr>
        <w:t>19</w:t>
      </w:r>
      <w:r>
        <w:rPr>
          <w:b/>
          <w:i/>
          <w:sz w:val="22"/>
          <w:szCs w:val="22"/>
        </w:rPr>
        <w:t>55</w:t>
      </w:r>
    </w:p>
    <w:p w:rsidR="0035067A" w:rsidRPr="000D0FFF" w:rsidRDefault="0035067A" w:rsidP="0035067A">
      <w:pPr>
        <w:jc w:val="both"/>
        <w:rPr>
          <w:b/>
          <w:i/>
          <w:sz w:val="22"/>
          <w:szCs w:val="22"/>
        </w:rPr>
      </w:pPr>
      <w:r w:rsidRPr="000D0FFF">
        <w:rPr>
          <w:sz w:val="22"/>
          <w:szCs w:val="22"/>
        </w:rPr>
        <w:t xml:space="preserve">Образование: </w:t>
      </w:r>
      <w:r w:rsidRPr="000D0FFF">
        <w:rPr>
          <w:b/>
          <w:i/>
          <w:sz w:val="22"/>
          <w:szCs w:val="22"/>
        </w:rPr>
        <w:t>высшее</w:t>
      </w:r>
    </w:p>
    <w:p w:rsidR="0035067A" w:rsidRPr="000D0FFF" w:rsidRDefault="0035067A" w:rsidP="0035067A">
      <w:pPr>
        <w:jc w:val="both"/>
        <w:rPr>
          <w:i/>
          <w:sz w:val="22"/>
          <w:szCs w:val="22"/>
        </w:rPr>
      </w:pPr>
      <w:r w:rsidRPr="000D0FFF">
        <w:rPr>
          <w:sz w:val="22"/>
          <w:szCs w:val="22"/>
        </w:rPr>
        <w:t>Наименование учебного заведения:</w:t>
      </w:r>
      <w:r w:rsidRPr="000D0FFF"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Московский государственный университет леса</w:t>
      </w:r>
    </w:p>
    <w:p w:rsidR="0035067A" w:rsidRPr="000D0FFF" w:rsidRDefault="0035067A" w:rsidP="0035067A">
      <w:pPr>
        <w:jc w:val="both"/>
        <w:rPr>
          <w:sz w:val="22"/>
          <w:szCs w:val="22"/>
        </w:rPr>
      </w:pPr>
      <w:r w:rsidRPr="000D0FFF">
        <w:rPr>
          <w:sz w:val="22"/>
          <w:szCs w:val="22"/>
        </w:rPr>
        <w:t>Специальность</w:t>
      </w:r>
      <w:r>
        <w:rPr>
          <w:sz w:val="22"/>
          <w:szCs w:val="22"/>
        </w:rPr>
        <w:t xml:space="preserve">: </w:t>
      </w:r>
      <w:r w:rsidRPr="00F53267">
        <w:rPr>
          <w:b/>
          <w:i/>
          <w:sz w:val="22"/>
          <w:szCs w:val="22"/>
        </w:rPr>
        <w:t>Электропривод и автоматизация промышленных установок</w:t>
      </w:r>
    </w:p>
    <w:p w:rsidR="0035067A" w:rsidRPr="000D0FFF" w:rsidRDefault="0035067A" w:rsidP="0035067A">
      <w:pPr>
        <w:jc w:val="both"/>
        <w:rPr>
          <w:sz w:val="22"/>
          <w:szCs w:val="22"/>
        </w:rPr>
      </w:pPr>
      <w:proofErr w:type="gramStart"/>
      <w:r w:rsidRPr="000D0FFF">
        <w:rPr>
          <w:sz w:val="22"/>
          <w:szCs w:val="22"/>
        </w:rPr>
        <w:t>Должности за последние 5 лет:</w:t>
      </w:r>
      <w:proofErr w:type="gramEnd"/>
    </w:p>
    <w:p w:rsidR="0035067A" w:rsidRPr="000D0FFF" w:rsidRDefault="0035067A" w:rsidP="0035067A">
      <w:pPr>
        <w:jc w:val="both"/>
        <w:rPr>
          <w:sz w:val="22"/>
          <w:szCs w:val="22"/>
        </w:rPr>
      </w:pPr>
      <w:r w:rsidRPr="000D0FFF">
        <w:rPr>
          <w:sz w:val="22"/>
          <w:szCs w:val="22"/>
        </w:rPr>
        <w:t xml:space="preserve">Период: </w:t>
      </w:r>
      <w:r w:rsidRPr="007E4E6B">
        <w:rPr>
          <w:b/>
          <w:i/>
          <w:sz w:val="22"/>
          <w:szCs w:val="22"/>
        </w:rPr>
        <w:t>2</w:t>
      </w:r>
      <w:r w:rsidRPr="000D0FFF">
        <w:rPr>
          <w:b/>
          <w:i/>
          <w:sz w:val="22"/>
          <w:szCs w:val="22"/>
        </w:rPr>
        <w:t>01</w:t>
      </w:r>
      <w:r>
        <w:rPr>
          <w:b/>
          <w:i/>
          <w:sz w:val="22"/>
          <w:szCs w:val="22"/>
        </w:rPr>
        <w:t>6</w:t>
      </w:r>
      <w:r w:rsidRPr="000D0FFF">
        <w:rPr>
          <w:b/>
          <w:i/>
          <w:sz w:val="22"/>
          <w:szCs w:val="22"/>
        </w:rPr>
        <w:t xml:space="preserve"> г. – по настоящее время</w:t>
      </w:r>
    </w:p>
    <w:p w:rsidR="0035067A" w:rsidRPr="00AB37FE" w:rsidRDefault="0035067A" w:rsidP="0035067A">
      <w:pPr>
        <w:rPr>
          <w:b/>
          <w:i/>
          <w:sz w:val="22"/>
        </w:rPr>
      </w:pPr>
      <w:r w:rsidRPr="000D0FFF">
        <w:rPr>
          <w:sz w:val="22"/>
          <w:szCs w:val="22"/>
        </w:rPr>
        <w:lastRenderedPageBreak/>
        <w:t xml:space="preserve">Организация: </w:t>
      </w:r>
      <w:r>
        <w:rPr>
          <w:b/>
          <w:i/>
          <w:sz w:val="22"/>
        </w:rPr>
        <w:t>Публичное акционерное общество «Научно-производственное предприятие «Сапфир»</w:t>
      </w:r>
    </w:p>
    <w:p w:rsidR="0035067A" w:rsidRDefault="0035067A" w:rsidP="0035067A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Должность: начальник </w:t>
      </w:r>
      <w:proofErr w:type="spellStart"/>
      <w:r>
        <w:rPr>
          <w:sz w:val="22"/>
          <w:szCs w:val="22"/>
        </w:rPr>
        <w:t>энерго-механического</w:t>
      </w:r>
      <w:proofErr w:type="spellEnd"/>
      <w:r>
        <w:rPr>
          <w:sz w:val="22"/>
          <w:szCs w:val="22"/>
        </w:rPr>
        <w:t xml:space="preserve"> отдела</w:t>
      </w:r>
    </w:p>
    <w:p w:rsidR="0035067A" w:rsidRDefault="0035067A" w:rsidP="0035067A">
      <w:pPr>
        <w:jc w:val="both"/>
        <w:rPr>
          <w:sz w:val="22"/>
          <w:szCs w:val="22"/>
        </w:rPr>
      </w:pPr>
      <w:r w:rsidRPr="007E0733">
        <w:rPr>
          <w:sz w:val="22"/>
          <w:szCs w:val="22"/>
        </w:rPr>
        <w:t>Период:</w:t>
      </w:r>
      <w:r>
        <w:rPr>
          <w:b/>
          <w:i/>
          <w:sz w:val="22"/>
          <w:szCs w:val="22"/>
        </w:rPr>
        <w:t xml:space="preserve"> 2012-2016г.</w:t>
      </w:r>
    </w:p>
    <w:p w:rsidR="0035067A" w:rsidRPr="00AB37FE" w:rsidRDefault="0035067A" w:rsidP="0035067A">
      <w:pPr>
        <w:rPr>
          <w:b/>
          <w:i/>
          <w:sz w:val="22"/>
        </w:rPr>
      </w:pPr>
      <w:r w:rsidRPr="007E0733">
        <w:rPr>
          <w:sz w:val="22"/>
          <w:szCs w:val="22"/>
        </w:rPr>
        <w:t>Организация</w:t>
      </w:r>
      <w:r>
        <w:rPr>
          <w:sz w:val="22"/>
          <w:szCs w:val="22"/>
        </w:rPr>
        <w:t>:</w:t>
      </w:r>
      <w:r w:rsidRPr="00F53267">
        <w:rPr>
          <w:b/>
          <w:i/>
          <w:sz w:val="22"/>
        </w:rPr>
        <w:t xml:space="preserve"> </w:t>
      </w:r>
      <w:r>
        <w:rPr>
          <w:b/>
          <w:i/>
          <w:sz w:val="22"/>
        </w:rPr>
        <w:t>Публичное акционерное общество «Научно-производственное предприятие «Сапфир»</w:t>
      </w:r>
    </w:p>
    <w:p w:rsidR="0035067A" w:rsidRPr="00F71FF5" w:rsidRDefault="0035067A" w:rsidP="0035067A">
      <w:pPr>
        <w:shd w:val="clear" w:color="auto" w:fill="FFFFFF"/>
        <w:jc w:val="both"/>
        <w:rPr>
          <w:b/>
          <w:i/>
          <w:sz w:val="22"/>
          <w:szCs w:val="22"/>
        </w:rPr>
      </w:pPr>
      <w:r w:rsidRPr="000D0FFF">
        <w:rPr>
          <w:sz w:val="22"/>
          <w:szCs w:val="22"/>
        </w:rPr>
        <w:t>Должность:</w:t>
      </w:r>
      <w:r w:rsidRPr="000D0FFF">
        <w:rPr>
          <w:i/>
          <w:sz w:val="22"/>
          <w:szCs w:val="22"/>
        </w:rPr>
        <w:t xml:space="preserve"> </w:t>
      </w:r>
      <w:r w:rsidRPr="00F53267">
        <w:rPr>
          <w:b/>
          <w:i/>
          <w:sz w:val="22"/>
          <w:szCs w:val="22"/>
        </w:rPr>
        <w:t>Начальник отдела №120</w:t>
      </w:r>
    </w:p>
    <w:p w:rsidR="0035067A" w:rsidRPr="00160AC4" w:rsidRDefault="0035067A" w:rsidP="0035067A">
      <w:pPr>
        <w:rPr>
          <w:rStyle w:val="SUBST"/>
          <w:szCs w:val="22"/>
        </w:rPr>
      </w:pPr>
      <w:r w:rsidRPr="00160AC4">
        <w:rPr>
          <w:sz w:val="22"/>
          <w:szCs w:val="22"/>
        </w:rPr>
        <w:t>Доля данного лица в уставном капитале эмитента:</w:t>
      </w:r>
      <w:r>
        <w:rPr>
          <w:sz w:val="22"/>
          <w:szCs w:val="22"/>
        </w:rPr>
        <w:t xml:space="preserve"> </w:t>
      </w:r>
      <w:r w:rsidRPr="00C875B0">
        <w:rPr>
          <w:b/>
          <w:i/>
          <w:sz w:val="22"/>
          <w:szCs w:val="22"/>
        </w:rPr>
        <w:t>0%</w:t>
      </w:r>
    </w:p>
    <w:p w:rsidR="0035067A" w:rsidRPr="00160AC4" w:rsidRDefault="0035067A" w:rsidP="0035067A">
      <w:pPr>
        <w:rPr>
          <w:sz w:val="22"/>
          <w:szCs w:val="22"/>
        </w:rPr>
      </w:pPr>
      <w:r w:rsidRPr="00160AC4">
        <w:rPr>
          <w:sz w:val="22"/>
          <w:szCs w:val="22"/>
        </w:rPr>
        <w:t>Доля принадлежащих данному лицу обыкновенных акций эмитента:</w:t>
      </w:r>
      <w:r>
        <w:rPr>
          <w:sz w:val="22"/>
          <w:szCs w:val="22"/>
        </w:rPr>
        <w:t xml:space="preserve"> </w:t>
      </w:r>
      <w:r w:rsidRPr="00C875B0">
        <w:rPr>
          <w:b/>
          <w:i/>
          <w:sz w:val="22"/>
          <w:szCs w:val="22"/>
        </w:rPr>
        <w:t>0%</w:t>
      </w:r>
    </w:p>
    <w:p w:rsidR="0035067A" w:rsidRPr="00160AC4" w:rsidRDefault="0035067A" w:rsidP="0035067A">
      <w:pPr>
        <w:pStyle w:val="a9"/>
        <w:jc w:val="both"/>
        <w:rPr>
          <w:b/>
          <w:bCs/>
          <w:i/>
          <w:iCs/>
          <w:szCs w:val="22"/>
        </w:rPr>
      </w:pPr>
      <w:r w:rsidRPr="00160AC4">
        <w:rPr>
          <w:szCs w:val="22"/>
        </w:rPr>
        <w:t xml:space="preserve">Количество акций эмитента каждой категории (типа), которые могут быть приобретены данным лицом в результате осуществления прав по принадлежащим ему опционам эмитента: </w:t>
      </w:r>
      <w:r w:rsidRPr="00160AC4">
        <w:rPr>
          <w:b/>
          <w:bCs/>
          <w:i/>
          <w:iCs/>
          <w:szCs w:val="22"/>
        </w:rPr>
        <w:t>опционы отсутствуют</w:t>
      </w:r>
      <w:r>
        <w:rPr>
          <w:b/>
          <w:bCs/>
          <w:i/>
          <w:iCs/>
          <w:szCs w:val="22"/>
        </w:rPr>
        <w:t>.</w:t>
      </w:r>
    </w:p>
    <w:p w:rsidR="0035067A" w:rsidRDefault="0035067A" w:rsidP="0035067A">
      <w:pPr>
        <w:rPr>
          <w:sz w:val="22"/>
        </w:rPr>
      </w:pPr>
      <w:r>
        <w:rPr>
          <w:sz w:val="22"/>
        </w:rPr>
        <w:t xml:space="preserve">Доля данного лица в уставном капитале дочерних и зависимых обществ эмитента: </w:t>
      </w:r>
      <w:r w:rsidRPr="001D253E">
        <w:rPr>
          <w:rStyle w:val="SUBST"/>
        </w:rPr>
        <w:t>0 %</w:t>
      </w:r>
      <w:r>
        <w:rPr>
          <w:sz w:val="22"/>
        </w:rPr>
        <w:t xml:space="preserve"> </w:t>
      </w:r>
    </w:p>
    <w:p w:rsidR="0035067A" w:rsidRDefault="0035067A" w:rsidP="0035067A">
      <w:pPr>
        <w:rPr>
          <w:b/>
        </w:rPr>
      </w:pPr>
      <w:r>
        <w:rPr>
          <w:sz w:val="22"/>
        </w:rPr>
        <w:t>Акционерные общества, которые являлись бы дочерними или зависимыми по отношению к эмитенту, отсутствуют.</w:t>
      </w:r>
    </w:p>
    <w:p w:rsidR="0035067A" w:rsidRPr="0083124F" w:rsidRDefault="0035067A" w:rsidP="0035067A">
      <w:pPr>
        <w:pStyle w:val="a7"/>
        <w:widowControl/>
        <w:spacing w:before="0"/>
        <w:rPr>
          <w:rFonts w:ascii="Times New Roman CYR" w:hAnsi="Times New Roman CYR"/>
          <w:i/>
        </w:rPr>
      </w:pPr>
      <w:r>
        <w:rPr>
          <w:b w:val="0"/>
        </w:rPr>
        <w:t xml:space="preserve">Характер любых родственных связей данного лица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C86768">
        <w:rPr>
          <w:i/>
        </w:rPr>
        <w:t>родственные связи отсутствуют</w:t>
      </w:r>
      <w:r>
        <w:rPr>
          <w:i/>
        </w:rPr>
        <w:t>.</w:t>
      </w:r>
    </w:p>
    <w:p w:rsidR="0035067A" w:rsidRPr="008C3826" w:rsidRDefault="0035067A" w:rsidP="0035067A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привлечении </w:t>
      </w:r>
      <w:r>
        <w:rPr>
          <w:sz w:val="22"/>
          <w:szCs w:val="22"/>
        </w:rPr>
        <w:t>данного лица</w:t>
      </w:r>
      <w:r w:rsidRPr="008C3826">
        <w:rPr>
          <w:sz w:val="22"/>
          <w:szCs w:val="22"/>
        </w:rPr>
        <w:t xml:space="preserve"> к административной ответственности за правонарушения в области финансов, налогов и сборов, рынка ценных бумаг, или уголовной ответственности (наличии судимости) за преступления в сфере экономики или за преступлени</w:t>
      </w:r>
      <w:r>
        <w:rPr>
          <w:sz w:val="22"/>
          <w:szCs w:val="22"/>
        </w:rPr>
        <w:t xml:space="preserve">я против государственной власти: </w:t>
      </w:r>
      <w:r w:rsidRPr="008C3826">
        <w:rPr>
          <w:b/>
          <w:i/>
          <w:sz w:val="22"/>
          <w:szCs w:val="22"/>
        </w:rPr>
        <w:t>такие сведения отсутствуют</w:t>
      </w:r>
      <w:r>
        <w:rPr>
          <w:b/>
          <w:i/>
          <w:sz w:val="22"/>
          <w:szCs w:val="22"/>
        </w:rPr>
        <w:t>.</w:t>
      </w:r>
    </w:p>
    <w:p w:rsidR="0035067A" w:rsidRDefault="0035067A" w:rsidP="0035067A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занятии </w:t>
      </w:r>
      <w:r>
        <w:rPr>
          <w:sz w:val="22"/>
          <w:szCs w:val="22"/>
        </w:rPr>
        <w:t>данным лицом</w:t>
      </w:r>
      <w:r w:rsidRPr="008C3826">
        <w:rPr>
          <w:sz w:val="22"/>
          <w:szCs w:val="22"/>
        </w:rPr>
        <w:t xml:space="preserve">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</w:t>
      </w:r>
      <w:r>
        <w:rPr>
          <w:sz w:val="22"/>
          <w:szCs w:val="22"/>
        </w:rPr>
        <w:t xml:space="preserve">несостоятельности (банкротстве): </w:t>
      </w:r>
      <w:r w:rsidRPr="008C3826">
        <w:rPr>
          <w:b/>
          <w:i/>
          <w:sz w:val="22"/>
          <w:szCs w:val="22"/>
        </w:rPr>
        <w:t>такие сведения отсутствуют</w:t>
      </w:r>
      <w:r>
        <w:rPr>
          <w:b/>
          <w:i/>
          <w:sz w:val="22"/>
          <w:szCs w:val="22"/>
        </w:rPr>
        <w:t>.</w:t>
      </w:r>
    </w:p>
    <w:p w:rsidR="00DE00F6" w:rsidRDefault="00FC419D" w:rsidP="005F573D">
      <w:pPr>
        <w:pStyle w:val="Heading2"/>
        <w:spacing w:after="0"/>
        <w:jc w:val="both"/>
      </w:pPr>
      <w:r>
        <w:t>5</w:t>
      </w:r>
      <w:r w:rsidR="00F64FA7">
        <w:t>.3. Сведения о размере вознаграждения</w:t>
      </w:r>
      <w:r w:rsidR="00900BCA">
        <w:t xml:space="preserve"> </w:t>
      </w:r>
      <w:r w:rsidR="00F64FA7">
        <w:t>и</w:t>
      </w:r>
      <w:r w:rsidR="00900BCA">
        <w:t xml:space="preserve"> (</w:t>
      </w:r>
      <w:r w:rsidR="00F64FA7">
        <w:t>или</w:t>
      </w:r>
      <w:r w:rsidR="00900BCA">
        <w:t>)</w:t>
      </w:r>
      <w:r w:rsidR="00F64FA7">
        <w:t xml:space="preserve"> компенсации расходов по каждому органу управления эмитента</w:t>
      </w:r>
    </w:p>
    <w:p w:rsidR="005F573D" w:rsidRPr="004A3839" w:rsidRDefault="005F573D" w:rsidP="005F573D">
      <w:pPr>
        <w:jc w:val="both"/>
        <w:rPr>
          <w:i/>
          <w:sz w:val="22"/>
          <w:szCs w:val="22"/>
        </w:rPr>
      </w:pPr>
      <w:r w:rsidRPr="004A3839">
        <w:rPr>
          <w:i/>
          <w:sz w:val="22"/>
          <w:szCs w:val="22"/>
        </w:rPr>
        <w:t xml:space="preserve">За отчетный период, состоящий из </w:t>
      </w:r>
      <w:r w:rsidR="00FC419D">
        <w:rPr>
          <w:i/>
          <w:sz w:val="22"/>
          <w:szCs w:val="22"/>
        </w:rPr>
        <w:t xml:space="preserve">двенадцати </w:t>
      </w:r>
      <w:r w:rsidRPr="004A3839">
        <w:rPr>
          <w:i/>
          <w:sz w:val="22"/>
          <w:szCs w:val="22"/>
        </w:rPr>
        <w:t xml:space="preserve">месяцев текущего года, </w:t>
      </w:r>
      <w:r w:rsidR="00A97F64" w:rsidRPr="004A3839">
        <w:rPr>
          <w:i/>
          <w:sz w:val="22"/>
          <w:szCs w:val="22"/>
        </w:rPr>
        <w:t>членам Совета директоров и членам Правления эмитента не производилось никаких выплат вознаграждения за участие в работе соответствующего органа управления</w:t>
      </w:r>
      <w:r w:rsidRPr="004A3839">
        <w:rPr>
          <w:i/>
          <w:sz w:val="22"/>
          <w:szCs w:val="22"/>
        </w:rPr>
        <w:t xml:space="preserve"> эмитента и не компенсировались никакие расходы, связанные с исполнением их функций.</w:t>
      </w:r>
      <w:r w:rsidR="009121A3" w:rsidRPr="004A3839">
        <w:rPr>
          <w:i/>
          <w:sz w:val="22"/>
          <w:szCs w:val="22"/>
        </w:rPr>
        <w:t xml:space="preserve"> </w:t>
      </w:r>
      <w:r w:rsidR="004A3839" w:rsidRPr="004A3839">
        <w:rPr>
          <w:i/>
          <w:sz w:val="22"/>
          <w:szCs w:val="22"/>
        </w:rPr>
        <w:t>Р</w:t>
      </w:r>
      <w:r w:rsidR="009121A3" w:rsidRPr="004A3839">
        <w:rPr>
          <w:i/>
          <w:sz w:val="22"/>
          <w:szCs w:val="22"/>
        </w:rPr>
        <w:t>ешени</w:t>
      </w:r>
      <w:r w:rsidR="004A3839" w:rsidRPr="004A3839">
        <w:rPr>
          <w:i/>
          <w:sz w:val="22"/>
          <w:szCs w:val="22"/>
        </w:rPr>
        <w:t>й</w:t>
      </w:r>
      <w:r w:rsidR="009121A3" w:rsidRPr="004A3839">
        <w:rPr>
          <w:i/>
          <w:sz w:val="22"/>
          <w:szCs w:val="22"/>
        </w:rPr>
        <w:t xml:space="preserve"> относительно размера такого вознаграждения, подлежащего выплате, и (или) размера таких расходов, подлежащих компенсации, уполномоченными органами управления эмитента не принимал</w:t>
      </w:r>
      <w:r w:rsidR="004A3839" w:rsidRPr="004A3839">
        <w:rPr>
          <w:i/>
          <w:sz w:val="22"/>
          <w:szCs w:val="22"/>
        </w:rPr>
        <w:t>о</w:t>
      </w:r>
      <w:r w:rsidR="009121A3" w:rsidRPr="004A3839">
        <w:rPr>
          <w:i/>
          <w:sz w:val="22"/>
          <w:szCs w:val="22"/>
        </w:rPr>
        <w:t xml:space="preserve">сь, </w:t>
      </w:r>
      <w:r w:rsidR="004A3839" w:rsidRPr="004A3839">
        <w:rPr>
          <w:i/>
          <w:sz w:val="22"/>
          <w:szCs w:val="22"/>
        </w:rPr>
        <w:t>соответствующие соглашения не заключались</w:t>
      </w:r>
      <w:r w:rsidR="009121A3" w:rsidRPr="004A3839">
        <w:rPr>
          <w:i/>
          <w:sz w:val="22"/>
          <w:szCs w:val="22"/>
        </w:rPr>
        <w:t xml:space="preserve">. </w:t>
      </w:r>
    </w:p>
    <w:p w:rsidR="00A97F64" w:rsidRDefault="005F573D" w:rsidP="005F57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E00F6" w:rsidRPr="00DE00F6" w:rsidRDefault="00DE00F6" w:rsidP="00F64FA7">
      <w:pPr>
        <w:pStyle w:val="a4"/>
        <w:tabs>
          <w:tab w:val="clear" w:pos="4677"/>
          <w:tab w:val="clear" w:pos="9355"/>
        </w:tabs>
        <w:rPr>
          <w:sz w:val="6"/>
          <w:szCs w:val="6"/>
        </w:rPr>
      </w:pPr>
    </w:p>
    <w:p w:rsidR="00F64FA7" w:rsidRDefault="00F64FA7" w:rsidP="00DE00F6">
      <w:pPr>
        <w:pStyle w:val="Heading2"/>
        <w:spacing w:before="0" w:after="0"/>
        <w:jc w:val="both"/>
      </w:pPr>
      <w:r>
        <w:t xml:space="preserve">5.4. Сведения о структуре и компетенции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  <w:r w:rsidR="00680D2C">
        <w:t>, а также об организации системы управления рисками и внутреннего контроля</w:t>
      </w:r>
    </w:p>
    <w:p w:rsidR="005D0299" w:rsidRPr="005D0299" w:rsidRDefault="005D0299" w:rsidP="00DE00F6">
      <w:pPr>
        <w:rPr>
          <w:b/>
          <w:i/>
          <w:sz w:val="6"/>
          <w:szCs w:val="6"/>
        </w:rPr>
      </w:pPr>
    </w:p>
    <w:p w:rsidR="00680D2C" w:rsidRPr="001E2FED" w:rsidRDefault="001E2FED" w:rsidP="00F64FA7">
      <w:pPr>
        <w:pStyle w:val="a7"/>
        <w:widowControl/>
        <w:spacing w:before="0"/>
        <w:rPr>
          <w:b w:val="0"/>
          <w:i/>
        </w:rPr>
      </w:pPr>
      <w:r w:rsidRPr="001E2FED">
        <w:rPr>
          <w:b w:val="0"/>
          <w:i/>
          <w:sz w:val="24"/>
          <w:szCs w:val="24"/>
        </w:rPr>
        <w:t xml:space="preserve">Информация, содержащаяся в настоящем пункте, в ежеквартальном отчете за </w:t>
      </w:r>
      <w:r w:rsidR="00FC419D">
        <w:rPr>
          <w:b w:val="0"/>
          <w:i/>
          <w:sz w:val="24"/>
          <w:szCs w:val="24"/>
        </w:rPr>
        <w:t>четвертый</w:t>
      </w:r>
      <w:r w:rsidRPr="001E2FED">
        <w:rPr>
          <w:b w:val="0"/>
          <w:i/>
          <w:sz w:val="24"/>
          <w:szCs w:val="24"/>
        </w:rPr>
        <w:t xml:space="preserve"> квартал не указывается, поскольку изменений в составе такой информации в отчетном квартале не происходило.</w:t>
      </w:r>
      <w:r w:rsidR="00680D2C" w:rsidRPr="001E2FED">
        <w:rPr>
          <w:b w:val="0"/>
          <w:i/>
        </w:rPr>
        <w:t xml:space="preserve"> </w:t>
      </w:r>
    </w:p>
    <w:p w:rsidR="00F64FA7" w:rsidRDefault="00F64FA7" w:rsidP="006B4C37">
      <w:pPr>
        <w:pStyle w:val="Heading2"/>
        <w:spacing w:after="60"/>
        <w:jc w:val="left"/>
      </w:pPr>
      <w:r>
        <w:t xml:space="preserve">5.5. Информация о лицах, входящих в состав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</w:p>
    <w:p w:rsidR="00027445" w:rsidRDefault="00027445" w:rsidP="00027445">
      <w:pPr>
        <w:pStyle w:val="a9"/>
        <w:jc w:val="both"/>
      </w:pPr>
      <w:r>
        <w:t>Члены ревизионной комиссии:</w:t>
      </w:r>
    </w:p>
    <w:p w:rsidR="00FC419D" w:rsidRPr="00FC419D" w:rsidRDefault="00FC419D" w:rsidP="00FC419D">
      <w:pPr>
        <w:rPr>
          <w:b/>
          <w:i/>
          <w:sz w:val="22"/>
        </w:rPr>
      </w:pPr>
      <w:proofErr w:type="spellStart"/>
      <w:r w:rsidRPr="00FC419D">
        <w:rPr>
          <w:b/>
          <w:i/>
          <w:sz w:val="22"/>
        </w:rPr>
        <w:t>Петечинская</w:t>
      </w:r>
      <w:proofErr w:type="spellEnd"/>
      <w:r w:rsidRPr="00FC419D">
        <w:rPr>
          <w:b/>
          <w:i/>
          <w:sz w:val="22"/>
        </w:rPr>
        <w:t xml:space="preserve"> Наталья Николаевна</w:t>
      </w:r>
    </w:p>
    <w:p w:rsidR="00FC419D" w:rsidRDefault="00FC419D" w:rsidP="00FC419D">
      <w:pPr>
        <w:rPr>
          <w:b/>
          <w:i/>
          <w:sz w:val="22"/>
        </w:rPr>
      </w:pPr>
      <w:r>
        <w:rPr>
          <w:sz w:val="22"/>
        </w:rPr>
        <w:t>Год рождения: данные отсутствуют</w:t>
      </w:r>
    </w:p>
    <w:p w:rsidR="00FC419D" w:rsidRDefault="00FC419D" w:rsidP="00FC419D">
      <w:p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Образование: </w:t>
      </w:r>
      <w:r>
        <w:rPr>
          <w:b/>
          <w:i/>
          <w:sz w:val="22"/>
          <w:szCs w:val="22"/>
        </w:rPr>
        <w:t>высшее</w:t>
      </w:r>
    </w:p>
    <w:p w:rsidR="00FC419D" w:rsidRPr="00596252" w:rsidRDefault="00FC419D" w:rsidP="00FC419D">
      <w:pPr>
        <w:rPr>
          <w:b/>
          <w:i/>
          <w:sz w:val="22"/>
        </w:rPr>
      </w:pPr>
      <w:r>
        <w:rPr>
          <w:sz w:val="22"/>
        </w:rPr>
        <w:t>Специальность: данные отсутствуют</w:t>
      </w:r>
    </w:p>
    <w:p w:rsidR="00FC419D" w:rsidRPr="00721624" w:rsidRDefault="00FC419D" w:rsidP="00FC419D">
      <w:pPr>
        <w:rPr>
          <w:sz w:val="6"/>
          <w:szCs w:val="6"/>
        </w:rPr>
      </w:pPr>
      <w:r>
        <w:rPr>
          <w:sz w:val="22"/>
        </w:rPr>
        <w:t>Наименование учебного заведения:</w:t>
      </w:r>
      <w:r w:rsidRPr="008C5A0D">
        <w:t xml:space="preserve"> </w:t>
      </w:r>
      <w:r w:rsidRPr="008C5A0D">
        <w:rPr>
          <w:b/>
          <w:sz w:val="24"/>
          <w:szCs w:val="24"/>
        </w:rPr>
        <w:t>Московский финансовый институт</w:t>
      </w:r>
      <w:r>
        <w:rPr>
          <w:sz w:val="22"/>
        </w:rPr>
        <w:t xml:space="preserve"> </w:t>
      </w:r>
    </w:p>
    <w:p w:rsidR="00FC419D" w:rsidRDefault="00FC419D" w:rsidP="00FC419D">
      <w:pPr>
        <w:rPr>
          <w:sz w:val="22"/>
        </w:rPr>
      </w:pPr>
      <w:proofErr w:type="gramStart"/>
      <w:r>
        <w:rPr>
          <w:sz w:val="22"/>
        </w:rPr>
        <w:t>Должности за последние 5 лет:</w:t>
      </w:r>
      <w:proofErr w:type="gramEnd"/>
    </w:p>
    <w:p w:rsidR="00FC419D" w:rsidRDefault="00FC419D" w:rsidP="00FC419D">
      <w:pPr>
        <w:rPr>
          <w:b/>
          <w:i/>
          <w:sz w:val="22"/>
        </w:rPr>
      </w:pPr>
      <w:r>
        <w:rPr>
          <w:sz w:val="22"/>
        </w:rPr>
        <w:t xml:space="preserve">Период: </w:t>
      </w:r>
      <w:r>
        <w:rPr>
          <w:b/>
          <w:i/>
          <w:sz w:val="22"/>
        </w:rPr>
        <w:t xml:space="preserve">2011 г. – </w:t>
      </w:r>
      <w:r w:rsidR="00865462">
        <w:rPr>
          <w:b/>
          <w:i/>
          <w:sz w:val="22"/>
        </w:rPr>
        <w:t xml:space="preserve">октябрь </w:t>
      </w:r>
      <w:r>
        <w:rPr>
          <w:b/>
          <w:i/>
          <w:sz w:val="22"/>
        </w:rPr>
        <w:t>2017</w:t>
      </w:r>
    </w:p>
    <w:p w:rsidR="00FC419D" w:rsidRDefault="00FC419D" w:rsidP="00FC419D">
      <w:pPr>
        <w:rPr>
          <w:b/>
          <w:i/>
          <w:sz w:val="22"/>
        </w:rPr>
      </w:pPr>
      <w:r>
        <w:rPr>
          <w:b/>
          <w:i/>
          <w:sz w:val="22"/>
        </w:rPr>
        <w:t xml:space="preserve"> </w:t>
      </w:r>
      <w:r>
        <w:rPr>
          <w:sz w:val="22"/>
        </w:rPr>
        <w:t xml:space="preserve">Организация: </w:t>
      </w:r>
      <w:r w:rsidRPr="00865462">
        <w:rPr>
          <w:b/>
          <w:i/>
          <w:sz w:val="22"/>
        </w:rPr>
        <w:t>ООО «Абажур»</w:t>
      </w:r>
    </w:p>
    <w:p w:rsidR="00865462" w:rsidRDefault="00865462" w:rsidP="00FC419D">
      <w:pPr>
        <w:rPr>
          <w:b/>
          <w:i/>
          <w:sz w:val="22"/>
        </w:rPr>
      </w:pPr>
      <w:r w:rsidRPr="00865462">
        <w:rPr>
          <w:sz w:val="22"/>
        </w:rPr>
        <w:t>Период:</w:t>
      </w:r>
      <w:r>
        <w:rPr>
          <w:b/>
          <w:i/>
          <w:sz w:val="22"/>
        </w:rPr>
        <w:t xml:space="preserve"> октябрь 2017 – по наст</w:t>
      </w:r>
      <w:proofErr w:type="gramStart"/>
      <w:r>
        <w:rPr>
          <w:b/>
          <w:i/>
          <w:sz w:val="22"/>
        </w:rPr>
        <w:t>.</w:t>
      </w:r>
      <w:proofErr w:type="gramEnd"/>
      <w:r>
        <w:rPr>
          <w:b/>
          <w:i/>
          <w:sz w:val="22"/>
        </w:rPr>
        <w:t xml:space="preserve"> </w:t>
      </w:r>
      <w:proofErr w:type="gramStart"/>
      <w:r>
        <w:rPr>
          <w:b/>
          <w:i/>
          <w:sz w:val="22"/>
        </w:rPr>
        <w:t>в</w:t>
      </w:r>
      <w:proofErr w:type="gramEnd"/>
      <w:r>
        <w:rPr>
          <w:b/>
          <w:i/>
          <w:sz w:val="22"/>
        </w:rPr>
        <w:t>ремя</w:t>
      </w:r>
    </w:p>
    <w:p w:rsidR="00865462" w:rsidRDefault="00865462" w:rsidP="00FC419D">
      <w:pPr>
        <w:rPr>
          <w:b/>
          <w:i/>
          <w:sz w:val="22"/>
        </w:rPr>
      </w:pPr>
      <w:r w:rsidRPr="00865462">
        <w:rPr>
          <w:sz w:val="22"/>
        </w:rPr>
        <w:lastRenderedPageBreak/>
        <w:t xml:space="preserve">Организация: </w:t>
      </w:r>
      <w:r>
        <w:rPr>
          <w:b/>
          <w:i/>
          <w:sz w:val="22"/>
        </w:rPr>
        <w:t>ПАО «НПП «Сапфир»</w:t>
      </w:r>
    </w:p>
    <w:p w:rsidR="00865462" w:rsidRDefault="00865462" w:rsidP="00FC419D">
      <w:pPr>
        <w:rPr>
          <w:sz w:val="22"/>
        </w:rPr>
      </w:pPr>
      <w:r w:rsidRPr="00865462">
        <w:rPr>
          <w:sz w:val="22"/>
        </w:rPr>
        <w:t>Должность</w:t>
      </w:r>
      <w:r>
        <w:rPr>
          <w:b/>
          <w:i/>
          <w:sz w:val="22"/>
        </w:rPr>
        <w:t>: Начальник управления по организации корпоративной деятельности</w:t>
      </w:r>
    </w:p>
    <w:p w:rsidR="00FC419D" w:rsidRDefault="00FC419D" w:rsidP="00FC419D">
      <w:pPr>
        <w:rPr>
          <w:rStyle w:val="SUBST"/>
          <w:b w:val="0"/>
        </w:rPr>
      </w:pPr>
      <w:r>
        <w:rPr>
          <w:sz w:val="22"/>
        </w:rPr>
        <w:t xml:space="preserve">Доля данного лица в уставном капитале эмитента: </w:t>
      </w:r>
      <w:r w:rsidRPr="001D253E">
        <w:rPr>
          <w:rStyle w:val="SUBST"/>
        </w:rPr>
        <w:t>0 %</w:t>
      </w:r>
    </w:p>
    <w:p w:rsidR="00FC419D" w:rsidRDefault="00FC419D" w:rsidP="00FC419D">
      <w:pPr>
        <w:rPr>
          <w:rStyle w:val="SUBST"/>
          <w:b w:val="0"/>
        </w:rPr>
      </w:pPr>
      <w:r>
        <w:rPr>
          <w:sz w:val="22"/>
        </w:rPr>
        <w:t>Доля принадлежащих данному лицу обыкновенных акций эмитента</w:t>
      </w:r>
      <w:r w:rsidRPr="001D253E">
        <w:rPr>
          <w:rStyle w:val="SUBST"/>
          <w:b w:val="0"/>
          <w:i w:val="0"/>
        </w:rPr>
        <w:t>:</w:t>
      </w:r>
      <w:r>
        <w:rPr>
          <w:rStyle w:val="SUBST"/>
        </w:rPr>
        <w:t xml:space="preserve"> </w:t>
      </w:r>
      <w:r w:rsidRPr="001D253E">
        <w:rPr>
          <w:rStyle w:val="SUBST"/>
        </w:rPr>
        <w:t>0 %</w:t>
      </w:r>
    </w:p>
    <w:p w:rsidR="00FC419D" w:rsidRPr="0083124F" w:rsidRDefault="00FC419D" w:rsidP="00FC419D">
      <w:pPr>
        <w:pStyle w:val="a9"/>
        <w:jc w:val="both"/>
        <w:rPr>
          <w:b/>
          <w:color w:val="FF0000"/>
        </w:rPr>
      </w:pPr>
      <w:r>
        <w:t>Количество акций эмитента каждой категории (типа), которые могут быть приобретены данным лицом в результате осуществления прав по принадлежащим ему опционам эмитента:</w:t>
      </w:r>
      <w:r>
        <w:rPr>
          <w:color w:val="FF0000"/>
        </w:rPr>
        <w:t xml:space="preserve"> </w:t>
      </w:r>
      <w:r w:rsidRPr="0083124F">
        <w:rPr>
          <w:b/>
          <w:i/>
        </w:rPr>
        <w:t>опционы отсутствуют</w:t>
      </w:r>
      <w:r>
        <w:rPr>
          <w:b/>
          <w:i/>
        </w:rPr>
        <w:t>.</w:t>
      </w:r>
    </w:p>
    <w:p w:rsidR="00FC419D" w:rsidRPr="00721624" w:rsidRDefault="00FC419D" w:rsidP="00FC419D">
      <w:pPr>
        <w:pStyle w:val="a4"/>
        <w:tabs>
          <w:tab w:val="clear" w:pos="4677"/>
          <w:tab w:val="clear" w:pos="9355"/>
        </w:tabs>
        <w:rPr>
          <w:sz w:val="6"/>
          <w:szCs w:val="6"/>
        </w:rPr>
      </w:pPr>
    </w:p>
    <w:p w:rsidR="00FC419D" w:rsidRDefault="00FC419D" w:rsidP="00FC419D">
      <w:pPr>
        <w:rPr>
          <w:b/>
        </w:rPr>
      </w:pPr>
      <w:r>
        <w:rPr>
          <w:sz w:val="22"/>
        </w:rPr>
        <w:t xml:space="preserve">Доля данного лица в уставном (складочном) капитале дочерних и зависимых обществ эмитента: </w:t>
      </w:r>
      <w:r w:rsidRPr="001D253E">
        <w:rPr>
          <w:rStyle w:val="SUBST"/>
        </w:rPr>
        <w:t>0 %</w:t>
      </w:r>
      <w:r>
        <w:rPr>
          <w:sz w:val="22"/>
        </w:rPr>
        <w:t xml:space="preserve"> Акционерные общества, которые являлись бы дочерними или зависимыми по отношению к эмитенту, отсутствуют.</w:t>
      </w:r>
    </w:p>
    <w:p w:rsidR="00FC419D" w:rsidRPr="0083124F" w:rsidRDefault="00FC419D" w:rsidP="00FC419D">
      <w:pPr>
        <w:pStyle w:val="a7"/>
        <w:widowControl/>
        <w:spacing w:before="0"/>
        <w:rPr>
          <w:rFonts w:ascii="Times New Roman CYR" w:hAnsi="Times New Roman CYR"/>
          <w:i/>
        </w:rPr>
      </w:pPr>
      <w:r>
        <w:rPr>
          <w:b w:val="0"/>
        </w:rPr>
        <w:t xml:space="preserve">Характер любых родственных связей данного лица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83124F">
        <w:rPr>
          <w:rFonts w:ascii="Times New Roman CYR" w:hAnsi="Times New Roman CYR"/>
          <w:i/>
        </w:rPr>
        <w:t>родственные связи отсутствуют</w:t>
      </w:r>
      <w:r>
        <w:rPr>
          <w:rFonts w:ascii="Times New Roman CYR" w:hAnsi="Times New Roman CYR"/>
          <w:i/>
        </w:rPr>
        <w:t>.</w:t>
      </w:r>
    </w:p>
    <w:p w:rsidR="00FC419D" w:rsidRPr="008C3826" w:rsidRDefault="00FC419D" w:rsidP="00FC419D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привлечении </w:t>
      </w:r>
      <w:r>
        <w:rPr>
          <w:sz w:val="22"/>
          <w:szCs w:val="22"/>
        </w:rPr>
        <w:t>данного лица</w:t>
      </w:r>
      <w:r w:rsidRPr="008C3826">
        <w:rPr>
          <w:sz w:val="22"/>
          <w:szCs w:val="22"/>
        </w:rPr>
        <w:t xml:space="preserve"> к административной ответственности за правонарушения в области финансов, налогов и сборов, рынка ценных бумаг, или уголовной ответственности (наличии судимости) за преступления в сфере экономики или за преступлени</w:t>
      </w:r>
      <w:r>
        <w:rPr>
          <w:sz w:val="22"/>
          <w:szCs w:val="22"/>
        </w:rPr>
        <w:t xml:space="preserve">я против государственной власти: </w:t>
      </w:r>
      <w:r w:rsidRPr="008C3826">
        <w:rPr>
          <w:b/>
          <w:i/>
          <w:sz w:val="22"/>
          <w:szCs w:val="22"/>
        </w:rPr>
        <w:t>такие сведения отсутствуют</w:t>
      </w:r>
      <w:r>
        <w:rPr>
          <w:b/>
          <w:i/>
          <w:sz w:val="22"/>
          <w:szCs w:val="22"/>
        </w:rPr>
        <w:t>.</w:t>
      </w:r>
    </w:p>
    <w:p w:rsidR="00FC419D" w:rsidRPr="008C3826" w:rsidRDefault="00FC419D" w:rsidP="00FC419D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занятии </w:t>
      </w:r>
      <w:r>
        <w:rPr>
          <w:sz w:val="22"/>
          <w:szCs w:val="22"/>
        </w:rPr>
        <w:t>данным лицом</w:t>
      </w:r>
      <w:r w:rsidRPr="008C3826">
        <w:rPr>
          <w:sz w:val="22"/>
          <w:szCs w:val="22"/>
        </w:rPr>
        <w:t xml:space="preserve">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</w:t>
      </w:r>
      <w:r>
        <w:rPr>
          <w:sz w:val="22"/>
          <w:szCs w:val="22"/>
        </w:rPr>
        <w:t xml:space="preserve">несостоятельности (банкротстве): </w:t>
      </w:r>
      <w:r w:rsidRPr="008C3826">
        <w:rPr>
          <w:b/>
          <w:i/>
          <w:sz w:val="22"/>
          <w:szCs w:val="22"/>
        </w:rPr>
        <w:t>такие сведения отсутствуют</w:t>
      </w:r>
      <w:r>
        <w:rPr>
          <w:b/>
          <w:i/>
          <w:sz w:val="22"/>
          <w:szCs w:val="22"/>
        </w:rPr>
        <w:t>.</w:t>
      </w:r>
    </w:p>
    <w:p w:rsidR="00FC419D" w:rsidRPr="00721624" w:rsidRDefault="00FC419D" w:rsidP="00FC419D">
      <w:pPr>
        <w:pStyle w:val="2"/>
        <w:rPr>
          <w:sz w:val="12"/>
          <w:szCs w:val="12"/>
        </w:rPr>
      </w:pPr>
    </w:p>
    <w:p w:rsidR="00FC419D" w:rsidRDefault="00FC419D" w:rsidP="00FC419D">
      <w:pPr>
        <w:pStyle w:val="2"/>
      </w:pPr>
      <w:proofErr w:type="spellStart"/>
      <w:r>
        <w:t>Поцелуева</w:t>
      </w:r>
      <w:proofErr w:type="spellEnd"/>
      <w:r>
        <w:t xml:space="preserve"> Ирина Николаевна</w:t>
      </w:r>
    </w:p>
    <w:p w:rsidR="00FC419D" w:rsidRDefault="00FC419D" w:rsidP="00FC419D">
      <w:pPr>
        <w:rPr>
          <w:b/>
          <w:i/>
          <w:sz w:val="22"/>
        </w:rPr>
      </w:pPr>
      <w:r>
        <w:rPr>
          <w:sz w:val="22"/>
        </w:rPr>
        <w:t xml:space="preserve">Год рождения: </w:t>
      </w:r>
      <w:r w:rsidRPr="00D0481A">
        <w:rPr>
          <w:b/>
          <w:i/>
          <w:sz w:val="22"/>
        </w:rPr>
        <w:t>196</w:t>
      </w:r>
      <w:r w:rsidRPr="00902DA4">
        <w:rPr>
          <w:b/>
          <w:i/>
          <w:sz w:val="22"/>
        </w:rPr>
        <w:t>2</w:t>
      </w:r>
    </w:p>
    <w:p w:rsidR="00FC419D" w:rsidRDefault="00FC419D" w:rsidP="00FC419D">
      <w:pPr>
        <w:rPr>
          <w:b/>
          <w:i/>
          <w:sz w:val="22"/>
          <w:szCs w:val="22"/>
        </w:rPr>
      </w:pPr>
      <w:r w:rsidRPr="00D0481A">
        <w:rPr>
          <w:sz w:val="22"/>
          <w:szCs w:val="22"/>
        </w:rPr>
        <w:t xml:space="preserve">Образование: </w:t>
      </w:r>
      <w:r w:rsidRPr="00881E80">
        <w:rPr>
          <w:b/>
          <w:i/>
          <w:sz w:val="22"/>
          <w:szCs w:val="22"/>
        </w:rPr>
        <w:t>высшее</w:t>
      </w:r>
    </w:p>
    <w:p w:rsidR="00FC419D" w:rsidRPr="00102B35" w:rsidRDefault="00FC419D" w:rsidP="00FC419D">
      <w:r>
        <w:rPr>
          <w:sz w:val="22"/>
        </w:rPr>
        <w:t xml:space="preserve">Специальность: </w:t>
      </w:r>
      <w:r>
        <w:rPr>
          <w:b/>
          <w:i/>
          <w:sz w:val="22"/>
        </w:rPr>
        <w:t xml:space="preserve"> экономист   </w:t>
      </w:r>
    </w:p>
    <w:p w:rsidR="00FC419D" w:rsidRDefault="00FC419D" w:rsidP="00FC419D">
      <w:pPr>
        <w:pStyle w:val="SubHeading1"/>
        <w:widowControl/>
        <w:spacing w:before="0" w:after="0"/>
      </w:pPr>
      <w:r>
        <w:t xml:space="preserve">Наименование учебного заведения: </w:t>
      </w:r>
      <w:r w:rsidRPr="00C256B5">
        <w:rPr>
          <w:b/>
          <w:i/>
        </w:rPr>
        <w:t xml:space="preserve">Московский </w:t>
      </w:r>
      <w:r>
        <w:rPr>
          <w:b/>
          <w:i/>
        </w:rPr>
        <w:t xml:space="preserve">институт советской торговли </w:t>
      </w:r>
      <w:smartTag w:uri="urn:schemas-microsoft-com:office:smarttags" w:element="metricconverter">
        <w:smartTagPr>
          <w:attr w:name="ProductID" w:val="1986 г"/>
        </w:smartTagPr>
        <w:r>
          <w:rPr>
            <w:b/>
            <w:i/>
          </w:rPr>
          <w:t>1986 г</w:t>
        </w:r>
      </w:smartTag>
      <w:r>
        <w:rPr>
          <w:b/>
          <w:i/>
        </w:rPr>
        <w:t>.</w:t>
      </w:r>
    </w:p>
    <w:p w:rsidR="00FC419D" w:rsidRPr="00721624" w:rsidRDefault="00FC419D" w:rsidP="00FC419D">
      <w:pPr>
        <w:rPr>
          <w:sz w:val="6"/>
          <w:szCs w:val="6"/>
        </w:rPr>
      </w:pPr>
    </w:p>
    <w:p w:rsidR="00FC419D" w:rsidRDefault="00FC419D" w:rsidP="00FC419D">
      <w:pPr>
        <w:rPr>
          <w:sz w:val="22"/>
        </w:rPr>
      </w:pPr>
      <w:proofErr w:type="gramStart"/>
      <w:r>
        <w:rPr>
          <w:sz w:val="22"/>
        </w:rPr>
        <w:t xml:space="preserve">Должности за последние 5 лет: </w:t>
      </w:r>
      <w:proofErr w:type="gramEnd"/>
    </w:p>
    <w:p w:rsidR="00FC419D" w:rsidRPr="00721624" w:rsidRDefault="00FC419D" w:rsidP="00FC419D">
      <w:pPr>
        <w:rPr>
          <w:sz w:val="6"/>
          <w:szCs w:val="6"/>
        </w:rPr>
      </w:pPr>
    </w:p>
    <w:p w:rsidR="00FC419D" w:rsidRDefault="00FC419D" w:rsidP="00FC419D">
      <w:pPr>
        <w:rPr>
          <w:b/>
          <w:i/>
          <w:sz w:val="22"/>
        </w:rPr>
      </w:pPr>
      <w:r>
        <w:rPr>
          <w:sz w:val="22"/>
        </w:rPr>
        <w:t xml:space="preserve">Период: </w:t>
      </w:r>
      <w:r>
        <w:rPr>
          <w:b/>
          <w:i/>
          <w:sz w:val="22"/>
        </w:rPr>
        <w:t>2011</w:t>
      </w:r>
      <w:r w:rsidRPr="00C256B5">
        <w:rPr>
          <w:b/>
          <w:i/>
          <w:sz w:val="22"/>
        </w:rPr>
        <w:t xml:space="preserve"> г. – </w:t>
      </w:r>
      <w:r>
        <w:rPr>
          <w:b/>
          <w:i/>
          <w:sz w:val="22"/>
        </w:rPr>
        <w:t xml:space="preserve">2016 г. </w:t>
      </w:r>
    </w:p>
    <w:p w:rsidR="00FC419D" w:rsidRDefault="00FC419D" w:rsidP="00FC419D">
      <w:pPr>
        <w:rPr>
          <w:b/>
          <w:i/>
          <w:sz w:val="22"/>
        </w:rPr>
      </w:pPr>
      <w:r>
        <w:rPr>
          <w:b/>
          <w:i/>
          <w:sz w:val="22"/>
        </w:rPr>
        <w:t xml:space="preserve"> </w:t>
      </w:r>
      <w:r>
        <w:rPr>
          <w:sz w:val="22"/>
        </w:rPr>
        <w:t xml:space="preserve">Организация: </w:t>
      </w:r>
      <w:proofErr w:type="spellStart"/>
      <w:r>
        <w:rPr>
          <w:b/>
          <w:i/>
          <w:sz w:val="22"/>
        </w:rPr>
        <w:t>Центркомбанк</w:t>
      </w:r>
      <w:proofErr w:type="spellEnd"/>
      <w:r w:rsidRPr="008A1BE8">
        <w:rPr>
          <w:b/>
          <w:i/>
          <w:sz w:val="22"/>
        </w:rPr>
        <w:t xml:space="preserve"> </w:t>
      </w:r>
      <w:r w:rsidRPr="00C256B5">
        <w:rPr>
          <w:b/>
          <w:i/>
          <w:sz w:val="22"/>
        </w:rPr>
        <w:t>ООО</w:t>
      </w:r>
    </w:p>
    <w:p w:rsidR="00FC419D" w:rsidRPr="00102292" w:rsidRDefault="00FC419D" w:rsidP="00FC419D">
      <w:pPr>
        <w:rPr>
          <w:b/>
          <w:i/>
          <w:sz w:val="22"/>
          <w:szCs w:val="22"/>
        </w:rPr>
      </w:pPr>
      <w:r>
        <w:rPr>
          <w:sz w:val="22"/>
        </w:rPr>
        <w:t xml:space="preserve">Должность: </w:t>
      </w:r>
      <w:r w:rsidRPr="00102292">
        <w:rPr>
          <w:b/>
          <w:i/>
          <w:sz w:val="22"/>
          <w:szCs w:val="22"/>
        </w:rPr>
        <w:t>Ведущий бухгалтер  Управления менеджмента корпоративных активов</w:t>
      </w:r>
    </w:p>
    <w:p w:rsidR="00FC419D" w:rsidRPr="00721624" w:rsidRDefault="00FC419D" w:rsidP="00FC419D">
      <w:pPr>
        <w:rPr>
          <w:sz w:val="6"/>
          <w:szCs w:val="6"/>
        </w:rPr>
      </w:pPr>
    </w:p>
    <w:p w:rsidR="00FC419D" w:rsidRPr="00FC419D" w:rsidRDefault="00FC419D" w:rsidP="00FC419D">
      <w:pPr>
        <w:rPr>
          <w:b/>
          <w:i/>
          <w:sz w:val="22"/>
        </w:rPr>
      </w:pPr>
      <w:r>
        <w:rPr>
          <w:sz w:val="22"/>
        </w:rPr>
        <w:t xml:space="preserve">Период: </w:t>
      </w:r>
      <w:r w:rsidRPr="00FC419D">
        <w:rPr>
          <w:b/>
          <w:i/>
          <w:sz w:val="22"/>
        </w:rPr>
        <w:t>октябрь 2017 – по наст время</w:t>
      </w:r>
    </w:p>
    <w:p w:rsidR="00FC419D" w:rsidRPr="00FC419D" w:rsidRDefault="00FC419D" w:rsidP="00FC419D">
      <w:pPr>
        <w:rPr>
          <w:i/>
          <w:sz w:val="22"/>
        </w:rPr>
      </w:pPr>
      <w:r>
        <w:rPr>
          <w:sz w:val="22"/>
        </w:rPr>
        <w:t xml:space="preserve">Организация: </w:t>
      </w:r>
      <w:r w:rsidRPr="00FC419D">
        <w:rPr>
          <w:b/>
          <w:i/>
          <w:sz w:val="22"/>
        </w:rPr>
        <w:t>ПАО «НПП «Сапфир»</w:t>
      </w:r>
    </w:p>
    <w:p w:rsidR="00FC419D" w:rsidRPr="00FC419D" w:rsidRDefault="00FC419D" w:rsidP="00FC419D">
      <w:pPr>
        <w:rPr>
          <w:b/>
          <w:i/>
          <w:sz w:val="22"/>
        </w:rPr>
      </w:pPr>
      <w:r>
        <w:rPr>
          <w:sz w:val="22"/>
        </w:rPr>
        <w:t>Должность</w:t>
      </w:r>
      <w:r w:rsidRPr="00FC419D">
        <w:rPr>
          <w:b/>
          <w:i/>
          <w:sz w:val="22"/>
        </w:rPr>
        <w:t>: Главный экономист отдела</w:t>
      </w:r>
      <w:r>
        <w:rPr>
          <w:b/>
          <w:i/>
          <w:sz w:val="22"/>
        </w:rPr>
        <w:t xml:space="preserve"> </w:t>
      </w:r>
      <w:r w:rsidRPr="00FC419D">
        <w:rPr>
          <w:b/>
          <w:i/>
          <w:sz w:val="22"/>
        </w:rPr>
        <w:t>организации корпоративной деятельности</w:t>
      </w:r>
    </w:p>
    <w:p w:rsidR="00FC419D" w:rsidRDefault="00FC419D" w:rsidP="00FC419D">
      <w:pPr>
        <w:rPr>
          <w:rStyle w:val="SUBST"/>
          <w:b w:val="0"/>
        </w:rPr>
      </w:pPr>
      <w:r>
        <w:rPr>
          <w:sz w:val="22"/>
        </w:rPr>
        <w:t xml:space="preserve">Доля данного лица в уставном капитале эмитента: </w:t>
      </w:r>
      <w:r w:rsidRPr="001D253E">
        <w:rPr>
          <w:rStyle w:val="SUBST"/>
        </w:rPr>
        <w:t>0 %</w:t>
      </w:r>
    </w:p>
    <w:p w:rsidR="00FC419D" w:rsidRDefault="00FC419D" w:rsidP="00FC419D">
      <w:pPr>
        <w:rPr>
          <w:rStyle w:val="SUBST"/>
          <w:b w:val="0"/>
        </w:rPr>
      </w:pPr>
      <w:r>
        <w:rPr>
          <w:sz w:val="22"/>
        </w:rPr>
        <w:t>Доля принадлежащих данному лицу обыкновенных акций эмитента</w:t>
      </w:r>
      <w:r w:rsidRPr="001D253E">
        <w:rPr>
          <w:rStyle w:val="SUBST"/>
          <w:b w:val="0"/>
          <w:i w:val="0"/>
        </w:rPr>
        <w:t>:</w:t>
      </w:r>
      <w:r>
        <w:rPr>
          <w:rStyle w:val="SUBST"/>
        </w:rPr>
        <w:t xml:space="preserve"> </w:t>
      </w:r>
      <w:r w:rsidRPr="001D253E">
        <w:rPr>
          <w:rStyle w:val="SUBST"/>
        </w:rPr>
        <w:t>0 %</w:t>
      </w:r>
    </w:p>
    <w:p w:rsidR="00FC419D" w:rsidRPr="0083124F" w:rsidRDefault="00FC419D" w:rsidP="00FC419D">
      <w:pPr>
        <w:pStyle w:val="a9"/>
        <w:jc w:val="both"/>
        <w:rPr>
          <w:b/>
          <w:color w:val="FF0000"/>
        </w:rPr>
      </w:pPr>
      <w:r>
        <w:t>Количество акций эмитента каждой категории (типа), которые могут быть приобретены данным лицом в результате осуществления прав по принадлежащим ему опционам эмитента:</w:t>
      </w:r>
      <w:r>
        <w:rPr>
          <w:color w:val="FF0000"/>
        </w:rPr>
        <w:t xml:space="preserve"> </w:t>
      </w:r>
      <w:r w:rsidRPr="0083124F">
        <w:rPr>
          <w:b/>
          <w:i/>
        </w:rPr>
        <w:t>опционы отсутствуют</w:t>
      </w:r>
      <w:r>
        <w:rPr>
          <w:b/>
          <w:i/>
        </w:rPr>
        <w:t>.</w:t>
      </w:r>
    </w:p>
    <w:p w:rsidR="00FC419D" w:rsidRPr="00721624" w:rsidRDefault="00FC419D" w:rsidP="00FC419D">
      <w:pPr>
        <w:pStyle w:val="a4"/>
        <w:tabs>
          <w:tab w:val="clear" w:pos="4677"/>
          <w:tab w:val="clear" w:pos="9355"/>
        </w:tabs>
        <w:rPr>
          <w:sz w:val="6"/>
          <w:szCs w:val="6"/>
        </w:rPr>
      </w:pPr>
    </w:p>
    <w:p w:rsidR="00FC419D" w:rsidRDefault="00FC419D" w:rsidP="00FC419D">
      <w:pPr>
        <w:rPr>
          <w:b/>
        </w:rPr>
      </w:pPr>
      <w:r>
        <w:rPr>
          <w:sz w:val="22"/>
        </w:rPr>
        <w:t xml:space="preserve">Доля данного лица в уставном (складочном) капитале дочерних и зависимых обществ эмитента: </w:t>
      </w:r>
      <w:r w:rsidRPr="001D253E">
        <w:rPr>
          <w:rStyle w:val="SUBST"/>
        </w:rPr>
        <w:t>0 %</w:t>
      </w:r>
      <w:r>
        <w:rPr>
          <w:sz w:val="22"/>
        </w:rPr>
        <w:t xml:space="preserve"> Акционерные общества, которые являлись бы дочерними или зависимыми по отношению к эмитенту, отсутствуют.</w:t>
      </w:r>
    </w:p>
    <w:p w:rsidR="00FC419D" w:rsidRPr="0083124F" w:rsidRDefault="00FC419D" w:rsidP="00FC419D">
      <w:pPr>
        <w:pStyle w:val="a7"/>
        <w:widowControl/>
        <w:spacing w:before="0"/>
        <w:rPr>
          <w:rFonts w:ascii="Times New Roman CYR" w:hAnsi="Times New Roman CYR"/>
          <w:i/>
        </w:rPr>
      </w:pPr>
      <w:r>
        <w:rPr>
          <w:b w:val="0"/>
        </w:rPr>
        <w:t xml:space="preserve">Характер любых родственных связей данного лица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83124F">
        <w:rPr>
          <w:rFonts w:ascii="Times New Roman CYR" w:hAnsi="Times New Roman CYR"/>
          <w:i/>
        </w:rPr>
        <w:t>родственные связи отсутствуют</w:t>
      </w:r>
      <w:r>
        <w:rPr>
          <w:rFonts w:ascii="Times New Roman CYR" w:hAnsi="Times New Roman CYR"/>
          <w:i/>
        </w:rPr>
        <w:t>.</w:t>
      </w:r>
    </w:p>
    <w:p w:rsidR="00FC419D" w:rsidRPr="008C3826" w:rsidRDefault="00FC419D" w:rsidP="00FC419D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привлечении </w:t>
      </w:r>
      <w:r>
        <w:rPr>
          <w:sz w:val="22"/>
          <w:szCs w:val="22"/>
        </w:rPr>
        <w:t>данного лица</w:t>
      </w:r>
      <w:r w:rsidRPr="008C3826">
        <w:rPr>
          <w:sz w:val="22"/>
          <w:szCs w:val="22"/>
        </w:rPr>
        <w:t xml:space="preserve"> к административной ответственности за правонарушения в области финансов, налогов и сборов, рынка ценных бумаг, или уголовной ответственности (наличии судимости) за преступления в сфере экономики или за преступлени</w:t>
      </w:r>
      <w:r>
        <w:rPr>
          <w:sz w:val="22"/>
          <w:szCs w:val="22"/>
        </w:rPr>
        <w:t xml:space="preserve">я против государственной власти: </w:t>
      </w:r>
      <w:r w:rsidRPr="008C3826">
        <w:rPr>
          <w:b/>
          <w:i/>
          <w:sz w:val="22"/>
          <w:szCs w:val="22"/>
        </w:rPr>
        <w:t>такие сведения отсутствуют</w:t>
      </w:r>
      <w:r>
        <w:rPr>
          <w:b/>
          <w:i/>
          <w:sz w:val="22"/>
          <w:szCs w:val="22"/>
        </w:rPr>
        <w:t>.</w:t>
      </w:r>
    </w:p>
    <w:p w:rsidR="00FC419D" w:rsidRDefault="00FC419D" w:rsidP="00FC419D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занятии </w:t>
      </w:r>
      <w:r>
        <w:rPr>
          <w:sz w:val="22"/>
          <w:szCs w:val="22"/>
        </w:rPr>
        <w:t>данным лицом</w:t>
      </w:r>
      <w:r w:rsidRPr="008C3826">
        <w:rPr>
          <w:sz w:val="22"/>
          <w:szCs w:val="22"/>
        </w:rPr>
        <w:t xml:space="preserve">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</w:t>
      </w:r>
      <w:r>
        <w:rPr>
          <w:sz w:val="22"/>
          <w:szCs w:val="22"/>
        </w:rPr>
        <w:t xml:space="preserve">несостоятельности (банкротстве): </w:t>
      </w:r>
      <w:r w:rsidRPr="008C3826">
        <w:rPr>
          <w:b/>
          <w:i/>
          <w:sz w:val="22"/>
          <w:szCs w:val="22"/>
        </w:rPr>
        <w:t>такие сведения отсутствуют</w:t>
      </w:r>
      <w:r>
        <w:rPr>
          <w:b/>
          <w:i/>
          <w:sz w:val="22"/>
          <w:szCs w:val="22"/>
        </w:rPr>
        <w:t>.</w:t>
      </w:r>
    </w:p>
    <w:p w:rsidR="00FD6510" w:rsidRPr="008C3826" w:rsidRDefault="00FD6510" w:rsidP="00FC419D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:rsidR="00FC419D" w:rsidRPr="00F145A9" w:rsidRDefault="00FC419D" w:rsidP="00FC419D">
      <w:pPr>
        <w:jc w:val="both"/>
        <w:rPr>
          <w:sz w:val="12"/>
          <w:szCs w:val="12"/>
        </w:rPr>
      </w:pPr>
    </w:p>
    <w:p w:rsidR="00FC419D" w:rsidRPr="00A663D2" w:rsidRDefault="00FC419D" w:rsidP="00FC419D">
      <w:pPr>
        <w:rPr>
          <w:b/>
          <w:i/>
          <w:sz w:val="22"/>
          <w:szCs w:val="22"/>
        </w:rPr>
      </w:pPr>
      <w:r w:rsidRPr="00A663D2">
        <w:rPr>
          <w:b/>
          <w:i/>
          <w:sz w:val="22"/>
          <w:szCs w:val="22"/>
        </w:rPr>
        <w:t xml:space="preserve">Представитель Российской Федерации в </w:t>
      </w:r>
      <w:r>
        <w:rPr>
          <w:b/>
          <w:i/>
          <w:sz w:val="22"/>
          <w:szCs w:val="22"/>
        </w:rPr>
        <w:t>Ревизионной комиссии по специальному праву</w:t>
      </w:r>
    </w:p>
    <w:p w:rsidR="00FC419D" w:rsidRDefault="00FC419D" w:rsidP="00FC419D">
      <w:pPr>
        <w:tabs>
          <w:tab w:val="num" w:pos="360"/>
        </w:tabs>
        <w:jc w:val="both"/>
        <w:rPr>
          <w:sz w:val="22"/>
          <w:szCs w:val="22"/>
        </w:rPr>
      </w:pPr>
      <w:r w:rsidRPr="00867096">
        <w:rPr>
          <w:sz w:val="22"/>
          <w:szCs w:val="22"/>
        </w:rPr>
        <w:lastRenderedPageBreak/>
        <w:t xml:space="preserve">Место представителя Российской Федерации в ревизионной комиссии Общества входит в количественный состав ревизионной комиссии и не учитывается при выборах. </w:t>
      </w:r>
      <w:r>
        <w:rPr>
          <w:sz w:val="22"/>
          <w:szCs w:val="22"/>
        </w:rPr>
        <w:t>В</w:t>
      </w:r>
      <w:r w:rsidRPr="00867096">
        <w:rPr>
          <w:sz w:val="22"/>
          <w:szCs w:val="22"/>
        </w:rPr>
        <w:t xml:space="preserve"> настоящее время место представителя Российской Фе</w:t>
      </w:r>
      <w:r>
        <w:rPr>
          <w:sz w:val="22"/>
          <w:szCs w:val="22"/>
        </w:rPr>
        <w:t>дерации в Ревизионной комиссии П</w:t>
      </w:r>
      <w:r w:rsidRPr="00867096">
        <w:rPr>
          <w:sz w:val="22"/>
          <w:szCs w:val="22"/>
        </w:rPr>
        <w:t>АО «НПП «Сапфир» является вакантным.</w:t>
      </w:r>
      <w:r w:rsidRPr="00867096">
        <w:rPr>
          <w:b/>
          <w:sz w:val="22"/>
          <w:szCs w:val="22"/>
        </w:rPr>
        <w:t xml:space="preserve"> </w:t>
      </w:r>
      <w:r w:rsidRPr="00867096">
        <w:rPr>
          <w:sz w:val="22"/>
          <w:szCs w:val="22"/>
        </w:rPr>
        <w:t>Новая кандидатура представителя Российской Федерации в Ревизионной комиссии Общества может быть утверждена Распоряжением Правительства РФ. Такое лицо войдёт в состав Ревизионной комиссии Общества без выборов с момента утверждения его кандидатуры Распоряжением Правительства РФ.</w:t>
      </w:r>
    </w:p>
    <w:p w:rsidR="00FD6510" w:rsidRPr="00867096" w:rsidRDefault="00FD6510" w:rsidP="00FC419D">
      <w:pPr>
        <w:tabs>
          <w:tab w:val="num" w:pos="360"/>
        </w:tabs>
        <w:jc w:val="both"/>
        <w:rPr>
          <w:sz w:val="22"/>
          <w:szCs w:val="22"/>
        </w:rPr>
      </w:pPr>
    </w:p>
    <w:p w:rsidR="00F64FA7" w:rsidRDefault="00F64FA7" w:rsidP="00165660">
      <w:pPr>
        <w:pStyle w:val="Heading2"/>
        <w:spacing w:before="120" w:after="0"/>
        <w:jc w:val="both"/>
      </w:pPr>
      <w:r>
        <w:t>5.6. Сведения о размере вознаграждения</w:t>
      </w:r>
      <w:r w:rsidR="00165660">
        <w:t xml:space="preserve"> </w:t>
      </w:r>
      <w:r>
        <w:t>и</w:t>
      </w:r>
      <w:r w:rsidR="00165660">
        <w:t xml:space="preserve"> (</w:t>
      </w:r>
      <w:r>
        <w:t>или</w:t>
      </w:r>
      <w:r w:rsidR="00165660">
        <w:t>)</w:t>
      </w:r>
      <w:r>
        <w:t xml:space="preserve">  компенсации расходов по органу контроля за финансово - хозяйственной деятельностью эмитента</w:t>
      </w:r>
    </w:p>
    <w:p w:rsidR="00165660" w:rsidRPr="004A3839" w:rsidRDefault="00165660" w:rsidP="00165660">
      <w:pPr>
        <w:jc w:val="both"/>
        <w:rPr>
          <w:i/>
          <w:sz w:val="22"/>
          <w:szCs w:val="22"/>
        </w:rPr>
      </w:pPr>
      <w:r w:rsidRPr="004A3839">
        <w:rPr>
          <w:i/>
          <w:sz w:val="22"/>
          <w:szCs w:val="22"/>
        </w:rPr>
        <w:t xml:space="preserve">За отчетный период, состоящий из </w:t>
      </w:r>
      <w:r w:rsidR="00865462">
        <w:rPr>
          <w:i/>
          <w:sz w:val="22"/>
          <w:szCs w:val="22"/>
        </w:rPr>
        <w:t>двенадцати</w:t>
      </w:r>
      <w:r w:rsidRPr="004A3839">
        <w:rPr>
          <w:i/>
          <w:sz w:val="22"/>
          <w:szCs w:val="22"/>
        </w:rPr>
        <w:t xml:space="preserve"> месяцев текущего года, членам </w:t>
      </w:r>
      <w:r>
        <w:rPr>
          <w:i/>
          <w:sz w:val="22"/>
          <w:szCs w:val="22"/>
        </w:rPr>
        <w:t>Ревизионной комиссии</w:t>
      </w:r>
      <w:r w:rsidRPr="004A3839">
        <w:rPr>
          <w:i/>
          <w:sz w:val="22"/>
          <w:szCs w:val="22"/>
        </w:rPr>
        <w:t xml:space="preserve"> эмитента не производилось никаких выплат вознаграждения за участие в работе соответствующего органа управления эмитента и не компенсировались никакие расходы, связанные с исполнением их функций. Решений относительно размера такого вознаграждения, подлежащего выплате, и (или) размера таких расходов, подлежащих компенсации, уполномоченными органами управления эмитента не принималось, соответствующие соглашения не заключались. </w:t>
      </w:r>
    </w:p>
    <w:p w:rsidR="00FD6510" w:rsidRDefault="00FD6510" w:rsidP="005F33C2">
      <w:pPr>
        <w:pStyle w:val="Heading2"/>
        <w:spacing w:before="120" w:after="40"/>
        <w:jc w:val="both"/>
      </w:pPr>
    </w:p>
    <w:p w:rsidR="00CB06C1" w:rsidRDefault="00324A47" w:rsidP="005F33C2">
      <w:pPr>
        <w:pStyle w:val="Heading2"/>
        <w:spacing w:before="120" w:after="40"/>
        <w:jc w:val="both"/>
      </w:pPr>
      <w:r>
        <w:t xml:space="preserve"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 </w:t>
      </w:r>
    </w:p>
    <w:p w:rsidR="00324A47" w:rsidRDefault="00324A47" w:rsidP="00102B35">
      <w:pPr>
        <w:pStyle w:val="Heading2"/>
        <w:spacing w:before="0" w:after="0"/>
        <w:jc w:val="both"/>
        <w:rPr>
          <w:b w:val="0"/>
          <w:sz w:val="22"/>
        </w:rPr>
      </w:pPr>
      <w:r>
        <w:rPr>
          <w:b w:val="0"/>
          <w:sz w:val="22"/>
        </w:rPr>
        <w:t>Средн</w:t>
      </w:r>
      <w:r w:rsidR="005F33C2">
        <w:rPr>
          <w:b w:val="0"/>
          <w:sz w:val="22"/>
        </w:rPr>
        <w:t>я</w:t>
      </w:r>
      <w:r>
        <w:rPr>
          <w:b w:val="0"/>
          <w:sz w:val="22"/>
        </w:rPr>
        <w:t xml:space="preserve">я численность работников (сотрудников) эмитента, включая работников (сотрудников), работающих в  его филиалах и представительствах, а также размер </w:t>
      </w:r>
      <w:r w:rsidR="005F33C2">
        <w:rPr>
          <w:b w:val="0"/>
          <w:sz w:val="22"/>
        </w:rPr>
        <w:t>начисленной</w:t>
      </w:r>
      <w:r>
        <w:rPr>
          <w:b w:val="0"/>
          <w:sz w:val="22"/>
        </w:rPr>
        <w:t xml:space="preserve"> заработн</w:t>
      </w:r>
      <w:r w:rsidR="005F33C2">
        <w:rPr>
          <w:b w:val="0"/>
          <w:sz w:val="22"/>
        </w:rPr>
        <w:t>ой</w:t>
      </w:r>
      <w:r>
        <w:rPr>
          <w:b w:val="0"/>
          <w:sz w:val="22"/>
        </w:rPr>
        <w:t xml:space="preserve"> плат</w:t>
      </w:r>
      <w:r w:rsidR="005F33C2">
        <w:rPr>
          <w:b w:val="0"/>
          <w:sz w:val="22"/>
        </w:rPr>
        <w:t>ы</w:t>
      </w:r>
      <w:r>
        <w:rPr>
          <w:b w:val="0"/>
          <w:sz w:val="22"/>
        </w:rPr>
        <w:t xml:space="preserve"> и </w:t>
      </w:r>
      <w:r w:rsidR="005F33C2">
        <w:rPr>
          <w:b w:val="0"/>
          <w:sz w:val="22"/>
        </w:rPr>
        <w:t>выплат социального характера:</w:t>
      </w:r>
    </w:p>
    <w:p w:rsidR="00102B35" w:rsidRPr="00102B35" w:rsidRDefault="00102B35" w:rsidP="00102B35">
      <w:pPr>
        <w:pStyle w:val="Heading2"/>
        <w:spacing w:before="0" w:after="0"/>
        <w:jc w:val="both"/>
        <w:rPr>
          <w:sz w:val="2"/>
          <w:szCs w:val="2"/>
        </w:rPr>
      </w:pPr>
    </w:p>
    <w:p w:rsidR="00CB06C1" w:rsidRPr="00E06035" w:rsidRDefault="00CB06C1" w:rsidP="00295716">
      <w:pPr>
        <w:pStyle w:val="Heading2"/>
        <w:spacing w:before="0" w:after="0"/>
        <w:jc w:val="left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2409"/>
      </w:tblGrid>
      <w:tr w:rsidR="00CB06C1" w:rsidRPr="00F178BA" w:rsidTr="00755119">
        <w:trPr>
          <w:trHeight w:val="460"/>
        </w:trPr>
        <w:tc>
          <w:tcPr>
            <w:tcW w:w="7338" w:type="dxa"/>
          </w:tcPr>
          <w:p w:rsidR="00CB06C1" w:rsidRPr="00F178BA" w:rsidRDefault="00CB06C1" w:rsidP="00D56546">
            <w:pPr>
              <w:pStyle w:val="Heading2"/>
              <w:spacing w:before="0"/>
              <w:rPr>
                <w:b w:val="0"/>
                <w:color w:val="000000" w:themeColor="text1"/>
                <w:sz w:val="22"/>
              </w:rPr>
            </w:pPr>
            <w:r w:rsidRPr="00F178BA">
              <w:rPr>
                <w:b w:val="0"/>
                <w:color w:val="000000" w:themeColor="text1"/>
                <w:sz w:val="22"/>
              </w:rPr>
              <w:t>Наименование показателя</w:t>
            </w:r>
          </w:p>
        </w:tc>
        <w:tc>
          <w:tcPr>
            <w:tcW w:w="2409" w:type="dxa"/>
          </w:tcPr>
          <w:p w:rsidR="00FF48F0" w:rsidRPr="00F178BA" w:rsidRDefault="00B1385B" w:rsidP="00FF48F0">
            <w:pPr>
              <w:pStyle w:val="Heading2"/>
              <w:spacing w:before="0" w:after="0"/>
              <w:rPr>
                <w:color w:val="000000" w:themeColor="text1"/>
                <w:sz w:val="22"/>
              </w:rPr>
            </w:pPr>
            <w:r w:rsidRPr="00F178BA">
              <w:rPr>
                <w:color w:val="000000" w:themeColor="text1"/>
                <w:sz w:val="22"/>
                <w:lang w:val="en-US"/>
              </w:rPr>
              <w:t>I</w:t>
            </w:r>
            <w:r w:rsidR="00332FA4" w:rsidRPr="00F178BA">
              <w:rPr>
                <w:color w:val="000000" w:themeColor="text1"/>
                <w:sz w:val="22"/>
              </w:rPr>
              <w:t xml:space="preserve">, </w:t>
            </w:r>
            <w:r w:rsidRPr="00F178BA">
              <w:rPr>
                <w:color w:val="000000" w:themeColor="text1"/>
                <w:sz w:val="22"/>
                <w:lang w:val="en-US"/>
              </w:rPr>
              <w:t>II</w:t>
            </w:r>
            <w:r w:rsidR="00332FA4" w:rsidRPr="00F178BA">
              <w:rPr>
                <w:color w:val="000000" w:themeColor="text1"/>
                <w:sz w:val="22"/>
              </w:rPr>
              <w:t>,</w:t>
            </w:r>
            <w:r w:rsidRPr="00F178BA">
              <w:rPr>
                <w:color w:val="000000" w:themeColor="text1"/>
                <w:sz w:val="22"/>
              </w:rPr>
              <w:t xml:space="preserve"> </w:t>
            </w:r>
            <w:r w:rsidR="000B1CDF" w:rsidRPr="00F178BA">
              <w:rPr>
                <w:color w:val="000000" w:themeColor="text1"/>
                <w:sz w:val="22"/>
                <w:lang w:val="en-US"/>
              </w:rPr>
              <w:t>III</w:t>
            </w:r>
            <w:r w:rsidR="00755119" w:rsidRPr="00F178BA">
              <w:rPr>
                <w:color w:val="000000" w:themeColor="text1"/>
                <w:sz w:val="22"/>
              </w:rPr>
              <w:t xml:space="preserve">, </w:t>
            </w:r>
            <w:r w:rsidR="00755119" w:rsidRPr="00F178BA">
              <w:rPr>
                <w:color w:val="000000" w:themeColor="text1"/>
                <w:sz w:val="22"/>
                <w:lang w:val="en-US"/>
              </w:rPr>
              <w:t>IV</w:t>
            </w:r>
            <w:r w:rsidR="000B1CDF" w:rsidRPr="00F178BA">
              <w:rPr>
                <w:color w:val="000000" w:themeColor="text1"/>
                <w:sz w:val="22"/>
              </w:rPr>
              <w:t xml:space="preserve"> </w:t>
            </w:r>
            <w:r w:rsidR="00596252" w:rsidRPr="00F178BA">
              <w:rPr>
                <w:color w:val="000000" w:themeColor="text1"/>
                <w:sz w:val="22"/>
              </w:rPr>
              <w:t>квартал</w:t>
            </w:r>
            <w:r w:rsidRPr="00F178BA">
              <w:rPr>
                <w:color w:val="000000" w:themeColor="text1"/>
                <w:sz w:val="22"/>
              </w:rPr>
              <w:t>ы</w:t>
            </w:r>
          </w:p>
          <w:p w:rsidR="00FF48F0" w:rsidRPr="00F178BA" w:rsidRDefault="00FF48F0" w:rsidP="00FF48F0">
            <w:pPr>
              <w:pStyle w:val="Heading2"/>
              <w:spacing w:before="0" w:after="0"/>
              <w:rPr>
                <w:color w:val="000000" w:themeColor="text1"/>
                <w:sz w:val="22"/>
              </w:rPr>
            </w:pPr>
            <w:r w:rsidRPr="00F178BA">
              <w:rPr>
                <w:color w:val="000000" w:themeColor="text1"/>
                <w:sz w:val="22"/>
              </w:rPr>
              <w:t xml:space="preserve">(январь – </w:t>
            </w:r>
            <w:r w:rsidR="00F178BA" w:rsidRPr="00F178BA">
              <w:rPr>
                <w:color w:val="000000" w:themeColor="text1"/>
                <w:sz w:val="22"/>
              </w:rPr>
              <w:t>д</w:t>
            </w:r>
            <w:r w:rsidR="000014D2">
              <w:rPr>
                <w:color w:val="000000" w:themeColor="text1"/>
                <w:sz w:val="22"/>
              </w:rPr>
              <w:t>е</w:t>
            </w:r>
            <w:r w:rsidR="00F178BA" w:rsidRPr="00F178BA">
              <w:rPr>
                <w:color w:val="000000" w:themeColor="text1"/>
                <w:sz w:val="22"/>
              </w:rPr>
              <w:t>кабрь</w:t>
            </w:r>
            <w:r w:rsidRPr="00F178BA">
              <w:rPr>
                <w:color w:val="000000" w:themeColor="text1"/>
                <w:sz w:val="22"/>
              </w:rPr>
              <w:t>)</w:t>
            </w:r>
          </w:p>
          <w:p w:rsidR="00CB06C1" w:rsidRPr="00F178BA" w:rsidRDefault="00596252" w:rsidP="00F178BA">
            <w:pPr>
              <w:pStyle w:val="Heading2"/>
              <w:spacing w:before="0" w:after="0"/>
              <w:rPr>
                <w:color w:val="000000" w:themeColor="text1"/>
                <w:sz w:val="22"/>
              </w:rPr>
            </w:pPr>
            <w:r w:rsidRPr="00F178BA">
              <w:rPr>
                <w:color w:val="000000" w:themeColor="text1"/>
                <w:sz w:val="22"/>
              </w:rPr>
              <w:t xml:space="preserve"> 20</w:t>
            </w:r>
            <w:r w:rsidR="00932063" w:rsidRPr="00F178BA">
              <w:rPr>
                <w:color w:val="000000" w:themeColor="text1"/>
                <w:sz w:val="22"/>
              </w:rPr>
              <w:t>1</w:t>
            </w:r>
            <w:r w:rsidR="00F178BA" w:rsidRPr="00F178BA">
              <w:rPr>
                <w:color w:val="000000" w:themeColor="text1"/>
                <w:sz w:val="22"/>
              </w:rPr>
              <w:t>7</w:t>
            </w:r>
            <w:r w:rsidR="00CB06C1" w:rsidRPr="00F178BA">
              <w:rPr>
                <w:color w:val="000000" w:themeColor="text1"/>
                <w:sz w:val="22"/>
              </w:rPr>
              <w:t xml:space="preserve"> года</w:t>
            </w:r>
          </w:p>
        </w:tc>
      </w:tr>
      <w:tr w:rsidR="00CB06C1" w:rsidRPr="00F178BA" w:rsidTr="00755119">
        <w:tc>
          <w:tcPr>
            <w:tcW w:w="7338" w:type="dxa"/>
          </w:tcPr>
          <w:p w:rsidR="00CB06C1" w:rsidRPr="00F178BA" w:rsidRDefault="008C3D30" w:rsidP="0038697C">
            <w:pPr>
              <w:pStyle w:val="Heading2"/>
              <w:spacing w:before="120" w:after="0"/>
              <w:jc w:val="left"/>
              <w:rPr>
                <w:b w:val="0"/>
                <w:color w:val="000000" w:themeColor="text1"/>
                <w:sz w:val="22"/>
              </w:rPr>
            </w:pPr>
            <w:r w:rsidRPr="00F178BA">
              <w:rPr>
                <w:b w:val="0"/>
                <w:color w:val="000000" w:themeColor="text1"/>
                <w:sz w:val="22"/>
              </w:rPr>
              <w:t>Средняя численность работников, чел.</w:t>
            </w:r>
          </w:p>
        </w:tc>
        <w:tc>
          <w:tcPr>
            <w:tcW w:w="2409" w:type="dxa"/>
          </w:tcPr>
          <w:p w:rsidR="00CB06C1" w:rsidRPr="00F178BA" w:rsidRDefault="00F178BA" w:rsidP="00755119">
            <w:pPr>
              <w:pStyle w:val="Heading2"/>
              <w:spacing w:before="120" w:after="0"/>
              <w:rPr>
                <w:b w:val="0"/>
                <w:color w:val="000000" w:themeColor="text1"/>
                <w:sz w:val="22"/>
              </w:rPr>
            </w:pPr>
            <w:r w:rsidRPr="00F178BA">
              <w:rPr>
                <w:b w:val="0"/>
                <w:color w:val="000000" w:themeColor="text1"/>
                <w:sz w:val="22"/>
              </w:rPr>
              <w:t>283</w:t>
            </w:r>
          </w:p>
        </w:tc>
      </w:tr>
      <w:tr w:rsidR="00CB06C1" w:rsidRPr="00F178BA" w:rsidTr="00755119">
        <w:tc>
          <w:tcPr>
            <w:tcW w:w="7338" w:type="dxa"/>
          </w:tcPr>
          <w:p w:rsidR="00CB06C1" w:rsidRPr="00F178BA" w:rsidRDefault="008C3D30" w:rsidP="0038697C">
            <w:pPr>
              <w:pStyle w:val="Heading2"/>
              <w:spacing w:before="120" w:after="0"/>
              <w:jc w:val="left"/>
              <w:rPr>
                <w:b w:val="0"/>
                <w:color w:val="000000" w:themeColor="text1"/>
                <w:sz w:val="22"/>
              </w:rPr>
            </w:pPr>
            <w:r w:rsidRPr="00F178BA">
              <w:rPr>
                <w:b w:val="0"/>
                <w:color w:val="000000" w:themeColor="text1"/>
                <w:sz w:val="22"/>
              </w:rPr>
              <w:t>Фонд начисленной заработной платы работников за отчетный период, руб.</w:t>
            </w:r>
          </w:p>
        </w:tc>
        <w:tc>
          <w:tcPr>
            <w:tcW w:w="2409" w:type="dxa"/>
          </w:tcPr>
          <w:p w:rsidR="00CB06C1" w:rsidRPr="00F178BA" w:rsidRDefault="00F178BA" w:rsidP="00F178BA">
            <w:pPr>
              <w:pStyle w:val="Heading2"/>
              <w:spacing w:before="120" w:after="0"/>
              <w:rPr>
                <w:b w:val="0"/>
                <w:color w:val="000000" w:themeColor="text1"/>
                <w:sz w:val="22"/>
              </w:rPr>
            </w:pPr>
            <w:r w:rsidRPr="00F178BA">
              <w:rPr>
                <w:b w:val="0"/>
                <w:color w:val="000000" w:themeColor="text1"/>
                <w:sz w:val="22"/>
              </w:rPr>
              <w:t>162 694 200</w:t>
            </w:r>
          </w:p>
        </w:tc>
      </w:tr>
      <w:tr w:rsidR="00CB06C1" w:rsidRPr="00F178BA" w:rsidTr="00755119">
        <w:tc>
          <w:tcPr>
            <w:tcW w:w="7338" w:type="dxa"/>
          </w:tcPr>
          <w:p w:rsidR="00CB06C1" w:rsidRPr="00F178BA" w:rsidRDefault="008C3D30" w:rsidP="0038697C">
            <w:pPr>
              <w:pStyle w:val="Heading2"/>
              <w:spacing w:before="120" w:after="0"/>
              <w:jc w:val="left"/>
              <w:rPr>
                <w:b w:val="0"/>
                <w:color w:val="000000" w:themeColor="text1"/>
                <w:sz w:val="22"/>
              </w:rPr>
            </w:pPr>
            <w:r w:rsidRPr="00F178BA">
              <w:rPr>
                <w:b w:val="0"/>
                <w:color w:val="000000" w:themeColor="text1"/>
                <w:sz w:val="22"/>
              </w:rPr>
              <w:t>Выплаты социального характера работников за отчетный период, руб.</w:t>
            </w:r>
          </w:p>
        </w:tc>
        <w:tc>
          <w:tcPr>
            <w:tcW w:w="2409" w:type="dxa"/>
          </w:tcPr>
          <w:p w:rsidR="00CB06C1" w:rsidRPr="00F178BA" w:rsidRDefault="000B1CDF" w:rsidP="00F178BA">
            <w:pPr>
              <w:pStyle w:val="Heading2"/>
              <w:spacing w:before="120" w:after="0"/>
              <w:jc w:val="left"/>
              <w:rPr>
                <w:b w:val="0"/>
                <w:color w:val="000000" w:themeColor="text1"/>
                <w:sz w:val="22"/>
              </w:rPr>
            </w:pPr>
            <w:r w:rsidRPr="00F178BA">
              <w:rPr>
                <w:b w:val="0"/>
                <w:color w:val="000000" w:themeColor="text1"/>
                <w:sz w:val="22"/>
              </w:rPr>
              <w:t xml:space="preserve">           2</w:t>
            </w:r>
            <w:r w:rsidR="00F178BA" w:rsidRPr="00F178BA">
              <w:rPr>
                <w:b w:val="0"/>
                <w:color w:val="000000" w:themeColor="text1"/>
                <w:sz w:val="22"/>
              </w:rPr>
              <w:t> 345 500</w:t>
            </w:r>
          </w:p>
        </w:tc>
      </w:tr>
    </w:tbl>
    <w:p w:rsidR="00E06035" w:rsidRPr="00E06035" w:rsidRDefault="00E06035" w:rsidP="00E06035">
      <w:pPr>
        <w:pStyle w:val="Heading2"/>
        <w:spacing w:before="0" w:after="0"/>
        <w:jc w:val="left"/>
        <w:rPr>
          <w:b w:val="0"/>
          <w:i/>
          <w:sz w:val="4"/>
          <w:szCs w:val="4"/>
        </w:rPr>
      </w:pPr>
    </w:p>
    <w:p w:rsidR="00324A47" w:rsidRDefault="00324A47" w:rsidP="00E06035">
      <w:pPr>
        <w:pStyle w:val="Heading2"/>
        <w:spacing w:before="60" w:after="0"/>
        <w:jc w:val="both"/>
      </w:pPr>
      <w:r>
        <w:t xml:space="preserve">5.8. Сведения о любых обязательствах эмитента перед сотрудниками (работниками), касающихся возможности их участия в уставном капитале эмитента </w:t>
      </w:r>
    </w:p>
    <w:p w:rsidR="00324A47" w:rsidRDefault="00324A47" w:rsidP="005B4216">
      <w:pPr>
        <w:pStyle w:val="21"/>
        <w:ind w:firstLine="0"/>
        <w:jc w:val="both"/>
        <w:rPr>
          <w:i/>
          <w:color w:val="auto"/>
          <w:sz w:val="22"/>
        </w:rPr>
      </w:pPr>
      <w:r>
        <w:rPr>
          <w:i/>
          <w:color w:val="auto"/>
          <w:sz w:val="22"/>
        </w:rPr>
        <w:t xml:space="preserve">Соглашения или обязательства </w:t>
      </w:r>
      <w:r w:rsidR="005B4216">
        <w:rPr>
          <w:i/>
          <w:color w:val="auto"/>
          <w:sz w:val="22"/>
        </w:rPr>
        <w:t>э</w:t>
      </w:r>
      <w:r>
        <w:rPr>
          <w:i/>
          <w:color w:val="auto"/>
          <w:sz w:val="22"/>
        </w:rPr>
        <w:t xml:space="preserve">митента перед сотрудниками (работниками), касающиеся возможности их участия в уставном капитале  </w:t>
      </w:r>
      <w:r w:rsidR="005B4216">
        <w:rPr>
          <w:i/>
          <w:color w:val="auto"/>
          <w:sz w:val="22"/>
        </w:rPr>
        <w:t>э</w:t>
      </w:r>
      <w:r>
        <w:rPr>
          <w:i/>
          <w:color w:val="auto"/>
          <w:sz w:val="22"/>
        </w:rPr>
        <w:t xml:space="preserve">митента (приобретения акций </w:t>
      </w:r>
      <w:r w:rsidR="005B4216">
        <w:rPr>
          <w:i/>
          <w:color w:val="auto"/>
          <w:sz w:val="22"/>
        </w:rPr>
        <w:t>э</w:t>
      </w:r>
      <w:r>
        <w:rPr>
          <w:i/>
          <w:color w:val="auto"/>
          <w:sz w:val="22"/>
        </w:rPr>
        <w:t>митента), отсутствуют.</w:t>
      </w:r>
    </w:p>
    <w:p w:rsidR="00324A47" w:rsidRDefault="00324A47" w:rsidP="005B4216">
      <w:pPr>
        <w:pStyle w:val="21"/>
        <w:ind w:firstLine="0"/>
        <w:jc w:val="both"/>
        <w:rPr>
          <w:i/>
          <w:color w:val="auto"/>
          <w:sz w:val="22"/>
        </w:rPr>
      </w:pPr>
      <w:r>
        <w:rPr>
          <w:i/>
          <w:color w:val="auto"/>
          <w:sz w:val="22"/>
        </w:rPr>
        <w:t xml:space="preserve">Соглашения, предусматривающие предоставление </w:t>
      </w:r>
      <w:r w:rsidR="005B4216">
        <w:rPr>
          <w:i/>
          <w:color w:val="auto"/>
          <w:sz w:val="22"/>
        </w:rPr>
        <w:t xml:space="preserve">или возможность предоставления </w:t>
      </w:r>
      <w:r>
        <w:rPr>
          <w:i/>
          <w:color w:val="auto"/>
          <w:sz w:val="22"/>
        </w:rPr>
        <w:t xml:space="preserve">сотрудникам (работникам) </w:t>
      </w:r>
      <w:r w:rsidR="005B4216">
        <w:rPr>
          <w:i/>
          <w:color w:val="auto"/>
          <w:sz w:val="22"/>
        </w:rPr>
        <w:t xml:space="preserve">эмитента </w:t>
      </w:r>
      <w:r>
        <w:rPr>
          <w:i/>
          <w:color w:val="auto"/>
          <w:sz w:val="22"/>
        </w:rPr>
        <w:t xml:space="preserve">опционов </w:t>
      </w:r>
      <w:r w:rsidR="005B4216">
        <w:rPr>
          <w:i/>
          <w:color w:val="auto"/>
          <w:sz w:val="22"/>
        </w:rPr>
        <w:t>э</w:t>
      </w:r>
      <w:r>
        <w:rPr>
          <w:i/>
          <w:color w:val="auto"/>
          <w:sz w:val="22"/>
        </w:rPr>
        <w:t>митента, отсутствуют.</w:t>
      </w:r>
      <w:r w:rsidR="00E06035">
        <w:rPr>
          <w:i/>
          <w:color w:val="auto"/>
          <w:sz w:val="22"/>
        </w:rPr>
        <w:t xml:space="preserve">  </w:t>
      </w:r>
      <w:r w:rsidRPr="00E06035">
        <w:rPr>
          <w:i/>
          <w:color w:val="auto"/>
          <w:sz w:val="22"/>
        </w:rPr>
        <w:t>Опционы на акции Эмитента не размещаются.</w:t>
      </w:r>
    </w:p>
    <w:p w:rsidR="001D4665" w:rsidRPr="00E06035" w:rsidRDefault="001D4665" w:rsidP="005B4216">
      <w:pPr>
        <w:pStyle w:val="21"/>
        <w:ind w:firstLine="0"/>
        <w:jc w:val="both"/>
        <w:rPr>
          <w:i/>
          <w:color w:val="auto"/>
          <w:sz w:val="22"/>
        </w:rPr>
      </w:pPr>
    </w:p>
    <w:p w:rsidR="00324A47" w:rsidRDefault="00324A47" w:rsidP="00F14343">
      <w:pPr>
        <w:pStyle w:val="Heading1"/>
        <w:spacing w:before="0" w:after="0"/>
      </w:pPr>
      <w:r>
        <w:rPr>
          <w:lang w:val="en-US"/>
        </w:rPr>
        <w:t>VI</w:t>
      </w:r>
      <w:r>
        <w:t>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F14343" w:rsidRPr="00F14343" w:rsidRDefault="00F14343" w:rsidP="00F14343">
      <w:pPr>
        <w:pStyle w:val="Heading2"/>
        <w:spacing w:before="0" w:after="0"/>
        <w:jc w:val="left"/>
        <w:rPr>
          <w:sz w:val="16"/>
          <w:szCs w:val="16"/>
        </w:rPr>
      </w:pPr>
    </w:p>
    <w:p w:rsidR="00324A47" w:rsidRDefault="00324A47" w:rsidP="00F14343">
      <w:pPr>
        <w:pStyle w:val="Heading2"/>
        <w:spacing w:before="0" w:after="0"/>
        <w:jc w:val="left"/>
      </w:pPr>
      <w:r>
        <w:t>6.1. Сведения об общем количестве акционеров (участников) эмитента</w:t>
      </w:r>
    </w:p>
    <w:p w:rsidR="00F57D92" w:rsidRPr="00D85F40" w:rsidRDefault="00F57D92" w:rsidP="00F57D92">
      <w:pPr>
        <w:jc w:val="both"/>
        <w:rPr>
          <w:b/>
          <w:i/>
          <w:sz w:val="24"/>
          <w:szCs w:val="24"/>
        </w:rPr>
      </w:pPr>
      <w:r w:rsidRPr="00D85F40">
        <w:rPr>
          <w:sz w:val="24"/>
          <w:szCs w:val="24"/>
        </w:rPr>
        <w:t>Общее количество лиц, зарегистрированных в реестре акционеров эмитента на дату окончания отчетного квартала: 1516</w:t>
      </w:r>
      <w:r w:rsidRPr="00D85F40">
        <w:rPr>
          <w:b/>
          <w:i/>
          <w:sz w:val="24"/>
          <w:szCs w:val="24"/>
        </w:rPr>
        <w:t>.</w:t>
      </w:r>
    </w:p>
    <w:p w:rsidR="00F57D92" w:rsidRPr="00D85F40" w:rsidRDefault="00F57D92" w:rsidP="00F57D92">
      <w:pPr>
        <w:jc w:val="both"/>
        <w:rPr>
          <w:sz w:val="24"/>
          <w:szCs w:val="24"/>
        </w:rPr>
      </w:pPr>
      <w:proofErr w:type="gramStart"/>
      <w:r w:rsidRPr="00D85F40">
        <w:rPr>
          <w:sz w:val="24"/>
          <w:szCs w:val="24"/>
        </w:rPr>
        <w:t>Количество лиц, включенных в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эмитента), с указанием категорий (типов) акций эмитента, владельцы которых подлежали включению в такой</w:t>
      </w:r>
      <w:proofErr w:type="gramEnd"/>
      <w:r w:rsidRPr="00D85F40">
        <w:rPr>
          <w:sz w:val="24"/>
          <w:szCs w:val="24"/>
        </w:rPr>
        <w:t xml:space="preserve"> список, и даты составления такого списка: 1516 лиц;  владельцы обыкновенных и привилегированных акций; дата составления списка: 29.05.2017г.</w:t>
      </w:r>
    </w:p>
    <w:p w:rsidR="00F57D92" w:rsidRPr="00D85F40" w:rsidRDefault="00F57D92" w:rsidP="00F57D92">
      <w:pPr>
        <w:jc w:val="both"/>
        <w:rPr>
          <w:b/>
          <w:i/>
          <w:sz w:val="24"/>
          <w:szCs w:val="24"/>
        </w:rPr>
      </w:pPr>
      <w:r w:rsidRPr="00D85F40">
        <w:rPr>
          <w:sz w:val="24"/>
          <w:szCs w:val="24"/>
        </w:rPr>
        <w:lastRenderedPageBreak/>
        <w:t xml:space="preserve">Общее количество номинальных держателей акций эмитента: </w:t>
      </w:r>
      <w:r w:rsidRPr="00D85F40">
        <w:rPr>
          <w:b/>
          <w:i/>
          <w:sz w:val="24"/>
          <w:szCs w:val="24"/>
        </w:rPr>
        <w:t>0.</w:t>
      </w:r>
    </w:p>
    <w:p w:rsidR="00F57D92" w:rsidRPr="00D85F40" w:rsidRDefault="00F57D92" w:rsidP="00F57D92">
      <w:pPr>
        <w:jc w:val="both"/>
        <w:rPr>
          <w:b/>
          <w:i/>
          <w:sz w:val="24"/>
          <w:szCs w:val="24"/>
        </w:rPr>
      </w:pPr>
      <w:r w:rsidRPr="00D85F40">
        <w:rPr>
          <w:sz w:val="24"/>
          <w:szCs w:val="24"/>
        </w:rPr>
        <w:t>Количество акций эмитента, находящихся на балансе эмитента на дату окончания отчетного квартала:</w:t>
      </w:r>
      <w:r w:rsidRPr="00D85F40">
        <w:rPr>
          <w:b/>
          <w:i/>
          <w:sz w:val="24"/>
          <w:szCs w:val="24"/>
        </w:rPr>
        <w:t xml:space="preserve"> 0.</w:t>
      </w:r>
    </w:p>
    <w:p w:rsidR="00F57D92" w:rsidRPr="00D85F40" w:rsidRDefault="00F57D92" w:rsidP="00F57D92">
      <w:pPr>
        <w:jc w:val="both"/>
        <w:rPr>
          <w:b/>
          <w:i/>
          <w:sz w:val="24"/>
          <w:szCs w:val="24"/>
        </w:rPr>
      </w:pPr>
      <w:r w:rsidRPr="00D85F40">
        <w:rPr>
          <w:sz w:val="24"/>
          <w:szCs w:val="24"/>
        </w:rPr>
        <w:t>Количество акций эмитента, принадлежащих подконтрольным ему организациям, отдельно по каждой категории (типу) акций:</w:t>
      </w:r>
      <w:r w:rsidRPr="00D85F40">
        <w:rPr>
          <w:b/>
          <w:i/>
          <w:sz w:val="24"/>
          <w:szCs w:val="24"/>
        </w:rPr>
        <w:t xml:space="preserve"> эмитент не имеет подконтрольных ему организаций.</w:t>
      </w:r>
    </w:p>
    <w:p w:rsidR="00324A47" w:rsidRDefault="00324A47">
      <w:pPr>
        <w:pStyle w:val="a7"/>
        <w:rPr>
          <w:sz w:val="24"/>
        </w:rPr>
      </w:pPr>
      <w:r>
        <w:rPr>
          <w:sz w:val="24"/>
        </w:rPr>
        <w:t xml:space="preserve">6.2. </w:t>
      </w:r>
      <w:proofErr w:type="gramStart"/>
      <w:r>
        <w:rPr>
          <w:sz w:val="24"/>
        </w:rPr>
        <w:t xml:space="preserve">Сведения об участниках (акционерах) эмитента, владеющих не менее чем </w:t>
      </w:r>
      <w:r w:rsidR="00E45FF2">
        <w:rPr>
          <w:sz w:val="24"/>
        </w:rPr>
        <w:t>пятью</w:t>
      </w:r>
      <w:r>
        <w:rPr>
          <w:sz w:val="24"/>
        </w:rPr>
        <w:t xml:space="preserve"> процентами его уставного капитала или не менее чем </w:t>
      </w:r>
      <w:r w:rsidR="00E45FF2">
        <w:rPr>
          <w:sz w:val="24"/>
        </w:rPr>
        <w:t>пятью</w:t>
      </w:r>
      <w:r>
        <w:rPr>
          <w:sz w:val="24"/>
        </w:rPr>
        <w:t xml:space="preserve"> процентами его обыкновенных акций, а также сведения </w:t>
      </w:r>
      <w:r w:rsidR="00E45FF2">
        <w:rPr>
          <w:sz w:val="24"/>
        </w:rPr>
        <w:t xml:space="preserve">о контролирующих таких участников </w:t>
      </w:r>
      <w:r>
        <w:rPr>
          <w:sz w:val="24"/>
        </w:rPr>
        <w:t>(акционер</w:t>
      </w:r>
      <w:r w:rsidR="00E45FF2">
        <w:rPr>
          <w:sz w:val="24"/>
        </w:rPr>
        <w:t>ов</w:t>
      </w:r>
      <w:r>
        <w:rPr>
          <w:sz w:val="24"/>
        </w:rPr>
        <w:t xml:space="preserve">) </w:t>
      </w:r>
      <w:r w:rsidR="00E45FF2">
        <w:rPr>
          <w:sz w:val="24"/>
        </w:rPr>
        <w:t>л</w:t>
      </w:r>
      <w:r>
        <w:rPr>
          <w:sz w:val="24"/>
        </w:rPr>
        <w:t>иц</w:t>
      </w:r>
      <w:r w:rsidR="00E45FF2">
        <w:rPr>
          <w:sz w:val="24"/>
        </w:rPr>
        <w:t>ах</w:t>
      </w:r>
      <w:r>
        <w:rPr>
          <w:sz w:val="24"/>
        </w:rPr>
        <w:t xml:space="preserve">, </w:t>
      </w:r>
      <w:r w:rsidR="00E45FF2">
        <w:rPr>
          <w:sz w:val="24"/>
        </w:rPr>
        <w:t xml:space="preserve">а в случае отсутствия таких лиц – о таких участниках (акционерах), </w:t>
      </w:r>
      <w:r>
        <w:rPr>
          <w:sz w:val="24"/>
        </w:rPr>
        <w:t>владеющих не менее чем 20 процентами уставного капитала или не менее чем 20 процентами их обыкновенных акций</w:t>
      </w:r>
      <w:proofErr w:type="gramEnd"/>
    </w:p>
    <w:p w:rsidR="00324A47" w:rsidRPr="00F14343" w:rsidRDefault="00324A47">
      <w:pPr>
        <w:jc w:val="both"/>
        <w:rPr>
          <w:sz w:val="16"/>
          <w:szCs w:val="16"/>
        </w:rPr>
      </w:pPr>
    </w:p>
    <w:p w:rsidR="00324A47" w:rsidRDefault="00014A1A">
      <w:pPr>
        <w:jc w:val="both"/>
        <w:rPr>
          <w:sz w:val="22"/>
        </w:rPr>
      </w:pPr>
      <w:r>
        <w:rPr>
          <w:sz w:val="22"/>
        </w:rPr>
        <w:t>Сведения о л</w:t>
      </w:r>
      <w:r w:rsidR="00324A47">
        <w:rPr>
          <w:sz w:val="22"/>
        </w:rPr>
        <w:t>ица</w:t>
      </w:r>
      <w:r>
        <w:rPr>
          <w:sz w:val="22"/>
        </w:rPr>
        <w:t>х</w:t>
      </w:r>
      <w:r w:rsidR="00324A47">
        <w:rPr>
          <w:sz w:val="22"/>
        </w:rPr>
        <w:t xml:space="preserve">, владеющие не менее чем </w:t>
      </w:r>
      <w:r w:rsidR="00B53A33">
        <w:rPr>
          <w:sz w:val="22"/>
        </w:rPr>
        <w:t>пятью</w:t>
      </w:r>
      <w:r w:rsidR="00324A47">
        <w:rPr>
          <w:sz w:val="22"/>
        </w:rPr>
        <w:t xml:space="preserve"> процентами уставного капитала </w:t>
      </w:r>
      <w:r w:rsidR="00B53A33">
        <w:rPr>
          <w:sz w:val="22"/>
        </w:rPr>
        <w:t>э</w:t>
      </w:r>
      <w:r w:rsidR="00324A47">
        <w:rPr>
          <w:sz w:val="22"/>
        </w:rPr>
        <w:t xml:space="preserve">митента или не менее чем </w:t>
      </w:r>
      <w:r w:rsidR="00B53A33">
        <w:rPr>
          <w:sz w:val="22"/>
        </w:rPr>
        <w:t>пятью</w:t>
      </w:r>
      <w:r w:rsidR="00324A47">
        <w:rPr>
          <w:sz w:val="22"/>
        </w:rPr>
        <w:t xml:space="preserve"> процентами обыкновенных акций </w:t>
      </w:r>
      <w:r w:rsidR="00B53A33">
        <w:rPr>
          <w:sz w:val="22"/>
        </w:rPr>
        <w:t>э</w:t>
      </w:r>
      <w:r w:rsidR="00324A47">
        <w:rPr>
          <w:sz w:val="22"/>
        </w:rPr>
        <w:t>митента:</w:t>
      </w:r>
    </w:p>
    <w:p w:rsidR="00324A47" w:rsidRPr="000C3B3F" w:rsidRDefault="00324A47">
      <w:pPr>
        <w:rPr>
          <w:sz w:val="10"/>
          <w:szCs w:val="10"/>
        </w:rPr>
      </w:pPr>
      <w:r w:rsidRPr="00F14343">
        <w:rPr>
          <w:sz w:val="16"/>
          <w:szCs w:val="16"/>
        </w:rPr>
        <w:t xml:space="preserve"> </w:t>
      </w:r>
    </w:p>
    <w:p w:rsidR="00865462" w:rsidRPr="00E17D97" w:rsidRDefault="00865462" w:rsidP="00865462">
      <w:pPr>
        <w:rPr>
          <w:sz w:val="22"/>
        </w:rPr>
      </w:pPr>
      <w:r w:rsidRPr="00E17D97">
        <w:rPr>
          <w:sz w:val="22"/>
        </w:rPr>
        <w:t xml:space="preserve">Полное фирменное наименование: </w:t>
      </w:r>
      <w:r w:rsidRPr="00E17D97">
        <w:rPr>
          <w:rStyle w:val="SUBST"/>
          <w:b w:val="0"/>
        </w:rPr>
        <w:t>Центральный коммерческий банк общество с ограниченной ответственностью</w:t>
      </w:r>
    </w:p>
    <w:p w:rsidR="00865462" w:rsidRPr="00E17D97" w:rsidRDefault="00865462" w:rsidP="00865462">
      <w:pPr>
        <w:rPr>
          <w:sz w:val="22"/>
        </w:rPr>
      </w:pPr>
      <w:r w:rsidRPr="00E17D97">
        <w:rPr>
          <w:sz w:val="22"/>
        </w:rPr>
        <w:t xml:space="preserve">Сокращенное фирменное наименование: </w:t>
      </w:r>
      <w:proofErr w:type="spellStart"/>
      <w:r w:rsidRPr="00E17D97">
        <w:rPr>
          <w:i/>
          <w:sz w:val="22"/>
        </w:rPr>
        <w:t>Центркомбанк</w:t>
      </w:r>
      <w:proofErr w:type="spellEnd"/>
      <w:r w:rsidRPr="00E17D97">
        <w:rPr>
          <w:i/>
          <w:sz w:val="22"/>
        </w:rPr>
        <w:t xml:space="preserve"> ООО</w:t>
      </w:r>
    </w:p>
    <w:p w:rsidR="00865462" w:rsidRPr="00E17D97" w:rsidRDefault="00865462" w:rsidP="00865462">
      <w:pPr>
        <w:rPr>
          <w:rStyle w:val="SUBST"/>
          <w:b w:val="0"/>
          <w:i w:val="0"/>
        </w:rPr>
      </w:pPr>
      <w:r w:rsidRPr="00E17D97">
        <w:rPr>
          <w:sz w:val="22"/>
        </w:rPr>
        <w:t xml:space="preserve">Место нахождения: </w:t>
      </w:r>
      <w:r w:rsidRPr="00E17D97">
        <w:rPr>
          <w:i/>
          <w:sz w:val="22"/>
        </w:rPr>
        <w:t xml:space="preserve">115054, г. Москва, 3-й </w:t>
      </w:r>
      <w:proofErr w:type="spellStart"/>
      <w:r w:rsidRPr="00E17D97">
        <w:rPr>
          <w:i/>
          <w:sz w:val="22"/>
        </w:rPr>
        <w:t>Монетчиковский</w:t>
      </w:r>
      <w:proofErr w:type="spellEnd"/>
      <w:r w:rsidRPr="00E17D97">
        <w:rPr>
          <w:i/>
          <w:sz w:val="22"/>
        </w:rPr>
        <w:t xml:space="preserve"> переулок, д. 11, стр.1</w:t>
      </w:r>
    </w:p>
    <w:p w:rsidR="00865462" w:rsidRPr="00E17D97" w:rsidRDefault="00865462" w:rsidP="00865462">
      <w:pPr>
        <w:rPr>
          <w:sz w:val="22"/>
        </w:rPr>
      </w:pPr>
      <w:r w:rsidRPr="00E17D97">
        <w:rPr>
          <w:sz w:val="22"/>
        </w:rPr>
        <w:t xml:space="preserve">ИНН </w:t>
      </w:r>
      <w:r w:rsidRPr="00E17D97">
        <w:rPr>
          <w:i/>
          <w:sz w:val="22"/>
        </w:rPr>
        <w:t>7703009320</w:t>
      </w:r>
    </w:p>
    <w:p w:rsidR="00865462" w:rsidRPr="00E17D97" w:rsidRDefault="00865462" w:rsidP="00865462">
      <w:pPr>
        <w:rPr>
          <w:sz w:val="22"/>
        </w:rPr>
      </w:pPr>
      <w:r w:rsidRPr="00E17D97">
        <w:rPr>
          <w:sz w:val="22"/>
        </w:rPr>
        <w:t xml:space="preserve">ОГРН </w:t>
      </w:r>
      <w:r w:rsidRPr="00E17D97">
        <w:rPr>
          <w:i/>
          <w:sz w:val="22"/>
        </w:rPr>
        <w:t>1027739019527</w:t>
      </w:r>
    </w:p>
    <w:p w:rsidR="00865462" w:rsidRPr="00E17D97" w:rsidRDefault="00865462" w:rsidP="00865462">
      <w:pPr>
        <w:rPr>
          <w:rStyle w:val="SUBST"/>
          <w:b w:val="0"/>
        </w:rPr>
      </w:pPr>
      <w:r w:rsidRPr="00E17D97">
        <w:rPr>
          <w:sz w:val="22"/>
        </w:rPr>
        <w:t xml:space="preserve">Доля в уставном капитале эмитента: </w:t>
      </w:r>
      <w:r w:rsidRPr="00E17D97">
        <w:rPr>
          <w:rStyle w:val="SUBST"/>
          <w:b w:val="0"/>
        </w:rPr>
        <w:t>16,5</w:t>
      </w:r>
      <w:r w:rsidR="00E46FA0">
        <w:rPr>
          <w:rStyle w:val="SUBST"/>
          <w:b w:val="0"/>
        </w:rPr>
        <w:t>3</w:t>
      </w:r>
      <w:r w:rsidRPr="00E17D97">
        <w:rPr>
          <w:rStyle w:val="SUBST"/>
          <w:b w:val="0"/>
        </w:rPr>
        <w:t>%</w:t>
      </w:r>
    </w:p>
    <w:p w:rsidR="00865462" w:rsidRPr="00E17D97" w:rsidRDefault="00865462" w:rsidP="00865462">
      <w:pPr>
        <w:rPr>
          <w:i/>
          <w:sz w:val="22"/>
        </w:rPr>
      </w:pPr>
      <w:r w:rsidRPr="00E17D97">
        <w:rPr>
          <w:rStyle w:val="SUBST"/>
          <w:b w:val="0"/>
          <w:i w:val="0"/>
        </w:rPr>
        <w:t xml:space="preserve">Доля принадлежащих обыкновенных акций эмитента: </w:t>
      </w:r>
      <w:r w:rsidRPr="00E17D97">
        <w:rPr>
          <w:rStyle w:val="SUBST"/>
          <w:b w:val="0"/>
        </w:rPr>
        <w:t>17,9</w:t>
      </w:r>
      <w:r w:rsidR="00E46FA0">
        <w:rPr>
          <w:rStyle w:val="SUBST"/>
          <w:b w:val="0"/>
        </w:rPr>
        <w:t>7</w:t>
      </w:r>
      <w:r w:rsidRPr="00E17D97">
        <w:rPr>
          <w:rStyle w:val="SUBST"/>
          <w:b w:val="0"/>
        </w:rPr>
        <w:t xml:space="preserve"> %</w:t>
      </w:r>
    </w:p>
    <w:p w:rsidR="00865462" w:rsidRPr="00BF2946" w:rsidRDefault="00865462" w:rsidP="00865462">
      <w:pPr>
        <w:rPr>
          <w:b/>
          <w:color w:val="FF0000"/>
          <w:sz w:val="10"/>
          <w:szCs w:val="10"/>
        </w:rPr>
      </w:pPr>
    </w:p>
    <w:p w:rsidR="00865462" w:rsidRPr="00BF2946" w:rsidRDefault="00865462" w:rsidP="00865462">
      <w:pPr>
        <w:rPr>
          <w:sz w:val="22"/>
        </w:rPr>
      </w:pPr>
      <w:r w:rsidRPr="00BF2946">
        <w:rPr>
          <w:sz w:val="22"/>
        </w:rPr>
        <w:t xml:space="preserve">Полное фирменное наименование: </w:t>
      </w:r>
      <w:r w:rsidRPr="00BF2946">
        <w:rPr>
          <w:rStyle w:val="SUBST"/>
          <w:b w:val="0"/>
        </w:rPr>
        <w:t xml:space="preserve">общество с ограниченной ответственностью </w:t>
      </w:r>
      <w:r w:rsidRPr="00BF2946">
        <w:rPr>
          <w:i/>
          <w:sz w:val="22"/>
        </w:rPr>
        <w:t>«</w:t>
      </w:r>
      <w:proofErr w:type="spellStart"/>
      <w:r w:rsidRPr="00BF2946">
        <w:rPr>
          <w:i/>
          <w:sz w:val="22"/>
        </w:rPr>
        <w:t>ТревелПлюс</w:t>
      </w:r>
      <w:proofErr w:type="spellEnd"/>
      <w:r w:rsidRPr="00BF2946">
        <w:rPr>
          <w:i/>
          <w:sz w:val="22"/>
        </w:rPr>
        <w:t>»</w:t>
      </w:r>
    </w:p>
    <w:p w:rsidR="00865462" w:rsidRPr="00BF2946" w:rsidRDefault="00865462" w:rsidP="00865462">
      <w:pPr>
        <w:rPr>
          <w:sz w:val="22"/>
        </w:rPr>
      </w:pPr>
      <w:r w:rsidRPr="00BF2946">
        <w:rPr>
          <w:sz w:val="22"/>
        </w:rPr>
        <w:t xml:space="preserve">Сокращенное фирменное наименование: </w:t>
      </w:r>
      <w:r w:rsidRPr="00BF2946">
        <w:rPr>
          <w:i/>
          <w:sz w:val="22"/>
        </w:rPr>
        <w:t>ООО «</w:t>
      </w:r>
      <w:proofErr w:type="spellStart"/>
      <w:r w:rsidRPr="00BF2946">
        <w:rPr>
          <w:i/>
          <w:sz w:val="22"/>
        </w:rPr>
        <w:t>ТревелПлюс</w:t>
      </w:r>
      <w:proofErr w:type="spellEnd"/>
      <w:r w:rsidRPr="00BF2946">
        <w:rPr>
          <w:i/>
          <w:sz w:val="22"/>
        </w:rPr>
        <w:t>»</w:t>
      </w:r>
    </w:p>
    <w:p w:rsidR="00865462" w:rsidRPr="00BF2946" w:rsidRDefault="00865462" w:rsidP="00865462">
      <w:pPr>
        <w:rPr>
          <w:rStyle w:val="SUBST"/>
          <w:b w:val="0"/>
        </w:rPr>
      </w:pPr>
      <w:r w:rsidRPr="00BF2946">
        <w:rPr>
          <w:sz w:val="22"/>
        </w:rPr>
        <w:t xml:space="preserve">Место нахождения: </w:t>
      </w:r>
      <w:r w:rsidRPr="00BF2946">
        <w:rPr>
          <w:i/>
          <w:sz w:val="22"/>
        </w:rPr>
        <w:t>105187</w:t>
      </w:r>
      <w:r w:rsidRPr="00BF2946">
        <w:rPr>
          <w:rStyle w:val="SUBST"/>
          <w:b w:val="0"/>
        </w:rPr>
        <w:t xml:space="preserve">, г. Москва, ул. </w:t>
      </w:r>
      <w:proofErr w:type="spellStart"/>
      <w:r w:rsidRPr="00BF2946">
        <w:rPr>
          <w:rStyle w:val="SUBST"/>
          <w:b w:val="0"/>
        </w:rPr>
        <w:t>Фортунатовская</w:t>
      </w:r>
      <w:proofErr w:type="spellEnd"/>
      <w:r w:rsidRPr="00BF2946">
        <w:rPr>
          <w:rStyle w:val="SUBST"/>
          <w:b w:val="0"/>
        </w:rPr>
        <w:t>, д. 20</w:t>
      </w:r>
    </w:p>
    <w:p w:rsidR="00865462" w:rsidRPr="00BF2946" w:rsidRDefault="00865462" w:rsidP="00865462">
      <w:pPr>
        <w:rPr>
          <w:sz w:val="22"/>
        </w:rPr>
      </w:pPr>
      <w:r w:rsidRPr="00BF2946">
        <w:rPr>
          <w:sz w:val="22"/>
        </w:rPr>
        <w:t xml:space="preserve">ИНН </w:t>
      </w:r>
      <w:r w:rsidRPr="00BF2946">
        <w:rPr>
          <w:rFonts w:cs="Arial"/>
          <w:i/>
          <w:sz w:val="22"/>
          <w:szCs w:val="23"/>
        </w:rPr>
        <w:t>7719725993</w:t>
      </w:r>
    </w:p>
    <w:p w:rsidR="00865462" w:rsidRPr="00BF2946" w:rsidRDefault="00865462" w:rsidP="00865462">
      <w:pPr>
        <w:rPr>
          <w:sz w:val="22"/>
        </w:rPr>
      </w:pPr>
      <w:r w:rsidRPr="00BF2946">
        <w:rPr>
          <w:sz w:val="22"/>
        </w:rPr>
        <w:t xml:space="preserve">ОГРН </w:t>
      </w:r>
      <w:r w:rsidRPr="00BF2946">
        <w:rPr>
          <w:i/>
          <w:sz w:val="22"/>
        </w:rPr>
        <w:t>1097746353616</w:t>
      </w:r>
    </w:p>
    <w:p w:rsidR="00865462" w:rsidRPr="00BF2946" w:rsidRDefault="00865462" w:rsidP="00865462">
      <w:pPr>
        <w:rPr>
          <w:rStyle w:val="SUBST"/>
          <w:b w:val="0"/>
          <w:i w:val="0"/>
        </w:rPr>
      </w:pPr>
      <w:r w:rsidRPr="00BF2946">
        <w:rPr>
          <w:sz w:val="22"/>
        </w:rPr>
        <w:t xml:space="preserve">Доля в уставном капитале эмитента: </w:t>
      </w:r>
      <w:r w:rsidRPr="00BF2946">
        <w:rPr>
          <w:i/>
          <w:sz w:val="22"/>
        </w:rPr>
        <w:t>18,</w:t>
      </w:r>
      <w:r w:rsidR="0065169E">
        <w:rPr>
          <w:i/>
          <w:sz w:val="22"/>
        </w:rPr>
        <w:t>66</w:t>
      </w:r>
      <w:r w:rsidRPr="00BF2946">
        <w:rPr>
          <w:rStyle w:val="SUBST"/>
          <w:b w:val="0"/>
          <w:i w:val="0"/>
        </w:rPr>
        <w:t xml:space="preserve"> %</w:t>
      </w:r>
    </w:p>
    <w:p w:rsidR="00865462" w:rsidRPr="00BF2946" w:rsidRDefault="00865462" w:rsidP="00865462">
      <w:pPr>
        <w:rPr>
          <w:rStyle w:val="SUBST"/>
          <w:b w:val="0"/>
          <w:i w:val="0"/>
        </w:rPr>
      </w:pPr>
      <w:r w:rsidRPr="00BF2946">
        <w:rPr>
          <w:rStyle w:val="SUBST"/>
          <w:b w:val="0"/>
          <w:i w:val="0"/>
        </w:rPr>
        <w:t xml:space="preserve">Доля принадлежащих обыкновенных акций эмитента: </w:t>
      </w:r>
      <w:r w:rsidRPr="00BF2946">
        <w:rPr>
          <w:rStyle w:val="SUBST"/>
          <w:b w:val="0"/>
        </w:rPr>
        <w:t>20,</w:t>
      </w:r>
      <w:r w:rsidR="0065169E">
        <w:rPr>
          <w:rStyle w:val="SUBST"/>
          <w:b w:val="0"/>
        </w:rPr>
        <w:t>29</w:t>
      </w:r>
      <w:r w:rsidRPr="00BF2946">
        <w:rPr>
          <w:rStyle w:val="SUBST"/>
          <w:b w:val="0"/>
        </w:rPr>
        <w:t xml:space="preserve"> %</w:t>
      </w:r>
    </w:p>
    <w:p w:rsidR="00865462" w:rsidRPr="00BF2946" w:rsidRDefault="00865462" w:rsidP="00865462">
      <w:pPr>
        <w:rPr>
          <w:sz w:val="10"/>
          <w:szCs w:val="10"/>
        </w:rPr>
      </w:pPr>
    </w:p>
    <w:p w:rsidR="00865462" w:rsidRPr="00BF2946" w:rsidRDefault="00865462" w:rsidP="00865462">
      <w:pPr>
        <w:rPr>
          <w:sz w:val="22"/>
        </w:rPr>
      </w:pPr>
      <w:r w:rsidRPr="00BF2946">
        <w:rPr>
          <w:sz w:val="22"/>
        </w:rPr>
        <w:t xml:space="preserve">Полное фирменное наименование: </w:t>
      </w:r>
      <w:r w:rsidRPr="00BF2946">
        <w:rPr>
          <w:i/>
          <w:sz w:val="22"/>
        </w:rPr>
        <w:t>о</w:t>
      </w:r>
      <w:r w:rsidRPr="00BF2946">
        <w:rPr>
          <w:rStyle w:val="SUBST"/>
          <w:b w:val="0"/>
        </w:rPr>
        <w:t>бщество с ограниченной ответственностью  "Бритиш"</w:t>
      </w:r>
    </w:p>
    <w:p w:rsidR="00865462" w:rsidRPr="00BF2946" w:rsidRDefault="00865462" w:rsidP="00865462">
      <w:pPr>
        <w:jc w:val="both"/>
        <w:rPr>
          <w:sz w:val="22"/>
        </w:rPr>
      </w:pPr>
      <w:r w:rsidRPr="00BF2946">
        <w:rPr>
          <w:sz w:val="22"/>
        </w:rPr>
        <w:t xml:space="preserve">Сокращенное фирменное наименование: </w:t>
      </w:r>
      <w:r w:rsidRPr="00BF2946">
        <w:rPr>
          <w:i/>
          <w:sz w:val="22"/>
        </w:rPr>
        <w:t>ООО «Бритиш»</w:t>
      </w:r>
    </w:p>
    <w:p w:rsidR="00865462" w:rsidRPr="00BF2946" w:rsidRDefault="00865462" w:rsidP="00865462">
      <w:pPr>
        <w:rPr>
          <w:rStyle w:val="SUBST"/>
          <w:b w:val="0"/>
        </w:rPr>
      </w:pPr>
      <w:r w:rsidRPr="00BF2946">
        <w:rPr>
          <w:sz w:val="22"/>
        </w:rPr>
        <w:t xml:space="preserve">Место нахождения: </w:t>
      </w:r>
      <w:r w:rsidRPr="00BF2946">
        <w:rPr>
          <w:rStyle w:val="SUBST"/>
          <w:b w:val="0"/>
        </w:rPr>
        <w:t xml:space="preserve">109377, г. Москва, ул. 1-я </w:t>
      </w:r>
      <w:proofErr w:type="spellStart"/>
      <w:r w:rsidRPr="00BF2946">
        <w:rPr>
          <w:rStyle w:val="SUBST"/>
          <w:b w:val="0"/>
        </w:rPr>
        <w:t>Новокузьминская</w:t>
      </w:r>
      <w:proofErr w:type="spellEnd"/>
      <w:r w:rsidRPr="00BF2946">
        <w:rPr>
          <w:rStyle w:val="SUBST"/>
          <w:b w:val="0"/>
        </w:rPr>
        <w:t>, д. 16, корп. 2</w:t>
      </w:r>
    </w:p>
    <w:p w:rsidR="00865462" w:rsidRPr="00BF2946" w:rsidRDefault="00865462" w:rsidP="00865462">
      <w:pPr>
        <w:rPr>
          <w:sz w:val="22"/>
        </w:rPr>
      </w:pPr>
      <w:r w:rsidRPr="00BF2946">
        <w:rPr>
          <w:sz w:val="22"/>
        </w:rPr>
        <w:t xml:space="preserve">ИНН </w:t>
      </w:r>
      <w:r w:rsidRPr="00BF2946">
        <w:rPr>
          <w:rFonts w:cs="Arial"/>
          <w:i/>
          <w:sz w:val="22"/>
          <w:szCs w:val="23"/>
        </w:rPr>
        <w:t>7721549390</w:t>
      </w:r>
    </w:p>
    <w:p w:rsidR="00865462" w:rsidRPr="00BF2946" w:rsidRDefault="00865462" w:rsidP="00865462">
      <w:pPr>
        <w:rPr>
          <w:rStyle w:val="SUBST"/>
          <w:b w:val="0"/>
        </w:rPr>
      </w:pPr>
      <w:r w:rsidRPr="00BF2946">
        <w:rPr>
          <w:sz w:val="22"/>
        </w:rPr>
        <w:t xml:space="preserve">ОГРН </w:t>
      </w:r>
      <w:r w:rsidRPr="00BF2946">
        <w:rPr>
          <w:i/>
          <w:sz w:val="22"/>
        </w:rPr>
        <w:t>1067746308915</w:t>
      </w:r>
    </w:p>
    <w:p w:rsidR="00865462" w:rsidRPr="00BF2946" w:rsidRDefault="00865462" w:rsidP="00865462">
      <w:pPr>
        <w:rPr>
          <w:rStyle w:val="SUBST"/>
          <w:b w:val="0"/>
          <w:i w:val="0"/>
        </w:rPr>
      </w:pPr>
      <w:r w:rsidRPr="00BF2946">
        <w:rPr>
          <w:sz w:val="22"/>
        </w:rPr>
        <w:t xml:space="preserve">Доля в уставном капитале эмитента: </w:t>
      </w:r>
      <w:r w:rsidRPr="00BF2946">
        <w:rPr>
          <w:i/>
          <w:sz w:val="22"/>
        </w:rPr>
        <w:t>31,5</w:t>
      </w:r>
      <w:r w:rsidR="0065169E" w:rsidRPr="0065169E">
        <w:rPr>
          <w:rStyle w:val="SUBST"/>
          <w:b w:val="0"/>
        </w:rPr>
        <w:t>1</w:t>
      </w:r>
      <w:r w:rsidRPr="00BF2946">
        <w:rPr>
          <w:rStyle w:val="SUBST"/>
          <w:b w:val="0"/>
          <w:i w:val="0"/>
        </w:rPr>
        <w:t>%</w:t>
      </w:r>
    </w:p>
    <w:p w:rsidR="00865462" w:rsidRPr="00BF2946" w:rsidRDefault="00865462" w:rsidP="00865462">
      <w:pPr>
        <w:rPr>
          <w:rStyle w:val="SUBST"/>
          <w:b w:val="0"/>
          <w:i w:val="0"/>
        </w:rPr>
      </w:pPr>
      <w:r w:rsidRPr="00BF2946">
        <w:rPr>
          <w:rStyle w:val="SUBST"/>
          <w:b w:val="0"/>
          <w:i w:val="0"/>
        </w:rPr>
        <w:t xml:space="preserve">Доля принадлежащих обыкновенных акций эмитента: </w:t>
      </w:r>
      <w:r w:rsidR="0065169E">
        <w:rPr>
          <w:rStyle w:val="SUBST"/>
          <w:b w:val="0"/>
        </w:rPr>
        <w:t>33,01</w:t>
      </w:r>
      <w:r w:rsidRPr="00BF2946">
        <w:rPr>
          <w:rStyle w:val="SUBST"/>
          <w:b w:val="0"/>
        </w:rPr>
        <w:t>%</w:t>
      </w:r>
    </w:p>
    <w:p w:rsidR="00865462" w:rsidRPr="00BF2946" w:rsidRDefault="00865462" w:rsidP="00865462">
      <w:pPr>
        <w:rPr>
          <w:sz w:val="10"/>
          <w:szCs w:val="10"/>
        </w:rPr>
      </w:pPr>
    </w:p>
    <w:p w:rsidR="00865462" w:rsidRPr="00BF2946" w:rsidRDefault="00865462" w:rsidP="00865462">
      <w:pPr>
        <w:rPr>
          <w:sz w:val="22"/>
        </w:rPr>
      </w:pPr>
      <w:r w:rsidRPr="00BF2946">
        <w:rPr>
          <w:sz w:val="22"/>
        </w:rPr>
        <w:t xml:space="preserve">Полное фирменное наименование: </w:t>
      </w:r>
      <w:r w:rsidRPr="00BF2946">
        <w:rPr>
          <w:i/>
          <w:sz w:val="22"/>
        </w:rPr>
        <w:t>о</w:t>
      </w:r>
      <w:r w:rsidRPr="00BF2946">
        <w:rPr>
          <w:rStyle w:val="SUBST"/>
          <w:b w:val="0"/>
        </w:rPr>
        <w:t>бщество с ограниченной ответственностью  "</w:t>
      </w:r>
      <w:proofErr w:type="spellStart"/>
      <w:r w:rsidRPr="00BF2946">
        <w:rPr>
          <w:rStyle w:val="SUBST"/>
          <w:b w:val="0"/>
        </w:rPr>
        <w:t>ТехПроект</w:t>
      </w:r>
      <w:proofErr w:type="spellEnd"/>
      <w:r w:rsidRPr="00BF2946">
        <w:rPr>
          <w:rStyle w:val="SUBST"/>
          <w:b w:val="0"/>
        </w:rPr>
        <w:t>"</w:t>
      </w:r>
    </w:p>
    <w:p w:rsidR="00865462" w:rsidRPr="00BF2946" w:rsidRDefault="00865462" w:rsidP="00865462">
      <w:pPr>
        <w:rPr>
          <w:sz w:val="22"/>
        </w:rPr>
      </w:pPr>
      <w:r w:rsidRPr="00BF2946">
        <w:rPr>
          <w:sz w:val="22"/>
        </w:rPr>
        <w:t xml:space="preserve">Сокращенное фирменное наименование: </w:t>
      </w:r>
      <w:r w:rsidRPr="00BF2946">
        <w:rPr>
          <w:i/>
          <w:sz w:val="22"/>
        </w:rPr>
        <w:t>ООО «</w:t>
      </w:r>
      <w:proofErr w:type="spellStart"/>
      <w:r w:rsidRPr="00BF2946">
        <w:rPr>
          <w:i/>
          <w:sz w:val="22"/>
        </w:rPr>
        <w:t>ТехПроект</w:t>
      </w:r>
      <w:proofErr w:type="spellEnd"/>
      <w:r w:rsidRPr="00BF2946">
        <w:rPr>
          <w:i/>
          <w:sz w:val="22"/>
        </w:rPr>
        <w:t>»</w:t>
      </w:r>
    </w:p>
    <w:p w:rsidR="00865462" w:rsidRPr="00BF2946" w:rsidRDefault="00865462" w:rsidP="00865462">
      <w:pPr>
        <w:rPr>
          <w:rStyle w:val="SUBST"/>
          <w:b w:val="0"/>
        </w:rPr>
      </w:pPr>
      <w:r w:rsidRPr="00BF2946">
        <w:rPr>
          <w:sz w:val="22"/>
        </w:rPr>
        <w:t xml:space="preserve">Место нахождения: </w:t>
      </w:r>
      <w:r w:rsidRPr="00BF2946">
        <w:rPr>
          <w:rStyle w:val="SUBST"/>
          <w:b w:val="0"/>
        </w:rPr>
        <w:t>105318, г. Москва, ул. Ибрагимова, д. 15</w:t>
      </w:r>
    </w:p>
    <w:p w:rsidR="00865462" w:rsidRPr="00BF2946" w:rsidRDefault="00865462" w:rsidP="00865462">
      <w:pPr>
        <w:rPr>
          <w:sz w:val="22"/>
        </w:rPr>
      </w:pPr>
      <w:r w:rsidRPr="00BF2946">
        <w:rPr>
          <w:sz w:val="22"/>
        </w:rPr>
        <w:t xml:space="preserve">ИНН </w:t>
      </w:r>
      <w:r w:rsidRPr="00BF2946">
        <w:rPr>
          <w:rFonts w:cs="Arial"/>
          <w:i/>
          <w:sz w:val="22"/>
          <w:szCs w:val="23"/>
        </w:rPr>
        <w:t>7719553991</w:t>
      </w:r>
    </w:p>
    <w:p w:rsidR="00865462" w:rsidRPr="00BF2946" w:rsidRDefault="00865462" w:rsidP="00865462">
      <w:pPr>
        <w:rPr>
          <w:i/>
          <w:sz w:val="22"/>
        </w:rPr>
      </w:pPr>
      <w:r w:rsidRPr="00BF2946">
        <w:rPr>
          <w:sz w:val="22"/>
        </w:rPr>
        <w:t xml:space="preserve">ОГРН </w:t>
      </w:r>
      <w:r w:rsidRPr="00BF2946">
        <w:rPr>
          <w:i/>
          <w:sz w:val="22"/>
        </w:rPr>
        <w:t>1057747012498</w:t>
      </w:r>
    </w:p>
    <w:p w:rsidR="00865462" w:rsidRPr="00BF2946" w:rsidRDefault="00865462" w:rsidP="00865462">
      <w:pPr>
        <w:rPr>
          <w:rStyle w:val="SUBST"/>
          <w:b w:val="0"/>
          <w:i w:val="0"/>
        </w:rPr>
      </w:pPr>
      <w:r w:rsidRPr="00BF2946">
        <w:rPr>
          <w:sz w:val="22"/>
        </w:rPr>
        <w:t xml:space="preserve">Доля в уставном капитале эмитента: </w:t>
      </w:r>
      <w:r w:rsidRPr="00BF2946">
        <w:rPr>
          <w:i/>
          <w:sz w:val="22"/>
        </w:rPr>
        <w:t>17,9</w:t>
      </w:r>
      <w:r w:rsidR="0065169E">
        <w:rPr>
          <w:i/>
          <w:sz w:val="22"/>
        </w:rPr>
        <w:t>5</w:t>
      </w:r>
      <w:r w:rsidRPr="00BF2946">
        <w:rPr>
          <w:rStyle w:val="SUBST"/>
          <w:b w:val="0"/>
          <w:i w:val="0"/>
        </w:rPr>
        <w:t xml:space="preserve"> %</w:t>
      </w:r>
    </w:p>
    <w:p w:rsidR="00865462" w:rsidRPr="00BF2946" w:rsidRDefault="00865462" w:rsidP="00865462">
      <w:pPr>
        <w:rPr>
          <w:rStyle w:val="SUBST"/>
          <w:b w:val="0"/>
          <w:i w:val="0"/>
        </w:rPr>
      </w:pPr>
      <w:r w:rsidRPr="00BF2946">
        <w:rPr>
          <w:rStyle w:val="SUBST"/>
          <w:b w:val="0"/>
          <w:i w:val="0"/>
        </w:rPr>
        <w:t xml:space="preserve">Доля принадлежащих обыкновенных акций эмитента: </w:t>
      </w:r>
      <w:r w:rsidRPr="00BF2946">
        <w:rPr>
          <w:rStyle w:val="SUBST"/>
          <w:b w:val="0"/>
        </w:rPr>
        <w:t>19,5</w:t>
      </w:r>
      <w:r w:rsidR="0065169E">
        <w:rPr>
          <w:rStyle w:val="SUBST"/>
          <w:b w:val="0"/>
        </w:rPr>
        <w:t>0</w:t>
      </w:r>
      <w:r w:rsidRPr="00BF2946">
        <w:rPr>
          <w:rStyle w:val="SUBST"/>
          <w:b w:val="0"/>
        </w:rPr>
        <w:t xml:space="preserve"> %</w:t>
      </w:r>
    </w:p>
    <w:p w:rsidR="00324A47" w:rsidRPr="000C3B3F" w:rsidRDefault="00324A47">
      <w:pPr>
        <w:rPr>
          <w:sz w:val="10"/>
          <w:szCs w:val="10"/>
        </w:rPr>
      </w:pPr>
    </w:p>
    <w:p w:rsidR="00324A47" w:rsidRPr="000C3B3F" w:rsidRDefault="00324A47" w:rsidP="00F14343">
      <w:pPr>
        <w:pStyle w:val="21"/>
        <w:ind w:firstLine="0"/>
        <w:jc w:val="both"/>
        <w:rPr>
          <w:color w:val="auto"/>
          <w:sz w:val="10"/>
          <w:szCs w:val="10"/>
        </w:rPr>
      </w:pPr>
    </w:p>
    <w:p w:rsidR="00F14343" w:rsidRDefault="00014A1A" w:rsidP="00F14343">
      <w:pPr>
        <w:pStyle w:val="21"/>
        <w:ind w:firstLine="0"/>
        <w:jc w:val="both"/>
        <w:rPr>
          <w:i/>
          <w:color w:val="auto"/>
        </w:rPr>
      </w:pPr>
      <w:proofErr w:type="gramStart"/>
      <w:r>
        <w:rPr>
          <w:color w:val="auto"/>
        </w:rPr>
        <w:t>Сведения о л</w:t>
      </w:r>
      <w:r w:rsidR="00324A47" w:rsidRPr="00F14343">
        <w:rPr>
          <w:color w:val="auto"/>
        </w:rPr>
        <w:t>ица</w:t>
      </w:r>
      <w:r>
        <w:rPr>
          <w:color w:val="auto"/>
        </w:rPr>
        <w:t>х</w:t>
      </w:r>
      <w:r w:rsidR="00324A47" w:rsidRPr="00F14343">
        <w:rPr>
          <w:color w:val="auto"/>
        </w:rPr>
        <w:t xml:space="preserve">, </w:t>
      </w:r>
      <w:r w:rsidR="006D6A92">
        <w:rPr>
          <w:color w:val="auto"/>
        </w:rPr>
        <w:t>контролирующи</w:t>
      </w:r>
      <w:r>
        <w:rPr>
          <w:color w:val="auto"/>
        </w:rPr>
        <w:t>х</w:t>
      </w:r>
      <w:r w:rsidR="006D6A92">
        <w:rPr>
          <w:color w:val="auto"/>
        </w:rPr>
        <w:t xml:space="preserve"> участников (акционеров) эмитента, </w:t>
      </w:r>
      <w:r w:rsidR="00324A47" w:rsidRPr="00F14343">
        <w:rPr>
          <w:color w:val="auto"/>
        </w:rPr>
        <w:t>владеющи</w:t>
      </w:r>
      <w:r w:rsidR="006D6A92">
        <w:rPr>
          <w:color w:val="auto"/>
        </w:rPr>
        <w:t>х</w:t>
      </w:r>
      <w:r w:rsidR="00324A47" w:rsidRPr="00F14343">
        <w:rPr>
          <w:color w:val="auto"/>
        </w:rPr>
        <w:t xml:space="preserve"> не менее чем </w:t>
      </w:r>
      <w:r w:rsidR="006D6A92">
        <w:rPr>
          <w:color w:val="auto"/>
        </w:rPr>
        <w:t>пятью процентами его уставного капитала или не менее чем пятью</w:t>
      </w:r>
      <w:r w:rsidR="00324A47" w:rsidRPr="00F14343">
        <w:rPr>
          <w:color w:val="auto"/>
        </w:rPr>
        <w:t xml:space="preserve"> процентами </w:t>
      </w:r>
      <w:r w:rsidR="006D6A92">
        <w:rPr>
          <w:color w:val="auto"/>
        </w:rPr>
        <w:t>его обыкновенных акций</w:t>
      </w:r>
      <w:r>
        <w:rPr>
          <w:color w:val="auto"/>
        </w:rPr>
        <w:t>, а в случае отсутствия таких лиц –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  <w:r w:rsidR="006D6A92">
        <w:rPr>
          <w:color w:val="auto"/>
        </w:rPr>
        <w:t xml:space="preserve">: </w:t>
      </w:r>
      <w:r w:rsidR="00324A47" w:rsidRPr="00F14343">
        <w:rPr>
          <w:i/>
          <w:color w:val="auto"/>
        </w:rPr>
        <w:t>таки</w:t>
      </w:r>
      <w:r>
        <w:rPr>
          <w:i/>
          <w:color w:val="auto"/>
        </w:rPr>
        <w:t>е</w:t>
      </w:r>
      <w:r w:rsidR="00324A47" w:rsidRPr="00F14343">
        <w:rPr>
          <w:i/>
          <w:color w:val="auto"/>
        </w:rPr>
        <w:t xml:space="preserve"> </w:t>
      </w:r>
      <w:r>
        <w:rPr>
          <w:i/>
          <w:color w:val="auto"/>
        </w:rPr>
        <w:t>сведения отсутствуют.</w:t>
      </w:r>
      <w:proofErr w:type="gramEnd"/>
    </w:p>
    <w:p w:rsidR="00F14343" w:rsidRPr="00F14343" w:rsidRDefault="00F14343" w:rsidP="00F14343">
      <w:pPr>
        <w:pStyle w:val="21"/>
        <w:ind w:firstLine="0"/>
        <w:jc w:val="both"/>
        <w:rPr>
          <w:color w:val="auto"/>
          <w:sz w:val="16"/>
          <w:szCs w:val="16"/>
        </w:rPr>
      </w:pPr>
    </w:p>
    <w:p w:rsidR="00324A47" w:rsidRPr="00F14343" w:rsidRDefault="00324A47" w:rsidP="00F14343">
      <w:pPr>
        <w:pStyle w:val="21"/>
        <w:ind w:firstLine="0"/>
        <w:jc w:val="both"/>
        <w:rPr>
          <w:b/>
          <w:color w:val="auto"/>
          <w:sz w:val="22"/>
        </w:rPr>
      </w:pPr>
      <w:r w:rsidRPr="00F14343">
        <w:rPr>
          <w:b/>
          <w:color w:val="auto"/>
        </w:rPr>
        <w:t>6.3.</w:t>
      </w:r>
      <w:r w:rsidRPr="00F14343">
        <w:rPr>
          <w:color w:val="auto"/>
        </w:rPr>
        <w:t xml:space="preserve"> </w:t>
      </w:r>
      <w:r w:rsidRPr="00F14343">
        <w:rPr>
          <w:b/>
          <w:color w:val="auto"/>
        </w:rPr>
        <w:t>Сведения о доле участия государства или муниципального образования в уставном капитале эмитента, наличии специального права («золотой акции»)</w:t>
      </w:r>
    </w:p>
    <w:p w:rsidR="00324A47" w:rsidRDefault="00324A47">
      <w:pPr>
        <w:rPr>
          <w:rStyle w:val="SUBST"/>
          <w:b w:val="0"/>
          <w:i w:val="0"/>
        </w:rPr>
      </w:pPr>
      <w:r>
        <w:rPr>
          <w:sz w:val="22"/>
        </w:rPr>
        <w:t xml:space="preserve">Доля уставного капитала эмитента, находящаяся в государственной (федеральной, субъектов Российской Федерации), муниципальной собственности: </w:t>
      </w:r>
      <w:r>
        <w:rPr>
          <w:b/>
          <w:i/>
          <w:sz w:val="22"/>
        </w:rPr>
        <w:t>нет</w:t>
      </w:r>
      <w:r w:rsidR="002617C5">
        <w:rPr>
          <w:b/>
          <w:i/>
          <w:sz w:val="22"/>
        </w:rPr>
        <w:t>.</w:t>
      </w:r>
    </w:p>
    <w:p w:rsidR="00324A47" w:rsidRDefault="00324A47" w:rsidP="002617C5">
      <w:pPr>
        <w:pStyle w:val="SubHeading1"/>
        <w:widowControl/>
        <w:spacing w:before="0" w:after="0"/>
        <w:rPr>
          <w:rStyle w:val="SUBST"/>
        </w:rPr>
      </w:pPr>
      <w:r>
        <w:rPr>
          <w:rStyle w:val="SUBST"/>
          <w:b w:val="0"/>
          <w:i w:val="0"/>
        </w:rPr>
        <w:lastRenderedPageBreak/>
        <w:t>Наличие специального права на участие Российской Федерации, субъектов Российской Федерации, муниципальных образований в управлении эмитентом</w:t>
      </w:r>
      <w:r w:rsidR="002617C5">
        <w:rPr>
          <w:rStyle w:val="SUBST"/>
          <w:b w:val="0"/>
          <w:i w:val="0"/>
        </w:rPr>
        <w:t xml:space="preserve">: </w:t>
      </w:r>
      <w:r w:rsidR="002617C5">
        <w:rPr>
          <w:rStyle w:val="SUBST"/>
        </w:rPr>
        <w:t>сп</w:t>
      </w:r>
      <w:r w:rsidR="00A76EC6">
        <w:rPr>
          <w:rStyle w:val="SUBST"/>
        </w:rPr>
        <w:t>ециальное право  принадлежит Российской Федерации в лице Федерального агентства по управлению государственным имуществом</w:t>
      </w:r>
      <w:r w:rsidR="002617C5">
        <w:rPr>
          <w:rStyle w:val="SUBST"/>
        </w:rPr>
        <w:t xml:space="preserve"> </w:t>
      </w:r>
      <w:r>
        <w:rPr>
          <w:rStyle w:val="SUBST"/>
        </w:rPr>
        <w:t>(10</w:t>
      </w:r>
      <w:r w:rsidR="00D102D7">
        <w:rPr>
          <w:rStyle w:val="SUBST"/>
        </w:rPr>
        <w:t>9012</w:t>
      </w:r>
      <w:r>
        <w:rPr>
          <w:rStyle w:val="SUBST"/>
        </w:rPr>
        <w:t xml:space="preserve">, г. </w:t>
      </w:r>
      <w:r w:rsidR="00D102D7">
        <w:rPr>
          <w:rStyle w:val="SUBST"/>
        </w:rPr>
        <w:t>Москва, Никольский пер., 9</w:t>
      </w:r>
      <w:r>
        <w:rPr>
          <w:rStyle w:val="SUBST"/>
        </w:rPr>
        <w:t>)</w:t>
      </w:r>
      <w:r w:rsidR="002617C5">
        <w:rPr>
          <w:rStyle w:val="SUBST"/>
        </w:rPr>
        <w:t>.</w:t>
      </w:r>
    </w:p>
    <w:p w:rsidR="00324A47" w:rsidRDefault="00324A47" w:rsidP="002617C5">
      <w:pPr>
        <w:jc w:val="both"/>
        <w:rPr>
          <w:rStyle w:val="SUBST"/>
        </w:rPr>
      </w:pPr>
      <w:r>
        <w:rPr>
          <w:rStyle w:val="SUBST"/>
          <w:b w:val="0"/>
          <w:i w:val="0"/>
        </w:rPr>
        <w:t xml:space="preserve">Срок действия специального права: </w:t>
      </w:r>
      <w:r>
        <w:rPr>
          <w:rStyle w:val="SUBST"/>
        </w:rPr>
        <w:t xml:space="preserve">до момента принятия Правительством </w:t>
      </w:r>
      <w:r w:rsidR="002617C5">
        <w:rPr>
          <w:rStyle w:val="SUBST"/>
        </w:rPr>
        <w:t xml:space="preserve">Российской Федерации </w:t>
      </w:r>
      <w:r>
        <w:rPr>
          <w:rStyle w:val="SUBST"/>
        </w:rPr>
        <w:t>решения о его прекращении.</w:t>
      </w:r>
    </w:p>
    <w:p w:rsidR="00324A47" w:rsidRPr="00F14343" w:rsidRDefault="00324A47">
      <w:pPr>
        <w:pStyle w:val="Heading3"/>
        <w:spacing w:before="40" w:after="0"/>
        <w:rPr>
          <w:rStyle w:val="SUBST"/>
          <w:b/>
          <w:i w:val="0"/>
          <w:sz w:val="16"/>
          <w:szCs w:val="16"/>
        </w:rPr>
      </w:pPr>
    </w:p>
    <w:p w:rsidR="004E1AA0" w:rsidRDefault="00324A47" w:rsidP="004E1AA0">
      <w:pPr>
        <w:pStyle w:val="Heading3"/>
        <w:spacing w:before="40" w:after="0"/>
        <w:jc w:val="both"/>
        <w:rPr>
          <w:rStyle w:val="SUBST"/>
          <w:b/>
          <w:i w:val="0"/>
        </w:rPr>
      </w:pPr>
      <w:r>
        <w:rPr>
          <w:rStyle w:val="SUBST"/>
          <w:b/>
          <w:i w:val="0"/>
        </w:rPr>
        <w:t>6.4. Сведения об ограничениях на участие в уставном капитале эмитента</w:t>
      </w:r>
      <w:r w:rsidR="0002564C">
        <w:rPr>
          <w:rStyle w:val="SUBST"/>
          <w:b/>
          <w:i w:val="0"/>
        </w:rPr>
        <w:t xml:space="preserve">                          </w:t>
      </w:r>
    </w:p>
    <w:p w:rsidR="00F14343" w:rsidRDefault="004E1AA0" w:rsidP="004E1AA0">
      <w:pPr>
        <w:pStyle w:val="Heading3"/>
        <w:spacing w:before="40" w:after="0"/>
        <w:jc w:val="both"/>
        <w:rPr>
          <w:rStyle w:val="SUBST"/>
        </w:rPr>
      </w:pPr>
      <w:r>
        <w:rPr>
          <w:rStyle w:val="SUBST"/>
        </w:rPr>
        <w:t>Уставом э</w:t>
      </w:r>
      <w:r w:rsidR="00324A47">
        <w:rPr>
          <w:rStyle w:val="SUBST"/>
        </w:rPr>
        <w:t>митент</w:t>
      </w:r>
      <w:r>
        <w:rPr>
          <w:rStyle w:val="SUBST"/>
        </w:rPr>
        <w:t>а</w:t>
      </w:r>
      <w:r w:rsidR="00324A47">
        <w:rPr>
          <w:rStyle w:val="SUBST"/>
        </w:rPr>
        <w:t xml:space="preserve"> не установлены</w:t>
      </w:r>
      <w:r>
        <w:rPr>
          <w:rStyle w:val="SUBST"/>
        </w:rPr>
        <w:t xml:space="preserve"> ограничения количества акций, принадлежащих одному акционеру, и (или) их суммарной номинальной стоимости, и (или) максимального числа голосов, предоставляемых одному акционеру.</w:t>
      </w:r>
    </w:p>
    <w:p w:rsidR="004E1AA0" w:rsidRPr="004E1AA0" w:rsidRDefault="004E1AA0" w:rsidP="004E1AA0">
      <w:pPr>
        <w:pStyle w:val="Heading3"/>
        <w:spacing w:before="40" w:after="0"/>
        <w:jc w:val="both"/>
        <w:rPr>
          <w:rStyle w:val="SUBST"/>
          <w:b/>
          <w:i w:val="0"/>
          <w:szCs w:val="22"/>
        </w:rPr>
      </w:pPr>
      <w:r w:rsidRPr="004E1AA0">
        <w:rPr>
          <w:rStyle w:val="SUBST"/>
          <w:szCs w:val="22"/>
        </w:rPr>
        <w:t xml:space="preserve">Доля участия иностранных лиц в уставном капитале эмитента ограничена в соответствии с </w:t>
      </w:r>
      <w:r w:rsidRPr="004E1AA0">
        <w:rPr>
          <w:b w:val="0"/>
          <w:i/>
          <w:szCs w:val="22"/>
        </w:rPr>
        <w:t>Федеральным законом от 29.04.2008 N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</w:p>
    <w:p w:rsidR="00F14343" w:rsidRPr="00E06035" w:rsidRDefault="00F14343" w:rsidP="00F14343">
      <w:pPr>
        <w:pStyle w:val="Heading3"/>
        <w:spacing w:before="40" w:after="0"/>
        <w:rPr>
          <w:rStyle w:val="SUBST"/>
          <w:i w:val="0"/>
          <w:sz w:val="8"/>
          <w:szCs w:val="8"/>
        </w:rPr>
      </w:pPr>
    </w:p>
    <w:p w:rsidR="00324A47" w:rsidRDefault="00324A47" w:rsidP="00677999">
      <w:pPr>
        <w:pStyle w:val="Heading3"/>
        <w:spacing w:before="0" w:after="0"/>
        <w:jc w:val="both"/>
      </w:pPr>
      <w:r>
        <w:t xml:space="preserve">6.5. Сведения об изменениях в составе и размере участия акционеров (участников) эмитента, владеющих не менее чем </w:t>
      </w:r>
      <w:r w:rsidR="00677999">
        <w:t>пятью</w:t>
      </w:r>
      <w:r>
        <w:t xml:space="preserve"> процентами его уставного капитала или не менее чем </w:t>
      </w:r>
      <w:r w:rsidR="00677999">
        <w:t>пятью</w:t>
      </w:r>
      <w:r>
        <w:t xml:space="preserve"> процентами его обыкновенных акций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3544"/>
        <w:gridCol w:w="1701"/>
        <w:gridCol w:w="2126"/>
      </w:tblGrid>
      <w:tr w:rsidR="00A76EC6">
        <w:tc>
          <w:tcPr>
            <w:tcW w:w="2376" w:type="dxa"/>
          </w:tcPr>
          <w:p w:rsidR="00A76EC6" w:rsidRPr="002E230B" w:rsidRDefault="00A76EC6" w:rsidP="002E230B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  <w:r w:rsidRPr="00597F0F">
              <w:rPr>
                <w:b w:val="0"/>
                <w:sz w:val="20"/>
              </w:rPr>
              <w:t xml:space="preserve">Дата </w:t>
            </w:r>
            <w:r w:rsidR="002E230B">
              <w:rPr>
                <w:b w:val="0"/>
                <w:sz w:val="20"/>
              </w:rPr>
              <w:t xml:space="preserve">составления </w:t>
            </w:r>
            <w:r w:rsidRPr="00597F0F">
              <w:rPr>
                <w:b w:val="0"/>
                <w:sz w:val="20"/>
              </w:rPr>
              <w:t>списка лиц, име</w:t>
            </w:r>
            <w:r w:rsidR="002E230B">
              <w:rPr>
                <w:b w:val="0"/>
                <w:sz w:val="20"/>
              </w:rPr>
              <w:t>ющ</w:t>
            </w:r>
            <w:r w:rsidRPr="00597F0F">
              <w:rPr>
                <w:b w:val="0"/>
                <w:sz w:val="20"/>
              </w:rPr>
              <w:t>их право на участие в общем собрании акционеров</w:t>
            </w:r>
            <w:r w:rsidR="00677999">
              <w:rPr>
                <w:b w:val="0"/>
                <w:sz w:val="20"/>
              </w:rPr>
              <w:t xml:space="preserve"> эмитента</w:t>
            </w:r>
          </w:p>
        </w:tc>
        <w:tc>
          <w:tcPr>
            <w:tcW w:w="3544" w:type="dxa"/>
          </w:tcPr>
          <w:p w:rsidR="00A76EC6" w:rsidRPr="00597F0F" w:rsidRDefault="002E230B" w:rsidP="002E230B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</w:t>
            </w:r>
            <w:r w:rsidR="00A76EC6" w:rsidRPr="00597F0F">
              <w:rPr>
                <w:b w:val="0"/>
                <w:sz w:val="20"/>
              </w:rPr>
              <w:t>олное</w:t>
            </w:r>
            <w:r>
              <w:rPr>
                <w:b w:val="0"/>
                <w:sz w:val="20"/>
              </w:rPr>
              <w:t xml:space="preserve"> и</w:t>
            </w:r>
            <w:r w:rsidR="00A76EC6" w:rsidRPr="00597F0F">
              <w:rPr>
                <w:b w:val="0"/>
                <w:sz w:val="20"/>
              </w:rPr>
              <w:t xml:space="preserve"> сокращенное </w:t>
            </w:r>
            <w:r>
              <w:rPr>
                <w:b w:val="0"/>
                <w:sz w:val="20"/>
              </w:rPr>
              <w:t xml:space="preserve">фирменные </w:t>
            </w:r>
            <w:r w:rsidR="00A76EC6" w:rsidRPr="00597F0F">
              <w:rPr>
                <w:b w:val="0"/>
                <w:sz w:val="20"/>
              </w:rPr>
              <w:t>наименовани</w:t>
            </w:r>
            <w:r>
              <w:rPr>
                <w:b w:val="0"/>
                <w:sz w:val="20"/>
              </w:rPr>
              <w:t>я, место нахождения, ИНН, ОГРН юридического лица или</w:t>
            </w:r>
            <w:r w:rsidR="00A76EC6" w:rsidRPr="00597F0F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Ф.И.О. физического лица - </w:t>
            </w:r>
            <w:r w:rsidR="00A76EC6" w:rsidRPr="00597F0F">
              <w:rPr>
                <w:b w:val="0"/>
                <w:sz w:val="20"/>
              </w:rPr>
              <w:t>акционер</w:t>
            </w:r>
            <w:r>
              <w:rPr>
                <w:b w:val="0"/>
                <w:sz w:val="20"/>
              </w:rPr>
              <w:t>а</w:t>
            </w:r>
            <w:r w:rsidR="00A76EC6" w:rsidRPr="00597F0F">
              <w:rPr>
                <w:b w:val="0"/>
                <w:sz w:val="20"/>
              </w:rPr>
              <w:t xml:space="preserve"> эмитента, владеющего не менее чем 5% его уставного капитала</w:t>
            </w:r>
            <w:r>
              <w:rPr>
                <w:b w:val="0"/>
                <w:sz w:val="20"/>
              </w:rPr>
              <w:t xml:space="preserve"> и не менее чем 5% его обыкновенных акций</w:t>
            </w:r>
          </w:p>
        </w:tc>
        <w:tc>
          <w:tcPr>
            <w:tcW w:w="1701" w:type="dxa"/>
          </w:tcPr>
          <w:p w:rsidR="00A76EC6" w:rsidRPr="00597F0F" w:rsidRDefault="00A76EC6" w:rsidP="00E228AB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  <w:r w:rsidRPr="00597F0F">
              <w:rPr>
                <w:b w:val="0"/>
                <w:sz w:val="20"/>
              </w:rPr>
              <w:t>Доля лица в уставном капитале</w:t>
            </w:r>
            <w:r w:rsidR="002E230B">
              <w:rPr>
                <w:b w:val="0"/>
                <w:sz w:val="20"/>
              </w:rPr>
              <w:t xml:space="preserve"> эмитента</w:t>
            </w:r>
          </w:p>
        </w:tc>
        <w:tc>
          <w:tcPr>
            <w:tcW w:w="2126" w:type="dxa"/>
          </w:tcPr>
          <w:p w:rsidR="00A76EC6" w:rsidRPr="00597F0F" w:rsidRDefault="00A76EC6" w:rsidP="002E230B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  <w:r w:rsidRPr="00597F0F">
              <w:rPr>
                <w:b w:val="0"/>
                <w:sz w:val="20"/>
              </w:rPr>
              <w:t xml:space="preserve">Доля принадлежавших лицу обыкновенных акций </w:t>
            </w:r>
            <w:r w:rsidR="002E230B">
              <w:rPr>
                <w:b w:val="0"/>
                <w:sz w:val="20"/>
              </w:rPr>
              <w:t>эмитента</w:t>
            </w:r>
          </w:p>
        </w:tc>
      </w:tr>
      <w:tr w:rsidR="00937445">
        <w:tc>
          <w:tcPr>
            <w:tcW w:w="2376" w:type="dxa"/>
          </w:tcPr>
          <w:p w:rsidR="00937445" w:rsidRDefault="00E46FA0" w:rsidP="006875D3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</w:t>
            </w:r>
            <w:r w:rsidR="00937445">
              <w:rPr>
                <w:b w:val="0"/>
                <w:sz w:val="20"/>
              </w:rPr>
              <w:t>.0</w:t>
            </w:r>
            <w:r>
              <w:rPr>
                <w:b w:val="0"/>
                <w:sz w:val="20"/>
              </w:rPr>
              <w:t>5</w:t>
            </w:r>
            <w:r w:rsidR="00937445">
              <w:rPr>
                <w:b w:val="0"/>
                <w:sz w:val="20"/>
              </w:rPr>
              <w:t>.201</w:t>
            </w:r>
            <w:r w:rsidR="0065169E">
              <w:rPr>
                <w:b w:val="0"/>
                <w:sz w:val="20"/>
              </w:rPr>
              <w:t>7</w:t>
            </w:r>
            <w:r w:rsidR="00937445">
              <w:rPr>
                <w:b w:val="0"/>
                <w:sz w:val="20"/>
              </w:rPr>
              <w:t xml:space="preserve"> г.</w:t>
            </w:r>
          </w:p>
          <w:p w:rsidR="00937445" w:rsidRDefault="00937445" w:rsidP="006875D3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</w:p>
        </w:tc>
        <w:tc>
          <w:tcPr>
            <w:tcW w:w="3544" w:type="dxa"/>
          </w:tcPr>
          <w:p w:rsidR="00937445" w:rsidRDefault="00937445" w:rsidP="006875D3">
            <w:pPr>
              <w:ind w:hanging="108"/>
              <w:rPr>
                <w:rStyle w:val="SUBST"/>
                <w:sz w:val="20"/>
              </w:rPr>
            </w:pPr>
            <w:r>
              <w:rPr>
                <w:rStyle w:val="SUBST"/>
                <w:b w:val="0"/>
                <w:i w:val="0"/>
                <w:sz w:val="20"/>
              </w:rPr>
              <w:t xml:space="preserve">1) Полное фирменное наименование: </w:t>
            </w:r>
            <w:r w:rsidRPr="000B6511">
              <w:rPr>
                <w:rStyle w:val="SUBST"/>
                <w:sz w:val="20"/>
              </w:rPr>
              <w:t>Центральный коммерческий банк общество с ограниченной ответственностью</w:t>
            </w:r>
          </w:p>
          <w:p w:rsidR="00937445" w:rsidRPr="000B6511" w:rsidRDefault="00937445" w:rsidP="006875D3">
            <w:pPr>
              <w:ind w:hanging="108"/>
              <w:rPr>
                <w:rStyle w:val="SUBST"/>
                <w:sz w:val="20"/>
              </w:rPr>
            </w:pPr>
            <w:r>
              <w:rPr>
                <w:rStyle w:val="SUBST"/>
                <w:b w:val="0"/>
                <w:i w:val="0"/>
                <w:sz w:val="20"/>
              </w:rPr>
              <w:t xml:space="preserve">Сокращенное фирменное наименование:  </w:t>
            </w:r>
            <w:proofErr w:type="spellStart"/>
            <w:r w:rsidRPr="000B6511">
              <w:rPr>
                <w:rStyle w:val="SUBST"/>
                <w:sz w:val="20"/>
              </w:rPr>
              <w:t>Центркомбанк</w:t>
            </w:r>
            <w:proofErr w:type="spellEnd"/>
            <w:r w:rsidRPr="000B6511">
              <w:rPr>
                <w:rStyle w:val="SUBST"/>
                <w:sz w:val="20"/>
              </w:rPr>
              <w:t xml:space="preserve"> ООО</w:t>
            </w:r>
          </w:p>
          <w:p w:rsidR="00937445" w:rsidRPr="000B6511" w:rsidRDefault="00937445" w:rsidP="006875D3">
            <w:pPr>
              <w:ind w:hanging="108"/>
              <w:rPr>
                <w:rStyle w:val="SUBST"/>
                <w:b w:val="0"/>
                <w:i w:val="0"/>
                <w:sz w:val="20"/>
              </w:rPr>
            </w:pPr>
            <w:r>
              <w:rPr>
                <w:rStyle w:val="SUBST"/>
                <w:b w:val="0"/>
                <w:i w:val="0"/>
                <w:sz w:val="20"/>
              </w:rPr>
              <w:t xml:space="preserve">Место нахождения: </w:t>
            </w:r>
            <w:r w:rsidRPr="000B6511">
              <w:rPr>
                <w:b/>
                <w:i/>
              </w:rPr>
              <w:t xml:space="preserve">115054, г. Москва, 3-й </w:t>
            </w:r>
            <w:proofErr w:type="spellStart"/>
            <w:r w:rsidRPr="000B6511">
              <w:rPr>
                <w:b/>
                <w:i/>
              </w:rPr>
              <w:t>Монетчиковский</w:t>
            </w:r>
            <w:proofErr w:type="spellEnd"/>
            <w:r w:rsidRPr="000B6511">
              <w:rPr>
                <w:b/>
                <w:i/>
              </w:rPr>
              <w:t xml:space="preserve"> переулок, д. 11, стр. 1</w:t>
            </w:r>
          </w:p>
          <w:p w:rsidR="00937445" w:rsidRPr="000B6511" w:rsidRDefault="00937445" w:rsidP="006875D3">
            <w:r w:rsidRPr="000B6511">
              <w:t xml:space="preserve">ИНН </w:t>
            </w:r>
            <w:r w:rsidRPr="000B6511">
              <w:rPr>
                <w:b/>
                <w:i/>
              </w:rPr>
              <w:t>7703009320</w:t>
            </w:r>
          </w:p>
          <w:p w:rsidR="00937445" w:rsidRPr="000B6511" w:rsidRDefault="00937445" w:rsidP="006875D3">
            <w:r w:rsidRPr="000B6511">
              <w:t xml:space="preserve">ОГРН </w:t>
            </w:r>
            <w:r w:rsidRPr="000B6511">
              <w:rPr>
                <w:b/>
                <w:i/>
              </w:rPr>
              <w:t>1027739019527</w:t>
            </w:r>
          </w:p>
          <w:p w:rsidR="00937445" w:rsidRDefault="00937445" w:rsidP="006875D3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</w:p>
          <w:p w:rsidR="00937445" w:rsidRPr="00597F0F" w:rsidRDefault="00937445" w:rsidP="006875D3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  <w:r w:rsidRPr="00DA1CC3">
              <w:rPr>
                <w:rStyle w:val="SUBST"/>
                <w:i w:val="0"/>
                <w:sz w:val="20"/>
              </w:rPr>
              <w:t>Полное фирменное наименование:</w:t>
            </w:r>
            <w:r>
              <w:rPr>
                <w:rStyle w:val="SUBST"/>
                <w:b/>
                <w:i w:val="0"/>
                <w:sz w:val="20"/>
              </w:rPr>
              <w:t xml:space="preserve"> </w:t>
            </w:r>
            <w:r w:rsidRPr="00DA1CC3">
              <w:rPr>
                <w:rStyle w:val="SUBST"/>
                <w:b/>
                <w:sz w:val="20"/>
              </w:rPr>
              <w:t>общество с ограниченной ответственностью «</w:t>
            </w:r>
            <w:proofErr w:type="spellStart"/>
            <w:r w:rsidRPr="00DA1CC3">
              <w:rPr>
                <w:rStyle w:val="SUBST"/>
                <w:b/>
                <w:sz w:val="20"/>
              </w:rPr>
              <w:t>ТревелПлюс</w:t>
            </w:r>
            <w:proofErr w:type="spellEnd"/>
            <w:r w:rsidRPr="00DA1CC3">
              <w:rPr>
                <w:rStyle w:val="SUBST"/>
                <w:b/>
                <w:sz w:val="20"/>
              </w:rPr>
              <w:t>»</w:t>
            </w:r>
            <w:r>
              <w:rPr>
                <w:rStyle w:val="SUBST"/>
                <w:b/>
                <w:i w:val="0"/>
                <w:sz w:val="20"/>
              </w:rPr>
              <w:t xml:space="preserve"> </w:t>
            </w:r>
            <w:r w:rsidRPr="00DA1CC3">
              <w:rPr>
                <w:rStyle w:val="SUBST"/>
                <w:i w:val="0"/>
                <w:sz w:val="20"/>
              </w:rPr>
              <w:t>Сокращенное фирменное наименование:</w:t>
            </w:r>
            <w:r>
              <w:rPr>
                <w:rStyle w:val="SUBST"/>
                <w:b/>
                <w:i w:val="0"/>
                <w:sz w:val="20"/>
              </w:rPr>
              <w:t xml:space="preserve"> </w:t>
            </w:r>
            <w:r w:rsidRPr="00DA1CC3">
              <w:rPr>
                <w:i/>
                <w:sz w:val="20"/>
              </w:rPr>
              <w:t>ООО «</w:t>
            </w:r>
            <w:proofErr w:type="spellStart"/>
            <w:r w:rsidRPr="00DA1CC3">
              <w:rPr>
                <w:i/>
                <w:sz w:val="20"/>
              </w:rPr>
              <w:t>ТревелПлюс</w:t>
            </w:r>
            <w:proofErr w:type="spellEnd"/>
            <w:r w:rsidRPr="00DA1CC3">
              <w:rPr>
                <w:i/>
                <w:sz w:val="20"/>
              </w:rPr>
              <w:t>»</w:t>
            </w:r>
          </w:p>
          <w:p w:rsidR="00937445" w:rsidRPr="00DA1CC3" w:rsidRDefault="00937445" w:rsidP="006875D3">
            <w:pPr>
              <w:rPr>
                <w:rStyle w:val="SUBST"/>
                <w:sz w:val="20"/>
              </w:rPr>
            </w:pPr>
            <w:r w:rsidRPr="00DA1CC3">
              <w:t xml:space="preserve">Место нахождения: </w:t>
            </w:r>
            <w:r w:rsidRPr="00DA1CC3">
              <w:rPr>
                <w:b/>
                <w:i/>
              </w:rPr>
              <w:t>105187</w:t>
            </w:r>
            <w:r w:rsidRPr="00DA1CC3">
              <w:rPr>
                <w:rStyle w:val="SUBST"/>
                <w:b w:val="0"/>
                <w:sz w:val="20"/>
              </w:rPr>
              <w:t>,</w:t>
            </w:r>
            <w:r w:rsidRPr="00DA1CC3">
              <w:rPr>
                <w:rStyle w:val="SUBST"/>
                <w:sz w:val="20"/>
              </w:rPr>
              <w:t xml:space="preserve"> г. Москва, ул. </w:t>
            </w:r>
            <w:proofErr w:type="spellStart"/>
            <w:r w:rsidRPr="00DA1CC3">
              <w:rPr>
                <w:rStyle w:val="SUBST"/>
                <w:sz w:val="20"/>
              </w:rPr>
              <w:t>Фортунатовская</w:t>
            </w:r>
            <w:proofErr w:type="spellEnd"/>
            <w:r w:rsidRPr="00DA1CC3">
              <w:rPr>
                <w:rStyle w:val="SUBST"/>
                <w:sz w:val="20"/>
              </w:rPr>
              <w:t>, д. 20</w:t>
            </w:r>
          </w:p>
          <w:p w:rsidR="00937445" w:rsidRPr="00DA1CC3" w:rsidRDefault="00937445" w:rsidP="006875D3">
            <w:r w:rsidRPr="00DA1CC3">
              <w:t xml:space="preserve">ИНН </w:t>
            </w:r>
            <w:r w:rsidRPr="00DA1CC3">
              <w:rPr>
                <w:rFonts w:cs="Arial"/>
                <w:b/>
                <w:i/>
                <w:color w:val="222222"/>
              </w:rPr>
              <w:t>7719725993</w:t>
            </w:r>
          </w:p>
          <w:p w:rsidR="00937445" w:rsidRPr="00DA1CC3" w:rsidRDefault="00937445" w:rsidP="006875D3">
            <w:r w:rsidRPr="00DA1CC3">
              <w:t xml:space="preserve">ОГРН </w:t>
            </w:r>
            <w:r w:rsidRPr="00DA1CC3">
              <w:rPr>
                <w:b/>
                <w:i/>
              </w:rPr>
              <w:t>1097746353616</w:t>
            </w:r>
          </w:p>
          <w:p w:rsidR="00937445" w:rsidRDefault="00937445" w:rsidP="006875D3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</w:p>
          <w:p w:rsidR="00937445" w:rsidRPr="00DA1CC3" w:rsidRDefault="00937445" w:rsidP="006875D3">
            <w:r w:rsidRPr="00DA1CC3">
              <w:t xml:space="preserve">Полное фирменное наименование: </w:t>
            </w:r>
            <w:r w:rsidRPr="00DA1CC3">
              <w:rPr>
                <w:b/>
                <w:i/>
              </w:rPr>
              <w:t>о</w:t>
            </w:r>
            <w:r w:rsidRPr="00DA1CC3">
              <w:rPr>
                <w:rStyle w:val="SUBST"/>
                <w:sz w:val="20"/>
              </w:rPr>
              <w:t>бщество с ограниченной ответственностью  "Бритиш"</w:t>
            </w:r>
          </w:p>
          <w:p w:rsidR="00937445" w:rsidRPr="00DA1CC3" w:rsidRDefault="00937445" w:rsidP="006875D3">
            <w:pPr>
              <w:jc w:val="both"/>
            </w:pPr>
            <w:r w:rsidRPr="00DA1CC3">
              <w:t xml:space="preserve">Сокращенное фирменное наименование: </w:t>
            </w:r>
            <w:r w:rsidRPr="00DA1CC3">
              <w:rPr>
                <w:b/>
                <w:i/>
              </w:rPr>
              <w:t>ООО «Бритиш»</w:t>
            </w:r>
          </w:p>
          <w:p w:rsidR="00937445" w:rsidRPr="00DA1CC3" w:rsidRDefault="00937445" w:rsidP="006875D3">
            <w:pPr>
              <w:rPr>
                <w:rStyle w:val="SUBST"/>
                <w:sz w:val="20"/>
              </w:rPr>
            </w:pPr>
            <w:r w:rsidRPr="00DA1CC3">
              <w:t xml:space="preserve">Место нахождения: </w:t>
            </w:r>
            <w:r w:rsidRPr="00DA1CC3">
              <w:rPr>
                <w:rStyle w:val="SUBST"/>
                <w:sz w:val="20"/>
              </w:rPr>
              <w:t xml:space="preserve">109377, г. Москва, ул. 1-я </w:t>
            </w:r>
            <w:proofErr w:type="spellStart"/>
            <w:r w:rsidRPr="00DA1CC3">
              <w:rPr>
                <w:rStyle w:val="SUBST"/>
                <w:sz w:val="20"/>
              </w:rPr>
              <w:t>Новокузьминская</w:t>
            </w:r>
            <w:proofErr w:type="spellEnd"/>
            <w:r w:rsidRPr="00DA1CC3">
              <w:rPr>
                <w:rStyle w:val="SUBST"/>
                <w:sz w:val="20"/>
              </w:rPr>
              <w:t>, д.16, корп.2</w:t>
            </w:r>
          </w:p>
          <w:p w:rsidR="00937445" w:rsidRPr="00DA1CC3" w:rsidRDefault="00937445" w:rsidP="006875D3">
            <w:r w:rsidRPr="00DA1CC3">
              <w:t xml:space="preserve">ИНН </w:t>
            </w:r>
            <w:r w:rsidRPr="00DA1CC3">
              <w:rPr>
                <w:rFonts w:cs="Arial"/>
                <w:b/>
                <w:i/>
                <w:color w:val="222222"/>
              </w:rPr>
              <w:t>7721549390</w:t>
            </w:r>
          </w:p>
          <w:p w:rsidR="00937445" w:rsidRPr="00DA1CC3" w:rsidRDefault="00937445" w:rsidP="006875D3">
            <w:pPr>
              <w:rPr>
                <w:rStyle w:val="SUBST"/>
                <w:sz w:val="20"/>
              </w:rPr>
            </w:pPr>
            <w:r w:rsidRPr="00DA1CC3">
              <w:t xml:space="preserve">ОГРН </w:t>
            </w:r>
            <w:r w:rsidRPr="00DA1CC3">
              <w:rPr>
                <w:b/>
                <w:i/>
              </w:rPr>
              <w:t>1067746308915</w:t>
            </w:r>
          </w:p>
          <w:p w:rsidR="00937445" w:rsidRDefault="00937445" w:rsidP="006875D3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</w:p>
          <w:p w:rsidR="00937445" w:rsidRPr="00DA1CC3" w:rsidRDefault="00937445" w:rsidP="006875D3">
            <w:r w:rsidRPr="00DA1CC3">
              <w:t xml:space="preserve">Полное фирменное наименование: </w:t>
            </w:r>
            <w:r w:rsidRPr="00DA1CC3">
              <w:rPr>
                <w:b/>
                <w:i/>
              </w:rPr>
              <w:t>о</w:t>
            </w:r>
            <w:r w:rsidRPr="00DA1CC3">
              <w:rPr>
                <w:rStyle w:val="SUBST"/>
                <w:sz w:val="20"/>
              </w:rPr>
              <w:t>бщество с ограниченной ответственностью  "</w:t>
            </w:r>
            <w:proofErr w:type="spellStart"/>
            <w:r w:rsidRPr="00DA1CC3">
              <w:rPr>
                <w:rStyle w:val="SUBST"/>
                <w:sz w:val="20"/>
              </w:rPr>
              <w:t>ТехПроект</w:t>
            </w:r>
            <w:proofErr w:type="spellEnd"/>
            <w:r w:rsidRPr="00DA1CC3">
              <w:rPr>
                <w:rStyle w:val="SUBST"/>
                <w:sz w:val="20"/>
              </w:rPr>
              <w:t>"</w:t>
            </w:r>
          </w:p>
          <w:p w:rsidR="00937445" w:rsidRPr="00DA1CC3" w:rsidRDefault="00937445" w:rsidP="006875D3">
            <w:r w:rsidRPr="00DA1CC3">
              <w:lastRenderedPageBreak/>
              <w:t xml:space="preserve">Сокращенное фирменное наименование: </w:t>
            </w:r>
            <w:r w:rsidRPr="00DA1CC3">
              <w:rPr>
                <w:b/>
                <w:i/>
              </w:rPr>
              <w:t>ООО «</w:t>
            </w:r>
            <w:proofErr w:type="spellStart"/>
            <w:r w:rsidRPr="00DA1CC3">
              <w:rPr>
                <w:b/>
                <w:i/>
              </w:rPr>
              <w:t>ТехПроект</w:t>
            </w:r>
            <w:proofErr w:type="spellEnd"/>
            <w:r w:rsidRPr="00DA1CC3">
              <w:rPr>
                <w:b/>
                <w:i/>
              </w:rPr>
              <w:t>»</w:t>
            </w:r>
          </w:p>
          <w:p w:rsidR="00937445" w:rsidRPr="00DA1CC3" w:rsidRDefault="00937445" w:rsidP="006875D3">
            <w:pPr>
              <w:rPr>
                <w:rStyle w:val="SUBST"/>
                <w:sz w:val="20"/>
              </w:rPr>
            </w:pPr>
            <w:r w:rsidRPr="00DA1CC3">
              <w:t xml:space="preserve">Место нахождения: </w:t>
            </w:r>
            <w:r w:rsidRPr="00DA1CC3">
              <w:rPr>
                <w:rStyle w:val="SUBST"/>
                <w:sz w:val="20"/>
              </w:rPr>
              <w:t>105318, г. Москва, ул. Ибрагимова, д. 15</w:t>
            </w:r>
          </w:p>
          <w:p w:rsidR="00937445" w:rsidRPr="00DA1CC3" w:rsidRDefault="00937445" w:rsidP="006875D3">
            <w:r w:rsidRPr="00DA1CC3">
              <w:t xml:space="preserve">ИНН </w:t>
            </w:r>
            <w:r w:rsidRPr="00DA1CC3">
              <w:rPr>
                <w:rFonts w:cs="Arial"/>
                <w:b/>
                <w:i/>
                <w:color w:val="222222"/>
              </w:rPr>
              <w:t>7719553991</w:t>
            </w:r>
          </w:p>
          <w:p w:rsidR="00937445" w:rsidRPr="00DA1CC3" w:rsidRDefault="00937445" w:rsidP="006875D3">
            <w:pPr>
              <w:rPr>
                <w:b/>
                <w:i/>
              </w:rPr>
            </w:pPr>
            <w:r w:rsidRPr="00DA1CC3">
              <w:t xml:space="preserve">ОГРН </w:t>
            </w:r>
            <w:r w:rsidRPr="00DA1CC3">
              <w:rPr>
                <w:b/>
                <w:i/>
              </w:rPr>
              <w:t>1057747012498</w:t>
            </w:r>
          </w:p>
          <w:p w:rsidR="00937445" w:rsidRDefault="00937445" w:rsidP="006875D3">
            <w:pPr>
              <w:ind w:hanging="108"/>
              <w:rPr>
                <w:rStyle w:val="SUBST"/>
                <w:b w:val="0"/>
                <w:i w:val="0"/>
                <w:sz w:val="20"/>
              </w:rPr>
            </w:pPr>
          </w:p>
        </w:tc>
        <w:tc>
          <w:tcPr>
            <w:tcW w:w="1701" w:type="dxa"/>
          </w:tcPr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16,5</w:t>
            </w:r>
            <w:r w:rsidR="0065169E">
              <w:rPr>
                <w:b w:val="0"/>
                <w:sz w:val="20"/>
              </w:rPr>
              <w:t>3</w:t>
            </w: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18,</w:t>
            </w:r>
            <w:r w:rsidR="0065169E">
              <w:rPr>
                <w:b w:val="0"/>
                <w:sz w:val="20"/>
              </w:rPr>
              <w:t>66</w:t>
            </w: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31,5</w:t>
            </w:r>
            <w:r w:rsidR="0065169E">
              <w:rPr>
                <w:b w:val="0"/>
                <w:sz w:val="20"/>
              </w:rPr>
              <w:t>1</w:t>
            </w: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Pr="00597F0F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17,9</w:t>
            </w:r>
            <w:r w:rsidR="0065169E">
              <w:rPr>
                <w:b w:val="0"/>
                <w:sz w:val="20"/>
              </w:rPr>
              <w:t>5</w:t>
            </w:r>
          </w:p>
        </w:tc>
        <w:tc>
          <w:tcPr>
            <w:tcW w:w="2126" w:type="dxa"/>
          </w:tcPr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17,9</w:t>
            </w:r>
            <w:r w:rsidR="0065169E">
              <w:rPr>
                <w:b w:val="0"/>
                <w:sz w:val="20"/>
              </w:rPr>
              <w:t>7</w:t>
            </w: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65169E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20,29</w:t>
            </w: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33,0</w:t>
            </w:r>
            <w:r w:rsidR="0065169E">
              <w:rPr>
                <w:b w:val="0"/>
                <w:sz w:val="20"/>
              </w:rPr>
              <w:t>1</w:t>
            </w: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Pr="00597F0F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19,5</w:t>
            </w:r>
            <w:r w:rsidR="0065169E">
              <w:rPr>
                <w:b w:val="0"/>
                <w:sz w:val="20"/>
              </w:rPr>
              <w:t>0</w:t>
            </w:r>
          </w:p>
        </w:tc>
      </w:tr>
      <w:tr w:rsidR="00061E0B">
        <w:tc>
          <w:tcPr>
            <w:tcW w:w="2376" w:type="dxa"/>
          </w:tcPr>
          <w:p w:rsidR="00061E0B" w:rsidRDefault="00937445" w:rsidP="00937445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20</w:t>
            </w:r>
            <w:r w:rsidR="00061E0B">
              <w:rPr>
                <w:b w:val="0"/>
                <w:sz w:val="20"/>
              </w:rPr>
              <w:t>.0</w:t>
            </w:r>
            <w:r w:rsidR="0065169E">
              <w:rPr>
                <w:b w:val="0"/>
                <w:sz w:val="20"/>
              </w:rPr>
              <w:t>4</w:t>
            </w:r>
            <w:r w:rsidR="00061E0B">
              <w:rPr>
                <w:b w:val="0"/>
                <w:sz w:val="20"/>
              </w:rPr>
              <w:t>.201</w:t>
            </w:r>
            <w:r w:rsidR="0065169E">
              <w:rPr>
                <w:b w:val="0"/>
                <w:sz w:val="20"/>
              </w:rPr>
              <w:t>6</w:t>
            </w:r>
            <w:r w:rsidR="00061E0B">
              <w:rPr>
                <w:b w:val="0"/>
                <w:sz w:val="20"/>
              </w:rPr>
              <w:t xml:space="preserve"> г.</w:t>
            </w:r>
          </w:p>
          <w:p w:rsidR="00937445" w:rsidRDefault="00937445" w:rsidP="00937445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</w:t>
            </w:r>
          </w:p>
        </w:tc>
        <w:tc>
          <w:tcPr>
            <w:tcW w:w="3544" w:type="dxa"/>
          </w:tcPr>
          <w:p w:rsidR="00061E0B" w:rsidRDefault="00061E0B" w:rsidP="00061E0B">
            <w:pPr>
              <w:ind w:hanging="108"/>
              <w:rPr>
                <w:rStyle w:val="SUBST"/>
                <w:sz w:val="20"/>
              </w:rPr>
            </w:pPr>
            <w:r>
              <w:rPr>
                <w:rStyle w:val="SUBST"/>
                <w:b w:val="0"/>
                <w:i w:val="0"/>
                <w:sz w:val="20"/>
              </w:rPr>
              <w:t xml:space="preserve">1) Полное фирменное наименование: </w:t>
            </w:r>
            <w:r w:rsidRPr="000B6511">
              <w:rPr>
                <w:rStyle w:val="SUBST"/>
                <w:sz w:val="20"/>
              </w:rPr>
              <w:t>Центральный коммерческий банк общество с ограниченной ответственностью</w:t>
            </w:r>
          </w:p>
          <w:p w:rsidR="00061E0B" w:rsidRPr="000B6511" w:rsidRDefault="00061E0B" w:rsidP="00061E0B">
            <w:pPr>
              <w:ind w:hanging="108"/>
              <w:rPr>
                <w:rStyle w:val="SUBST"/>
                <w:sz w:val="20"/>
              </w:rPr>
            </w:pPr>
            <w:r>
              <w:rPr>
                <w:rStyle w:val="SUBST"/>
                <w:b w:val="0"/>
                <w:i w:val="0"/>
                <w:sz w:val="20"/>
              </w:rPr>
              <w:t xml:space="preserve">Сокращенное фирменное наименование:  </w:t>
            </w:r>
            <w:proofErr w:type="spellStart"/>
            <w:r w:rsidRPr="000B6511">
              <w:rPr>
                <w:rStyle w:val="SUBST"/>
                <w:sz w:val="20"/>
              </w:rPr>
              <w:t>Центркомбанк</w:t>
            </w:r>
            <w:proofErr w:type="spellEnd"/>
            <w:r w:rsidRPr="000B6511">
              <w:rPr>
                <w:rStyle w:val="SUBST"/>
                <w:sz w:val="20"/>
              </w:rPr>
              <w:t xml:space="preserve"> ООО</w:t>
            </w:r>
          </w:p>
          <w:p w:rsidR="00061E0B" w:rsidRPr="000B6511" w:rsidRDefault="00061E0B" w:rsidP="00061E0B">
            <w:pPr>
              <w:ind w:hanging="108"/>
              <w:rPr>
                <w:rStyle w:val="SUBST"/>
                <w:b w:val="0"/>
                <w:i w:val="0"/>
                <w:sz w:val="20"/>
              </w:rPr>
            </w:pPr>
            <w:r>
              <w:rPr>
                <w:rStyle w:val="SUBST"/>
                <w:b w:val="0"/>
                <w:i w:val="0"/>
                <w:sz w:val="20"/>
              </w:rPr>
              <w:t xml:space="preserve">Место нахождения: </w:t>
            </w:r>
            <w:r w:rsidRPr="000B6511">
              <w:rPr>
                <w:b/>
                <w:i/>
              </w:rPr>
              <w:t xml:space="preserve">115054, г. Москва, 3-й </w:t>
            </w:r>
            <w:proofErr w:type="spellStart"/>
            <w:r w:rsidRPr="000B6511">
              <w:rPr>
                <w:b/>
                <w:i/>
              </w:rPr>
              <w:t>Монетчиковский</w:t>
            </w:r>
            <w:proofErr w:type="spellEnd"/>
            <w:r w:rsidRPr="000B6511">
              <w:rPr>
                <w:b/>
                <w:i/>
              </w:rPr>
              <w:t xml:space="preserve"> переулок, д. 11, стр. 1</w:t>
            </w:r>
          </w:p>
          <w:p w:rsidR="00061E0B" w:rsidRPr="000B6511" w:rsidRDefault="00061E0B" w:rsidP="00061E0B">
            <w:r w:rsidRPr="000B6511">
              <w:t xml:space="preserve">ИНН </w:t>
            </w:r>
            <w:r w:rsidRPr="000B6511">
              <w:rPr>
                <w:b/>
                <w:i/>
              </w:rPr>
              <w:t>7703009320</w:t>
            </w:r>
          </w:p>
          <w:p w:rsidR="00061E0B" w:rsidRPr="000B6511" w:rsidRDefault="00061E0B" w:rsidP="00061E0B">
            <w:r w:rsidRPr="000B6511">
              <w:t xml:space="preserve">ОГРН </w:t>
            </w:r>
            <w:r w:rsidRPr="000B6511">
              <w:rPr>
                <w:b/>
                <w:i/>
              </w:rPr>
              <w:t>1027739019527</w:t>
            </w:r>
          </w:p>
          <w:p w:rsidR="00061E0B" w:rsidRDefault="00061E0B" w:rsidP="00061E0B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</w:p>
          <w:p w:rsidR="00061E0B" w:rsidRPr="00597F0F" w:rsidRDefault="00061E0B" w:rsidP="00061E0B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  <w:r w:rsidRPr="00DA1CC3">
              <w:rPr>
                <w:rStyle w:val="SUBST"/>
                <w:i w:val="0"/>
                <w:sz w:val="20"/>
              </w:rPr>
              <w:t>Полное фирменное наименование:</w:t>
            </w:r>
            <w:r>
              <w:rPr>
                <w:rStyle w:val="SUBST"/>
                <w:b/>
                <w:i w:val="0"/>
                <w:sz w:val="20"/>
              </w:rPr>
              <w:t xml:space="preserve"> </w:t>
            </w:r>
            <w:r w:rsidRPr="00DA1CC3">
              <w:rPr>
                <w:rStyle w:val="SUBST"/>
                <w:b/>
                <w:sz w:val="20"/>
              </w:rPr>
              <w:t>общество с ограниченной ответственностью «</w:t>
            </w:r>
            <w:proofErr w:type="spellStart"/>
            <w:r w:rsidRPr="00DA1CC3">
              <w:rPr>
                <w:rStyle w:val="SUBST"/>
                <w:b/>
                <w:sz w:val="20"/>
              </w:rPr>
              <w:t>ТревелПлюс</w:t>
            </w:r>
            <w:proofErr w:type="spellEnd"/>
            <w:r w:rsidRPr="00DA1CC3">
              <w:rPr>
                <w:rStyle w:val="SUBST"/>
                <w:b/>
                <w:sz w:val="20"/>
              </w:rPr>
              <w:t>»</w:t>
            </w:r>
            <w:r>
              <w:rPr>
                <w:rStyle w:val="SUBST"/>
                <w:b/>
                <w:i w:val="0"/>
                <w:sz w:val="20"/>
              </w:rPr>
              <w:t xml:space="preserve"> </w:t>
            </w:r>
            <w:r w:rsidRPr="00DA1CC3">
              <w:rPr>
                <w:rStyle w:val="SUBST"/>
                <w:i w:val="0"/>
                <w:sz w:val="20"/>
              </w:rPr>
              <w:t>Сокращенное фирменное наименование:</w:t>
            </w:r>
            <w:r>
              <w:rPr>
                <w:rStyle w:val="SUBST"/>
                <w:b/>
                <w:i w:val="0"/>
                <w:sz w:val="20"/>
              </w:rPr>
              <w:t xml:space="preserve"> </w:t>
            </w:r>
            <w:r w:rsidRPr="00DA1CC3">
              <w:rPr>
                <w:i/>
                <w:sz w:val="20"/>
              </w:rPr>
              <w:t>ООО «</w:t>
            </w:r>
            <w:proofErr w:type="spellStart"/>
            <w:r w:rsidRPr="00DA1CC3">
              <w:rPr>
                <w:i/>
                <w:sz w:val="20"/>
              </w:rPr>
              <w:t>ТревелПлюс</w:t>
            </w:r>
            <w:proofErr w:type="spellEnd"/>
            <w:r w:rsidRPr="00DA1CC3">
              <w:rPr>
                <w:i/>
                <w:sz w:val="20"/>
              </w:rPr>
              <w:t>»</w:t>
            </w:r>
          </w:p>
          <w:p w:rsidR="00061E0B" w:rsidRPr="00DA1CC3" w:rsidRDefault="00061E0B" w:rsidP="00061E0B">
            <w:pPr>
              <w:rPr>
                <w:rStyle w:val="SUBST"/>
                <w:sz w:val="20"/>
              </w:rPr>
            </w:pPr>
            <w:r w:rsidRPr="00DA1CC3">
              <w:t xml:space="preserve">Место нахождения: </w:t>
            </w:r>
            <w:r w:rsidRPr="00DA1CC3">
              <w:rPr>
                <w:b/>
                <w:i/>
              </w:rPr>
              <w:t>105187</w:t>
            </w:r>
            <w:r w:rsidRPr="00DA1CC3">
              <w:rPr>
                <w:rStyle w:val="SUBST"/>
                <w:b w:val="0"/>
                <w:sz w:val="20"/>
              </w:rPr>
              <w:t>,</w:t>
            </w:r>
            <w:r w:rsidRPr="00DA1CC3">
              <w:rPr>
                <w:rStyle w:val="SUBST"/>
                <w:sz w:val="20"/>
              </w:rPr>
              <w:t xml:space="preserve"> г. Москва, ул. </w:t>
            </w:r>
            <w:proofErr w:type="spellStart"/>
            <w:r w:rsidRPr="00DA1CC3">
              <w:rPr>
                <w:rStyle w:val="SUBST"/>
                <w:sz w:val="20"/>
              </w:rPr>
              <w:t>Фортунатовская</w:t>
            </w:r>
            <w:proofErr w:type="spellEnd"/>
            <w:r w:rsidRPr="00DA1CC3">
              <w:rPr>
                <w:rStyle w:val="SUBST"/>
                <w:sz w:val="20"/>
              </w:rPr>
              <w:t>, д. 20</w:t>
            </w:r>
          </w:p>
          <w:p w:rsidR="00061E0B" w:rsidRPr="00DA1CC3" w:rsidRDefault="00061E0B" w:rsidP="00061E0B">
            <w:r w:rsidRPr="00DA1CC3">
              <w:t xml:space="preserve">ИНН </w:t>
            </w:r>
            <w:r w:rsidRPr="00DA1CC3">
              <w:rPr>
                <w:rFonts w:cs="Arial"/>
                <w:b/>
                <w:i/>
                <w:color w:val="222222"/>
              </w:rPr>
              <w:t>7719725993</w:t>
            </w:r>
          </w:p>
          <w:p w:rsidR="00061E0B" w:rsidRPr="00DA1CC3" w:rsidRDefault="00061E0B" w:rsidP="00061E0B">
            <w:r w:rsidRPr="00DA1CC3">
              <w:t xml:space="preserve">ОГРН </w:t>
            </w:r>
            <w:r w:rsidRPr="00DA1CC3">
              <w:rPr>
                <w:b/>
                <w:i/>
              </w:rPr>
              <w:t>1097746353616</w:t>
            </w:r>
          </w:p>
          <w:p w:rsidR="00061E0B" w:rsidRDefault="00061E0B" w:rsidP="00061E0B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</w:p>
          <w:p w:rsidR="00061E0B" w:rsidRPr="00DA1CC3" w:rsidRDefault="00061E0B" w:rsidP="00061E0B">
            <w:r w:rsidRPr="00DA1CC3">
              <w:t xml:space="preserve">Полное фирменное наименование: </w:t>
            </w:r>
            <w:r w:rsidRPr="00DA1CC3">
              <w:rPr>
                <w:b/>
                <w:i/>
              </w:rPr>
              <w:t>о</w:t>
            </w:r>
            <w:r w:rsidRPr="00DA1CC3">
              <w:rPr>
                <w:rStyle w:val="SUBST"/>
                <w:sz w:val="20"/>
              </w:rPr>
              <w:t>бщество с ограниченной ответственностью  "Бритиш"</w:t>
            </w:r>
          </w:p>
          <w:p w:rsidR="00061E0B" w:rsidRPr="00DA1CC3" w:rsidRDefault="00061E0B" w:rsidP="00061E0B">
            <w:pPr>
              <w:jc w:val="both"/>
            </w:pPr>
            <w:r w:rsidRPr="00DA1CC3">
              <w:t xml:space="preserve">Сокращенное фирменное наименование: </w:t>
            </w:r>
            <w:r w:rsidRPr="00DA1CC3">
              <w:rPr>
                <w:b/>
                <w:i/>
              </w:rPr>
              <w:t>ООО «Бритиш»</w:t>
            </w:r>
          </w:p>
          <w:p w:rsidR="00061E0B" w:rsidRPr="00DA1CC3" w:rsidRDefault="00061E0B" w:rsidP="00061E0B">
            <w:pPr>
              <w:rPr>
                <w:rStyle w:val="SUBST"/>
                <w:sz w:val="20"/>
              </w:rPr>
            </w:pPr>
            <w:r w:rsidRPr="00DA1CC3">
              <w:t xml:space="preserve">Место нахождения: </w:t>
            </w:r>
            <w:r w:rsidRPr="00DA1CC3">
              <w:rPr>
                <w:rStyle w:val="SUBST"/>
                <w:sz w:val="20"/>
              </w:rPr>
              <w:t xml:space="preserve">109377, г. Москва, ул. 1-я </w:t>
            </w:r>
            <w:proofErr w:type="spellStart"/>
            <w:r w:rsidRPr="00DA1CC3">
              <w:rPr>
                <w:rStyle w:val="SUBST"/>
                <w:sz w:val="20"/>
              </w:rPr>
              <w:t>Новокузьминская</w:t>
            </w:r>
            <w:proofErr w:type="spellEnd"/>
            <w:r w:rsidRPr="00DA1CC3">
              <w:rPr>
                <w:rStyle w:val="SUBST"/>
                <w:sz w:val="20"/>
              </w:rPr>
              <w:t>, д.16, корп.2</w:t>
            </w:r>
          </w:p>
          <w:p w:rsidR="00061E0B" w:rsidRPr="00DA1CC3" w:rsidRDefault="00061E0B" w:rsidP="00061E0B">
            <w:r w:rsidRPr="00DA1CC3">
              <w:t xml:space="preserve">ИНН </w:t>
            </w:r>
            <w:r w:rsidRPr="00DA1CC3">
              <w:rPr>
                <w:rFonts w:cs="Arial"/>
                <w:b/>
                <w:i/>
                <w:color w:val="222222"/>
              </w:rPr>
              <w:t>7721549390</w:t>
            </w:r>
          </w:p>
          <w:p w:rsidR="00061E0B" w:rsidRPr="00DA1CC3" w:rsidRDefault="00061E0B" w:rsidP="00061E0B">
            <w:pPr>
              <w:rPr>
                <w:rStyle w:val="SUBST"/>
                <w:sz w:val="20"/>
              </w:rPr>
            </w:pPr>
            <w:r w:rsidRPr="00DA1CC3">
              <w:t xml:space="preserve">ОГРН </w:t>
            </w:r>
            <w:r w:rsidRPr="00DA1CC3">
              <w:rPr>
                <w:b/>
                <w:i/>
              </w:rPr>
              <w:t>1067746308915</w:t>
            </w:r>
          </w:p>
          <w:p w:rsidR="00061E0B" w:rsidRDefault="00061E0B" w:rsidP="00061E0B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</w:p>
          <w:p w:rsidR="00061E0B" w:rsidRPr="00DA1CC3" w:rsidRDefault="00061E0B" w:rsidP="00061E0B">
            <w:r w:rsidRPr="00DA1CC3">
              <w:t xml:space="preserve">Полное фирменное наименование: </w:t>
            </w:r>
            <w:r w:rsidRPr="00DA1CC3">
              <w:rPr>
                <w:b/>
                <w:i/>
              </w:rPr>
              <w:t>о</w:t>
            </w:r>
            <w:r w:rsidRPr="00DA1CC3">
              <w:rPr>
                <w:rStyle w:val="SUBST"/>
                <w:sz w:val="20"/>
              </w:rPr>
              <w:t>бщество с ограниченной ответственностью  "</w:t>
            </w:r>
            <w:proofErr w:type="spellStart"/>
            <w:r w:rsidRPr="00DA1CC3">
              <w:rPr>
                <w:rStyle w:val="SUBST"/>
                <w:sz w:val="20"/>
              </w:rPr>
              <w:t>ТехПроект</w:t>
            </w:r>
            <w:proofErr w:type="spellEnd"/>
            <w:r w:rsidRPr="00DA1CC3">
              <w:rPr>
                <w:rStyle w:val="SUBST"/>
                <w:sz w:val="20"/>
              </w:rPr>
              <w:t>"</w:t>
            </w:r>
          </w:p>
          <w:p w:rsidR="00061E0B" w:rsidRPr="00DA1CC3" w:rsidRDefault="00061E0B" w:rsidP="00061E0B">
            <w:r w:rsidRPr="00DA1CC3">
              <w:t xml:space="preserve">Сокращенное фирменное наименование: </w:t>
            </w:r>
            <w:r w:rsidRPr="00DA1CC3">
              <w:rPr>
                <w:b/>
                <w:i/>
              </w:rPr>
              <w:t>ООО «</w:t>
            </w:r>
            <w:proofErr w:type="spellStart"/>
            <w:r w:rsidRPr="00DA1CC3">
              <w:rPr>
                <w:b/>
                <w:i/>
              </w:rPr>
              <w:t>ТехПроект</w:t>
            </w:r>
            <w:proofErr w:type="spellEnd"/>
            <w:r w:rsidRPr="00DA1CC3">
              <w:rPr>
                <w:b/>
                <w:i/>
              </w:rPr>
              <w:t>»</w:t>
            </w:r>
          </w:p>
          <w:p w:rsidR="00061E0B" w:rsidRPr="00DA1CC3" w:rsidRDefault="00061E0B" w:rsidP="00061E0B">
            <w:pPr>
              <w:rPr>
                <w:rStyle w:val="SUBST"/>
                <w:sz w:val="20"/>
              </w:rPr>
            </w:pPr>
            <w:r w:rsidRPr="00DA1CC3">
              <w:t xml:space="preserve">Место нахождения: </w:t>
            </w:r>
            <w:r w:rsidRPr="00DA1CC3">
              <w:rPr>
                <w:rStyle w:val="SUBST"/>
                <w:sz w:val="20"/>
              </w:rPr>
              <w:t>105318, г. Москва, ул. Ибрагимова, д. 15</w:t>
            </w:r>
          </w:p>
          <w:p w:rsidR="00061E0B" w:rsidRPr="00DA1CC3" w:rsidRDefault="00061E0B" w:rsidP="00061E0B">
            <w:r w:rsidRPr="00DA1CC3">
              <w:t xml:space="preserve">ИНН </w:t>
            </w:r>
            <w:r w:rsidRPr="00DA1CC3">
              <w:rPr>
                <w:rFonts w:cs="Arial"/>
                <w:b/>
                <w:i/>
                <w:color w:val="222222"/>
              </w:rPr>
              <w:t>7719553991</w:t>
            </w:r>
          </w:p>
          <w:p w:rsidR="00061E0B" w:rsidRPr="00DA1CC3" w:rsidRDefault="00061E0B" w:rsidP="00061E0B">
            <w:pPr>
              <w:rPr>
                <w:b/>
                <w:i/>
              </w:rPr>
            </w:pPr>
            <w:r w:rsidRPr="00DA1CC3">
              <w:t xml:space="preserve">ОГРН </w:t>
            </w:r>
            <w:r w:rsidRPr="00DA1CC3">
              <w:rPr>
                <w:b/>
                <w:i/>
              </w:rPr>
              <w:t>1057747012498</w:t>
            </w:r>
          </w:p>
          <w:p w:rsidR="00061E0B" w:rsidRDefault="00061E0B" w:rsidP="000B6511">
            <w:pPr>
              <w:ind w:hanging="108"/>
              <w:rPr>
                <w:rStyle w:val="SUBST"/>
                <w:b w:val="0"/>
                <w:i w:val="0"/>
                <w:sz w:val="20"/>
              </w:rPr>
            </w:pPr>
          </w:p>
        </w:tc>
        <w:tc>
          <w:tcPr>
            <w:tcW w:w="1701" w:type="dxa"/>
          </w:tcPr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E46FA0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16,53</w:t>
            </w: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18,</w:t>
            </w:r>
            <w:r w:rsidR="00E46FA0">
              <w:rPr>
                <w:b w:val="0"/>
                <w:sz w:val="20"/>
              </w:rPr>
              <w:t>66</w:t>
            </w: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31,5</w:t>
            </w: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Pr="00597F0F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17,9</w:t>
            </w:r>
          </w:p>
        </w:tc>
        <w:tc>
          <w:tcPr>
            <w:tcW w:w="2126" w:type="dxa"/>
          </w:tcPr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E46FA0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17.97</w:t>
            </w: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20,</w:t>
            </w:r>
            <w:r w:rsidR="00E46FA0">
              <w:rPr>
                <w:b w:val="0"/>
                <w:sz w:val="20"/>
              </w:rPr>
              <w:t>29</w:t>
            </w: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33,0</w:t>
            </w: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Pr="00597F0F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19,5</w:t>
            </w:r>
          </w:p>
        </w:tc>
      </w:tr>
      <w:tr w:rsidR="0071694D">
        <w:tc>
          <w:tcPr>
            <w:tcW w:w="2376" w:type="dxa"/>
          </w:tcPr>
          <w:p w:rsidR="0071694D" w:rsidRPr="00216D8A" w:rsidRDefault="0071694D" w:rsidP="0065169E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20.0</w:t>
            </w:r>
            <w:r w:rsidR="0065169E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.2015г.</w:t>
            </w:r>
          </w:p>
        </w:tc>
        <w:tc>
          <w:tcPr>
            <w:tcW w:w="3544" w:type="dxa"/>
          </w:tcPr>
          <w:p w:rsidR="0071694D" w:rsidRDefault="0071694D" w:rsidP="0071694D">
            <w:pPr>
              <w:ind w:hanging="108"/>
              <w:rPr>
                <w:rStyle w:val="SUBST"/>
                <w:sz w:val="20"/>
              </w:rPr>
            </w:pPr>
            <w:r>
              <w:rPr>
                <w:rStyle w:val="SUBST"/>
                <w:b w:val="0"/>
                <w:i w:val="0"/>
                <w:sz w:val="20"/>
              </w:rPr>
              <w:t xml:space="preserve">1) Полное фирменное наименование: </w:t>
            </w:r>
            <w:r w:rsidRPr="000B6511">
              <w:rPr>
                <w:rStyle w:val="SUBST"/>
                <w:sz w:val="20"/>
              </w:rPr>
              <w:t>Центральный коммерческий банк общество с ограниченной ответственностью</w:t>
            </w:r>
          </w:p>
          <w:p w:rsidR="0071694D" w:rsidRPr="000B6511" w:rsidRDefault="0071694D" w:rsidP="0071694D">
            <w:pPr>
              <w:ind w:hanging="108"/>
              <w:rPr>
                <w:rStyle w:val="SUBST"/>
                <w:sz w:val="20"/>
              </w:rPr>
            </w:pPr>
            <w:r>
              <w:rPr>
                <w:rStyle w:val="SUBST"/>
                <w:b w:val="0"/>
                <w:i w:val="0"/>
                <w:sz w:val="20"/>
              </w:rPr>
              <w:t xml:space="preserve">Сокращенное фирменное наименование:  </w:t>
            </w:r>
            <w:proofErr w:type="spellStart"/>
            <w:r w:rsidRPr="000B6511">
              <w:rPr>
                <w:rStyle w:val="SUBST"/>
                <w:sz w:val="20"/>
              </w:rPr>
              <w:t>Центркомбанк</w:t>
            </w:r>
            <w:proofErr w:type="spellEnd"/>
            <w:r w:rsidRPr="000B6511">
              <w:rPr>
                <w:rStyle w:val="SUBST"/>
                <w:sz w:val="20"/>
              </w:rPr>
              <w:t xml:space="preserve"> ООО</w:t>
            </w:r>
          </w:p>
          <w:p w:rsidR="0071694D" w:rsidRPr="000B6511" w:rsidRDefault="0071694D" w:rsidP="0071694D">
            <w:pPr>
              <w:ind w:hanging="108"/>
              <w:rPr>
                <w:rStyle w:val="SUBST"/>
                <w:b w:val="0"/>
                <w:i w:val="0"/>
                <w:sz w:val="20"/>
              </w:rPr>
            </w:pPr>
            <w:r>
              <w:rPr>
                <w:rStyle w:val="SUBST"/>
                <w:b w:val="0"/>
                <w:i w:val="0"/>
                <w:sz w:val="20"/>
              </w:rPr>
              <w:t xml:space="preserve">Место нахождения: </w:t>
            </w:r>
            <w:r w:rsidRPr="000B6511">
              <w:rPr>
                <w:b/>
                <w:i/>
              </w:rPr>
              <w:t xml:space="preserve">115054, г. Москва, 3-й </w:t>
            </w:r>
            <w:proofErr w:type="spellStart"/>
            <w:r w:rsidRPr="000B6511">
              <w:rPr>
                <w:b/>
                <w:i/>
              </w:rPr>
              <w:t>Монетчиковский</w:t>
            </w:r>
            <w:proofErr w:type="spellEnd"/>
            <w:r w:rsidRPr="000B6511">
              <w:rPr>
                <w:b/>
                <w:i/>
              </w:rPr>
              <w:t xml:space="preserve"> переулок, д. 11, стр. 1</w:t>
            </w:r>
          </w:p>
          <w:p w:rsidR="0071694D" w:rsidRPr="000B6511" w:rsidRDefault="0071694D" w:rsidP="0071694D">
            <w:r w:rsidRPr="000B6511">
              <w:t xml:space="preserve">ИНН </w:t>
            </w:r>
            <w:r w:rsidRPr="000B6511">
              <w:rPr>
                <w:b/>
                <w:i/>
              </w:rPr>
              <w:t>7703009320</w:t>
            </w:r>
          </w:p>
          <w:p w:rsidR="0071694D" w:rsidRPr="000B6511" w:rsidRDefault="0071694D" w:rsidP="0071694D">
            <w:r w:rsidRPr="000B6511">
              <w:t xml:space="preserve">ОГРН </w:t>
            </w:r>
            <w:r w:rsidRPr="000B6511">
              <w:rPr>
                <w:b/>
                <w:i/>
              </w:rPr>
              <w:t>1027739019527</w:t>
            </w:r>
          </w:p>
          <w:p w:rsidR="0071694D" w:rsidRDefault="0071694D" w:rsidP="0071694D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</w:p>
          <w:p w:rsidR="0071694D" w:rsidRPr="00597F0F" w:rsidRDefault="0071694D" w:rsidP="0071694D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  <w:r w:rsidRPr="00DA1CC3">
              <w:rPr>
                <w:rStyle w:val="SUBST"/>
                <w:i w:val="0"/>
                <w:sz w:val="20"/>
              </w:rPr>
              <w:t>Полное фирменное наименование:</w:t>
            </w:r>
            <w:r>
              <w:rPr>
                <w:rStyle w:val="SUBST"/>
                <w:b/>
                <w:i w:val="0"/>
                <w:sz w:val="20"/>
              </w:rPr>
              <w:t xml:space="preserve"> </w:t>
            </w:r>
            <w:r w:rsidRPr="00DA1CC3">
              <w:rPr>
                <w:rStyle w:val="SUBST"/>
                <w:b/>
                <w:sz w:val="20"/>
              </w:rPr>
              <w:t xml:space="preserve">общество с ограниченной </w:t>
            </w:r>
            <w:r w:rsidRPr="00DA1CC3">
              <w:rPr>
                <w:rStyle w:val="SUBST"/>
                <w:b/>
                <w:sz w:val="20"/>
              </w:rPr>
              <w:lastRenderedPageBreak/>
              <w:t>ответственностью «</w:t>
            </w:r>
            <w:proofErr w:type="spellStart"/>
            <w:r w:rsidRPr="00DA1CC3">
              <w:rPr>
                <w:rStyle w:val="SUBST"/>
                <w:b/>
                <w:sz w:val="20"/>
              </w:rPr>
              <w:t>ТревелПлюс</w:t>
            </w:r>
            <w:proofErr w:type="spellEnd"/>
            <w:r w:rsidRPr="00DA1CC3">
              <w:rPr>
                <w:rStyle w:val="SUBST"/>
                <w:b/>
                <w:sz w:val="20"/>
              </w:rPr>
              <w:t>»</w:t>
            </w:r>
            <w:r>
              <w:rPr>
                <w:rStyle w:val="SUBST"/>
                <w:b/>
                <w:i w:val="0"/>
                <w:sz w:val="20"/>
              </w:rPr>
              <w:t xml:space="preserve"> </w:t>
            </w:r>
            <w:r w:rsidRPr="00DA1CC3">
              <w:rPr>
                <w:rStyle w:val="SUBST"/>
                <w:i w:val="0"/>
                <w:sz w:val="20"/>
              </w:rPr>
              <w:t>Сокращенное фирменное наименование:</w:t>
            </w:r>
            <w:r>
              <w:rPr>
                <w:rStyle w:val="SUBST"/>
                <w:b/>
                <w:i w:val="0"/>
                <w:sz w:val="20"/>
              </w:rPr>
              <w:t xml:space="preserve"> </w:t>
            </w:r>
            <w:r w:rsidRPr="00DA1CC3">
              <w:rPr>
                <w:i/>
                <w:sz w:val="20"/>
              </w:rPr>
              <w:t>ООО «</w:t>
            </w:r>
            <w:proofErr w:type="spellStart"/>
            <w:r w:rsidRPr="00DA1CC3">
              <w:rPr>
                <w:i/>
                <w:sz w:val="20"/>
              </w:rPr>
              <w:t>ТревелПлюс</w:t>
            </w:r>
            <w:proofErr w:type="spellEnd"/>
            <w:r w:rsidRPr="00DA1CC3">
              <w:rPr>
                <w:i/>
                <w:sz w:val="20"/>
              </w:rPr>
              <w:t>»</w:t>
            </w:r>
          </w:p>
          <w:p w:rsidR="0071694D" w:rsidRPr="00DA1CC3" w:rsidRDefault="0071694D" w:rsidP="0071694D">
            <w:pPr>
              <w:rPr>
                <w:rStyle w:val="SUBST"/>
                <w:sz w:val="20"/>
              </w:rPr>
            </w:pPr>
            <w:r w:rsidRPr="00DA1CC3">
              <w:t xml:space="preserve">Место нахождения: </w:t>
            </w:r>
            <w:r w:rsidRPr="00DA1CC3">
              <w:rPr>
                <w:b/>
                <w:i/>
              </w:rPr>
              <w:t>105187</w:t>
            </w:r>
            <w:r w:rsidRPr="00DA1CC3">
              <w:rPr>
                <w:rStyle w:val="SUBST"/>
                <w:b w:val="0"/>
                <w:sz w:val="20"/>
              </w:rPr>
              <w:t>,</w:t>
            </w:r>
            <w:r w:rsidRPr="00DA1CC3">
              <w:rPr>
                <w:rStyle w:val="SUBST"/>
                <w:sz w:val="20"/>
              </w:rPr>
              <w:t xml:space="preserve"> г. Москва, ул. </w:t>
            </w:r>
            <w:proofErr w:type="spellStart"/>
            <w:r w:rsidRPr="00DA1CC3">
              <w:rPr>
                <w:rStyle w:val="SUBST"/>
                <w:sz w:val="20"/>
              </w:rPr>
              <w:t>Фортунатовская</w:t>
            </w:r>
            <w:proofErr w:type="spellEnd"/>
            <w:r w:rsidRPr="00DA1CC3">
              <w:rPr>
                <w:rStyle w:val="SUBST"/>
                <w:sz w:val="20"/>
              </w:rPr>
              <w:t>, д. 20</w:t>
            </w:r>
          </w:p>
          <w:p w:rsidR="0071694D" w:rsidRPr="00DA1CC3" w:rsidRDefault="0071694D" w:rsidP="0071694D">
            <w:r w:rsidRPr="00DA1CC3">
              <w:t xml:space="preserve">ИНН </w:t>
            </w:r>
            <w:r w:rsidRPr="00DA1CC3">
              <w:rPr>
                <w:rFonts w:cs="Arial"/>
                <w:b/>
                <w:i/>
                <w:color w:val="222222"/>
              </w:rPr>
              <w:t>7719725993</w:t>
            </w:r>
          </w:p>
          <w:p w:rsidR="0071694D" w:rsidRPr="00DA1CC3" w:rsidRDefault="0071694D" w:rsidP="0071694D">
            <w:r w:rsidRPr="00DA1CC3">
              <w:t xml:space="preserve">ОГРН </w:t>
            </w:r>
            <w:r w:rsidRPr="00DA1CC3">
              <w:rPr>
                <w:b/>
                <w:i/>
              </w:rPr>
              <w:t>1097746353616</w:t>
            </w:r>
          </w:p>
          <w:p w:rsidR="0071694D" w:rsidRDefault="0071694D" w:rsidP="0071694D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</w:p>
          <w:p w:rsidR="0071694D" w:rsidRPr="00DA1CC3" w:rsidRDefault="0071694D" w:rsidP="0071694D">
            <w:r w:rsidRPr="00DA1CC3">
              <w:t xml:space="preserve">Полное фирменное наименование: </w:t>
            </w:r>
            <w:r w:rsidRPr="00DA1CC3">
              <w:rPr>
                <w:b/>
                <w:i/>
              </w:rPr>
              <w:t>о</w:t>
            </w:r>
            <w:r w:rsidRPr="00DA1CC3">
              <w:rPr>
                <w:rStyle w:val="SUBST"/>
                <w:sz w:val="20"/>
              </w:rPr>
              <w:t>бщество с ограниченной ответственностью  "Бритиш"</w:t>
            </w:r>
          </w:p>
          <w:p w:rsidR="0071694D" w:rsidRPr="00DA1CC3" w:rsidRDefault="0071694D" w:rsidP="0071694D">
            <w:pPr>
              <w:jc w:val="both"/>
            </w:pPr>
            <w:r w:rsidRPr="00DA1CC3">
              <w:t xml:space="preserve">Сокращенное фирменное наименование: </w:t>
            </w:r>
            <w:r w:rsidRPr="00DA1CC3">
              <w:rPr>
                <w:b/>
                <w:i/>
              </w:rPr>
              <w:t>ООО «Бритиш»</w:t>
            </w:r>
          </w:p>
          <w:p w:rsidR="0071694D" w:rsidRPr="00DA1CC3" w:rsidRDefault="0071694D" w:rsidP="0071694D">
            <w:pPr>
              <w:rPr>
                <w:rStyle w:val="SUBST"/>
                <w:sz w:val="20"/>
              </w:rPr>
            </w:pPr>
            <w:r w:rsidRPr="00DA1CC3">
              <w:t xml:space="preserve">Место нахождения: </w:t>
            </w:r>
            <w:r w:rsidRPr="00DA1CC3">
              <w:rPr>
                <w:rStyle w:val="SUBST"/>
                <w:sz w:val="20"/>
              </w:rPr>
              <w:t xml:space="preserve">109377, г. Москва, ул. 1-я </w:t>
            </w:r>
            <w:proofErr w:type="spellStart"/>
            <w:r w:rsidRPr="00DA1CC3">
              <w:rPr>
                <w:rStyle w:val="SUBST"/>
                <w:sz w:val="20"/>
              </w:rPr>
              <w:t>Новокузьминская</w:t>
            </w:r>
            <w:proofErr w:type="spellEnd"/>
            <w:r w:rsidRPr="00DA1CC3">
              <w:rPr>
                <w:rStyle w:val="SUBST"/>
                <w:sz w:val="20"/>
              </w:rPr>
              <w:t>, д.16, корп.2</w:t>
            </w:r>
          </w:p>
          <w:p w:rsidR="0071694D" w:rsidRPr="00DA1CC3" w:rsidRDefault="0071694D" w:rsidP="0071694D">
            <w:r w:rsidRPr="00DA1CC3">
              <w:t xml:space="preserve">ИНН </w:t>
            </w:r>
            <w:r w:rsidRPr="00DA1CC3">
              <w:rPr>
                <w:rFonts w:cs="Arial"/>
                <w:b/>
                <w:i/>
                <w:color w:val="222222"/>
              </w:rPr>
              <w:t>7721549390</w:t>
            </w:r>
          </w:p>
          <w:p w:rsidR="0071694D" w:rsidRPr="00DA1CC3" w:rsidRDefault="0071694D" w:rsidP="0071694D">
            <w:pPr>
              <w:rPr>
                <w:rStyle w:val="SUBST"/>
                <w:sz w:val="20"/>
              </w:rPr>
            </w:pPr>
            <w:r w:rsidRPr="00DA1CC3">
              <w:t xml:space="preserve">ОГРН </w:t>
            </w:r>
            <w:r w:rsidRPr="00DA1CC3">
              <w:rPr>
                <w:b/>
                <w:i/>
              </w:rPr>
              <w:t>1067746308915</w:t>
            </w:r>
          </w:p>
          <w:p w:rsidR="0071694D" w:rsidRDefault="0071694D" w:rsidP="0071694D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</w:p>
          <w:p w:rsidR="0071694D" w:rsidRPr="00DA1CC3" w:rsidRDefault="0071694D" w:rsidP="0071694D">
            <w:r w:rsidRPr="00DA1CC3">
              <w:t xml:space="preserve">Полное фирменное наименование: </w:t>
            </w:r>
            <w:r w:rsidRPr="00DA1CC3">
              <w:rPr>
                <w:b/>
                <w:i/>
              </w:rPr>
              <w:t>о</w:t>
            </w:r>
            <w:r w:rsidRPr="00DA1CC3">
              <w:rPr>
                <w:rStyle w:val="SUBST"/>
                <w:sz w:val="20"/>
              </w:rPr>
              <w:t>бщество с ограниченной ответственностью  "</w:t>
            </w:r>
            <w:proofErr w:type="spellStart"/>
            <w:r w:rsidRPr="00DA1CC3">
              <w:rPr>
                <w:rStyle w:val="SUBST"/>
                <w:sz w:val="20"/>
              </w:rPr>
              <w:t>ТехПроект</w:t>
            </w:r>
            <w:proofErr w:type="spellEnd"/>
            <w:r w:rsidRPr="00DA1CC3">
              <w:rPr>
                <w:rStyle w:val="SUBST"/>
                <w:sz w:val="20"/>
              </w:rPr>
              <w:t>"</w:t>
            </w:r>
          </w:p>
          <w:p w:rsidR="0071694D" w:rsidRPr="00DA1CC3" w:rsidRDefault="0071694D" w:rsidP="0071694D">
            <w:r w:rsidRPr="00DA1CC3">
              <w:t xml:space="preserve">Сокращенное фирменное наименование: </w:t>
            </w:r>
            <w:r w:rsidRPr="00DA1CC3">
              <w:rPr>
                <w:b/>
                <w:i/>
              </w:rPr>
              <w:t>ООО «</w:t>
            </w:r>
            <w:proofErr w:type="spellStart"/>
            <w:r w:rsidRPr="00DA1CC3">
              <w:rPr>
                <w:b/>
                <w:i/>
              </w:rPr>
              <w:t>ТехПроект</w:t>
            </w:r>
            <w:proofErr w:type="spellEnd"/>
            <w:r w:rsidRPr="00DA1CC3">
              <w:rPr>
                <w:b/>
                <w:i/>
              </w:rPr>
              <w:t>»</w:t>
            </w:r>
          </w:p>
          <w:p w:rsidR="0071694D" w:rsidRPr="00DA1CC3" w:rsidRDefault="0071694D" w:rsidP="0071694D">
            <w:pPr>
              <w:rPr>
                <w:rStyle w:val="SUBST"/>
                <w:sz w:val="20"/>
              </w:rPr>
            </w:pPr>
            <w:r w:rsidRPr="00DA1CC3">
              <w:t xml:space="preserve">Место нахождения: </w:t>
            </w:r>
            <w:r w:rsidRPr="00DA1CC3">
              <w:rPr>
                <w:rStyle w:val="SUBST"/>
                <w:sz w:val="20"/>
              </w:rPr>
              <w:t>105318, г. Москва, ул. Ибрагимова, д. 15</w:t>
            </w:r>
          </w:p>
          <w:p w:rsidR="0071694D" w:rsidRPr="00DA1CC3" w:rsidRDefault="0071694D" w:rsidP="0071694D">
            <w:r w:rsidRPr="00DA1CC3">
              <w:t xml:space="preserve">ИНН </w:t>
            </w:r>
            <w:r w:rsidRPr="00DA1CC3">
              <w:rPr>
                <w:rFonts w:cs="Arial"/>
                <w:b/>
                <w:i/>
                <w:color w:val="222222"/>
              </w:rPr>
              <w:t>7719553991</w:t>
            </w:r>
          </w:p>
          <w:p w:rsidR="0071694D" w:rsidRPr="00DA1CC3" w:rsidRDefault="0071694D" w:rsidP="0071694D">
            <w:pPr>
              <w:rPr>
                <w:b/>
                <w:i/>
              </w:rPr>
            </w:pPr>
            <w:r w:rsidRPr="00DA1CC3">
              <w:t xml:space="preserve">ОГРН </w:t>
            </w:r>
            <w:r w:rsidRPr="00DA1CC3">
              <w:rPr>
                <w:b/>
                <w:i/>
              </w:rPr>
              <w:t>1057747012498</w:t>
            </w:r>
          </w:p>
          <w:p w:rsidR="0071694D" w:rsidRPr="00597F0F" w:rsidRDefault="0071694D" w:rsidP="0071694D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18,1</w:t>
            </w: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18,7</w:t>
            </w: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31,5</w:t>
            </w: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Pr="00597F0F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17,9</w:t>
            </w:r>
          </w:p>
        </w:tc>
        <w:tc>
          <w:tcPr>
            <w:tcW w:w="2126" w:type="dxa"/>
          </w:tcPr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19,6</w:t>
            </w: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20,3</w:t>
            </w: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33,0</w:t>
            </w: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Pr="00597F0F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19,5</w:t>
            </w:r>
          </w:p>
        </w:tc>
      </w:tr>
      <w:tr w:rsidR="00061E0B">
        <w:tc>
          <w:tcPr>
            <w:tcW w:w="2376" w:type="dxa"/>
          </w:tcPr>
          <w:p w:rsidR="00061E0B" w:rsidRPr="00B5702C" w:rsidRDefault="00216D8A" w:rsidP="00216D8A">
            <w:pPr>
              <w:pStyle w:val="Heading2"/>
              <w:spacing w:before="0" w:after="0" w:line="40" w:lineRule="atLeast"/>
              <w:jc w:val="left"/>
              <w:rPr>
                <w:b w:val="0"/>
                <w:color w:val="FF0000"/>
                <w:sz w:val="20"/>
              </w:rPr>
            </w:pPr>
            <w:r w:rsidRPr="00216D8A">
              <w:rPr>
                <w:b w:val="0"/>
                <w:sz w:val="20"/>
              </w:rPr>
              <w:lastRenderedPageBreak/>
              <w:t>20</w:t>
            </w:r>
            <w:r w:rsidR="00061E0B" w:rsidRPr="00216D8A">
              <w:rPr>
                <w:b w:val="0"/>
                <w:sz w:val="20"/>
              </w:rPr>
              <w:t>.0</w:t>
            </w:r>
            <w:r w:rsidRPr="00216D8A">
              <w:rPr>
                <w:b w:val="0"/>
                <w:sz w:val="20"/>
              </w:rPr>
              <w:t>4</w:t>
            </w:r>
            <w:r w:rsidR="00061E0B" w:rsidRPr="00216D8A">
              <w:rPr>
                <w:b w:val="0"/>
                <w:sz w:val="20"/>
              </w:rPr>
              <w:t>.2014 г</w:t>
            </w:r>
            <w:r w:rsidR="00061E0B" w:rsidRPr="00B5702C">
              <w:rPr>
                <w:b w:val="0"/>
                <w:color w:val="FF0000"/>
                <w:sz w:val="20"/>
              </w:rPr>
              <w:t>.</w:t>
            </w:r>
          </w:p>
        </w:tc>
        <w:tc>
          <w:tcPr>
            <w:tcW w:w="3544" w:type="dxa"/>
          </w:tcPr>
          <w:p w:rsidR="00061E0B" w:rsidRDefault="00061E0B" w:rsidP="000B6511">
            <w:pPr>
              <w:ind w:hanging="108"/>
              <w:rPr>
                <w:rStyle w:val="SUBST"/>
                <w:sz w:val="20"/>
              </w:rPr>
            </w:pPr>
            <w:r>
              <w:rPr>
                <w:rStyle w:val="SUBST"/>
                <w:b w:val="0"/>
                <w:i w:val="0"/>
                <w:sz w:val="20"/>
              </w:rPr>
              <w:t xml:space="preserve">1) Полное фирменное наименование: </w:t>
            </w:r>
            <w:r w:rsidRPr="000B6511">
              <w:rPr>
                <w:rStyle w:val="SUBST"/>
                <w:sz w:val="20"/>
              </w:rPr>
              <w:t>Центральный коммерческий банк общество с ограниченной ответственностью</w:t>
            </w:r>
          </w:p>
          <w:p w:rsidR="00061E0B" w:rsidRPr="000B6511" w:rsidRDefault="00061E0B" w:rsidP="000B6511">
            <w:pPr>
              <w:ind w:hanging="108"/>
              <w:rPr>
                <w:rStyle w:val="SUBST"/>
                <w:sz w:val="20"/>
              </w:rPr>
            </w:pPr>
            <w:r>
              <w:rPr>
                <w:rStyle w:val="SUBST"/>
                <w:b w:val="0"/>
                <w:i w:val="0"/>
                <w:sz w:val="20"/>
              </w:rPr>
              <w:t xml:space="preserve">Сокращенное фирменное наименование:  </w:t>
            </w:r>
            <w:proofErr w:type="spellStart"/>
            <w:r w:rsidRPr="000B6511">
              <w:rPr>
                <w:rStyle w:val="SUBST"/>
                <w:sz w:val="20"/>
              </w:rPr>
              <w:t>Центркомбанк</w:t>
            </w:r>
            <w:proofErr w:type="spellEnd"/>
            <w:r w:rsidRPr="000B6511">
              <w:rPr>
                <w:rStyle w:val="SUBST"/>
                <w:sz w:val="20"/>
              </w:rPr>
              <w:t xml:space="preserve"> ООО</w:t>
            </w:r>
          </w:p>
          <w:p w:rsidR="00061E0B" w:rsidRPr="000B6511" w:rsidRDefault="00061E0B" w:rsidP="000B6511">
            <w:pPr>
              <w:ind w:hanging="108"/>
              <w:rPr>
                <w:rStyle w:val="SUBST"/>
                <w:b w:val="0"/>
                <w:i w:val="0"/>
                <w:sz w:val="20"/>
              </w:rPr>
            </w:pPr>
            <w:r>
              <w:rPr>
                <w:rStyle w:val="SUBST"/>
                <w:b w:val="0"/>
                <w:i w:val="0"/>
                <w:sz w:val="20"/>
              </w:rPr>
              <w:t xml:space="preserve">Место нахождения: </w:t>
            </w:r>
            <w:r w:rsidRPr="000B6511">
              <w:rPr>
                <w:b/>
                <w:i/>
              </w:rPr>
              <w:t xml:space="preserve">115054, г. Москва, 3-й </w:t>
            </w:r>
            <w:proofErr w:type="spellStart"/>
            <w:r w:rsidRPr="000B6511">
              <w:rPr>
                <w:b/>
                <w:i/>
              </w:rPr>
              <w:t>Монетчиковский</w:t>
            </w:r>
            <w:proofErr w:type="spellEnd"/>
            <w:r w:rsidRPr="000B6511">
              <w:rPr>
                <w:b/>
                <w:i/>
              </w:rPr>
              <w:t xml:space="preserve"> переулок, д. 11, стр. 1</w:t>
            </w:r>
          </w:p>
          <w:p w:rsidR="00061E0B" w:rsidRPr="000B6511" w:rsidRDefault="00061E0B" w:rsidP="000B6511">
            <w:r w:rsidRPr="000B6511">
              <w:t xml:space="preserve">ИНН </w:t>
            </w:r>
            <w:r w:rsidRPr="000B6511">
              <w:rPr>
                <w:b/>
                <w:i/>
              </w:rPr>
              <w:t>7703009320</w:t>
            </w:r>
          </w:p>
          <w:p w:rsidR="00061E0B" w:rsidRPr="000B6511" w:rsidRDefault="00061E0B" w:rsidP="000B6511">
            <w:r w:rsidRPr="000B6511">
              <w:t xml:space="preserve">ОГРН </w:t>
            </w:r>
            <w:r w:rsidRPr="000B6511">
              <w:rPr>
                <w:b/>
                <w:i/>
              </w:rPr>
              <w:t>1027739019527</w:t>
            </w:r>
          </w:p>
          <w:p w:rsidR="00061E0B" w:rsidRDefault="00061E0B" w:rsidP="000B6511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</w:p>
          <w:p w:rsidR="00061E0B" w:rsidRPr="00597F0F" w:rsidRDefault="00061E0B" w:rsidP="000B6511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  <w:r w:rsidRPr="00DA1CC3">
              <w:rPr>
                <w:rStyle w:val="SUBST"/>
                <w:i w:val="0"/>
                <w:sz w:val="20"/>
              </w:rPr>
              <w:t>Полное фирменное наименование:</w:t>
            </w:r>
            <w:r>
              <w:rPr>
                <w:rStyle w:val="SUBST"/>
                <w:b/>
                <w:i w:val="0"/>
                <w:sz w:val="20"/>
              </w:rPr>
              <w:t xml:space="preserve"> </w:t>
            </w:r>
            <w:r w:rsidRPr="00DA1CC3">
              <w:rPr>
                <w:rStyle w:val="SUBST"/>
                <w:b/>
                <w:sz w:val="20"/>
              </w:rPr>
              <w:t>общество с ограниченной ответственностью «</w:t>
            </w:r>
            <w:proofErr w:type="spellStart"/>
            <w:r w:rsidRPr="00DA1CC3">
              <w:rPr>
                <w:rStyle w:val="SUBST"/>
                <w:b/>
                <w:sz w:val="20"/>
              </w:rPr>
              <w:t>ТревелПлюс</w:t>
            </w:r>
            <w:proofErr w:type="spellEnd"/>
            <w:r w:rsidRPr="00DA1CC3">
              <w:rPr>
                <w:rStyle w:val="SUBST"/>
                <w:b/>
                <w:sz w:val="20"/>
              </w:rPr>
              <w:t>»</w:t>
            </w:r>
            <w:r>
              <w:rPr>
                <w:rStyle w:val="SUBST"/>
                <w:b/>
                <w:i w:val="0"/>
                <w:sz w:val="20"/>
              </w:rPr>
              <w:t xml:space="preserve"> </w:t>
            </w:r>
            <w:r w:rsidRPr="00DA1CC3">
              <w:rPr>
                <w:rStyle w:val="SUBST"/>
                <w:i w:val="0"/>
                <w:sz w:val="20"/>
              </w:rPr>
              <w:t>Сокращенное фирменное наименование:</w:t>
            </w:r>
            <w:r>
              <w:rPr>
                <w:rStyle w:val="SUBST"/>
                <w:b/>
                <w:i w:val="0"/>
                <w:sz w:val="20"/>
              </w:rPr>
              <w:t xml:space="preserve"> </w:t>
            </w:r>
            <w:r w:rsidRPr="00DA1CC3">
              <w:rPr>
                <w:i/>
                <w:sz w:val="20"/>
              </w:rPr>
              <w:t>ООО «</w:t>
            </w:r>
            <w:proofErr w:type="spellStart"/>
            <w:r w:rsidRPr="00DA1CC3">
              <w:rPr>
                <w:i/>
                <w:sz w:val="20"/>
              </w:rPr>
              <w:t>ТревелПлюс</w:t>
            </w:r>
            <w:proofErr w:type="spellEnd"/>
            <w:r w:rsidRPr="00DA1CC3">
              <w:rPr>
                <w:i/>
                <w:sz w:val="20"/>
              </w:rPr>
              <w:t>»</w:t>
            </w:r>
          </w:p>
          <w:p w:rsidR="00061E0B" w:rsidRPr="00DA1CC3" w:rsidRDefault="00061E0B" w:rsidP="00DA1CC3">
            <w:pPr>
              <w:rPr>
                <w:rStyle w:val="SUBST"/>
                <w:sz w:val="20"/>
              </w:rPr>
            </w:pPr>
            <w:r w:rsidRPr="00DA1CC3">
              <w:t xml:space="preserve">Место нахождения: </w:t>
            </w:r>
            <w:r w:rsidRPr="00DA1CC3">
              <w:rPr>
                <w:b/>
                <w:i/>
              </w:rPr>
              <w:t>105187</w:t>
            </w:r>
            <w:r w:rsidRPr="00DA1CC3">
              <w:rPr>
                <w:rStyle w:val="SUBST"/>
                <w:b w:val="0"/>
                <w:sz w:val="20"/>
              </w:rPr>
              <w:t>,</w:t>
            </w:r>
            <w:r w:rsidRPr="00DA1CC3">
              <w:rPr>
                <w:rStyle w:val="SUBST"/>
                <w:sz w:val="20"/>
              </w:rPr>
              <w:t xml:space="preserve"> г. Москва, ул. </w:t>
            </w:r>
            <w:proofErr w:type="spellStart"/>
            <w:r w:rsidRPr="00DA1CC3">
              <w:rPr>
                <w:rStyle w:val="SUBST"/>
                <w:sz w:val="20"/>
              </w:rPr>
              <w:t>Фортунатовская</w:t>
            </w:r>
            <w:proofErr w:type="spellEnd"/>
            <w:r w:rsidRPr="00DA1CC3">
              <w:rPr>
                <w:rStyle w:val="SUBST"/>
                <w:sz w:val="20"/>
              </w:rPr>
              <w:t>, д. 20</w:t>
            </w:r>
          </w:p>
          <w:p w:rsidR="00061E0B" w:rsidRPr="00DA1CC3" w:rsidRDefault="00061E0B" w:rsidP="00DA1CC3">
            <w:r w:rsidRPr="00DA1CC3">
              <w:t xml:space="preserve">ИНН </w:t>
            </w:r>
            <w:r w:rsidRPr="00DA1CC3">
              <w:rPr>
                <w:rFonts w:cs="Arial"/>
                <w:b/>
                <w:i/>
                <w:color w:val="222222"/>
              </w:rPr>
              <w:t>7719725993</w:t>
            </w:r>
          </w:p>
          <w:p w:rsidR="00061E0B" w:rsidRPr="00DA1CC3" w:rsidRDefault="00061E0B" w:rsidP="00DA1CC3">
            <w:r w:rsidRPr="00DA1CC3">
              <w:t xml:space="preserve">ОГРН </w:t>
            </w:r>
            <w:r w:rsidRPr="00DA1CC3">
              <w:rPr>
                <w:b/>
                <w:i/>
              </w:rPr>
              <w:t>1097746353616</w:t>
            </w:r>
          </w:p>
          <w:p w:rsidR="00061E0B" w:rsidRDefault="00061E0B" w:rsidP="000B6511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</w:p>
          <w:p w:rsidR="00061E0B" w:rsidRPr="00DA1CC3" w:rsidRDefault="00061E0B" w:rsidP="00DA1CC3">
            <w:r w:rsidRPr="00DA1CC3">
              <w:t xml:space="preserve">Полное фирменное наименование: </w:t>
            </w:r>
            <w:r w:rsidRPr="00DA1CC3">
              <w:rPr>
                <w:b/>
                <w:i/>
              </w:rPr>
              <w:t>о</w:t>
            </w:r>
            <w:r w:rsidRPr="00DA1CC3">
              <w:rPr>
                <w:rStyle w:val="SUBST"/>
                <w:sz w:val="20"/>
              </w:rPr>
              <w:t>бщество с ограниченной ответственностью  "Бритиш"</w:t>
            </w:r>
          </w:p>
          <w:p w:rsidR="00061E0B" w:rsidRPr="00DA1CC3" w:rsidRDefault="00061E0B" w:rsidP="00DA1CC3">
            <w:pPr>
              <w:jc w:val="both"/>
            </w:pPr>
            <w:r w:rsidRPr="00DA1CC3">
              <w:t xml:space="preserve">Сокращенное фирменное наименование: </w:t>
            </w:r>
            <w:r w:rsidRPr="00DA1CC3">
              <w:rPr>
                <w:b/>
                <w:i/>
              </w:rPr>
              <w:t>ООО «Бритиш»</w:t>
            </w:r>
          </w:p>
          <w:p w:rsidR="00061E0B" w:rsidRPr="00DA1CC3" w:rsidRDefault="00061E0B" w:rsidP="00DA1CC3">
            <w:pPr>
              <w:rPr>
                <w:rStyle w:val="SUBST"/>
                <w:sz w:val="20"/>
              </w:rPr>
            </w:pPr>
            <w:r w:rsidRPr="00DA1CC3">
              <w:t xml:space="preserve">Место нахождения: </w:t>
            </w:r>
            <w:r w:rsidRPr="00DA1CC3">
              <w:rPr>
                <w:rStyle w:val="SUBST"/>
                <w:sz w:val="20"/>
              </w:rPr>
              <w:t xml:space="preserve">109377, г. Москва, ул. 1-я </w:t>
            </w:r>
            <w:proofErr w:type="spellStart"/>
            <w:r w:rsidRPr="00DA1CC3">
              <w:rPr>
                <w:rStyle w:val="SUBST"/>
                <w:sz w:val="20"/>
              </w:rPr>
              <w:t>Новокузьминская</w:t>
            </w:r>
            <w:proofErr w:type="spellEnd"/>
            <w:r w:rsidRPr="00DA1CC3">
              <w:rPr>
                <w:rStyle w:val="SUBST"/>
                <w:sz w:val="20"/>
              </w:rPr>
              <w:t>, д.16, корп.2</w:t>
            </w:r>
          </w:p>
          <w:p w:rsidR="00061E0B" w:rsidRPr="00DA1CC3" w:rsidRDefault="00061E0B" w:rsidP="00DA1CC3">
            <w:r w:rsidRPr="00DA1CC3">
              <w:t xml:space="preserve">ИНН </w:t>
            </w:r>
            <w:r w:rsidRPr="00DA1CC3">
              <w:rPr>
                <w:rFonts w:cs="Arial"/>
                <w:b/>
                <w:i/>
                <w:color w:val="222222"/>
              </w:rPr>
              <w:t>7721549390</w:t>
            </w:r>
          </w:p>
          <w:p w:rsidR="00061E0B" w:rsidRPr="00DA1CC3" w:rsidRDefault="00061E0B" w:rsidP="00DA1CC3">
            <w:pPr>
              <w:rPr>
                <w:rStyle w:val="SUBST"/>
                <w:sz w:val="20"/>
              </w:rPr>
            </w:pPr>
            <w:r w:rsidRPr="00DA1CC3">
              <w:t xml:space="preserve">ОГРН </w:t>
            </w:r>
            <w:r w:rsidRPr="00DA1CC3">
              <w:rPr>
                <w:b/>
                <w:i/>
              </w:rPr>
              <w:t>1067746308915</w:t>
            </w:r>
          </w:p>
          <w:p w:rsidR="00061E0B" w:rsidRDefault="00061E0B" w:rsidP="000B6511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</w:p>
          <w:p w:rsidR="00061E0B" w:rsidRPr="00DA1CC3" w:rsidRDefault="00061E0B" w:rsidP="00DA1CC3">
            <w:r w:rsidRPr="00DA1CC3">
              <w:t xml:space="preserve">Полное фирменное наименование: </w:t>
            </w:r>
            <w:r w:rsidRPr="00DA1CC3">
              <w:rPr>
                <w:b/>
                <w:i/>
              </w:rPr>
              <w:t>о</w:t>
            </w:r>
            <w:r w:rsidRPr="00DA1CC3">
              <w:rPr>
                <w:rStyle w:val="SUBST"/>
                <w:sz w:val="20"/>
              </w:rPr>
              <w:t>бщество с ограниченной ответственностью  "</w:t>
            </w:r>
            <w:proofErr w:type="spellStart"/>
            <w:r w:rsidRPr="00DA1CC3">
              <w:rPr>
                <w:rStyle w:val="SUBST"/>
                <w:sz w:val="20"/>
              </w:rPr>
              <w:t>ТехПроект</w:t>
            </w:r>
            <w:proofErr w:type="spellEnd"/>
            <w:r w:rsidRPr="00DA1CC3">
              <w:rPr>
                <w:rStyle w:val="SUBST"/>
                <w:sz w:val="20"/>
              </w:rPr>
              <w:t>"</w:t>
            </w:r>
          </w:p>
          <w:p w:rsidR="00061E0B" w:rsidRPr="00DA1CC3" w:rsidRDefault="00061E0B" w:rsidP="00DA1CC3">
            <w:r w:rsidRPr="00DA1CC3">
              <w:lastRenderedPageBreak/>
              <w:t xml:space="preserve">Сокращенное фирменное наименование: </w:t>
            </w:r>
            <w:r w:rsidRPr="00DA1CC3">
              <w:rPr>
                <w:b/>
                <w:i/>
              </w:rPr>
              <w:t>ООО «</w:t>
            </w:r>
            <w:proofErr w:type="spellStart"/>
            <w:r w:rsidRPr="00DA1CC3">
              <w:rPr>
                <w:b/>
                <w:i/>
              </w:rPr>
              <w:t>ТехПроект</w:t>
            </w:r>
            <w:proofErr w:type="spellEnd"/>
            <w:r w:rsidRPr="00DA1CC3">
              <w:rPr>
                <w:b/>
                <w:i/>
              </w:rPr>
              <w:t>»</w:t>
            </w:r>
          </w:p>
          <w:p w:rsidR="00061E0B" w:rsidRPr="00DA1CC3" w:rsidRDefault="00061E0B" w:rsidP="00DA1CC3">
            <w:pPr>
              <w:rPr>
                <w:rStyle w:val="SUBST"/>
                <w:sz w:val="20"/>
              </w:rPr>
            </w:pPr>
            <w:r w:rsidRPr="00DA1CC3">
              <w:t xml:space="preserve">Место нахождения: </w:t>
            </w:r>
            <w:r w:rsidRPr="00DA1CC3">
              <w:rPr>
                <w:rStyle w:val="SUBST"/>
                <w:sz w:val="20"/>
              </w:rPr>
              <w:t>105318, г. Москва, ул. Ибрагимова, д. 15</w:t>
            </w:r>
          </w:p>
          <w:p w:rsidR="00061E0B" w:rsidRPr="00DA1CC3" w:rsidRDefault="00061E0B" w:rsidP="00DA1CC3">
            <w:r w:rsidRPr="00DA1CC3">
              <w:t xml:space="preserve">ИНН </w:t>
            </w:r>
            <w:r w:rsidRPr="00DA1CC3">
              <w:rPr>
                <w:rFonts w:cs="Arial"/>
                <w:b/>
                <w:i/>
                <w:color w:val="222222"/>
              </w:rPr>
              <w:t>7719553991</w:t>
            </w:r>
          </w:p>
          <w:p w:rsidR="00061E0B" w:rsidRPr="00DA1CC3" w:rsidRDefault="00061E0B" w:rsidP="00DA1CC3">
            <w:pPr>
              <w:rPr>
                <w:b/>
                <w:i/>
              </w:rPr>
            </w:pPr>
            <w:r w:rsidRPr="00DA1CC3">
              <w:t xml:space="preserve">ОГРН </w:t>
            </w:r>
            <w:r w:rsidRPr="00DA1CC3">
              <w:rPr>
                <w:b/>
                <w:i/>
              </w:rPr>
              <w:t>1057747012498</w:t>
            </w:r>
          </w:p>
          <w:p w:rsidR="00061E0B" w:rsidRPr="00597F0F" w:rsidRDefault="00061E0B" w:rsidP="000B6511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18,1</w:t>
            </w: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18,7</w:t>
            </w: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31,5</w:t>
            </w: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Pr="00597F0F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17,9</w:t>
            </w:r>
          </w:p>
        </w:tc>
        <w:tc>
          <w:tcPr>
            <w:tcW w:w="2126" w:type="dxa"/>
          </w:tcPr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19,6</w:t>
            </w: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20,3</w:t>
            </w: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33,0</w:t>
            </w: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Pr="00597F0F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19,5</w:t>
            </w:r>
          </w:p>
        </w:tc>
      </w:tr>
    </w:tbl>
    <w:p w:rsidR="0002564C" w:rsidRPr="0002564C" w:rsidRDefault="0002564C" w:rsidP="0002564C">
      <w:pPr>
        <w:pStyle w:val="Heading2"/>
        <w:spacing w:before="0" w:after="0"/>
        <w:jc w:val="left"/>
        <w:rPr>
          <w:sz w:val="2"/>
          <w:szCs w:val="2"/>
        </w:rPr>
      </w:pPr>
    </w:p>
    <w:p w:rsidR="00044A65" w:rsidRDefault="00324A47" w:rsidP="0010268A">
      <w:pPr>
        <w:pStyle w:val="Heading2"/>
        <w:spacing w:before="0" w:after="0"/>
        <w:jc w:val="both"/>
        <w:rPr>
          <w:sz w:val="22"/>
        </w:rPr>
      </w:pPr>
      <w:r>
        <w:rPr>
          <w:sz w:val="22"/>
        </w:rPr>
        <w:t>6.6. Сведения о совершенных эмитентом сделках, в совершении которых имелась заинтересованность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792"/>
        <w:gridCol w:w="2288"/>
      </w:tblGrid>
      <w:tr w:rsidR="00044A65" w:rsidRPr="00F437B1" w:rsidTr="00044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A65" w:rsidRPr="00F437B1" w:rsidRDefault="00044A65" w:rsidP="00044A65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F437B1"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A65" w:rsidRPr="00F437B1" w:rsidRDefault="00044A65" w:rsidP="00044A65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F437B1">
              <w:rPr>
                <w:sz w:val="21"/>
                <w:szCs w:val="21"/>
              </w:rPr>
              <w:t>Значение показателя за соответствующие отчетные периоды</w:t>
            </w:r>
          </w:p>
        </w:tc>
      </w:tr>
      <w:tr w:rsidR="00044A65" w:rsidRPr="00F437B1" w:rsidTr="00044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A65" w:rsidRPr="00F437B1" w:rsidRDefault="00044A65" w:rsidP="00044A65">
            <w:pPr>
              <w:wordWrap w:val="0"/>
              <w:spacing w:after="100" w:line="312" w:lineRule="auto"/>
              <w:jc w:val="both"/>
              <w:rPr>
                <w:sz w:val="21"/>
                <w:szCs w:val="21"/>
              </w:rPr>
            </w:pPr>
            <w:r w:rsidRPr="00F437B1">
              <w:rPr>
                <w:sz w:val="21"/>
                <w:szCs w:val="21"/>
              </w:rPr>
              <w:t>Общее количество и общий объем в денежном выражении совершенных эмитентом за отчетный период сделок, в совершении которых имелась заинтересованность, штук/руб.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A65" w:rsidRPr="00044A65" w:rsidRDefault="00044A65" w:rsidP="00044A65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044A65">
              <w:rPr>
                <w:sz w:val="21"/>
                <w:szCs w:val="21"/>
              </w:rPr>
              <w:t>1шт./55 313 000руб</w:t>
            </w:r>
          </w:p>
        </w:tc>
      </w:tr>
      <w:tr w:rsidR="00044A65" w:rsidRPr="00F437B1" w:rsidTr="00044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A65" w:rsidRPr="00F437B1" w:rsidRDefault="00044A65" w:rsidP="00044A65">
            <w:pPr>
              <w:wordWrap w:val="0"/>
              <w:spacing w:after="100" w:line="312" w:lineRule="auto"/>
              <w:jc w:val="center"/>
              <w:rPr>
                <w:sz w:val="21"/>
                <w:szCs w:val="21"/>
              </w:rPr>
            </w:pPr>
            <w:r w:rsidRPr="00F437B1">
              <w:rPr>
                <w:sz w:val="21"/>
                <w:szCs w:val="21"/>
              </w:rPr>
              <w:t>Количество и объем в денежном выражении совершенных эмитентом за отчетный период сделок, в совершении которых имелась заинтересованность и в отношении которых общим собранием участников (акционеров) эмитента были приняты решения о согласии на их совершение или об их последующем одобрении, штук/руб.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A65" w:rsidRDefault="00044A65" w:rsidP="00044A65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044A65" w:rsidRPr="00F437B1" w:rsidRDefault="00044A65" w:rsidP="00044A65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</w:p>
        </w:tc>
      </w:tr>
      <w:tr w:rsidR="00044A65" w:rsidRPr="00F437B1" w:rsidTr="00044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A65" w:rsidRPr="00F437B1" w:rsidRDefault="00044A65" w:rsidP="00044A65">
            <w:pPr>
              <w:wordWrap w:val="0"/>
              <w:spacing w:after="100" w:line="312" w:lineRule="auto"/>
              <w:jc w:val="both"/>
              <w:rPr>
                <w:sz w:val="21"/>
                <w:szCs w:val="21"/>
              </w:rPr>
            </w:pPr>
            <w:r w:rsidRPr="00F437B1">
              <w:rPr>
                <w:sz w:val="21"/>
                <w:szCs w:val="21"/>
              </w:rPr>
              <w:t>Количество и объем в денежном выражении совершенных эмитентом за отчетный период сделок, в совершении которых имелась заинтересованность и в отношении которых советом директоров (наблюдательным советом) эмитента были приняты решения о согласии на их совершение или об их последующем одобрении, штук/руб.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A65" w:rsidRDefault="00044A65" w:rsidP="00044A65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044A65" w:rsidRPr="00F437B1" w:rsidRDefault="00044A65" w:rsidP="00044A65">
            <w:pPr>
              <w:wordWrap w:val="0"/>
              <w:spacing w:after="100"/>
              <w:rPr>
                <w:sz w:val="21"/>
                <w:szCs w:val="21"/>
              </w:rPr>
            </w:pPr>
          </w:p>
        </w:tc>
      </w:tr>
    </w:tbl>
    <w:p w:rsidR="00324A47" w:rsidRPr="00044A65" w:rsidRDefault="00044A65" w:rsidP="0010268A">
      <w:pPr>
        <w:pStyle w:val="Heading2"/>
        <w:spacing w:before="0" w:after="0"/>
        <w:jc w:val="both"/>
        <w:rPr>
          <w:b w:val="0"/>
          <w:sz w:val="22"/>
        </w:rPr>
      </w:pPr>
      <w:r>
        <w:rPr>
          <w:b w:val="0"/>
          <w:sz w:val="22"/>
        </w:rPr>
        <w:t xml:space="preserve">- </w:t>
      </w:r>
      <w:r w:rsidRPr="00044A65">
        <w:rPr>
          <w:b w:val="0"/>
          <w:sz w:val="22"/>
        </w:rPr>
        <w:t>Дата сделки: 17.07.2017г.</w:t>
      </w:r>
    </w:p>
    <w:p w:rsidR="00044A65" w:rsidRPr="00044A65" w:rsidRDefault="00044A65" w:rsidP="0010268A">
      <w:pPr>
        <w:pStyle w:val="Heading2"/>
        <w:spacing w:before="0" w:after="0"/>
        <w:jc w:val="both"/>
        <w:rPr>
          <w:b w:val="0"/>
          <w:sz w:val="22"/>
        </w:rPr>
      </w:pPr>
      <w:r>
        <w:rPr>
          <w:b w:val="0"/>
          <w:sz w:val="22"/>
        </w:rPr>
        <w:t xml:space="preserve">- </w:t>
      </w:r>
      <w:r w:rsidRPr="00044A65">
        <w:rPr>
          <w:b w:val="0"/>
          <w:sz w:val="22"/>
        </w:rPr>
        <w:t>Предмет сделки: купля-продажа земельных участков</w:t>
      </w:r>
    </w:p>
    <w:p w:rsidR="00044A65" w:rsidRPr="00044A65" w:rsidRDefault="00044A65" w:rsidP="0010268A">
      <w:pPr>
        <w:pStyle w:val="Heading2"/>
        <w:spacing w:before="0" w:after="0"/>
        <w:jc w:val="both"/>
        <w:rPr>
          <w:b w:val="0"/>
          <w:sz w:val="22"/>
        </w:rPr>
      </w:pPr>
      <w:r>
        <w:rPr>
          <w:b w:val="0"/>
          <w:sz w:val="22"/>
        </w:rPr>
        <w:t xml:space="preserve">- </w:t>
      </w:r>
      <w:r w:rsidRPr="00044A65">
        <w:rPr>
          <w:b w:val="0"/>
          <w:sz w:val="22"/>
        </w:rPr>
        <w:t xml:space="preserve">Лицо, являющееся стороной и </w:t>
      </w:r>
      <w:proofErr w:type="spellStart"/>
      <w:r w:rsidRPr="00044A65">
        <w:rPr>
          <w:b w:val="0"/>
          <w:sz w:val="22"/>
        </w:rPr>
        <w:t>выгодоприобретателем</w:t>
      </w:r>
      <w:proofErr w:type="spellEnd"/>
      <w:r w:rsidRPr="00044A65">
        <w:rPr>
          <w:b w:val="0"/>
          <w:sz w:val="22"/>
        </w:rPr>
        <w:t xml:space="preserve"> по сделке: </w:t>
      </w:r>
      <w:proofErr w:type="spellStart"/>
      <w:r w:rsidRPr="00044A65">
        <w:rPr>
          <w:b w:val="0"/>
          <w:sz w:val="22"/>
        </w:rPr>
        <w:t>Веремеенко</w:t>
      </w:r>
      <w:proofErr w:type="spellEnd"/>
      <w:r w:rsidRPr="00044A65">
        <w:rPr>
          <w:b w:val="0"/>
          <w:sz w:val="22"/>
        </w:rPr>
        <w:t xml:space="preserve"> Сергей Алексеевич</w:t>
      </w:r>
    </w:p>
    <w:p w:rsidR="00295716" w:rsidRDefault="00044A65" w:rsidP="0079093B">
      <w:pPr>
        <w:pStyle w:val="Heading2"/>
        <w:spacing w:before="0" w:after="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- П</w:t>
      </w:r>
      <w:r w:rsidRPr="00044A65">
        <w:rPr>
          <w:b w:val="0"/>
          <w:sz w:val="21"/>
          <w:szCs w:val="21"/>
        </w:rPr>
        <w:t>олное и сокращенное фирменные наименования (для некоммерческой организации - наименование) юридического лица или фамилия, имя, отчество (последнее при наличии) физического лица, признанного в соответствии с законодательством Российской Федерации лицом, заинтересованным в совершении сделки, а также основание (основания), по которому (которым) такое лицо признано заинтересованным в совершении указанной сделки</w:t>
      </w:r>
      <w:r>
        <w:rPr>
          <w:b w:val="0"/>
          <w:sz w:val="21"/>
          <w:szCs w:val="21"/>
        </w:rPr>
        <w:t>: Публичное акционерное общество «Научно-производственное предприятие «Сапфир» (ПАО «НПП «Сапфир»)</w:t>
      </w:r>
      <w:r w:rsidR="0079093B">
        <w:rPr>
          <w:b w:val="0"/>
          <w:sz w:val="21"/>
          <w:szCs w:val="21"/>
        </w:rPr>
        <w:t xml:space="preserve">; основание: </w:t>
      </w:r>
      <w:proofErr w:type="spellStart"/>
      <w:r w:rsidR="0079093B">
        <w:rPr>
          <w:b w:val="0"/>
          <w:sz w:val="21"/>
          <w:szCs w:val="21"/>
        </w:rPr>
        <w:t>выгодоприобретателем</w:t>
      </w:r>
      <w:proofErr w:type="spellEnd"/>
      <w:r w:rsidR="0079093B">
        <w:rPr>
          <w:b w:val="0"/>
          <w:sz w:val="21"/>
          <w:szCs w:val="21"/>
        </w:rPr>
        <w:t xml:space="preserve"> по сделке является брат единоличного исполнительного органа.</w:t>
      </w:r>
    </w:p>
    <w:p w:rsidR="00A57024" w:rsidRDefault="00A57024" w:rsidP="0079093B">
      <w:pPr>
        <w:pStyle w:val="Heading2"/>
        <w:spacing w:before="0" w:after="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- </w:t>
      </w:r>
      <w:proofErr w:type="gramStart"/>
      <w:r w:rsidRPr="00A57024">
        <w:rPr>
          <w:b w:val="0"/>
          <w:sz w:val="21"/>
          <w:szCs w:val="21"/>
        </w:rPr>
        <w:t>р</w:t>
      </w:r>
      <w:proofErr w:type="gramEnd"/>
      <w:r w:rsidRPr="00A57024">
        <w:rPr>
          <w:b w:val="0"/>
          <w:sz w:val="21"/>
          <w:szCs w:val="21"/>
        </w:rPr>
        <w:t>азмер (цена) сделки (указывается в денежном выражении и в процентах от балансовой стоимости активов эмитента на дату окончания последнего завершенного отчетного периода, предшествующего дате совершения сделки, а если сделка (группа взаимосвязанных сделок) является реализацией акций (обыкновенных акций и (или) привилегированных акций) - в процентах от акций, ранее размещенных эмитентом, и акций, в которые могут быть конвертированы ранее размещенные эмитентом эмиссионные ценные бумаги, конвертируемые в его акции (в случае реализации обыкновенных акций - в процентах от обыкновенных акций, ранее размещенных эмитентом, и обыкновенных акций, в которые могут быть конвертированы ранее размещенные эмитентом эмиссионные ценные бумаги, конвертируемые в его обыкновенные акции)</w:t>
      </w:r>
      <w:r>
        <w:rPr>
          <w:b w:val="0"/>
          <w:sz w:val="21"/>
          <w:szCs w:val="21"/>
        </w:rPr>
        <w:t>: 55 313 000руб., что составляет  6,1% балансовой стоимости активов;</w:t>
      </w:r>
    </w:p>
    <w:p w:rsidR="00A57024" w:rsidRDefault="00A57024" w:rsidP="00A57024">
      <w:pPr>
        <w:pStyle w:val="Heading2"/>
        <w:spacing w:before="0" w:after="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- срок исполнения обязательств: 17.07.2017г; обязательство исполнено зачетом взаимных требований.</w:t>
      </w:r>
    </w:p>
    <w:p w:rsidR="00A57024" w:rsidRPr="00F437B1" w:rsidRDefault="00A57024" w:rsidP="00A57024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F437B1">
        <w:rPr>
          <w:sz w:val="21"/>
          <w:szCs w:val="21"/>
        </w:rPr>
        <w:t>орган управления эмитента, принявший решение о согласии на совершение или о последующем одобрении сделки, дата принятия соответствующего решения (дата составления и номер протокола), либо указание на то, что такое решение не принима</w:t>
      </w:r>
      <w:r>
        <w:rPr>
          <w:sz w:val="21"/>
          <w:szCs w:val="21"/>
        </w:rPr>
        <w:t>лось: решение об одобрении сделки Советом директоров не принималось.</w:t>
      </w:r>
    </w:p>
    <w:p w:rsidR="00A57024" w:rsidRPr="00A57024" w:rsidRDefault="00A57024" w:rsidP="0079093B">
      <w:pPr>
        <w:pStyle w:val="Heading2"/>
        <w:spacing w:before="0" w:after="0"/>
        <w:jc w:val="both"/>
        <w:rPr>
          <w:b w:val="0"/>
          <w:sz w:val="21"/>
          <w:szCs w:val="21"/>
        </w:rPr>
      </w:pPr>
    </w:p>
    <w:p w:rsidR="00324A47" w:rsidRDefault="00FD6510" w:rsidP="00295716">
      <w:pPr>
        <w:pStyle w:val="Heading2"/>
        <w:spacing w:before="0" w:after="0"/>
        <w:jc w:val="left"/>
        <w:rPr>
          <w:sz w:val="22"/>
        </w:rPr>
      </w:pPr>
      <w:r>
        <w:rPr>
          <w:sz w:val="22"/>
        </w:rPr>
        <w:t>6.</w:t>
      </w:r>
      <w:r w:rsidR="00324A47">
        <w:rPr>
          <w:sz w:val="22"/>
        </w:rPr>
        <w:t xml:space="preserve">7. Сведения о размере дебиторской задолженности </w:t>
      </w:r>
    </w:p>
    <w:p w:rsidR="005C33BB" w:rsidRPr="005C33BB" w:rsidRDefault="005C33BB" w:rsidP="005C33BB">
      <w:pPr>
        <w:pStyle w:val="Heading2"/>
        <w:spacing w:before="0" w:after="0"/>
        <w:jc w:val="both"/>
        <w:rPr>
          <w:b w:val="0"/>
        </w:rPr>
      </w:pPr>
      <w:r w:rsidRPr="005C33BB">
        <w:rPr>
          <w:b w:val="0"/>
          <w:i/>
          <w:sz w:val="22"/>
          <w:szCs w:val="16"/>
        </w:rPr>
        <w:t xml:space="preserve">Информация не включается в ежеквартальный отчет в соответствии с пунктом 10.10.  </w:t>
      </w:r>
      <w:r w:rsidRPr="005C33BB">
        <w:rPr>
          <w:b w:val="0"/>
          <w:i/>
          <w:sz w:val="22"/>
          <w:szCs w:val="22"/>
        </w:rPr>
        <w:t xml:space="preserve">Положения о раскрытии информации эмитентами эмиссионных ценных бумаг, утвержденного Центральным Банком Российской Федерации 30.12.2014 г. № 454-П. Ценные бумаги эмитента не </w:t>
      </w:r>
      <w:r w:rsidRPr="005C33BB">
        <w:rPr>
          <w:b w:val="0"/>
          <w:i/>
          <w:sz w:val="22"/>
          <w:szCs w:val="22"/>
        </w:rPr>
        <w:lastRenderedPageBreak/>
        <w:t>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  <w:r w:rsidRPr="005C33BB">
        <w:rPr>
          <w:b w:val="0"/>
        </w:rPr>
        <w:t xml:space="preserve"> </w:t>
      </w:r>
    </w:p>
    <w:p w:rsidR="005C33BB" w:rsidRDefault="005C33BB" w:rsidP="005C33BB">
      <w:pPr>
        <w:pStyle w:val="Heading2"/>
        <w:spacing w:before="0" w:after="0"/>
        <w:jc w:val="left"/>
      </w:pPr>
    </w:p>
    <w:p w:rsidR="00324A47" w:rsidRDefault="00324A47" w:rsidP="005C33BB">
      <w:pPr>
        <w:pStyle w:val="Heading2"/>
        <w:spacing w:before="0" w:after="0"/>
        <w:rPr>
          <w:sz w:val="28"/>
          <w:szCs w:val="28"/>
        </w:rPr>
      </w:pPr>
      <w:r w:rsidRPr="005C33BB">
        <w:rPr>
          <w:sz w:val="28"/>
          <w:szCs w:val="28"/>
        </w:rPr>
        <w:t xml:space="preserve">VII. Бухгалтерская </w:t>
      </w:r>
      <w:r w:rsidR="005C33BB">
        <w:rPr>
          <w:sz w:val="28"/>
          <w:szCs w:val="28"/>
        </w:rPr>
        <w:t xml:space="preserve">(финансовая) </w:t>
      </w:r>
      <w:r w:rsidRPr="005C33BB">
        <w:rPr>
          <w:sz w:val="28"/>
          <w:szCs w:val="28"/>
        </w:rPr>
        <w:t>отчетность эмитента и иная финансовая информация</w:t>
      </w:r>
    </w:p>
    <w:p w:rsidR="005C33BB" w:rsidRPr="005C33BB" w:rsidRDefault="005C33BB" w:rsidP="005C33BB">
      <w:pPr>
        <w:pStyle w:val="Heading2"/>
        <w:spacing w:before="0" w:after="0"/>
        <w:rPr>
          <w:sz w:val="28"/>
          <w:szCs w:val="28"/>
        </w:rPr>
      </w:pPr>
    </w:p>
    <w:p w:rsidR="00324A47" w:rsidRPr="00600A0A" w:rsidRDefault="00324A47" w:rsidP="00791909">
      <w:pPr>
        <w:pStyle w:val="Heading2"/>
        <w:spacing w:before="0" w:after="0"/>
        <w:jc w:val="left"/>
        <w:rPr>
          <w:b w:val="0"/>
          <w:i/>
        </w:rPr>
      </w:pPr>
      <w:r>
        <w:t>7.1. Годовая бухгалте</w:t>
      </w:r>
      <w:r w:rsidR="00791909">
        <w:t xml:space="preserve">рская </w:t>
      </w:r>
      <w:r w:rsidR="004C06E2">
        <w:t xml:space="preserve">(финансовая) </w:t>
      </w:r>
      <w:r w:rsidR="00791909">
        <w:t xml:space="preserve">отчетность эмитента </w:t>
      </w:r>
    </w:p>
    <w:p w:rsidR="009E1546" w:rsidRPr="00C00230" w:rsidRDefault="00C00230" w:rsidP="00C00230">
      <w:pPr>
        <w:pStyle w:val="Heading2"/>
        <w:spacing w:before="0" w:after="0"/>
        <w:jc w:val="both"/>
        <w:rPr>
          <w:b w:val="0"/>
          <w:i/>
        </w:rPr>
      </w:pPr>
      <w:r w:rsidRPr="00C00230">
        <w:rPr>
          <w:b w:val="0"/>
          <w:i/>
        </w:rPr>
        <w:t>Г</w:t>
      </w:r>
      <w:r w:rsidR="009E1546" w:rsidRPr="00C00230">
        <w:rPr>
          <w:b w:val="0"/>
          <w:i/>
        </w:rPr>
        <w:t>одов</w:t>
      </w:r>
      <w:r w:rsidRPr="00C00230">
        <w:rPr>
          <w:b w:val="0"/>
          <w:i/>
        </w:rPr>
        <w:t>ая</w:t>
      </w:r>
      <w:r w:rsidR="009E1546" w:rsidRPr="00C00230">
        <w:rPr>
          <w:b w:val="0"/>
          <w:i/>
        </w:rPr>
        <w:t xml:space="preserve"> бухгалтерск</w:t>
      </w:r>
      <w:r w:rsidRPr="00C00230">
        <w:rPr>
          <w:b w:val="0"/>
          <w:i/>
        </w:rPr>
        <w:t>ая</w:t>
      </w:r>
      <w:r w:rsidR="009E1546" w:rsidRPr="00C00230">
        <w:rPr>
          <w:b w:val="0"/>
          <w:i/>
        </w:rPr>
        <w:t xml:space="preserve"> (финансов</w:t>
      </w:r>
      <w:r w:rsidRPr="00C00230">
        <w:rPr>
          <w:b w:val="0"/>
          <w:i/>
        </w:rPr>
        <w:t>ая</w:t>
      </w:r>
      <w:r w:rsidR="009E1546" w:rsidRPr="00C00230">
        <w:rPr>
          <w:b w:val="0"/>
          <w:i/>
        </w:rPr>
        <w:t>) отчетност</w:t>
      </w:r>
      <w:r w:rsidRPr="00C00230">
        <w:rPr>
          <w:b w:val="0"/>
          <w:i/>
        </w:rPr>
        <w:t>ь</w:t>
      </w:r>
      <w:r w:rsidR="009E1546" w:rsidRPr="00C00230">
        <w:rPr>
          <w:b w:val="0"/>
          <w:i/>
        </w:rPr>
        <w:t xml:space="preserve"> эмитента</w:t>
      </w:r>
      <w:r w:rsidRPr="00C00230">
        <w:rPr>
          <w:b w:val="0"/>
          <w:i/>
        </w:rPr>
        <w:t xml:space="preserve"> с приложенным аудиторским заключением включена в</w:t>
      </w:r>
      <w:r w:rsidR="009E1546" w:rsidRPr="00C00230">
        <w:rPr>
          <w:b w:val="0"/>
          <w:i/>
        </w:rPr>
        <w:t xml:space="preserve"> ежеквартальн</w:t>
      </w:r>
      <w:r w:rsidRPr="00C00230">
        <w:rPr>
          <w:b w:val="0"/>
          <w:i/>
        </w:rPr>
        <w:t>ый</w:t>
      </w:r>
      <w:r w:rsidR="009E1546" w:rsidRPr="00C00230">
        <w:rPr>
          <w:b w:val="0"/>
          <w:i/>
        </w:rPr>
        <w:t xml:space="preserve"> отчет</w:t>
      </w:r>
      <w:r w:rsidRPr="00C00230">
        <w:rPr>
          <w:b w:val="0"/>
          <w:i/>
        </w:rPr>
        <w:t xml:space="preserve"> эмитента за </w:t>
      </w:r>
      <w:r w:rsidR="00022CE3">
        <w:rPr>
          <w:b w:val="0"/>
          <w:i/>
        </w:rPr>
        <w:t>первый</w:t>
      </w:r>
      <w:r w:rsidRPr="00C00230">
        <w:rPr>
          <w:b w:val="0"/>
          <w:i/>
        </w:rPr>
        <w:t xml:space="preserve"> квартал.</w:t>
      </w:r>
    </w:p>
    <w:p w:rsidR="00324A47" w:rsidRPr="00600A0A" w:rsidRDefault="00324A47" w:rsidP="00D04648">
      <w:pPr>
        <w:pStyle w:val="Heading2"/>
        <w:spacing w:before="100" w:after="0"/>
        <w:jc w:val="both"/>
        <w:rPr>
          <w:b w:val="0"/>
          <w:i/>
        </w:rPr>
      </w:pPr>
      <w:r>
        <w:t xml:space="preserve">7.2. </w:t>
      </w:r>
      <w:r w:rsidR="004C06E2">
        <w:t>Промежуточ</w:t>
      </w:r>
      <w:r>
        <w:t xml:space="preserve">ная бухгалтерская </w:t>
      </w:r>
      <w:r w:rsidR="004C06E2">
        <w:t xml:space="preserve">(финансовая) </w:t>
      </w:r>
      <w:r>
        <w:t>отчетность эмитента</w:t>
      </w:r>
      <w:proofErr w:type="gramStart"/>
      <w:r w:rsidR="00600A0A">
        <w:t xml:space="preserve">                                                </w:t>
      </w:r>
      <w:r w:rsidR="00791909">
        <w:t xml:space="preserve">          </w:t>
      </w:r>
      <w:r w:rsidR="004C06E2">
        <w:rPr>
          <w:b w:val="0"/>
          <w:i/>
        </w:rPr>
        <w:t>Н</w:t>
      </w:r>
      <w:proofErr w:type="gramEnd"/>
      <w:r w:rsidR="004C06E2">
        <w:rPr>
          <w:b w:val="0"/>
          <w:i/>
        </w:rPr>
        <w:t>е составляется</w:t>
      </w:r>
      <w:r w:rsidR="00D04648">
        <w:rPr>
          <w:b w:val="0"/>
          <w:i/>
        </w:rPr>
        <w:t>, поскольку эмитент не является организацией, обязанной составлять промежуточную бухгалтерскую (финансовую) отчетность</w:t>
      </w:r>
      <w:r w:rsidR="00D856A3">
        <w:rPr>
          <w:b w:val="0"/>
          <w:i/>
        </w:rPr>
        <w:t>.</w:t>
      </w:r>
      <w:r w:rsidR="004C06E2">
        <w:rPr>
          <w:b w:val="0"/>
          <w:i/>
        </w:rPr>
        <w:t xml:space="preserve"> </w:t>
      </w:r>
    </w:p>
    <w:p w:rsidR="00324A47" w:rsidRDefault="00324A47" w:rsidP="00DB00E7">
      <w:pPr>
        <w:pStyle w:val="Heading2"/>
        <w:spacing w:before="100" w:after="0"/>
        <w:jc w:val="both"/>
        <w:rPr>
          <w:b w:val="0"/>
          <w:i/>
        </w:rPr>
      </w:pPr>
      <w:r>
        <w:t xml:space="preserve">7.3. </w:t>
      </w:r>
      <w:r w:rsidR="00402D2C">
        <w:t>Консолидированная</w:t>
      </w:r>
      <w:r>
        <w:t xml:space="preserve"> финансов</w:t>
      </w:r>
      <w:r w:rsidR="00402D2C">
        <w:t>ая</w:t>
      </w:r>
      <w:r>
        <w:t xml:space="preserve"> </w:t>
      </w:r>
      <w:r w:rsidR="00402D2C">
        <w:t>отчетность эмитента</w:t>
      </w:r>
      <w:proofErr w:type="gramStart"/>
      <w:r w:rsidR="00600A0A" w:rsidRPr="00600A0A">
        <w:rPr>
          <w:b w:val="0"/>
          <w:i/>
        </w:rPr>
        <w:t xml:space="preserve"> </w:t>
      </w:r>
      <w:r w:rsidR="00600A0A">
        <w:rPr>
          <w:b w:val="0"/>
          <w:i/>
        </w:rPr>
        <w:t xml:space="preserve">                                                                             </w:t>
      </w:r>
      <w:r w:rsidR="00791909">
        <w:rPr>
          <w:b w:val="0"/>
          <w:i/>
        </w:rPr>
        <w:t xml:space="preserve">                           </w:t>
      </w:r>
      <w:r w:rsidR="00DB00E7">
        <w:rPr>
          <w:b w:val="0"/>
          <w:i/>
        </w:rPr>
        <w:t>Н</w:t>
      </w:r>
      <w:proofErr w:type="gramEnd"/>
      <w:r w:rsidR="00DB00E7">
        <w:rPr>
          <w:b w:val="0"/>
          <w:i/>
        </w:rPr>
        <w:t>е составляется, поскольку эмитент не является организацией, обязанной составлять консолидированную финансовую отчетность</w:t>
      </w:r>
      <w:r w:rsidR="00803323">
        <w:rPr>
          <w:b w:val="0"/>
          <w:i/>
        </w:rPr>
        <w:t>.</w:t>
      </w:r>
      <w:r w:rsidR="00DB00E7">
        <w:rPr>
          <w:b w:val="0"/>
          <w:i/>
        </w:rPr>
        <w:t xml:space="preserve"> </w:t>
      </w:r>
    </w:p>
    <w:p w:rsidR="00791909" w:rsidRPr="00791909" w:rsidRDefault="00791909" w:rsidP="00321E42">
      <w:pPr>
        <w:pStyle w:val="Heading2"/>
        <w:spacing w:before="0" w:after="0"/>
        <w:jc w:val="both"/>
        <w:rPr>
          <w:sz w:val="8"/>
          <w:szCs w:val="8"/>
        </w:rPr>
      </w:pPr>
    </w:p>
    <w:p w:rsidR="00324A47" w:rsidRDefault="00324A47" w:rsidP="00321E42">
      <w:pPr>
        <w:pStyle w:val="Heading2"/>
        <w:spacing w:before="0" w:after="0"/>
        <w:jc w:val="both"/>
      </w:pPr>
      <w:r>
        <w:t xml:space="preserve">7.4. Сведения об учетной политике эмитента </w:t>
      </w:r>
    </w:p>
    <w:p w:rsidR="00016AEE" w:rsidRPr="00C00230" w:rsidRDefault="00C00230" w:rsidP="00016AEE">
      <w:pPr>
        <w:pStyle w:val="Heading2"/>
        <w:spacing w:before="0" w:after="0"/>
        <w:jc w:val="both"/>
        <w:rPr>
          <w:b w:val="0"/>
          <w:i/>
          <w:sz w:val="22"/>
          <w:szCs w:val="22"/>
        </w:rPr>
      </w:pPr>
      <w:r w:rsidRPr="00C00230">
        <w:rPr>
          <w:b w:val="0"/>
          <w:i/>
          <w:sz w:val="22"/>
          <w:szCs w:val="22"/>
        </w:rPr>
        <w:t xml:space="preserve">Сведения об основных положениях учетной политики эмитента в ежеквартальном отчете за </w:t>
      </w:r>
      <w:r w:rsidR="00755119">
        <w:rPr>
          <w:b w:val="0"/>
          <w:i/>
          <w:sz w:val="22"/>
          <w:szCs w:val="22"/>
        </w:rPr>
        <w:t>четвертый</w:t>
      </w:r>
      <w:r w:rsidRPr="00C00230">
        <w:rPr>
          <w:b w:val="0"/>
          <w:i/>
          <w:sz w:val="22"/>
          <w:szCs w:val="22"/>
        </w:rPr>
        <w:t xml:space="preserve"> квартал не указываются, поскольку существенных изменений в учетную политику, принятую эмитентом на текущий год, в отчетном квартале не вносилось.</w:t>
      </w:r>
    </w:p>
    <w:p w:rsidR="00C00230" w:rsidRPr="00803CBD" w:rsidRDefault="00C00230" w:rsidP="00016AEE">
      <w:pPr>
        <w:pStyle w:val="Heading2"/>
        <w:spacing w:before="0" w:after="0"/>
        <w:jc w:val="both"/>
        <w:rPr>
          <w:sz w:val="22"/>
          <w:szCs w:val="22"/>
        </w:rPr>
      </w:pPr>
    </w:p>
    <w:p w:rsidR="000E1B63" w:rsidRDefault="00324A47" w:rsidP="00016AEE">
      <w:pPr>
        <w:pStyle w:val="Heading2"/>
        <w:spacing w:before="0" w:after="0"/>
        <w:jc w:val="both"/>
      </w:pPr>
      <w:r>
        <w:t xml:space="preserve">7.5. Сведения об общей сумме экспорта, а также о доле, которую составляет экспорт в общем объеме продаж </w:t>
      </w:r>
    </w:p>
    <w:p w:rsidR="00324A47" w:rsidRDefault="000E1B63" w:rsidP="00016AEE">
      <w:pPr>
        <w:pStyle w:val="Heading2"/>
        <w:spacing w:before="0" w:after="0"/>
        <w:jc w:val="both"/>
        <w:rPr>
          <w:b w:val="0"/>
          <w:i/>
        </w:rPr>
      </w:pPr>
      <w:r w:rsidRPr="005C33BB">
        <w:rPr>
          <w:b w:val="0"/>
          <w:i/>
          <w:sz w:val="22"/>
          <w:szCs w:val="16"/>
        </w:rPr>
        <w:t xml:space="preserve">Информация не включается в ежеквартальный отчет в соответствии с пунктом 10.10.  </w:t>
      </w:r>
      <w:r w:rsidRPr="005C33BB">
        <w:rPr>
          <w:b w:val="0"/>
          <w:i/>
          <w:sz w:val="22"/>
          <w:szCs w:val="22"/>
        </w:rPr>
        <w:t>Положения о раскрытии информации эмитентами эмиссионных ценных бумаг, утвержденного Центральным Банком Российской Федерации 30.12.2014 г. № 454-П.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D60833" w:rsidRDefault="00324A47" w:rsidP="00D60833">
      <w:pPr>
        <w:pStyle w:val="Heading2"/>
        <w:spacing w:before="120" w:after="0"/>
        <w:jc w:val="both"/>
      </w:pPr>
      <w:r>
        <w:t xml:space="preserve">7.6. Сведения о существенных изменениях, произошедших в составе имущества эмитента после даты окончания последнего завершенного </w:t>
      </w:r>
      <w:r w:rsidR="00BA056F">
        <w:t>отчетн</w:t>
      </w:r>
      <w:r>
        <w:t xml:space="preserve">ого года </w:t>
      </w:r>
    </w:p>
    <w:p w:rsidR="00B116B0" w:rsidRPr="000D0FFF" w:rsidRDefault="000D0FFF" w:rsidP="00B116B0">
      <w:pPr>
        <w:pStyle w:val="Heading2"/>
        <w:spacing w:before="0" w:after="0"/>
        <w:jc w:val="both"/>
        <w:rPr>
          <w:b w:val="0"/>
          <w:i/>
        </w:rPr>
      </w:pPr>
      <w:r w:rsidRPr="000D0FFF">
        <w:rPr>
          <w:b w:val="0"/>
          <w:i/>
        </w:rPr>
        <w:t xml:space="preserve">За последний завершенный отчетный год, а также за период </w:t>
      </w:r>
      <w:proofErr w:type="gramStart"/>
      <w:r w:rsidRPr="000D0FFF">
        <w:rPr>
          <w:b w:val="0"/>
          <w:i/>
        </w:rPr>
        <w:t>с даты начала</w:t>
      </w:r>
      <w:proofErr w:type="gramEnd"/>
      <w:r w:rsidRPr="000D0FFF">
        <w:rPr>
          <w:b w:val="0"/>
          <w:i/>
        </w:rPr>
        <w:t xml:space="preserve"> текущего года до даты окончания отчетного квартала </w:t>
      </w:r>
      <w:r>
        <w:rPr>
          <w:b w:val="0"/>
          <w:i/>
        </w:rPr>
        <w:t>изменений в составе имущества эмитента не было.</w:t>
      </w:r>
    </w:p>
    <w:p w:rsidR="00324A47" w:rsidRDefault="00324A47" w:rsidP="00B116B0">
      <w:pPr>
        <w:pStyle w:val="Heading2"/>
        <w:spacing w:before="0" w:after="0"/>
        <w:jc w:val="both"/>
      </w:pPr>
      <w:r>
        <w:t>7.7. Сведения об участии эмитента в судебных процессах в случае, если такое участие может существенно отразиться на финансово - хозяйственной деятельности эмитента</w:t>
      </w:r>
    </w:p>
    <w:p w:rsidR="00324A47" w:rsidRDefault="00E13691" w:rsidP="00B116B0">
      <w:pPr>
        <w:jc w:val="both"/>
        <w:rPr>
          <w:i/>
          <w:sz w:val="22"/>
        </w:rPr>
      </w:pPr>
      <w:r>
        <w:rPr>
          <w:i/>
          <w:sz w:val="22"/>
        </w:rPr>
        <w:t>В с</w:t>
      </w:r>
      <w:r w:rsidR="00324A47">
        <w:rPr>
          <w:i/>
          <w:sz w:val="22"/>
        </w:rPr>
        <w:t>удебных процесс</w:t>
      </w:r>
      <w:r>
        <w:rPr>
          <w:i/>
          <w:sz w:val="22"/>
        </w:rPr>
        <w:t>ах</w:t>
      </w:r>
      <w:r w:rsidR="00324A47">
        <w:rPr>
          <w:i/>
          <w:sz w:val="22"/>
        </w:rPr>
        <w:t xml:space="preserve">, которые могут существенно отразиться на </w:t>
      </w:r>
      <w:r>
        <w:rPr>
          <w:i/>
          <w:sz w:val="22"/>
        </w:rPr>
        <w:t xml:space="preserve">его </w:t>
      </w:r>
      <w:r w:rsidR="00324A47">
        <w:rPr>
          <w:i/>
          <w:sz w:val="22"/>
        </w:rPr>
        <w:t>финансово - хозяйственной деятельности</w:t>
      </w:r>
      <w:r>
        <w:rPr>
          <w:i/>
          <w:sz w:val="22"/>
        </w:rPr>
        <w:t>,</w:t>
      </w:r>
      <w:r w:rsidR="00324A47">
        <w:rPr>
          <w:i/>
          <w:sz w:val="22"/>
        </w:rPr>
        <w:t xml:space="preserve"> эмитент </w:t>
      </w:r>
      <w:r w:rsidR="00B116B0">
        <w:rPr>
          <w:i/>
          <w:sz w:val="22"/>
        </w:rPr>
        <w:t xml:space="preserve">за период </w:t>
      </w:r>
      <w:proofErr w:type="gramStart"/>
      <w:r w:rsidR="00B116B0">
        <w:rPr>
          <w:i/>
          <w:sz w:val="22"/>
        </w:rPr>
        <w:t>с даты начала</w:t>
      </w:r>
      <w:proofErr w:type="gramEnd"/>
      <w:r w:rsidR="00B116B0">
        <w:rPr>
          <w:i/>
          <w:sz w:val="22"/>
        </w:rPr>
        <w:t xml:space="preserve"> последнего завершенного отчетного года и до даты окончания отчетного квартала </w:t>
      </w:r>
      <w:r w:rsidR="00324A47">
        <w:rPr>
          <w:i/>
          <w:sz w:val="22"/>
        </w:rPr>
        <w:t xml:space="preserve">не </w:t>
      </w:r>
      <w:r>
        <w:rPr>
          <w:i/>
          <w:sz w:val="22"/>
        </w:rPr>
        <w:t>участвовал</w:t>
      </w:r>
      <w:r w:rsidR="00324A47">
        <w:rPr>
          <w:i/>
          <w:sz w:val="22"/>
        </w:rPr>
        <w:t xml:space="preserve">. </w:t>
      </w:r>
    </w:p>
    <w:p w:rsidR="00710F16" w:rsidRPr="00710F16" w:rsidRDefault="00710F16">
      <w:pPr>
        <w:jc w:val="both"/>
        <w:rPr>
          <w:sz w:val="16"/>
          <w:szCs w:val="16"/>
        </w:rPr>
      </w:pPr>
    </w:p>
    <w:p w:rsidR="00324A47" w:rsidRDefault="00324A47" w:rsidP="00710F16">
      <w:pPr>
        <w:pStyle w:val="Heading1"/>
        <w:spacing w:before="120"/>
      </w:pPr>
      <w:r>
        <w:rPr>
          <w:lang w:val="en-US"/>
        </w:rPr>
        <w:t>VIII</w:t>
      </w:r>
      <w:r>
        <w:t>. Дополнительные сведения об эмитенте и о размещенных им эмиссионных ценных бумагах</w:t>
      </w:r>
    </w:p>
    <w:p w:rsidR="00324A47" w:rsidRDefault="00324A47" w:rsidP="0002564C">
      <w:pPr>
        <w:pStyle w:val="Heading2"/>
        <w:spacing w:before="80" w:after="80"/>
        <w:jc w:val="left"/>
      </w:pPr>
      <w:r>
        <w:t>8.1. Дополнительные сведения об эмитенте</w:t>
      </w:r>
    </w:p>
    <w:p w:rsidR="00324A47" w:rsidRDefault="00324A47" w:rsidP="006501F6">
      <w:pPr>
        <w:pStyle w:val="a9"/>
        <w:spacing w:before="0"/>
        <w:ind w:left="0"/>
        <w:jc w:val="both"/>
        <w:rPr>
          <w:b/>
        </w:rPr>
      </w:pPr>
      <w:r>
        <w:rPr>
          <w:b/>
        </w:rPr>
        <w:t>8.1.1. Сведения о размере, структуре уставного капитала эмитента</w:t>
      </w:r>
    </w:p>
    <w:p w:rsidR="00324A47" w:rsidRDefault="00324A47" w:rsidP="006501F6">
      <w:pPr>
        <w:pStyle w:val="a9"/>
        <w:spacing w:before="0"/>
        <w:ind w:left="0"/>
        <w:jc w:val="both"/>
        <w:rPr>
          <w:rStyle w:val="SUBST"/>
        </w:rPr>
      </w:pPr>
      <w:r>
        <w:t xml:space="preserve">Размер уставного капитала эмитента на дату окончания отчетного квартала: </w:t>
      </w:r>
      <w:r>
        <w:rPr>
          <w:b/>
          <w:i/>
        </w:rPr>
        <w:t>146 987 рублей</w:t>
      </w:r>
    </w:p>
    <w:p w:rsidR="00324A47" w:rsidRPr="0002564C" w:rsidRDefault="00324A47">
      <w:pPr>
        <w:pStyle w:val="a9"/>
        <w:jc w:val="both"/>
        <w:rPr>
          <w:rStyle w:val="SUBST"/>
          <w:b w:val="0"/>
          <w:i w:val="0"/>
          <w:sz w:val="8"/>
          <w:szCs w:val="8"/>
        </w:rPr>
      </w:pPr>
    </w:p>
    <w:p w:rsidR="00324A47" w:rsidRDefault="00324A47">
      <w:pPr>
        <w:rPr>
          <w:sz w:val="22"/>
        </w:rPr>
      </w:pPr>
      <w:r>
        <w:rPr>
          <w:sz w:val="22"/>
        </w:rPr>
        <w:t>Разбивка уставного капитала по категориям акций:</w:t>
      </w:r>
    </w:p>
    <w:p w:rsidR="00324A47" w:rsidRDefault="00324A47">
      <w:pPr>
        <w:rPr>
          <w:b/>
          <w:i/>
          <w:sz w:val="22"/>
        </w:rPr>
      </w:pPr>
      <w:r>
        <w:rPr>
          <w:sz w:val="22"/>
        </w:rPr>
        <w:t xml:space="preserve">Обыкновенные акции:  </w:t>
      </w:r>
      <w:r>
        <w:rPr>
          <w:b/>
          <w:i/>
          <w:sz w:val="22"/>
        </w:rPr>
        <w:t>540 960 шт. по 0,25 руб.</w:t>
      </w:r>
    </w:p>
    <w:p w:rsidR="00324A47" w:rsidRDefault="00324A47">
      <w:pPr>
        <w:rPr>
          <w:b/>
          <w:i/>
          <w:sz w:val="22"/>
        </w:rPr>
      </w:pPr>
      <w:r>
        <w:rPr>
          <w:sz w:val="22"/>
        </w:rPr>
        <w:t xml:space="preserve">  общая номинальная стоимость (руб.): </w:t>
      </w:r>
      <w:r>
        <w:rPr>
          <w:b/>
          <w:i/>
          <w:sz w:val="22"/>
        </w:rPr>
        <w:t>135 240 руб.</w:t>
      </w:r>
    </w:p>
    <w:p w:rsidR="00324A47" w:rsidRDefault="00324A47">
      <w:pPr>
        <w:rPr>
          <w:b/>
          <w:i/>
          <w:sz w:val="22"/>
        </w:rPr>
      </w:pPr>
      <w:r>
        <w:rPr>
          <w:sz w:val="22"/>
        </w:rPr>
        <w:t xml:space="preserve">  доля в уставном капитале: </w:t>
      </w:r>
      <w:r>
        <w:rPr>
          <w:b/>
          <w:i/>
          <w:sz w:val="22"/>
        </w:rPr>
        <w:t>92,008137</w:t>
      </w:r>
      <w:r>
        <w:rPr>
          <w:rStyle w:val="SUBST"/>
          <w:b w:val="0"/>
          <w:i w:val="0"/>
        </w:rPr>
        <w:t xml:space="preserve"> %</w:t>
      </w:r>
    </w:p>
    <w:p w:rsidR="00324A47" w:rsidRDefault="00324A47">
      <w:pPr>
        <w:rPr>
          <w:b/>
          <w:i/>
          <w:sz w:val="22"/>
        </w:rPr>
      </w:pPr>
      <w:r>
        <w:rPr>
          <w:sz w:val="22"/>
        </w:rPr>
        <w:t xml:space="preserve">Привилегированные акции: </w:t>
      </w:r>
      <w:r>
        <w:rPr>
          <w:b/>
          <w:i/>
          <w:sz w:val="22"/>
        </w:rPr>
        <w:t>46 988 шт. по 0,25 руб.</w:t>
      </w:r>
    </w:p>
    <w:p w:rsidR="00324A47" w:rsidRDefault="00324A47">
      <w:pPr>
        <w:rPr>
          <w:sz w:val="22"/>
        </w:rPr>
      </w:pPr>
      <w:r>
        <w:rPr>
          <w:sz w:val="22"/>
        </w:rPr>
        <w:t xml:space="preserve">  общая номинальная стоимость (руб.): </w:t>
      </w:r>
      <w:r>
        <w:rPr>
          <w:rStyle w:val="SUBST"/>
        </w:rPr>
        <w:t>11 747 руб.</w:t>
      </w:r>
    </w:p>
    <w:p w:rsidR="00324A47" w:rsidRDefault="00324A47">
      <w:pPr>
        <w:rPr>
          <w:rStyle w:val="SUBST"/>
        </w:rPr>
      </w:pPr>
      <w:r>
        <w:rPr>
          <w:sz w:val="22"/>
        </w:rPr>
        <w:t xml:space="preserve">  доля в уставном капитале: </w:t>
      </w:r>
      <w:r>
        <w:rPr>
          <w:rStyle w:val="SUBST"/>
        </w:rPr>
        <w:t>7,991863%</w:t>
      </w:r>
    </w:p>
    <w:p w:rsidR="000106AF" w:rsidRDefault="000106AF" w:rsidP="006501F6">
      <w:pPr>
        <w:pStyle w:val="a9"/>
        <w:spacing w:before="0"/>
        <w:ind w:left="0"/>
        <w:jc w:val="both"/>
        <w:rPr>
          <w:i/>
        </w:rPr>
      </w:pPr>
      <w:r>
        <w:rPr>
          <w:i/>
        </w:rPr>
        <w:t xml:space="preserve">Величина уставного капитала, приведенная в настоящем пункте, соответствует п. 5.1. Устава </w:t>
      </w:r>
      <w:r>
        <w:rPr>
          <w:i/>
        </w:rPr>
        <w:lastRenderedPageBreak/>
        <w:t>эмитента.</w:t>
      </w:r>
      <w:r w:rsidR="00D04B14">
        <w:rPr>
          <w:i/>
        </w:rPr>
        <w:tab/>
      </w:r>
    </w:p>
    <w:p w:rsidR="00324A47" w:rsidRDefault="00324A47" w:rsidP="006501F6">
      <w:pPr>
        <w:pStyle w:val="a9"/>
        <w:spacing w:before="0"/>
        <w:ind w:left="0"/>
        <w:jc w:val="both"/>
      </w:pPr>
      <w:r>
        <w:rPr>
          <w:i/>
        </w:rPr>
        <w:t>Акции Эмитента не обращаются за пределами Российской Федерации.</w:t>
      </w:r>
      <w:r>
        <w:t xml:space="preserve"> </w:t>
      </w:r>
    </w:p>
    <w:p w:rsidR="00324A47" w:rsidRPr="0002564C" w:rsidRDefault="00324A47" w:rsidP="00A43158">
      <w:pPr>
        <w:pStyle w:val="a9"/>
        <w:ind w:left="0"/>
        <w:jc w:val="both"/>
        <w:rPr>
          <w:color w:val="FF0000"/>
          <w:sz w:val="12"/>
          <w:szCs w:val="12"/>
        </w:rPr>
      </w:pPr>
    </w:p>
    <w:p w:rsidR="000106AF" w:rsidRDefault="00324A47" w:rsidP="006501F6">
      <w:pPr>
        <w:pStyle w:val="a9"/>
        <w:tabs>
          <w:tab w:val="clear" w:pos="4153"/>
          <w:tab w:val="clear" w:pos="8306"/>
        </w:tabs>
        <w:spacing w:before="0"/>
        <w:ind w:left="0"/>
        <w:rPr>
          <w:i/>
        </w:rPr>
      </w:pPr>
      <w:r>
        <w:rPr>
          <w:b/>
        </w:rPr>
        <w:t xml:space="preserve">8.1.2. Сведения об изменении размера уставного капитала эмитента </w:t>
      </w:r>
    </w:p>
    <w:p w:rsidR="00324A47" w:rsidRDefault="000106AF" w:rsidP="006501F6">
      <w:pPr>
        <w:pStyle w:val="a9"/>
        <w:tabs>
          <w:tab w:val="clear" w:pos="4153"/>
          <w:tab w:val="clear" w:pos="8306"/>
        </w:tabs>
        <w:spacing w:before="0"/>
        <w:ind w:left="0"/>
        <w:jc w:val="both"/>
        <w:rPr>
          <w:i/>
        </w:rPr>
      </w:pPr>
      <w:r>
        <w:rPr>
          <w:i/>
        </w:rPr>
        <w:t xml:space="preserve">За последний завершенный отчетный год, а также за период </w:t>
      </w:r>
      <w:proofErr w:type="gramStart"/>
      <w:r>
        <w:rPr>
          <w:i/>
        </w:rPr>
        <w:t>с даты начала</w:t>
      </w:r>
      <w:proofErr w:type="gramEnd"/>
      <w:r>
        <w:rPr>
          <w:i/>
        </w:rPr>
        <w:t xml:space="preserve"> текущего года до даты окончания отчетного квартала, уставный капитал эмитента не изменялся.</w:t>
      </w:r>
    </w:p>
    <w:p w:rsidR="00324A47" w:rsidRPr="0002564C" w:rsidRDefault="00324A47">
      <w:pPr>
        <w:pStyle w:val="a9"/>
        <w:tabs>
          <w:tab w:val="clear" w:pos="4153"/>
          <w:tab w:val="clear" w:pos="8306"/>
        </w:tabs>
        <w:rPr>
          <w:i/>
          <w:sz w:val="12"/>
          <w:szCs w:val="12"/>
        </w:rPr>
      </w:pPr>
    </w:p>
    <w:p w:rsidR="00324A47" w:rsidRDefault="00324A47" w:rsidP="006501F6">
      <w:pPr>
        <w:pStyle w:val="a9"/>
        <w:spacing w:before="0"/>
        <w:ind w:left="0"/>
        <w:jc w:val="both"/>
        <w:rPr>
          <w:b/>
        </w:rPr>
      </w:pPr>
      <w:r w:rsidRPr="00241CEA">
        <w:rPr>
          <w:b/>
        </w:rPr>
        <w:t>8.1.</w:t>
      </w:r>
      <w:r w:rsidR="00D9200C" w:rsidRPr="00241CEA">
        <w:rPr>
          <w:b/>
        </w:rPr>
        <w:t>3</w:t>
      </w:r>
      <w:r w:rsidRPr="00241CEA">
        <w:rPr>
          <w:b/>
        </w:rPr>
        <w:t>. Сведения о порядке созыва и проведения собрания (заседания) высшего органа управления эмитента</w:t>
      </w:r>
    </w:p>
    <w:p w:rsidR="00BF6E65" w:rsidRPr="00710F16" w:rsidRDefault="00BF6E65" w:rsidP="00BF6E65">
      <w:pPr>
        <w:jc w:val="both"/>
        <w:rPr>
          <w:sz w:val="22"/>
          <w:szCs w:val="22"/>
        </w:rPr>
      </w:pPr>
      <w:r w:rsidRPr="00710F16">
        <w:rPr>
          <w:sz w:val="22"/>
          <w:szCs w:val="22"/>
        </w:rPr>
        <w:t xml:space="preserve">Наименование высшего органа управления эмитента: </w:t>
      </w:r>
      <w:r w:rsidRPr="00710F16">
        <w:rPr>
          <w:b/>
          <w:i/>
          <w:sz w:val="22"/>
          <w:szCs w:val="22"/>
        </w:rPr>
        <w:t>Общее собрание акционеров Общества</w:t>
      </w:r>
    </w:p>
    <w:p w:rsidR="00BF6E65" w:rsidRDefault="00BF6E65" w:rsidP="00BF6E65">
      <w:pPr>
        <w:jc w:val="both"/>
        <w:rPr>
          <w:sz w:val="22"/>
        </w:rPr>
      </w:pPr>
      <w:r>
        <w:rPr>
          <w:sz w:val="22"/>
        </w:rPr>
        <w:t xml:space="preserve">Порядок уведомления акционеров (участников) о проведении собрания (заседания) высшего органа управления эмитента: </w:t>
      </w:r>
    </w:p>
    <w:p w:rsidR="00BF6E65" w:rsidRPr="00D85F40" w:rsidRDefault="00BF6E65" w:rsidP="00BF6E65">
      <w:pPr>
        <w:pStyle w:val="a9"/>
        <w:spacing w:before="0"/>
        <w:ind w:left="0"/>
        <w:jc w:val="both"/>
      </w:pPr>
      <w:r>
        <w:rPr>
          <w:i/>
        </w:rPr>
        <w:t xml:space="preserve">в соответствии с п. 11.12. Устава Эмитента сообщение о проведении общего собрания акционеров должно быть сделано не </w:t>
      </w:r>
      <w:proofErr w:type="gramStart"/>
      <w:r>
        <w:rPr>
          <w:i/>
        </w:rPr>
        <w:t>позднее</w:t>
      </w:r>
      <w:proofErr w:type="gramEnd"/>
      <w:r>
        <w:rPr>
          <w:i/>
        </w:rPr>
        <w:t xml:space="preserve"> чем за 20 дней, а сообщение о проведении общего собрания акционеров, повестка дня которого содержит вопрос о реорганизации обществ, - не позднее чем за 30 дней до даты его проведения. В указанные сроки сообщение о проведении общего собрания акционеров должно быть опубликовано  </w:t>
      </w:r>
      <w:r w:rsidRPr="00D85F40">
        <w:t xml:space="preserve">путём размещения уведомления на сайте Общества в информационно-телекоммуникационной сети «Интернет» по электронному адресу: </w:t>
      </w:r>
      <w:hyperlink r:id="rId8" w:history="1">
        <w:r w:rsidRPr="00D85F40">
          <w:t>http://www.sapfir.ru</w:t>
        </w:r>
      </w:hyperlink>
      <w:r>
        <w:t>.</w:t>
      </w:r>
    </w:p>
    <w:p w:rsidR="00BF6E65" w:rsidRDefault="00BF6E65" w:rsidP="00BF6E65">
      <w:pPr>
        <w:jc w:val="both"/>
        <w:rPr>
          <w:i/>
          <w:sz w:val="22"/>
        </w:rPr>
      </w:pPr>
      <w:r>
        <w:rPr>
          <w:i/>
          <w:sz w:val="22"/>
        </w:rPr>
        <w:t xml:space="preserve">    В случае</w:t>
      </w:r>
      <w:proofErr w:type="gramStart"/>
      <w:r>
        <w:rPr>
          <w:i/>
          <w:sz w:val="22"/>
        </w:rPr>
        <w:t>,</w:t>
      </w:r>
      <w:proofErr w:type="gramEnd"/>
      <w:r>
        <w:rPr>
          <w:i/>
          <w:sz w:val="22"/>
        </w:rPr>
        <w:t xml:space="preserve"> если повестка дня внеочередного общего  собрания акционеров  содержит вопрос об избрании членов Совета директоров Общества, которые должны избираться кумулятивным голосованием, сообщение о проведении внеочередного общего собрания акционеров должно быть сделано не позднее чем за 50 дней до даты его проведения.</w:t>
      </w:r>
    </w:p>
    <w:p w:rsidR="00BF6E65" w:rsidRPr="00CF74B0" w:rsidRDefault="00BF6E65" w:rsidP="00BF6E65">
      <w:pPr>
        <w:jc w:val="both"/>
        <w:rPr>
          <w:sz w:val="8"/>
          <w:szCs w:val="8"/>
        </w:rPr>
      </w:pPr>
    </w:p>
    <w:p w:rsidR="00BF6E65" w:rsidRDefault="00BF6E65" w:rsidP="00BF6E65">
      <w:pPr>
        <w:jc w:val="both"/>
        <w:rPr>
          <w:sz w:val="22"/>
        </w:rPr>
      </w:pPr>
      <w:proofErr w:type="gramStart"/>
      <w:r>
        <w:rPr>
          <w:sz w:val="22"/>
        </w:rPr>
        <w:t xml:space="preserve">Лица (органы), которые вправе созывать (требовать проведения) внеочередного собрания (заседания) высшего органа управления эмитента, а также порядок направления (предъявления) таких требований: </w:t>
      </w:r>
      <w:proofErr w:type="gramEnd"/>
    </w:p>
    <w:p w:rsidR="00BF6E65" w:rsidRDefault="00BF6E65" w:rsidP="00BF6E65">
      <w:pPr>
        <w:jc w:val="both"/>
        <w:rPr>
          <w:i/>
          <w:sz w:val="22"/>
        </w:rPr>
      </w:pPr>
      <w:r>
        <w:rPr>
          <w:i/>
          <w:sz w:val="22"/>
        </w:rPr>
        <w:t>внеочередное общее собрание акционеров проводится по решению Совета директоров общества на основании его собственной инициативы, требования ревизионной комиссии Общества, аудитора Общества, а также акционеров (акционера), являющихся владельцами не менее чем 10% голосующих акций Общества на дату предъявления требования.</w:t>
      </w:r>
    </w:p>
    <w:p w:rsidR="00BF6E65" w:rsidRDefault="00BF6E65" w:rsidP="00BF6E65">
      <w:pPr>
        <w:jc w:val="both"/>
        <w:rPr>
          <w:i/>
          <w:sz w:val="22"/>
        </w:rPr>
      </w:pPr>
      <w:r>
        <w:rPr>
          <w:i/>
          <w:sz w:val="22"/>
        </w:rPr>
        <w:t>В соответствии с п. 11.11. Устава Эмитента решение о созыве годовых и внеочередных общих собраний акционеров принимает Совет директоров Общества. Совет директоров Общества обязан известить акционеров о дате и месте проведения общего собрания акционеров, повестке дня, обеспечить ознакомление акционеров с документами и материалами, выносимыми на рассмотрение общему собранию акционеров, и осуществить другие необходимые действия.</w:t>
      </w:r>
    </w:p>
    <w:p w:rsidR="00BF6E65" w:rsidRPr="00895C7D" w:rsidRDefault="00BF6E65" w:rsidP="00BF6E65">
      <w:pPr>
        <w:jc w:val="both"/>
        <w:rPr>
          <w:sz w:val="6"/>
          <w:szCs w:val="6"/>
        </w:rPr>
      </w:pPr>
    </w:p>
    <w:p w:rsidR="00BF6E65" w:rsidRDefault="00BF6E65" w:rsidP="00BF6E65">
      <w:pPr>
        <w:rPr>
          <w:rFonts w:ascii="Arial" w:hAnsi="Arial"/>
          <w:sz w:val="22"/>
        </w:rPr>
      </w:pPr>
      <w:r>
        <w:rPr>
          <w:sz w:val="22"/>
        </w:rPr>
        <w:t xml:space="preserve">Порядок определения даты проведения собрания (заседания) высшего органа управления эмитента: </w:t>
      </w:r>
    </w:p>
    <w:p w:rsidR="00BF6E65" w:rsidRDefault="00BF6E65" w:rsidP="00BF6E65">
      <w:pPr>
        <w:pStyle w:val="a7"/>
        <w:widowControl/>
        <w:spacing w:before="0"/>
        <w:rPr>
          <w:b w:val="0"/>
          <w:i/>
        </w:rPr>
      </w:pPr>
      <w:r>
        <w:rPr>
          <w:b w:val="0"/>
          <w:i/>
        </w:rPr>
        <w:t xml:space="preserve">В соответствии с п. 11.1., 11.1.2. Устава Эмитента Годовое общее собрание акционеров проводится в сроки, не ранее чем через два месяца и не позднее чем через шесть месяцев после окончания финансового года. </w:t>
      </w:r>
      <w:proofErr w:type="gramStart"/>
      <w:r>
        <w:rPr>
          <w:b w:val="0"/>
          <w:i/>
        </w:rPr>
        <w:t>Проводимые помимо годового общие собрания акционеров являются внеочередными.</w:t>
      </w:r>
      <w:proofErr w:type="gramEnd"/>
      <w:r>
        <w:rPr>
          <w:b w:val="0"/>
          <w:i/>
        </w:rPr>
        <w:t xml:space="preserve"> Решение о созыве внеочередного общего собрания акционеров по требованию акционеров, владеющих не менее чем 10% голосующих акций Общества, ревизионной комиссии, Аудитора Общества должно быть принято в течение 5 дней с момента предъявления требования. Внеочередное собрание должно быть проведено в течение 40 дней с момента принятия решения Советом директоров о его созыве.</w:t>
      </w:r>
    </w:p>
    <w:p w:rsidR="00BF6E65" w:rsidRPr="00895C7D" w:rsidRDefault="00BF6E65" w:rsidP="00BF6E65">
      <w:pPr>
        <w:jc w:val="both"/>
        <w:rPr>
          <w:sz w:val="6"/>
          <w:szCs w:val="6"/>
        </w:rPr>
      </w:pPr>
    </w:p>
    <w:p w:rsidR="00BF6E65" w:rsidRDefault="00BF6E65" w:rsidP="00BF6E65">
      <w:pPr>
        <w:rPr>
          <w:rFonts w:ascii="Arial" w:hAnsi="Arial"/>
          <w:sz w:val="22"/>
        </w:rPr>
      </w:pPr>
      <w:r>
        <w:rPr>
          <w:sz w:val="22"/>
        </w:rPr>
        <w:t xml:space="preserve">Лица, которые вправе вносить предложения в повестку дня собрания (заседания) высшего органа управления эмитента, а также порядок внесения таких предложений: </w:t>
      </w:r>
    </w:p>
    <w:p w:rsidR="00BF6E65" w:rsidRDefault="00BF6E65" w:rsidP="00BF6E65">
      <w:pPr>
        <w:jc w:val="both"/>
        <w:rPr>
          <w:i/>
          <w:sz w:val="22"/>
        </w:rPr>
      </w:pPr>
      <w:proofErr w:type="gramStart"/>
      <w:r>
        <w:rPr>
          <w:i/>
          <w:sz w:val="22"/>
        </w:rPr>
        <w:t>В соответствии с ФЗ “Об акционерных обществах” и п. 3.3.Положения об общем собрании акционеров ОАО «НПП «Сапфир»  акционеры (акционер), являющиеся в совокупности владельцами не менее чем 2 процентов голосующих акций общества, вправе внести вопросы в повестку дня годового общего собрания акционеров и выдвинуть кандидатов в совет директоров общества, ревизионную комиссию и счетную комиссию общества, число которых не может превышать</w:t>
      </w:r>
      <w:proofErr w:type="gramEnd"/>
      <w:r>
        <w:rPr>
          <w:i/>
          <w:sz w:val="22"/>
        </w:rPr>
        <w:t xml:space="preserve"> количественный состав соответствующего органа, а также кандидата на должность генерального директора. Такие предложения должны поступить в общество не позднее чем через 30 дней после окончания финансового года, не менее чем за 30 дней до даты проведения внеочередного общего собрания акционеров</w:t>
      </w:r>
    </w:p>
    <w:p w:rsidR="00BF6E65" w:rsidRDefault="00BF6E65" w:rsidP="00BF6E65">
      <w:pPr>
        <w:jc w:val="both"/>
        <w:rPr>
          <w:i/>
          <w:sz w:val="22"/>
        </w:rPr>
      </w:pPr>
      <w:r>
        <w:rPr>
          <w:i/>
          <w:sz w:val="22"/>
        </w:rPr>
        <w:t xml:space="preserve">Предложение о внесении в повестку дня общего собрания акционеров и предложение о выдвижении кандидатов вносятся в письменной форме с указанием имени (наименования) представивших их </w:t>
      </w:r>
      <w:r>
        <w:rPr>
          <w:i/>
          <w:sz w:val="22"/>
        </w:rPr>
        <w:lastRenderedPageBreak/>
        <w:t xml:space="preserve">акционеров (акционера), количества и категории (типа) принадлежащих им акций и должны быть подписаны акционерами (акционером). </w:t>
      </w:r>
    </w:p>
    <w:p w:rsidR="00BF6E65" w:rsidRDefault="00BF6E65" w:rsidP="00BF6E65">
      <w:pPr>
        <w:jc w:val="both"/>
        <w:rPr>
          <w:i/>
          <w:sz w:val="22"/>
        </w:rPr>
      </w:pPr>
      <w:proofErr w:type="gramStart"/>
      <w:r>
        <w:rPr>
          <w:i/>
          <w:sz w:val="22"/>
        </w:rPr>
        <w:t>Предложение о внесении вопросов в повестку дня общего собрания акционеров должно содержать формулировку каждого предлагаемого вопроса, а предложение о выдвижении кандидатов - имя каждого предлагаемого кандидата, наименование органа, для избрания в который он предлагается,. Предложение о внесении вопросов в повестку дня общего собрания акционеров может содержать формулировку решения по каждому предлагаемому вопросу.</w:t>
      </w:r>
      <w:proofErr w:type="gramEnd"/>
    </w:p>
    <w:p w:rsidR="00BF6E65" w:rsidRPr="00895C7D" w:rsidRDefault="00BF6E65" w:rsidP="00BF6E65">
      <w:pPr>
        <w:jc w:val="both"/>
        <w:rPr>
          <w:sz w:val="6"/>
          <w:szCs w:val="6"/>
        </w:rPr>
      </w:pPr>
    </w:p>
    <w:p w:rsidR="00BF6E65" w:rsidRDefault="00BF6E65" w:rsidP="00BF6E65">
      <w:pPr>
        <w:jc w:val="both"/>
        <w:rPr>
          <w:sz w:val="22"/>
        </w:rPr>
      </w:pPr>
      <w:r>
        <w:rPr>
          <w:sz w:val="22"/>
        </w:rPr>
        <w:t xml:space="preserve">Лица, которые вправе ознакомиться с информацией (материалами), предоставляемыми для подготовки и проведения собрания (заседания) высшего органа управления эмитента, а также порядок ознакомления с такой информацией (материалами): </w:t>
      </w:r>
    </w:p>
    <w:p w:rsidR="00BF6E65" w:rsidRDefault="00BF6E65" w:rsidP="00BF6E65">
      <w:pPr>
        <w:jc w:val="both"/>
        <w:rPr>
          <w:i/>
          <w:sz w:val="22"/>
        </w:rPr>
      </w:pPr>
      <w:r>
        <w:rPr>
          <w:i/>
          <w:sz w:val="22"/>
        </w:rPr>
        <w:t>В соответствии с п. 11.14. Устава Эмитента при подготовке общего собрания лицам, имеющим право на участие в общем собрании, должна быть обеспечена возможность ознакомления с информацией и материалами в сроки  и в объеме, устанавливаемые ФЗ “Об акционерных обществах”.</w:t>
      </w:r>
    </w:p>
    <w:p w:rsidR="00C50F66" w:rsidRPr="00D85F40" w:rsidRDefault="00064930" w:rsidP="00D85F40">
      <w:pPr>
        <w:pStyle w:val="a9"/>
        <w:spacing w:before="0"/>
        <w:ind w:left="0"/>
        <w:jc w:val="both"/>
      </w:pPr>
      <w:r w:rsidRPr="00D85F40">
        <w:t xml:space="preserve">Порядок оглашения решений, принятых высшим органом управления эмитента, а также итогов голосования: в соответствии с требованиями действующего </w:t>
      </w:r>
      <w:hyperlink r:id="rId9" w:tooltip="Законы в России" w:history="1">
        <w:r w:rsidRPr="00D85F40">
          <w:t>законодательства Российской Федерации</w:t>
        </w:r>
      </w:hyperlink>
      <w:r w:rsidRPr="00D85F40">
        <w:t xml:space="preserve"> и Уставом Общества</w:t>
      </w:r>
    </w:p>
    <w:p w:rsidR="00064930" w:rsidRPr="00064930" w:rsidRDefault="00064930" w:rsidP="00064930">
      <w:pPr>
        <w:jc w:val="both"/>
        <w:rPr>
          <w:i/>
          <w:color w:val="FF0000"/>
        </w:rPr>
      </w:pPr>
    </w:p>
    <w:p w:rsidR="00324A47" w:rsidRPr="00AB37FE" w:rsidRDefault="00324A47" w:rsidP="006501F6">
      <w:pPr>
        <w:pStyle w:val="a9"/>
        <w:spacing w:before="0"/>
        <w:ind w:left="0"/>
        <w:jc w:val="both"/>
        <w:rPr>
          <w:b/>
        </w:rPr>
      </w:pPr>
      <w:r w:rsidRPr="00AB37FE">
        <w:rPr>
          <w:b/>
        </w:rPr>
        <w:t>8.1.</w:t>
      </w:r>
      <w:r w:rsidR="00750D85" w:rsidRPr="00AB37FE">
        <w:rPr>
          <w:b/>
        </w:rPr>
        <w:t>4</w:t>
      </w:r>
      <w:r w:rsidRPr="00AB37FE">
        <w:rPr>
          <w:b/>
        </w:rPr>
        <w:t xml:space="preserve">. Сведения о коммерческих организациях, в которых эмитент владеет не менее чем </w:t>
      </w:r>
      <w:r w:rsidR="00467B88" w:rsidRPr="00AB37FE">
        <w:rPr>
          <w:b/>
        </w:rPr>
        <w:t>пятью</w:t>
      </w:r>
      <w:r w:rsidRPr="00AB37FE">
        <w:rPr>
          <w:b/>
        </w:rPr>
        <w:t xml:space="preserve"> процентами уставного капитала либо не менее чем </w:t>
      </w:r>
      <w:r w:rsidR="00467B88" w:rsidRPr="00AB37FE">
        <w:rPr>
          <w:b/>
        </w:rPr>
        <w:t>пятью</w:t>
      </w:r>
      <w:r w:rsidRPr="00AB37FE">
        <w:rPr>
          <w:b/>
        </w:rPr>
        <w:t xml:space="preserve"> процентами обыкновенных акций</w:t>
      </w:r>
    </w:p>
    <w:p w:rsidR="006501F6" w:rsidRPr="006501F6" w:rsidRDefault="006501F6" w:rsidP="006501F6">
      <w:pPr>
        <w:jc w:val="both"/>
        <w:rPr>
          <w:i/>
          <w:sz w:val="24"/>
          <w:szCs w:val="24"/>
        </w:rPr>
      </w:pPr>
      <w:r w:rsidRPr="006501F6">
        <w:rPr>
          <w:i/>
          <w:sz w:val="24"/>
          <w:szCs w:val="24"/>
        </w:rPr>
        <w:t xml:space="preserve">Информация, содержащаяся в настоящем </w:t>
      </w:r>
      <w:r>
        <w:rPr>
          <w:i/>
          <w:sz w:val="24"/>
          <w:szCs w:val="24"/>
        </w:rPr>
        <w:t>под</w:t>
      </w:r>
      <w:r w:rsidRPr="006501F6">
        <w:rPr>
          <w:i/>
          <w:sz w:val="24"/>
          <w:szCs w:val="24"/>
        </w:rPr>
        <w:t xml:space="preserve">пункте, в ежеквартальном отчете за </w:t>
      </w:r>
      <w:r w:rsidR="00E46FA0">
        <w:rPr>
          <w:i/>
          <w:sz w:val="24"/>
          <w:szCs w:val="24"/>
        </w:rPr>
        <w:t xml:space="preserve">четвертый </w:t>
      </w:r>
      <w:r w:rsidRPr="006501F6">
        <w:rPr>
          <w:i/>
          <w:sz w:val="24"/>
          <w:szCs w:val="24"/>
        </w:rPr>
        <w:t>квартал не указывается, поскольку изменений в составе такой информации в отчетном квартале не происходило.</w:t>
      </w:r>
    </w:p>
    <w:p w:rsidR="00324A47" w:rsidRPr="00D04B14" w:rsidRDefault="00324A47">
      <w:pPr>
        <w:pStyle w:val="a9"/>
        <w:jc w:val="both"/>
        <w:rPr>
          <w:sz w:val="16"/>
          <w:szCs w:val="16"/>
        </w:rPr>
      </w:pPr>
    </w:p>
    <w:p w:rsidR="00324A47" w:rsidRDefault="00324A47" w:rsidP="006501F6">
      <w:pPr>
        <w:pStyle w:val="a9"/>
        <w:spacing w:before="0"/>
        <w:ind w:left="0"/>
        <w:jc w:val="both"/>
        <w:rPr>
          <w:b/>
        </w:rPr>
      </w:pPr>
      <w:r>
        <w:rPr>
          <w:b/>
        </w:rPr>
        <w:t>8.1.</w:t>
      </w:r>
      <w:r w:rsidR="00574669">
        <w:rPr>
          <w:b/>
        </w:rPr>
        <w:t>5</w:t>
      </w:r>
      <w:r>
        <w:rPr>
          <w:b/>
        </w:rPr>
        <w:t xml:space="preserve">. Сведения о существенных сделках, совершенных эмитентом </w:t>
      </w:r>
    </w:p>
    <w:p w:rsidR="00324A47" w:rsidRDefault="00645E6B" w:rsidP="006501F6">
      <w:pPr>
        <w:pStyle w:val="a9"/>
        <w:spacing w:before="0"/>
        <w:ind w:left="0"/>
        <w:jc w:val="both"/>
        <w:rPr>
          <w:i/>
        </w:rPr>
      </w:pPr>
      <w:r>
        <w:rPr>
          <w:i/>
        </w:rPr>
        <w:t>Такие сделки в отчетном периоде не осуществлялись.</w:t>
      </w:r>
    </w:p>
    <w:p w:rsidR="00324A47" w:rsidRPr="00D04B14" w:rsidRDefault="00324A47" w:rsidP="006501F6">
      <w:pPr>
        <w:pStyle w:val="a9"/>
        <w:spacing w:before="0"/>
        <w:ind w:left="0"/>
        <w:jc w:val="both"/>
        <w:rPr>
          <w:sz w:val="16"/>
          <w:szCs w:val="16"/>
        </w:rPr>
      </w:pPr>
    </w:p>
    <w:p w:rsidR="00324A47" w:rsidRDefault="00324A47" w:rsidP="006501F6">
      <w:pPr>
        <w:pStyle w:val="a9"/>
        <w:spacing w:before="0"/>
        <w:ind w:left="0"/>
        <w:jc w:val="both"/>
        <w:rPr>
          <w:b/>
        </w:rPr>
      </w:pPr>
      <w:r>
        <w:rPr>
          <w:b/>
        </w:rPr>
        <w:t>8.1.</w:t>
      </w:r>
      <w:r w:rsidR="00574669">
        <w:rPr>
          <w:b/>
        </w:rPr>
        <w:t>6</w:t>
      </w:r>
      <w:r>
        <w:rPr>
          <w:b/>
        </w:rPr>
        <w:t>. Сведения о кредитных рейтингах эмитента</w:t>
      </w:r>
    </w:p>
    <w:p w:rsidR="006501F6" w:rsidRDefault="006501F6" w:rsidP="006501F6">
      <w:pPr>
        <w:jc w:val="both"/>
        <w:rPr>
          <w:i/>
          <w:sz w:val="24"/>
          <w:szCs w:val="24"/>
        </w:rPr>
      </w:pPr>
      <w:r w:rsidRPr="006501F6">
        <w:rPr>
          <w:i/>
          <w:sz w:val="24"/>
          <w:szCs w:val="24"/>
        </w:rPr>
        <w:t xml:space="preserve">Информация, содержащаяся в настоящем </w:t>
      </w:r>
      <w:r>
        <w:rPr>
          <w:i/>
          <w:sz w:val="24"/>
          <w:szCs w:val="24"/>
        </w:rPr>
        <w:t>под</w:t>
      </w:r>
      <w:r w:rsidRPr="006501F6">
        <w:rPr>
          <w:i/>
          <w:sz w:val="24"/>
          <w:szCs w:val="24"/>
        </w:rPr>
        <w:t xml:space="preserve">пункте, в ежеквартальном отчете за </w:t>
      </w:r>
      <w:r w:rsidR="00755119">
        <w:rPr>
          <w:i/>
          <w:sz w:val="24"/>
          <w:szCs w:val="24"/>
        </w:rPr>
        <w:t>четвертый</w:t>
      </w:r>
      <w:r w:rsidRPr="006501F6">
        <w:rPr>
          <w:i/>
          <w:sz w:val="24"/>
          <w:szCs w:val="24"/>
        </w:rPr>
        <w:t xml:space="preserve"> квартал не указывается, поскольку изменений в составе такой информации в отчетном квартале не происходило.</w:t>
      </w:r>
    </w:p>
    <w:p w:rsidR="006501F6" w:rsidRDefault="006501F6" w:rsidP="006501F6">
      <w:pPr>
        <w:jc w:val="both"/>
        <w:rPr>
          <w:i/>
          <w:sz w:val="24"/>
          <w:szCs w:val="24"/>
        </w:rPr>
      </w:pPr>
    </w:p>
    <w:p w:rsidR="00324A47" w:rsidRPr="006501F6" w:rsidRDefault="00324A47" w:rsidP="006501F6">
      <w:pPr>
        <w:jc w:val="both"/>
        <w:rPr>
          <w:b/>
          <w:sz w:val="22"/>
        </w:rPr>
      </w:pPr>
      <w:r w:rsidRPr="006501F6">
        <w:rPr>
          <w:b/>
          <w:sz w:val="22"/>
        </w:rPr>
        <w:t>8.2 Сведения о каждой категории (типе) акций эмитента</w:t>
      </w:r>
    </w:p>
    <w:p w:rsidR="006501F6" w:rsidRPr="006501F6" w:rsidRDefault="006501F6" w:rsidP="006501F6">
      <w:pPr>
        <w:jc w:val="both"/>
        <w:rPr>
          <w:i/>
          <w:sz w:val="24"/>
          <w:szCs w:val="24"/>
        </w:rPr>
      </w:pPr>
      <w:r w:rsidRPr="006501F6">
        <w:rPr>
          <w:i/>
          <w:sz w:val="24"/>
          <w:szCs w:val="24"/>
        </w:rPr>
        <w:t xml:space="preserve">Информация, содержащаяся в настоящем пункте, в ежеквартальном отчете за </w:t>
      </w:r>
      <w:r w:rsidR="00755119">
        <w:rPr>
          <w:i/>
          <w:sz w:val="24"/>
          <w:szCs w:val="24"/>
        </w:rPr>
        <w:t>четвертый</w:t>
      </w:r>
      <w:r w:rsidRPr="006501F6">
        <w:rPr>
          <w:i/>
          <w:sz w:val="24"/>
          <w:szCs w:val="24"/>
        </w:rPr>
        <w:t xml:space="preserve"> квартал не указывается, поскольку изменений в составе такой информации в отчетном квартале не происходило.</w:t>
      </w:r>
    </w:p>
    <w:p w:rsidR="006501F6" w:rsidRDefault="006501F6" w:rsidP="00980FBD">
      <w:pPr>
        <w:pStyle w:val="Heading2"/>
        <w:spacing w:before="0" w:after="0"/>
        <w:jc w:val="both"/>
      </w:pPr>
    </w:p>
    <w:p w:rsidR="00980FBD" w:rsidRDefault="00324A47" w:rsidP="00980FBD">
      <w:pPr>
        <w:pStyle w:val="Heading2"/>
        <w:spacing w:before="0" w:after="0"/>
        <w:jc w:val="both"/>
      </w:pPr>
      <w:r>
        <w:t xml:space="preserve">8.3. Сведения о предыдущих выпусках эмиссионных  ценных бумаг эмитента, за исключением акций эмитента </w:t>
      </w:r>
      <w:r w:rsidR="00645E6B">
        <w:t xml:space="preserve">   </w:t>
      </w:r>
    </w:p>
    <w:p w:rsidR="00980FBD" w:rsidRDefault="00980FBD" w:rsidP="00980FBD">
      <w:pPr>
        <w:pStyle w:val="Heading2"/>
        <w:spacing w:before="0" w:after="0"/>
        <w:jc w:val="both"/>
        <w:rPr>
          <w:b w:val="0"/>
          <w:i/>
        </w:rPr>
      </w:pPr>
      <w:r>
        <w:rPr>
          <w:b w:val="0"/>
          <w:i/>
        </w:rPr>
        <w:t xml:space="preserve">Эмитент не выпускал таких </w:t>
      </w:r>
      <w:r w:rsidR="00324A47">
        <w:rPr>
          <w:b w:val="0"/>
          <w:i/>
        </w:rPr>
        <w:t>эмиссионных  ценных бумаг</w:t>
      </w:r>
      <w:r>
        <w:rPr>
          <w:b w:val="0"/>
          <w:i/>
        </w:rPr>
        <w:t>.</w:t>
      </w:r>
      <w:r w:rsidR="00324A47">
        <w:rPr>
          <w:b w:val="0"/>
          <w:i/>
        </w:rPr>
        <w:t xml:space="preserve"> </w:t>
      </w:r>
    </w:p>
    <w:p w:rsidR="009541CA" w:rsidRPr="009541CA" w:rsidRDefault="009541CA" w:rsidP="009541CA">
      <w:pPr>
        <w:pStyle w:val="a9"/>
        <w:spacing w:before="0"/>
        <w:ind w:left="0"/>
        <w:jc w:val="both"/>
        <w:rPr>
          <w:b/>
          <w:sz w:val="16"/>
          <w:szCs w:val="16"/>
        </w:rPr>
      </w:pPr>
    </w:p>
    <w:p w:rsidR="00980FBD" w:rsidRPr="001E639D" w:rsidRDefault="00324A47" w:rsidP="009541CA">
      <w:pPr>
        <w:pStyle w:val="a9"/>
        <w:spacing w:before="0"/>
        <w:ind w:left="0"/>
        <w:jc w:val="both"/>
        <w:rPr>
          <w:sz w:val="24"/>
          <w:szCs w:val="24"/>
        </w:rPr>
      </w:pPr>
      <w:r w:rsidRPr="001E639D">
        <w:rPr>
          <w:b/>
          <w:sz w:val="24"/>
          <w:szCs w:val="24"/>
        </w:rPr>
        <w:t>8.4</w:t>
      </w:r>
      <w:r w:rsidR="00980FBD" w:rsidRPr="001E639D">
        <w:rPr>
          <w:b/>
          <w:sz w:val="24"/>
          <w:szCs w:val="24"/>
        </w:rPr>
        <w:t>.</w:t>
      </w:r>
      <w:r w:rsidRPr="001E639D">
        <w:rPr>
          <w:sz w:val="24"/>
          <w:szCs w:val="24"/>
        </w:rPr>
        <w:t xml:space="preserve"> </w:t>
      </w:r>
      <w:proofErr w:type="gramStart"/>
      <w:r w:rsidRPr="001E639D">
        <w:rPr>
          <w:b/>
          <w:sz w:val="24"/>
          <w:szCs w:val="24"/>
        </w:rPr>
        <w:t xml:space="preserve">Сведения о лице (лицах), предоставившем (предоставивших) обеспечение по облигациям </w:t>
      </w:r>
      <w:r w:rsidR="00980FBD" w:rsidRPr="001E639D">
        <w:rPr>
          <w:b/>
          <w:sz w:val="24"/>
          <w:szCs w:val="24"/>
        </w:rPr>
        <w:t>эмитента с обеспечением, а также об обеспечении, предоставленном по облигациям эмитента с обеспечением</w:t>
      </w:r>
      <w:r w:rsidRPr="001E639D">
        <w:rPr>
          <w:sz w:val="24"/>
          <w:szCs w:val="24"/>
        </w:rPr>
        <w:t xml:space="preserve"> </w:t>
      </w:r>
      <w:proofErr w:type="gramEnd"/>
    </w:p>
    <w:p w:rsidR="00324A47" w:rsidRPr="009541CA" w:rsidRDefault="00324A47" w:rsidP="009541CA">
      <w:pPr>
        <w:pStyle w:val="a9"/>
        <w:spacing w:before="0"/>
        <w:ind w:left="0"/>
        <w:jc w:val="both"/>
        <w:rPr>
          <w:b/>
          <w:sz w:val="24"/>
        </w:rPr>
      </w:pPr>
      <w:r w:rsidRPr="00CB688C">
        <w:rPr>
          <w:i/>
        </w:rPr>
        <w:t>Эмитент не размещал  облигации с обеспечением.</w:t>
      </w:r>
    </w:p>
    <w:p w:rsidR="007D18FD" w:rsidRPr="007D18FD" w:rsidRDefault="007D18FD" w:rsidP="007D18FD">
      <w:pPr>
        <w:pStyle w:val="Heading2"/>
        <w:spacing w:before="0" w:after="0"/>
        <w:jc w:val="left"/>
        <w:rPr>
          <w:sz w:val="16"/>
          <w:szCs w:val="16"/>
        </w:rPr>
      </w:pPr>
    </w:p>
    <w:p w:rsidR="00324A47" w:rsidRDefault="00324A47" w:rsidP="009057BB">
      <w:pPr>
        <w:pStyle w:val="Heading2"/>
        <w:spacing w:before="0" w:after="0"/>
        <w:jc w:val="left"/>
        <w:rPr>
          <w:b w:val="0"/>
        </w:rPr>
      </w:pPr>
      <w:r>
        <w:t>8.</w:t>
      </w:r>
      <w:r w:rsidR="00AD65E6">
        <w:t>5</w:t>
      </w:r>
      <w:r>
        <w:t>. Сведения об организациях, осуществляющих учет прав на эмиссионные ценные бумаги эмитента</w:t>
      </w:r>
    </w:p>
    <w:p w:rsidR="009057BB" w:rsidRDefault="009057BB" w:rsidP="009057BB">
      <w:pPr>
        <w:jc w:val="both"/>
        <w:rPr>
          <w:i/>
          <w:sz w:val="24"/>
          <w:szCs w:val="24"/>
        </w:rPr>
      </w:pPr>
      <w:r w:rsidRPr="006501F6">
        <w:rPr>
          <w:i/>
          <w:sz w:val="24"/>
          <w:szCs w:val="24"/>
        </w:rPr>
        <w:t xml:space="preserve">Информация, содержащаяся в настоящем пункте, в ежеквартальном отчете за </w:t>
      </w:r>
      <w:r w:rsidR="00755119">
        <w:rPr>
          <w:i/>
          <w:sz w:val="24"/>
          <w:szCs w:val="24"/>
        </w:rPr>
        <w:t>четвертый</w:t>
      </w:r>
      <w:r w:rsidRPr="006501F6">
        <w:rPr>
          <w:i/>
          <w:sz w:val="24"/>
          <w:szCs w:val="24"/>
        </w:rPr>
        <w:t xml:space="preserve"> квартал не указывается, поскольку изменений в составе такой информации в отчетном квартале не происходило.</w:t>
      </w:r>
    </w:p>
    <w:p w:rsidR="00C1279D" w:rsidRPr="006501F6" w:rsidRDefault="00C1279D" w:rsidP="009057BB">
      <w:pPr>
        <w:jc w:val="both"/>
        <w:rPr>
          <w:i/>
          <w:sz w:val="24"/>
          <w:szCs w:val="24"/>
        </w:rPr>
      </w:pPr>
    </w:p>
    <w:p w:rsidR="00324A47" w:rsidRDefault="00324A47" w:rsidP="00C1279D">
      <w:pPr>
        <w:pStyle w:val="Heading2"/>
        <w:spacing w:before="0" w:after="0"/>
        <w:jc w:val="both"/>
      </w:pPr>
      <w:r>
        <w:t>8.</w:t>
      </w:r>
      <w:r w:rsidR="00FD30E6">
        <w:t>6</w:t>
      </w:r>
      <w:r>
        <w:t xml:space="preserve">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 </w:t>
      </w:r>
    </w:p>
    <w:p w:rsidR="00C1279D" w:rsidRPr="006501F6" w:rsidRDefault="00C1279D" w:rsidP="00C1279D">
      <w:pPr>
        <w:jc w:val="both"/>
        <w:rPr>
          <w:i/>
          <w:sz w:val="24"/>
          <w:szCs w:val="24"/>
        </w:rPr>
      </w:pPr>
      <w:r w:rsidRPr="006501F6">
        <w:rPr>
          <w:i/>
          <w:sz w:val="24"/>
          <w:szCs w:val="24"/>
        </w:rPr>
        <w:lastRenderedPageBreak/>
        <w:t xml:space="preserve">Информация, содержащаяся в настоящем пункте, в ежеквартальном отчете за </w:t>
      </w:r>
      <w:r w:rsidR="00755119">
        <w:rPr>
          <w:i/>
          <w:sz w:val="24"/>
          <w:szCs w:val="24"/>
        </w:rPr>
        <w:t>четвертый</w:t>
      </w:r>
      <w:r w:rsidRPr="006501F6">
        <w:rPr>
          <w:i/>
          <w:sz w:val="24"/>
          <w:szCs w:val="24"/>
        </w:rPr>
        <w:t xml:space="preserve"> квартал не указывается, поскольку изменений в составе такой информации в отчетном квартале не происходило.</w:t>
      </w:r>
    </w:p>
    <w:p w:rsidR="00324A47" w:rsidRDefault="00324A47" w:rsidP="00FD30E6">
      <w:pPr>
        <w:pStyle w:val="Heading2"/>
        <w:spacing w:before="120"/>
        <w:jc w:val="both"/>
      </w:pPr>
      <w:r>
        <w:t>8.</w:t>
      </w:r>
      <w:r w:rsidR="00FD30E6">
        <w:t>7</w:t>
      </w:r>
      <w:r>
        <w:t xml:space="preserve">. </w:t>
      </w:r>
      <w:proofErr w:type="gramStart"/>
      <w:r>
        <w:t xml:space="preserve">Сведения об объявленных (начисленных) и </w:t>
      </w:r>
      <w:r w:rsidR="00FD30E6">
        <w:t xml:space="preserve">(или) </w:t>
      </w:r>
      <w:r>
        <w:t xml:space="preserve">о выплаченных дивидендах по акциям эмитента, а также о доходах по облигациям эмитента </w:t>
      </w:r>
      <w:proofErr w:type="gramEnd"/>
    </w:p>
    <w:p w:rsidR="00FD30E6" w:rsidRDefault="00FD30E6" w:rsidP="00FD30E6">
      <w:pPr>
        <w:pStyle w:val="Heading2"/>
        <w:spacing w:before="120"/>
        <w:jc w:val="both"/>
        <w:rPr>
          <w:sz w:val="22"/>
          <w:szCs w:val="22"/>
        </w:rPr>
      </w:pPr>
      <w:r w:rsidRPr="00FD30E6">
        <w:rPr>
          <w:sz w:val="22"/>
          <w:szCs w:val="22"/>
        </w:rPr>
        <w:t>8.7.1. Сведения об объявленных и выплаченных дивидендах по акциям эмитента</w:t>
      </w:r>
    </w:p>
    <w:p w:rsidR="00E82D5B" w:rsidRDefault="00E82D5B" w:rsidP="00AC73BB">
      <w:pPr>
        <w:rPr>
          <w:sz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5"/>
        <w:gridCol w:w="4755"/>
      </w:tblGrid>
      <w:tr w:rsidR="00E82D5B" w:rsidTr="00DC1D35">
        <w:trPr>
          <w:trHeight w:val="345"/>
        </w:trPr>
        <w:tc>
          <w:tcPr>
            <w:tcW w:w="4665" w:type="dxa"/>
          </w:tcPr>
          <w:p w:rsidR="00E82D5B" w:rsidRDefault="00E82D5B" w:rsidP="00DC1D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4755" w:type="dxa"/>
          </w:tcPr>
          <w:p w:rsidR="00E82D5B" w:rsidRDefault="00E82D5B" w:rsidP="00E82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Значение показателя за соответствующий отчетный период</w:t>
            </w:r>
          </w:p>
        </w:tc>
      </w:tr>
      <w:tr w:rsidR="00E82D5B" w:rsidTr="00DC1D35">
        <w:trPr>
          <w:trHeight w:val="390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Категория акций, для привилегированных акций - тип </w:t>
            </w:r>
          </w:p>
        </w:tc>
        <w:tc>
          <w:tcPr>
            <w:tcW w:w="4755" w:type="dxa"/>
          </w:tcPr>
          <w:p w:rsidR="00E82D5B" w:rsidRDefault="00473687" w:rsidP="00DC1D35">
            <w:pPr>
              <w:jc w:val="both"/>
              <w:rPr>
                <w:sz w:val="22"/>
              </w:rPr>
            </w:pPr>
            <w:r w:rsidRPr="002A0DD1">
              <w:rPr>
                <w:b/>
                <w:i/>
                <w:sz w:val="22"/>
              </w:rPr>
              <w:t>Привилегированные именные</w:t>
            </w:r>
          </w:p>
        </w:tc>
      </w:tr>
      <w:tr w:rsidR="00E82D5B" w:rsidTr="00DC1D35">
        <w:trPr>
          <w:trHeight w:val="450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 </w:t>
            </w:r>
          </w:p>
        </w:tc>
        <w:tc>
          <w:tcPr>
            <w:tcW w:w="4755" w:type="dxa"/>
          </w:tcPr>
          <w:p w:rsidR="00E82D5B" w:rsidRDefault="00473687" w:rsidP="00DC1D35">
            <w:pPr>
              <w:jc w:val="both"/>
              <w:rPr>
                <w:sz w:val="22"/>
              </w:rPr>
            </w:pPr>
            <w:r>
              <w:rPr>
                <w:b/>
                <w:i/>
                <w:sz w:val="22"/>
              </w:rPr>
              <w:t xml:space="preserve">Общее собрание акционеров, состоявшееся </w:t>
            </w:r>
            <w:r w:rsidRPr="00E936C8">
              <w:rPr>
                <w:b/>
                <w:i/>
                <w:sz w:val="22"/>
              </w:rPr>
              <w:t>30</w:t>
            </w:r>
            <w:r>
              <w:rPr>
                <w:b/>
                <w:i/>
                <w:sz w:val="22"/>
              </w:rPr>
              <w:t xml:space="preserve">.05.2013 г., протокол от </w:t>
            </w:r>
            <w:r w:rsidRPr="00E936C8">
              <w:rPr>
                <w:b/>
                <w:i/>
                <w:sz w:val="22"/>
              </w:rPr>
              <w:t>0</w:t>
            </w:r>
            <w:r>
              <w:rPr>
                <w:b/>
                <w:i/>
                <w:sz w:val="22"/>
              </w:rPr>
              <w:t>3.06.2013г. №26</w:t>
            </w:r>
          </w:p>
        </w:tc>
      </w:tr>
      <w:tr w:rsidR="00E82D5B" w:rsidTr="00DC1D35">
        <w:trPr>
          <w:trHeight w:val="405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Размер объявленных дивидендов в расчете на одну акцию, руб.</w:t>
            </w:r>
          </w:p>
        </w:tc>
        <w:tc>
          <w:tcPr>
            <w:tcW w:w="4755" w:type="dxa"/>
          </w:tcPr>
          <w:p w:rsidR="00E82D5B" w:rsidRDefault="00473687" w:rsidP="00DC1D35">
            <w:pPr>
              <w:jc w:val="both"/>
              <w:rPr>
                <w:sz w:val="22"/>
              </w:rPr>
            </w:pPr>
            <w:r>
              <w:rPr>
                <w:rStyle w:val="SUBST"/>
              </w:rPr>
              <w:t>1</w:t>
            </w:r>
          </w:p>
        </w:tc>
      </w:tr>
      <w:tr w:rsidR="00E82D5B" w:rsidTr="00DC1D35">
        <w:trPr>
          <w:trHeight w:val="465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4755" w:type="dxa"/>
          </w:tcPr>
          <w:p w:rsidR="00E82D5B" w:rsidRDefault="00473687" w:rsidP="00DC1D35">
            <w:pPr>
              <w:jc w:val="both"/>
              <w:rPr>
                <w:sz w:val="22"/>
              </w:rPr>
            </w:pPr>
            <w:r>
              <w:rPr>
                <w:b/>
                <w:i/>
                <w:sz w:val="22"/>
              </w:rPr>
              <w:t>46 988</w:t>
            </w:r>
          </w:p>
        </w:tc>
      </w:tr>
      <w:tr w:rsidR="00E82D5B" w:rsidTr="00DC1D35">
        <w:trPr>
          <w:trHeight w:val="465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4755" w:type="dxa"/>
          </w:tcPr>
          <w:p w:rsidR="00E82D5B" w:rsidRPr="00473687" w:rsidRDefault="00473687" w:rsidP="00DC1D35">
            <w:pPr>
              <w:jc w:val="both"/>
              <w:rPr>
                <w:b/>
                <w:i/>
                <w:sz w:val="22"/>
              </w:rPr>
            </w:pPr>
            <w:r w:rsidRPr="00473687">
              <w:rPr>
                <w:b/>
                <w:i/>
                <w:sz w:val="22"/>
              </w:rPr>
              <w:t>09.04.2013 г.</w:t>
            </w:r>
          </w:p>
        </w:tc>
      </w:tr>
      <w:tr w:rsidR="00E82D5B" w:rsidTr="00DC1D35">
        <w:trPr>
          <w:trHeight w:val="270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4755" w:type="dxa"/>
          </w:tcPr>
          <w:p w:rsidR="00E82D5B" w:rsidRDefault="00473687" w:rsidP="00DC1D35">
            <w:pPr>
              <w:jc w:val="both"/>
              <w:rPr>
                <w:sz w:val="22"/>
              </w:rPr>
            </w:pPr>
            <w:r>
              <w:rPr>
                <w:rStyle w:val="SUBST"/>
              </w:rPr>
              <w:t>2012 г.</w:t>
            </w:r>
          </w:p>
        </w:tc>
      </w:tr>
      <w:tr w:rsidR="00E82D5B" w:rsidTr="00DC1D35">
        <w:trPr>
          <w:trHeight w:val="150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Срок (дата) выплаты объявленных дивидендов</w:t>
            </w:r>
          </w:p>
        </w:tc>
        <w:tc>
          <w:tcPr>
            <w:tcW w:w="4755" w:type="dxa"/>
          </w:tcPr>
          <w:p w:rsidR="00E82D5B" w:rsidRPr="00473687" w:rsidRDefault="00473687" w:rsidP="00473687">
            <w:pPr>
              <w:jc w:val="both"/>
              <w:rPr>
                <w:b/>
                <w:i/>
                <w:sz w:val="22"/>
              </w:rPr>
            </w:pPr>
            <w:r w:rsidRPr="00473687">
              <w:rPr>
                <w:b/>
                <w:i/>
                <w:sz w:val="22"/>
              </w:rPr>
              <w:t>по 31.07.2013 г.</w:t>
            </w:r>
          </w:p>
        </w:tc>
      </w:tr>
      <w:tr w:rsidR="00E82D5B" w:rsidTr="00DC1D35">
        <w:trPr>
          <w:trHeight w:val="135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r>
              <w:rPr>
                <w:sz w:val="22"/>
              </w:rPr>
              <w:t>Форма выплаты объявленных дивидендов (денежные средства, иное имущество)</w:t>
            </w:r>
          </w:p>
        </w:tc>
        <w:tc>
          <w:tcPr>
            <w:tcW w:w="4755" w:type="dxa"/>
          </w:tcPr>
          <w:p w:rsidR="00E82D5B" w:rsidRDefault="00473687" w:rsidP="00DC1D35">
            <w:pPr>
              <w:jc w:val="both"/>
              <w:rPr>
                <w:sz w:val="22"/>
              </w:rPr>
            </w:pPr>
            <w:r>
              <w:rPr>
                <w:b/>
                <w:i/>
                <w:sz w:val="22"/>
              </w:rPr>
              <w:t>денежные средства</w:t>
            </w:r>
          </w:p>
        </w:tc>
      </w:tr>
      <w:tr w:rsidR="00E82D5B" w:rsidRPr="007D58C0" w:rsidTr="00DC1D35">
        <w:trPr>
          <w:trHeight w:val="120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4755" w:type="dxa"/>
          </w:tcPr>
          <w:p w:rsidR="00E82D5B" w:rsidRPr="007D58C0" w:rsidRDefault="007D58C0" w:rsidP="00DC1D35">
            <w:pPr>
              <w:jc w:val="both"/>
              <w:rPr>
                <w:b/>
                <w:i/>
                <w:sz w:val="22"/>
              </w:rPr>
            </w:pPr>
            <w:r w:rsidRPr="007D58C0">
              <w:rPr>
                <w:b/>
                <w:i/>
                <w:sz w:val="22"/>
              </w:rPr>
              <w:t>чистая прибыль отчетного года</w:t>
            </w:r>
          </w:p>
        </w:tc>
      </w:tr>
      <w:tr w:rsidR="00E82D5B" w:rsidTr="00DC1D35">
        <w:trPr>
          <w:trHeight w:val="120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Доля объявленных дивидендов в чистой прибыли отчетного года, %</w:t>
            </w:r>
          </w:p>
        </w:tc>
        <w:tc>
          <w:tcPr>
            <w:tcW w:w="4755" w:type="dxa"/>
          </w:tcPr>
          <w:p w:rsidR="00E82D5B" w:rsidRPr="007D58C0" w:rsidRDefault="007D58C0" w:rsidP="00DC1D35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0,01</w:t>
            </w:r>
          </w:p>
        </w:tc>
      </w:tr>
      <w:tr w:rsidR="00E82D5B" w:rsidTr="00DC1D35">
        <w:trPr>
          <w:trHeight w:val="135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Общий размер выплаченных дивидендов по акциям данной категории (типа), руб.</w:t>
            </w:r>
          </w:p>
        </w:tc>
        <w:tc>
          <w:tcPr>
            <w:tcW w:w="4755" w:type="dxa"/>
          </w:tcPr>
          <w:p w:rsidR="00E82D5B" w:rsidRDefault="00473687" w:rsidP="00DC1D35">
            <w:pPr>
              <w:jc w:val="both"/>
              <w:rPr>
                <w:sz w:val="22"/>
              </w:rPr>
            </w:pPr>
            <w:r>
              <w:rPr>
                <w:rStyle w:val="SUBST"/>
                <w:sz w:val="21"/>
                <w:szCs w:val="21"/>
              </w:rPr>
              <w:t>7 474</w:t>
            </w:r>
          </w:p>
        </w:tc>
      </w:tr>
      <w:tr w:rsidR="00E82D5B" w:rsidTr="00DC1D35">
        <w:trPr>
          <w:trHeight w:val="120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Доля выплаченных дивидендов в общем размере объявленных дивидендов по акциями данной категории (типа), %</w:t>
            </w:r>
          </w:p>
        </w:tc>
        <w:tc>
          <w:tcPr>
            <w:tcW w:w="4755" w:type="dxa"/>
          </w:tcPr>
          <w:p w:rsidR="00E82D5B" w:rsidRPr="007D58C0" w:rsidRDefault="007D58C0" w:rsidP="00DC1D35">
            <w:pPr>
              <w:jc w:val="both"/>
              <w:rPr>
                <w:b/>
                <w:i/>
                <w:sz w:val="22"/>
              </w:rPr>
            </w:pPr>
            <w:r w:rsidRPr="007D58C0">
              <w:rPr>
                <w:b/>
                <w:i/>
                <w:sz w:val="22"/>
              </w:rPr>
              <w:t>15,8</w:t>
            </w:r>
          </w:p>
        </w:tc>
      </w:tr>
      <w:tr w:rsidR="00E82D5B" w:rsidTr="00DC1D35">
        <w:trPr>
          <w:trHeight w:val="120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r>
              <w:rPr>
                <w:sz w:val="22"/>
              </w:rPr>
              <w:t>В случае если объявленные дивиденды не выплачены или выплачены эмитентом не в полном объеме – причины невыплаты объявленных дивидендов</w:t>
            </w:r>
          </w:p>
        </w:tc>
        <w:tc>
          <w:tcPr>
            <w:tcW w:w="4755" w:type="dxa"/>
          </w:tcPr>
          <w:p w:rsidR="00E82D5B" w:rsidRPr="007D58C0" w:rsidRDefault="007D58C0" w:rsidP="00DC1D35">
            <w:pPr>
              <w:jc w:val="both"/>
              <w:rPr>
                <w:b/>
                <w:i/>
                <w:sz w:val="22"/>
              </w:rPr>
            </w:pPr>
            <w:r w:rsidRPr="007D58C0">
              <w:rPr>
                <w:b/>
                <w:i/>
                <w:sz w:val="22"/>
              </w:rPr>
              <w:t xml:space="preserve">не </w:t>
            </w:r>
            <w:proofErr w:type="gramStart"/>
            <w:r w:rsidRPr="007D58C0">
              <w:rPr>
                <w:b/>
                <w:i/>
                <w:sz w:val="22"/>
              </w:rPr>
              <w:t>получены</w:t>
            </w:r>
            <w:proofErr w:type="gramEnd"/>
            <w:r w:rsidRPr="007D58C0">
              <w:rPr>
                <w:b/>
                <w:i/>
                <w:sz w:val="22"/>
              </w:rPr>
              <w:t xml:space="preserve"> акционерами</w:t>
            </w:r>
          </w:p>
        </w:tc>
      </w:tr>
      <w:tr w:rsidR="00E82D5B" w:rsidTr="00DC1D35">
        <w:trPr>
          <w:trHeight w:val="118"/>
        </w:trPr>
        <w:tc>
          <w:tcPr>
            <w:tcW w:w="4665" w:type="dxa"/>
            <w:tcBorders>
              <w:bottom w:val="single" w:sz="4" w:space="0" w:color="auto"/>
            </w:tcBorders>
          </w:tcPr>
          <w:p w:rsidR="00E82D5B" w:rsidRDefault="00E82D5B" w:rsidP="00DC1D35">
            <w:pPr>
              <w:rPr>
                <w:sz w:val="22"/>
              </w:rPr>
            </w:pPr>
            <w:r>
              <w:rPr>
                <w:sz w:val="22"/>
              </w:rPr>
              <w:t>Иные сведения об объявленных и (или) выплаченных дивидендах, указываемые эмитентом по собственному усмотрению</w:t>
            </w:r>
          </w:p>
        </w:tc>
        <w:tc>
          <w:tcPr>
            <w:tcW w:w="4755" w:type="dxa"/>
          </w:tcPr>
          <w:p w:rsidR="00E82D5B" w:rsidRDefault="00E82D5B" w:rsidP="00DC1D35">
            <w:pPr>
              <w:rPr>
                <w:sz w:val="22"/>
              </w:rPr>
            </w:pPr>
          </w:p>
        </w:tc>
      </w:tr>
    </w:tbl>
    <w:p w:rsidR="00E82D5B" w:rsidRDefault="00E82D5B" w:rsidP="00AC73BB">
      <w:pPr>
        <w:rPr>
          <w:sz w:val="22"/>
        </w:rPr>
      </w:pPr>
    </w:p>
    <w:p w:rsidR="00E82D5B" w:rsidRDefault="00E82D5B" w:rsidP="00AC73BB">
      <w:pPr>
        <w:rPr>
          <w:sz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5"/>
        <w:gridCol w:w="4755"/>
      </w:tblGrid>
      <w:tr w:rsidR="00E82D5B" w:rsidTr="00DC1D35">
        <w:trPr>
          <w:trHeight w:val="345"/>
        </w:trPr>
        <w:tc>
          <w:tcPr>
            <w:tcW w:w="4665" w:type="dxa"/>
          </w:tcPr>
          <w:p w:rsidR="00E82D5B" w:rsidRDefault="00E82D5B" w:rsidP="00DC1D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4755" w:type="dxa"/>
          </w:tcPr>
          <w:p w:rsidR="00E82D5B" w:rsidRDefault="00E82D5B" w:rsidP="00E82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Значение показателя за соответствующий отчетный период</w:t>
            </w:r>
          </w:p>
        </w:tc>
      </w:tr>
      <w:tr w:rsidR="00E82D5B" w:rsidTr="00DC1D35">
        <w:trPr>
          <w:trHeight w:val="390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Категория акций, для привилегированных акций - тип </w:t>
            </w:r>
          </w:p>
        </w:tc>
        <w:tc>
          <w:tcPr>
            <w:tcW w:w="4755" w:type="dxa"/>
          </w:tcPr>
          <w:p w:rsidR="00E82D5B" w:rsidRDefault="00120AA6" w:rsidP="00DC1D35">
            <w:pPr>
              <w:jc w:val="both"/>
              <w:rPr>
                <w:sz w:val="22"/>
              </w:rPr>
            </w:pPr>
            <w:r w:rsidRPr="002A0DD1">
              <w:rPr>
                <w:b/>
                <w:i/>
                <w:sz w:val="22"/>
              </w:rPr>
              <w:t>Привилегированные именные</w:t>
            </w:r>
          </w:p>
        </w:tc>
      </w:tr>
      <w:tr w:rsidR="00E82D5B" w:rsidTr="00DC1D35">
        <w:trPr>
          <w:trHeight w:val="450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 </w:t>
            </w:r>
          </w:p>
        </w:tc>
        <w:tc>
          <w:tcPr>
            <w:tcW w:w="4755" w:type="dxa"/>
          </w:tcPr>
          <w:p w:rsidR="00E82D5B" w:rsidRDefault="00120AA6" w:rsidP="00DC1D35">
            <w:pPr>
              <w:jc w:val="both"/>
              <w:rPr>
                <w:sz w:val="22"/>
              </w:rPr>
            </w:pPr>
            <w:r>
              <w:rPr>
                <w:b/>
                <w:i/>
                <w:sz w:val="22"/>
              </w:rPr>
              <w:t xml:space="preserve">Общее собрание акционеров, состоявшееся </w:t>
            </w:r>
            <w:r w:rsidRPr="00D60ACE">
              <w:rPr>
                <w:b/>
                <w:i/>
                <w:sz w:val="24"/>
              </w:rPr>
              <w:t>23.05.2014 г.</w:t>
            </w:r>
            <w:r>
              <w:rPr>
                <w:b/>
                <w:i/>
                <w:sz w:val="24"/>
              </w:rPr>
              <w:t xml:space="preserve">, протокол от </w:t>
            </w:r>
            <w:r w:rsidRPr="00D60ACE">
              <w:rPr>
                <w:b/>
                <w:i/>
                <w:sz w:val="24"/>
              </w:rPr>
              <w:t>27.05.2014 г. № 27</w:t>
            </w:r>
          </w:p>
        </w:tc>
      </w:tr>
      <w:tr w:rsidR="00E82D5B" w:rsidTr="00DC1D35">
        <w:trPr>
          <w:trHeight w:val="405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Размер объявленных дивидендов в расчете на одну акцию, руб.</w:t>
            </w:r>
          </w:p>
        </w:tc>
        <w:tc>
          <w:tcPr>
            <w:tcW w:w="4755" w:type="dxa"/>
          </w:tcPr>
          <w:p w:rsidR="00E82D5B" w:rsidRDefault="00120AA6" w:rsidP="00DC1D35">
            <w:pPr>
              <w:jc w:val="both"/>
              <w:rPr>
                <w:sz w:val="22"/>
              </w:rPr>
            </w:pPr>
            <w:r>
              <w:rPr>
                <w:rStyle w:val="SUBST"/>
                <w:sz w:val="24"/>
              </w:rPr>
              <w:t>1</w:t>
            </w:r>
          </w:p>
        </w:tc>
      </w:tr>
      <w:tr w:rsidR="00E82D5B" w:rsidTr="00DC1D35">
        <w:trPr>
          <w:trHeight w:val="465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4755" w:type="dxa"/>
          </w:tcPr>
          <w:p w:rsidR="00E82D5B" w:rsidRDefault="00120AA6" w:rsidP="00DC1D35">
            <w:pPr>
              <w:jc w:val="both"/>
              <w:rPr>
                <w:sz w:val="22"/>
              </w:rPr>
            </w:pPr>
            <w:r>
              <w:rPr>
                <w:b/>
                <w:i/>
                <w:sz w:val="24"/>
              </w:rPr>
              <w:t>46 988</w:t>
            </w:r>
          </w:p>
        </w:tc>
      </w:tr>
      <w:tr w:rsidR="00E82D5B" w:rsidTr="00DC1D35">
        <w:trPr>
          <w:trHeight w:val="465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4755" w:type="dxa"/>
          </w:tcPr>
          <w:p w:rsidR="00E82D5B" w:rsidRPr="00120AA6" w:rsidRDefault="00120AA6" w:rsidP="00120AA6">
            <w:pPr>
              <w:jc w:val="both"/>
              <w:rPr>
                <w:b/>
                <w:i/>
                <w:sz w:val="22"/>
              </w:rPr>
            </w:pPr>
            <w:r w:rsidRPr="00120AA6">
              <w:rPr>
                <w:b/>
                <w:i/>
                <w:sz w:val="22"/>
              </w:rPr>
              <w:t>03.06.2014 г.</w:t>
            </w:r>
          </w:p>
        </w:tc>
      </w:tr>
      <w:tr w:rsidR="00E82D5B" w:rsidTr="00DC1D35">
        <w:trPr>
          <w:trHeight w:val="270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4755" w:type="dxa"/>
          </w:tcPr>
          <w:p w:rsidR="00E82D5B" w:rsidRPr="00120AA6" w:rsidRDefault="00120AA6" w:rsidP="00DC1D35">
            <w:pPr>
              <w:jc w:val="both"/>
              <w:rPr>
                <w:sz w:val="22"/>
                <w:szCs w:val="22"/>
              </w:rPr>
            </w:pPr>
            <w:r w:rsidRPr="00120AA6">
              <w:rPr>
                <w:rStyle w:val="SUBST"/>
                <w:szCs w:val="22"/>
              </w:rPr>
              <w:t>2013 г.</w:t>
            </w:r>
          </w:p>
        </w:tc>
      </w:tr>
      <w:tr w:rsidR="00E82D5B" w:rsidTr="00DC1D35">
        <w:trPr>
          <w:trHeight w:val="150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Срок (дата) выплаты объявленных дивидендов</w:t>
            </w:r>
          </w:p>
        </w:tc>
        <w:tc>
          <w:tcPr>
            <w:tcW w:w="4755" w:type="dxa"/>
          </w:tcPr>
          <w:p w:rsidR="00E82D5B" w:rsidRPr="00120AA6" w:rsidRDefault="00120AA6" w:rsidP="00DC1D35">
            <w:pPr>
              <w:jc w:val="both"/>
              <w:rPr>
                <w:b/>
                <w:i/>
                <w:sz w:val="22"/>
              </w:rPr>
            </w:pPr>
            <w:r w:rsidRPr="00120AA6">
              <w:rPr>
                <w:b/>
                <w:i/>
                <w:sz w:val="22"/>
              </w:rPr>
              <w:t>09.07.2014 г.</w:t>
            </w:r>
          </w:p>
        </w:tc>
      </w:tr>
      <w:tr w:rsidR="00E82D5B" w:rsidTr="00DC1D35">
        <w:trPr>
          <w:trHeight w:val="135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r>
              <w:rPr>
                <w:sz w:val="22"/>
              </w:rPr>
              <w:t>Форма выплаты объявленных дивидендов (денежные средства, иное имущество)</w:t>
            </w:r>
          </w:p>
        </w:tc>
        <w:tc>
          <w:tcPr>
            <w:tcW w:w="4755" w:type="dxa"/>
          </w:tcPr>
          <w:p w:rsidR="00E82D5B" w:rsidRPr="00120AA6" w:rsidRDefault="00120AA6" w:rsidP="00DC1D35">
            <w:pPr>
              <w:jc w:val="both"/>
              <w:rPr>
                <w:sz w:val="22"/>
                <w:szCs w:val="22"/>
              </w:rPr>
            </w:pPr>
            <w:r w:rsidRPr="00120AA6">
              <w:rPr>
                <w:b/>
                <w:i/>
                <w:sz w:val="22"/>
                <w:szCs w:val="22"/>
              </w:rPr>
              <w:t>денежные средства</w:t>
            </w:r>
          </w:p>
        </w:tc>
      </w:tr>
      <w:tr w:rsidR="00E82D5B" w:rsidRPr="007D58C0" w:rsidTr="00DC1D35">
        <w:trPr>
          <w:trHeight w:val="120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4755" w:type="dxa"/>
          </w:tcPr>
          <w:p w:rsidR="00E82D5B" w:rsidRPr="007D58C0" w:rsidRDefault="007D58C0" w:rsidP="00DC1D35">
            <w:pPr>
              <w:jc w:val="both"/>
              <w:rPr>
                <w:b/>
                <w:i/>
                <w:sz w:val="22"/>
              </w:rPr>
            </w:pPr>
            <w:r w:rsidRPr="007D58C0">
              <w:rPr>
                <w:b/>
                <w:i/>
                <w:sz w:val="22"/>
              </w:rPr>
              <w:t>чистая прибыль отчетного года</w:t>
            </w:r>
          </w:p>
        </w:tc>
      </w:tr>
      <w:tr w:rsidR="00E82D5B" w:rsidTr="00DC1D35">
        <w:trPr>
          <w:trHeight w:val="120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Доля объявленных дивидендов в чистой прибыли отчетного года, %</w:t>
            </w:r>
          </w:p>
        </w:tc>
        <w:tc>
          <w:tcPr>
            <w:tcW w:w="4755" w:type="dxa"/>
          </w:tcPr>
          <w:p w:rsidR="00E82D5B" w:rsidRPr="007D58C0" w:rsidRDefault="007D58C0" w:rsidP="00DC1D35">
            <w:pPr>
              <w:jc w:val="both"/>
              <w:rPr>
                <w:b/>
                <w:i/>
                <w:sz w:val="22"/>
              </w:rPr>
            </w:pPr>
            <w:r w:rsidRPr="007D58C0">
              <w:rPr>
                <w:b/>
                <w:i/>
                <w:sz w:val="22"/>
              </w:rPr>
              <w:t>1,2</w:t>
            </w:r>
          </w:p>
        </w:tc>
      </w:tr>
      <w:tr w:rsidR="00E82D5B" w:rsidTr="00DC1D35">
        <w:trPr>
          <w:trHeight w:val="135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Общий размер выплаченных дивидендов по акциям данной категории (типа), руб.</w:t>
            </w:r>
          </w:p>
        </w:tc>
        <w:tc>
          <w:tcPr>
            <w:tcW w:w="4755" w:type="dxa"/>
          </w:tcPr>
          <w:p w:rsidR="00E82D5B" w:rsidRPr="00897241" w:rsidRDefault="00897241" w:rsidP="00DC1D35">
            <w:pPr>
              <w:jc w:val="both"/>
              <w:rPr>
                <w:sz w:val="22"/>
                <w:szCs w:val="22"/>
              </w:rPr>
            </w:pPr>
            <w:r w:rsidRPr="00897241">
              <w:rPr>
                <w:b/>
                <w:i/>
                <w:noProof/>
                <w:sz w:val="22"/>
                <w:szCs w:val="22"/>
              </w:rPr>
              <w:t>13</w:t>
            </w:r>
            <w:r w:rsidRPr="00897241">
              <w:rPr>
                <w:rStyle w:val="SUBST"/>
                <w:szCs w:val="22"/>
              </w:rPr>
              <w:t> 246</w:t>
            </w:r>
          </w:p>
        </w:tc>
      </w:tr>
      <w:tr w:rsidR="00E82D5B" w:rsidTr="00DC1D35">
        <w:trPr>
          <w:trHeight w:val="120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Доля выплаченных дивидендов в общем размере объявленных дивидендов по акциями данной категории (типа), %</w:t>
            </w:r>
          </w:p>
        </w:tc>
        <w:tc>
          <w:tcPr>
            <w:tcW w:w="4755" w:type="dxa"/>
          </w:tcPr>
          <w:p w:rsidR="00E82D5B" w:rsidRPr="007D58C0" w:rsidRDefault="007D58C0" w:rsidP="00DC1D35">
            <w:pPr>
              <w:jc w:val="both"/>
              <w:rPr>
                <w:b/>
                <w:i/>
                <w:sz w:val="22"/>
              </w:rPr>
            </w:pPr>
            <w:r w:rsidRPr="007D58C0">
              <w:rPr>
                <w:b/>
                <w:i/>
                <w:sz w:val="22"/>
              </w:rPr>
              <w:t>28,1</w:t>
            </w:r>
          </w:p>
        </w:tc>
      </w:tr>
      <w:tr w:rsidR="00E82D5B" w:rsidTr="00DC1D35">
        <w:trPr>
          <w:trHeight w:val="120"/>
        </w:trPr>
        <w:tc>
          <w:tcPr>
            <w:tcW w:w="4665" w:type="dxa"/>
          </w:tcPr>
          <w:p w:rsidR="00E82D5B" w:rsidRPr="00130E96" w:rsidRDefault="00E82D5B" w:rsidP="00DC1D35">
            <w:pPr>
              <w:jc w:val="both"/>
              <w:rPr>
                <w:sz w:val="22"/>
              </w:rPr>
            </w:pPr>
            <w:r w:rsidRPr="00130E96">
              <w:rPr>
                <w:sz w:val="22"/>
              </w:rPr>
              <w:t>В случае если объявленные дивиденды не выплачены или выплачены эмитентом не в полном объеме – причины невыплаты объявленных дивидендов</w:t>
            </w:r>
          </w:p>
        </w:tc>
        <w:tc>
          <w:tcPr>
            <w:tcW w:w="4755" w:type="dxa"/>
          </w:tcPr>
          <w:p w:rsidR="00E82D5B" w:rsidRPr="00130E96" w:rsidRDefault="007D58C0" w:rsidP="00DC1D35">
            <w:pPr>
              <w:jc w:val="both"/>
              <w:rPr>
                <w:b/>
                <w:i/>
                <w:sz w:val="22"/>
              </w:rPr>
            </w:pPr>
            <w:r w:rsidRPr="00130E96">
              <w:rPr>
                <w:b/>
                <w:i/>
                <w:sz w:val="22"/>
              </w:rPr>
              <w:t xml:space="preserve">не </w:t>
            </w:r>
            <w:proofErr w:type="gramStart"/>
            <w:r w:rsidRPr="00130E96">
              <w:rPr>
                <w:b/>
                <w:i/>
                <w:sz w:val="22"/>
              </w:rPr>
              <w:t>получены</w:t>
            </w:r>
            <w:proofErr w:type="gramEnd"/>
            <w:r w:rsidRPr="00130E96">
              <w:rPr>
                <w:b/>
                <w:i/>
                <w:sz w:val="22"/>
              </w:rPr>
              <w:t xml:space="preserve"> акционерами</w:t>
            </w:r>
          </w:p>
        </w:tc>
      </w:tr>
      <w:tr w:rsidR="00E82D5B" w:rsidTr="00DC1D35">
        <w:trPr>
          <w:trHeight w:val="118"/>
        </w:trPr>
        <w:tc>
          <w:tcPr>
            <w:tcW w:w="4665" w:type="dxa"/>
            <w:tcBorders>
              <w:bottom w:val="single" w:sz="4" w:space="0" w:color="auto"/>
            </w:tcBorders>
          </w:tcPr>
          <w:p w:rsidR="00E82D5B" w:rsidRDefault="00E82D5B" w:rsidP="00DC1D35">
            <w:pPr>
              <w:rPr>
                <w:sz w:val="22"/>
              </w:rPr>
            </w:pPr>
            <w:r>
              <w:rPr>
                <w:sz w:val="22"/>
              </w:rPr>
              <w:t>Иные сведения об объявленных и (или) выплаченных дивидендах, указываемые эмитентом по собственному усмотрению</w:t>
            </w:r>
          </w:p>
        </w:tc>
        <w:tc>
          <w:tcPr>
            <w:tcW w:w="4755" w:type="dxa"/>
          </w:tcPr>
          <w:p w:rsidR="00E82D5B" w:rsidRDefault="00E82D5B" w:rsidP="00DC1D35">
            <w:pPr>
              <w:rPr>
                <w:sz w:val="22"/>
              </w:rPr>
            </w:pPr>
          </w:p>
        </w:tc>
      </w:tr>
    </w:tbl>
    <w:p w:rsidR="00897241" w:rsidRDefault="00897241" w:rsidP="00897241">
      <w:pPr>
        <w:jc w:val="both"/>
        <w:rPr>
          <w:i/>
          <w:sz w:val="22"/>
          <w:szCs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5"/>
        <w:gridCol w:w="4755"/>
      </w:tblGrid>
      <w:tr w:rsidR="00C1279D" w:rsidTr="00443091">
        <w:trPr>
          <w:trHeight w:val="345"/>
        </w:trPr>
        <w:tc>
          <w:tcPr>
            <w:tcW w:w="4665" w:type="dxa"/>
          </w:tcPr>
          <w:p w:rsidR="00C1279D" w:rsidRDefault="00C1279D" w:rsidP="00443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4755" w:type="dxa"/>
          </w:tcPr>
          <w:p w:rsidR="00C1279D" w:rsidRDefault="00C1279D" w:rsidP="00443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Значение показателя за соответствующий отчетный период</w:t>
            </w:r>
          </w:p>
        </w:tc>
      </w:tr>
      <w:tr w:rsidR="00C1279D" w:rsidTr="00443091">
        <w:trPr>
          <w:trHeight w:val="390"/>
        </w:trPr>
        <w:tc>
          <w:tcPr>
            <w:tcW w:w="4665" w:type="dxa"/>
          </w:tcPr>
          <w:p w:rsidR="00C1279D" w:rsidRDefault="00C1279D" w:rsidP="0044309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Категория акций, для привилегированных акций - тип </w:t>
            </w:r>
          </w:p>
        </w:tc>
        <w:tc>
          <w:tcPr>
            <w:tcW w:w="4755" w:type="dxa"/>
          </w:tcPr>
          <w:p w:rsidR="00C1279D" w:rsidRDefault="00C1279D" w:rsidP="00443091">
            <w:pPr>
              <w:jc w:val="both"/>
              <w:rPr>
                <w:sz w:val="22"/>
              </w:rPr>
            </w:pPr>
            <w:r w:rsidRPr="002A0DD1">
              <w:rPr>
                <w:b/>
                <w:i/>
                <w:sz w:val="22"/>
              </w:rPr>
              <w:t>Привилегированные именные</w:t>
            </w:r>
          </w:p>
        </w:tc>
      </w:tr>
      <w:tr w:rsidR="00C1279D" w:rsidTr="00443091">
        <w:trPr>
          <w:trHeight w:val="450"/>
        </w:trPr>
        <w:tc>
          <w:tcPr>
            <w:tcW w:w="4665" w:type="dxa"/>
          </w:tcPr>
          <w:p w:rsidR="00C1279D" w:rsidRDefault="00C1279D" w:rsidP="0044309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 </w:t>
            </w:r>
          </w:p>
        </w:tc>
        <w:tc>
          <w:tcPr>
            <w:tcW w:w="4755" w:type="dxa"/>
          </w:tcPr>
          <w:p w:rsidR="00C1279D" w:rsidRDefault="00C1279D" w:rsidP="00C1279D">
            <w:pPr>
              <w:jc w:val="both"/>
              <w:rPr>
                <w:sz w:val="22"/>
              </w:rPr>
            </w:pPr>
            <w:r>
              <w:rPr>
                <w:b/>
                <w:i/>
                <w:sz w:val="22"/>
              </w:rPr>
              <w:t xml:space="preserve">Общее собрание акционеров, состоявшееся </w:t>
            </w:r>
            <w:r w:rsidRPr="00C1279D">
              <w:rPr>
                <w:b/>
                <w:i/>
                <w:sz w:val="24"/>
                <w:szCs w:val="24"/>
              </w:rPr>
              <w:t>14.</w:t>
            </w:r>
            <w:r w:rsidRPr="00D60ACE">
              <w:rPr>
                <w:b/>
                <w:i/>
                <w:sz w:val="24"/>
              </w:rPr>
              <w:t>05.201</w:t>
            </w:r>
            <w:r>
              <w:rPr>
                <w:b/>
                <w:i/>
                <w:sz w:val="24"/>
              </w:rPr>
              <w:t>5</w:t>
            </w:r>
            <w:r w:rsidRPr="00D60ACE">
              <w:rPr>
                <w:b/>
                <w:i/>
                <w:sz w:val="24"/>
              </w:rPr>
              <w:t xml:space="preserve"> г.</w:t>
            </w:r>
            <w:r>
              <w:rPr>
                <w:b/>
                <w:i/>
                <w:sz w:val="24"/>
              </w:rPr>
              <w:t>, протокол от 19</w:t>
            </w:r>
            <w:r w:rsidRPr="00D60ACE">
              <w:rPr>
                <w:b/>
                <w:i/>
                <w:sz w:val="24"/>
              </w:rPr>
              <w:t>.05.201</w:t>
            </w:r>
            <w:r>
              <w:rPr>
                <w:b/>
                <w:i/>
                <w:sz w:val="24"/>
              </w:rPr>
              <w:t>5</w:t>
            </w:r>
            <w:r w:rsidRPr="00D60ACE">
              <w:rPr>
                <w:b/>
                <w:i/>
                <w:sz w:val="24"/>
              </w:rPr>
              <w:t xml:space="preserve"> г. № 2</w:t>
            </w:r>
            <w:r>
              <w:rPr>
                <w:b/>
                <w:i/>
                <w:sz w:val="24"/>
              </w:rPr>
              <w:t>8</w:t>
            </w:r>
          </w:p>
        </w:tc>
      </w:tr>
      <w:tr w:rsidR="00C1279D" w:rsidTr="00443091">
        <w:trPr>
          <w:trHeight w:val="405"/>
        </w:trPr>
        <w:tc>
          <w:tcPr>
            <w:tcW w:w="4665" w:type="dxa"/>
          </w:tcPr>
          <w:p w:rsidR="00C1279D" w:rsidRDefault="00C1279D" w:rsidP="00443091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Размер объявленных дивидендов в расчете на одну акцию, руб.</w:t>
            </w:r>
          </w:p>
        </w:tc>
        <w:tc>
          <w:tcPr>
            <w:tcW w:w="4755" w:type="dxa"/>
          </w:tcPr>
          <w:p w:rsidR="00C1279D" w:rsidRDefault="00C1279D" w:rsidP="00443091">
            <w:pPr>
              <w:jc w:val="both"/>
              <w:rPr>
                <w:sz w:val="22"/>
              </w:rPr>
            </w:pPr>
            <w:r>
              <w:rPr>
                <w:rStyle w:val="SUBST"/>
                <w:sz w:val="24"/>
              </w:rPr>
              <w:t>1</w:t>
            </w:r>
          </w:p>
        </w:tc>
      </w:tr>
      <w:tr w:rsidR="00C1279D" w:rsidTr="00443091">
        <w:trPr>
          <w:trHeight w:val="465"/>
        </w:trPr>
        <w:tc>
          <w:tcPr>
            <w:tcW w:w="4665" w:type="dxa"/>
          </w:tcPr>
          <w:p w:rsidR="00C1279D" w:rsidRDefault="00C1279D" w:rsidP="00443091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4755" w:type="dxa"/>
          </w:tcPr>
          <w:p w:rsidR="00C1279D" w:rsidRDefault="00C1279D" w:rsidP="00443091">
            <w:pPr>
              <w:jc w:val="both"/>
              <w:rPr>
                <w:sz w:val="22"/>
              </w:rPr>
            </w:pPr>
            <w:r>
              <w:rPr>
                <w:b/>
                <w:i/>
                <w:sz w:val="24"/>
              </w:rPr>
              <w:t>46 988</w:t>
            </w:r>
          </w:p>
        </w:tc>
      </w:tr>
      <w:tr w:rsidR="00C1279D" w:rsidTr="00443091">
        <w:trPr>
          <w:trHeight w:val="465"/>
        </w:trPr>
        <w:tc>
          <w:tcPr>
            <w:tcW w:w="4665" w:type="dxa"/>
          </w:tcPr>
          <w:p w:rsidR="00C1279D" w:rsidRDefault="00C1279D" w:rsidP="00443091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4755" w:type="dxa"/>
          </w:tcPr>
          <w:p w:rsidR="00C1279D" w:rsidRPr="00120AA6" w:rsidRDefault="00C1279D" w:rsidP="00C1279D">
            <w:pPr>
              <w:jc w:val="both"/>
              <w:rPr>
                <w:b/>
                <w:i/>
                <w:sz w:val="22"/>
              </w:rPr>
            </w:pPr>
            <w:r w:rsidRPr="00120AA6">
              <w:rPr>
                <w:b/>
                <w:i/>
                <w:sz w:val="22"/>
              </w:rPr>
              <w:t>03.06.201</w:t>
            </w:r>
            <w:r>
              <w:rPr>
                <w:b/>
                <w:i/>
                <w:sz w:val="22"/>
              </w:rPr>
              <w:t>5</w:t>
            </w:r>
            <w:r w:rsidRPr="00120AA6">
              <w:rPr>
                <w:b/>
                <w:i/>
                <w:sz w:val="22"/>
              </w:rPr>
              <w:t xml:space="preserve"> г.</w:t>
            </w:r>
          </w:p>
        </w:tc>
      </w:tr>
      <w:tr w:rsidR="00C1279D" w:rsidTr="00443091">
        <w:trPr>
          <w:trHeight w:val="270"/>
        </w:trPr>
        <w:tc>
          <w:tcPr>
            <w:tcW w:w="4665" w:type="dxa"/>
          </w:tcPr>
          <w:p w:rsidR="00C1279D" w:rsidRDefault="00C1279D" w:rsidP="00443091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4755" w:type="dxa"/>
          </w:tcPr>
          <w:p w:rsidR="00C1279D" w:rsidRPr="00120AA6" w:rsidRDefault="00C1279D" w:rsidP="00C1279D">
            <w:pPr>
              <w:jc w:val="both"/>
              <w:rPr>
                <w:sz w:val="22"/>
                <w:szCs w:val="22"/>
              </w:rPr>
            </w:pPr>
            <w:r w:rsidRPr="00120AA6">
              <w:rPr>
                <w:rStyle w:val="SUBST"/>
                <w:szCs w:val="22"/>
              </w:rPr>
              <w:t>201</w:t>
            </w:r>
            <w:r>
              <w:rPr>
                <w:rStyle w:val="SUBST"/>
                <w:szCs w:val="22"/>
              </w:rPr>
              <w:t>4</w:t>
            </w:r>
            <w:r w:rsidRPr="00120AA6">
              <w:rPr>
                <w:rStyle w:val="SUBST"/>
                <w:szCs w:val="22"/>
              </w:rPr>
              <w:t xml:space="preserve"> г.</w:t>
            </w:r>
          </w:p>
        </w:tc>
      </w:tr>
      <w:tr w:rsidR="00C1279D" w:rsidTr="00443091">
        <w:trPr>
          <w:trHeight w:val="150"/>
        </w:trPr>
        <w:tc>
          <w:tcPr>
            <w:tcW w:w="4665" w:type="dxa"/>
          </w:tcPr>
          <w:p w:rsidR="00C1279D" w:rsidRDefault="00C1279D" w:rsidP="0044309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Срок (дата) выплаты объявленных дивидендов</w:t>
            </w:r>
          </w:p>
        </w:tc>
        <w:tc>
          <w:tcPr>
            <w:tcW w:w="4755" w:type="dxa"/>
          </w:tcPr>
          <w:p w:rsidR="00C1279D" w:rsidRPr="00120AA6" w:rsidRDefault="00C1279D" w:rsidP="00C1279D">
            <w:pPr>
              <w:jc w:val="both"/>
              <w:rPr>
                <w:b/>
                <w:i/>
                <w:sz w:val="22"/>
              </w:rPr>
            </w:pPr>
            <w:r w:rsidRPr="00120AA6">
              <w:rPr>
                <w:b/>
                <w:i/>
                <w:sz w:val="22"/>
              </w:rPr>
              <w:t>09.07.201</w:t>
            </w:r>
            <w:r>
              <w:rPr>
                <w:b/>
                <w:i/>
                <w:sz w:val="22"/>
              </w:rPr>
              <w:t>5</w:t>
            </w:r>
            <w:r w:rsidRPr="00120AA6">
              <w:rPr>
                <w:b/>
                <w:i/>
                <w:sz w:val="22"/>
              </w:rPr>
              <w:t xml:space="preserve"> г.</w:t>
            </w:r>
          </w:p>
        </w:tc>
      </w:tr>
      <w:tr w:rsidR="00C1279D" w:rsidTr="00443091">
        <w:trPr>
          <w:trHeight w:val="135"/>
        </w:trPr>
        <w:tc>
          <w:tcPr>
            <w:tcW w:w="4665" w:type="dxa"/>
          </w:tcPr>
          <w:p w:rsidR="00C1279D" w:rsidRDefault="00C1279D" w:rsidP="00443091">
            <w:pPr>
              <w:jc w:val="both"/>
              <w:rPr>
                <w:sz w:val="22"/>
              </w:rPr>
            </w:pPr>
            <w:r>
              <w:rPr>
                <w:sz w:val="22"/>
              </w:rPr>
              <w:t>Форма выплаты объявленных дивидендов (денежные средства, иное имущество)</w:t>
            </w:r>
          </w:p>
        </w:tc>
        <w:tc>
          <w:tcPr>
            <w:tcW w:w="4755" w:type="dxa"/>
          </w:tcPr>
          <w:p w:rsidR="00C1279D" w:rsidRPr="00120AA6" w:rsidRDefault="00C1279D" w:rsidP="00443091">
            <w:pPr>
              <w:jc w:val="both"/>
              <w:rPr>
                <w:sz w:val="22"/>
                <w:szCs w:val="22"/>
              </w:rPr>
            </w:pPr>
            <w:r w:rsidRPr="00120AA6">
              <w:rPr>
                <w:b/>
                <w:i/>
                <w:sz w:val="22"/>
                <w:szCs w:val="22"/>
              </w:rPr>
              <w:t>денежные средства</w:t>
            </w:r>
          </w:p>
        </w:tc>
      </w:tr>
      <w:tr w:rsidR="00C1279D" w:rsidRPr="007D58C0" w:rsidTr="00443091">
        <w:trPr>
          <w:trHeight w:val="120"/>
        </w:trPr>
        <w:tc>
          <w:tcPr>
            <w:tcW w:w="4665" w:type="dxa"/>
          </w:tcPr>
          <w:p w:rsidR="00C1279D" w:rsidRDefault="00C1279D" w:rsidP="00443091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4755" w:type="dxa"/>
          </w:tcPr>
          <w:p w:rsidR="00C1279D" w:rsidRPr="007D58C0" w:rsidRDefault="00393A0C" w:rsidP="00443091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чистая прибыль</w:t>
            </w:r>
          </w:p>
        </w:tc>
      </w:tr>
      <w:tr w:rsidR="00C1279D" w:rsidTr="00443091">
        <w:trPr>
          <w:trHeight w:val="120"/>
        </w:trPr>
        <w:tc>
          <w:tcPr>
            <w:tcW w:w="4665" w:type="dxa"/>
          </w:tcPr>
          <w:p w:rsidR="00C1279D" w:rsidRDefault="00C1279D" w:rsidP="00443091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Доля объявленных дивидендов в чистой прибыли отчетного года, %</w:t>
            </w:r>
          </w:p>
        </w:tc>
        <w:tc>
          <w:tcPr>
            <w:tcW w:w="4755" w:type="dxa"/>
          </w:tcPr>
          <w:p w:rsidR="00C1279D" w:rsidRPr="007D58C0" w:rsidRDefault="00393A0C" w:rsidP="00443091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2,3</w:t>
            </w:r>
          </w:p>
        </w:tc>
      </w:tr>
      <w:tr w:rsidR="00C1279D" w:rsidTr="00443091">
        <w:trPr>
          <w:trHeight w:val="135"/>
        </w:trPr>
        <w:tc>
          <w:tcPr>
            <w:tcW w:w="4665" w:type="dxa"/>
          </w:tcPr>
          <w:p w:rsidR="00C1279D" w:rsidRDefault="00C1279D" w:rsidP="00443091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Общий размер выплаченных дивидендов по акциям данной категории (типа), руб.</w:t>
            </w:r>
          </w:p>
        </w:tc>
        <w:tc>
          <w:tcPr>
            <w:tcW w:w="4755" w:type="dxa"/>
          </w:tcPr>
          <w:p w:rsidR="00C1279D" w:rsidRPr="00897241" w:rsidRDefault="008210CF" w:rsidP="00443091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noProof/>
                <w:sz w:val="22"/>
                <w:szCs w:val="22"/>
              </w:rPr>
              <w:t>6 982</w:t>
            </w:r>
          </w:p>
        </w:tc>
      </w:tr>
      <w:tr w:rsidR="00C1279D" w:rsidTr="00443091">
        <w:trPr>
          <w:trHeight w:val="120"/>
        </w:trPr>
        <w:tc>
          <w:tcPr>
            <w:tcW w:w="4665" w:type="dxa"/>
          </w:tcPr>
          <w:p w:rsidR="00C1279D" w:rsidRDefault="00C1279D" w:rsidP="00443091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Доля выплаченных дивидендов в общем размере объявленных дивидендов по акциями данной категории (типа), %</w:t>
            </w:r>
          </w:p>
        </w:tc>
        <w:tc>
          <w:tcPr>
            <w:tcW w:w="4755" w:type="dxa"/>
          </w:tcPr>
          <w:p w:rsidR="00C1279D" w:rsidRPr="007D58C0" w:rsidRDefault="00393A0C" w:rsidP="00443091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15</w:t>
            </w:r>
          </w:p>
        </w:tc>
      </w:tr>
      <w:tr w:rsidR="00C1279D" w:rsidTr="00443091">
        <w:trPr>
          <w:trHeight w:val="120"/>
        </w:trPr>
        <w:tc>
          <w:tcPr>
            <w:tcW w:w="4665" w:type="dxa"/>
          </w:tcPr>
          <w:p w:rsidR="00C1279D" w:rsidRDefault="00C1279D" w:rsidP="00443091">
            <w:pPr>
              <w:jc w:val="both"/>
              <w:rPr>
                <w:sz w:val="22"/>
              </w:rPr>
            </w:pPr>
            <w:r>
              <w:rPr>
                <w:sz w:val="22"/>
              </w:rPr>
              <w:t>В случае если объявленные дивиденды не выплачены или выплачены эмитентом не в полном объеме – причины невыплаты объявленных дивидендов</w:t>
            </w:r>
          </w:p>
        </w:tc>
        <w:tc>
          <w:tcPr>
            <w:tcW w:w="4755" w:type="dxa"/>
          </w:tcPr>
          <w:p w:rsidR="00C1279D" w:rsidRPr="007D58C0" w:rsidRDefault="008210CF" w:rsidP="00443091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внутренние проблемы бухгалтерии</w:t>
            </w:r>
          </w:p>
        </w:tc>
      </w:tr>
      <w:tr w:rsidR="00C1279D" w:rsidTr="00443091">
        <w:trPr>
          <w:trHeight w:val="118"/>
        </w:trPr>
        <w:tc>
          <w:tcPr>
            <w:tcW w:w="4665" w:type="dxa"/>
            <w:tcBorders>
              <w:bottom w:val="single" w:sz="4" w:space="0" w:color="auto"/>
            </w:tcBorders>
          </w:tcPr>
          <w:p w:rsidR="00C1279D" w:rsidRDefault="00C1279D" w:rsidP="00443091">
            <w:pPr>
              <w:rPr>
                <w:sz w:val="22"/>
              </w:rPr>
            </w:pPr>
            <w:r>
              <w:rPr>
                <w:sz w:val="22"/>
              </w:rPr>
              <w:t>Иные сведения об объявленных и (или) выплаченных дивидендах, указываемые эмитентом по собственному усмотрению</w:t>
            </w:r>
          </w:p>
        </w:tc>
        <w:tc>
          <w:tcPr>
            <w:tcW w:w="4755" w:type="dxa"/>
          </w:tcPr>
          <w:p w:rsidR="00C1279D" w:rsidRDefault="00C1279D" w:rsidP="00443091">
            <w:pPr>
              <w:rPr>
                <w:sz w:val="22"/>
              </w:rPr>
            </w:pPr>
          </w:p>
        </w:tc>
      </w:tr>
    </w:tbl>
    <w:p w:rsidR="00897241" w:rsidRDefault="00897241" w:rsidP="00897241">
      <w:pPr>
        <w:jc w:val="both"/>
        <w:rPr>
          <w:i/>
          <w:sz w:val="22"/>
          <w:szCs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5"/>
        <w:gridCol w:w="4755"/>
      </w:tblGrid>
      <w:tr w:rsidR="00EE0A25" w:rsidTr="006875D3">
        <w:trPr>
          <w:trHeight w:val="345"/>
        </w:trPr>
        <w:tc>
          <w:tcPr>
            <w:tcW w:w="4665" w:type="dxa"/>
          </w:tcPr>
          <w:p w:rsidR="00EE0A25" w:rsidRDefault="00EE0A25" w:rsidP="006875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4755" w:type="dxa"/>
          </w:tcPr>
          <w:p w:rsidR="00EE0A25" w:rsidRDefault="00EE0A25" w:rsidP="006875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Значение показателя за соответствующий отчетный период</w:t>
            </w:r>
          </w:p>
        </w:tc>
      </w:tr>
      <w:tr w:rsidR="00EE0A25" w:rsidTr="006875D3">
        <w:trPr>
          <w:trHeight w:val="390"/>
        </w:trPr>
        <w:tc>
          <w:tcPr>
            <w:tcW w:w="4665" w:type="dxa"/>
          </w:tcPr>
          <w:p w:rsidR="00EE0A25" w:rsidRDefault="00EE0A25" w:rsidP="006875D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Категория акций, для привилегированных акций - тип </w:t>
            </w:r>
          </w:p>
        </w:tc>
        <w:tc>
          <w:tcPr>
            <w:tcW w:w="4755" w:type="dxa"/>
          </w:tcPr>
          <w:p w:rsidR="00EE0A25" w:rsidRDefault="00EE0A25" w:rsidP="006875D3">
            <w:pPr>
              <w:jc w:val="both"/>
              <w:rPr>
                <w:sz w:val="22"/>
              </w:rPr>
            </w:pPr>
            <w:r w:rsidRPr="002A0DD1">
              <w:rPr>
                <w:b/>
                <w:i/>
                <w:sz w:val="22"/>
              </w:rPr>
              <w:t>Привилегированные именные</w:t>
            </w:r>
          </w:p>
        </w:tc>
      </w:tr>
      <w:tr w:rsidR="00EE0A25" w:rsidRPr="00AB37FE" w:rsidTr="006875D3">
        <w:trPr>
          <w:trHeight w:val="450"/>
        </w:trPr>
        <w:tc>
          <w:tcPr>
            <w:tcW w:w="4665" w:type="dxa"/>
          </w:tcPr>
          <w:p w:rsidR="00EE0A25" w:rsidRPr="00AB37FE" w:rsidRDefault="00EE0A25" w:rsidP="006875D3">
            <w:pPr>
              <w:jc w:val="both"/>
              <w:rPr>
                <w:sz w:val="22"/>
              </w:rPr>
            </w:pPr>
            <w:r w:rsidRPr="00AB37FE">
              <w:rPr>
                <w:sz w:val="22"/>
              </w:rPr>
              <w:t xml:space="preserve"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 </w:t>
            </w:r>
          </w:p>
        </w:tc>
        <w:tc>
          <w:tcPr>
            <w:tcW w:w="4755" w:type="dxa"/>
          </w:tcPr>
          <w:p w:rsidR="00EE0A25" w:rsidRPr="00AB37FE" w:rsidRDefault="00EE0A25" w:rsidP="00EE0A25">
            <w:pPr>
              <w:jc w:val="both"/>
              <w:rPr>
                <w:sz w:val="22"/>
              </w:rPr>
            </w:pPr>
            <w:r w:rsidRPr="00AB37FE">
              <w:rPr>
                <w:b/>
                <w:i/>
                <w:sz w:val="22"/>
              </w:rPr>
              <w:t xml:space="preserve">Общее собрание акционеров, состоявшееся </w:t>
            </w:r>
            <w:r w:rsidRPr="00AB37FE">
              <w:rPr>
                <w:b/>
                <w:i/>
                <w:sz w:val="24"/>
                <w:szCs w:val="24"/>
              </w:rPr>
              <w:t>16.</w:t>
            </w:r>
            <w:r w:rsidRPr="00AB37FE">
              <w:rPr>
                <w:b/>
                <w:i/>
                <w:sz w:val="24"/>
              </w:rPr>
              <w:t>05.2016 г., протокол от 18.05.2016 г. №30</w:t>
            </w:r>
          </w:p>
        </w:tc>
      </w:tr>
      <w:tr w:rsidR="00EE0A25" w:rsidRPr="00AB37FE" w:rsidTr="006875D3">
        <w:trPr>
          <w:trHeight w:val="405"/>
        </w:trPr>
        <w:tc>
          <w:tcPr>
            <w:tcW w:w="4665" w:type="dxa"/>
          </w:tcPr>
          <w:p w:rsidR="00EE0A25" w:rsidRPr="00AB37FE" w:rsidRDefault="00EE0A25" w:rsidP="006875D3">
            <w:pPr>
              <w:jc w:val="both"/>
              <w:rPr>
                <w:sz w:val="22"/>
              </w:rPr>
            </w:pPr>
            <w:r w:rsidRPr="00AB37FE">
              <w:rPr>
                <w:sz w:val="22"/>
              </w:rPr>
              <w:t>Размер объявленных дивидендов в расчете на одну акцию, руб.</w:t>
            </w:r>
          </w:p>
        </w:tc>
        <w:tc>
          <w:tcPr>
            <w:tcW w:w="4755" w:type="dxa"/>
          </w:tcPr>
          <w:p w:rsidR="00EE0A25" w:rsidRPr="00AB37FE" w:rsidRDefault="00EE0A25" w:rsidP="006875D3">
            <w:pPr>
              <w:jc w:val="both"/>
              <w:rPr>
                <w:sz w:val="22"/>
              </w:rPr>
            </w:pPr>
            <w:r w:rsidRPr="00AB37FE">
              <w:rPr>
                <w:rStyle w:val="SUBST"/>
                <w:sz w:val="24"/>
              </w:rPr>
              <w:t>1</w:t>
            </w:r>
          </w:p>
        </w:tc>
      </w:tr>
      <w:tr w:rsidR="00EE0A25" w:rsidRPr="00AB37FE" w:rsidTr="006875D3">
        <w:trPr>
          <w:trHeight w:val="465"/>
        </w:trPr>
        <w:tc>
          <w:tcPr>
            <w:tcW w:w="4665" w:type="dxa"/>
          </w:tcPr>
          <w:p w:rsidR="00EE0A25" w:rsidRPr="00AB37FE" w:rsidRDefault="00EE0A25" w:rsidP="006875D3">
            <w:pPr>
              <w:jc w:val="both"/>
              <w:rPr>
                <w:sz w:val="22"/>
              </w:rPr>
            </w:pPr>
            <w:r w:rsidRPr="00AB37FE">
              <w:rPr>
                <w:sz w:val="22"/>
              </w:rP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4755" w:type="dxa"/>
          </w:tcPr>
          <w:p w:rsidR="00EE0A25" w:rsidRPr="00AB37FE" w:rsidRDefault="00EE0A25" w:rsidP="006875D3">
            <w:pPr>
              <w:jc w:val="both"/>
              <w:rPr>
                <w:sz w:val="22"/>
              </w:rPr>
            </w:pPr>
            <w:r w:rsidRPr="00AB37FE">
              <w:rPr>
                <w:b/>
                <w:i/>
                <w:sz w:val="24"/>
              </w:rPr>
              <w:t>46 988</w:t>
            </w:r>
          </w:p>
        </w:tc>
      </w:tr>
      <w:tr w:rsidR="00EE0A25" w:rsidRPr="00AB37FE" w:rsidTr="006875D3">
        <w:trPr>
          <w:trHeight w:val="465"/>
        </w:trPr>
        <w:tc>
          <w:tcPr>
            <w:tcW w:w="4665" w:type="dxa"/>
          </w:tcPr>
          <w:p w:rsidR="00EE0A25" w:rsidRPr="00AB37FE" w:rsidRDefault="00EE0A25" w:rsidP="006875D3">
            <w:pPr>
              <w:jc w:val="both"/>
              <w:rPr>
                <w:sz w:val="22"/>
              </w:rPr>
            </w:pPr>
            <w:r w:rsidRPr="00AB37FE">
              <w:rPr>
                <w:sz w:val="22"/>
              </w:rP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4755" w:type="dxa"/>
          </w:tcPr>
          <w:p w:rsidR="00EE0A25" w:rsidRPr="00AB37FE" w:rsidRDefault="00EE0A25" w:rsidP="006875D3">
            <w:pPr>
              <w:jc w:val="both"/>
              <w:rPr>
                <w:b/>
                <w:i/>
                <w:sz w:val="22"/>
              </w:rPr>
            </w:pPr>
            <w:r w:rsidRPr="00AB37FE">
              <w:rPr>
                <w:b/>
                <w:i/>
                <w:sz w:val="22"/>
              </w:rPr>
              <w:t>03.06.2015 г.</w:t>
            </w:r>
          </w:p>
        </w:tc>
      </w:tr>
      <w:tr w:rsidR="00EE0A25" w:rsidRPr="00AB37FE" w:rsidTr="006875D3">
        <w:trPr>
          <w:trHeight w:val="270"/>
        </w:trPr>
        <w:tc>
          <w:tcPr>
            <w:tcW w:w="4665" w:type="dxa"/>
          </w:tcPr>
          <w:p w:rsidR="00EE0A25" w:rsidRPr="00AB37FE" w:rsidRDefault="00EE0A25" w:rsidP="006875D3">
            <w:pPr>
              <w:jc w:val="both"/>
              <w:rPr>
                <w:sz w:val="22"/>
              </w:rPr>
            </w:pPr>
            <w:proofErr w:type="gramStart"/>
            <w:r w:rsidRPr="00AB37FE">
              <w:rPr>
                <w:sz w:val="22"/>
              </w:rP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4755" w:type="dxa"/>
          </w:tcPr>
          <w:p w:rsidR="00EE0A25" w:rsidRPr="00AB37FE" w:rsidRDefault="00EE0A25" w:rsidP="00EE0A25">
            <w:pPr>
              <w:jc w:val="both"/>
              <w:rPr>
                <w:sz w:val="22"/>
                <w:szCs w:val="22"/>
              </w:rPr>
            </w:pPr>
            <w:r w:rsidRPr="00AB37FE">
              <w:rPr>
                <w:rStyle w:val="SUBST"/>
                <w:szCs w:val="22"/>
              </w:rPr>
              <w:t>2015 г.</w:t>
            </w:r>
          </w:p>
        </w:tc>
      </w:tr>
      <w:tr w:rsidR="00EE0A25" w:rsidRPr="00AB37FE" w:rsidTr="006875D3">
        <w:trPr>
          <w:trHeight w:val="150"/>
        </w:trPr>
        <w:tc>
          <w:tcPr>
            <w:tcW w:w="4665" w:type="dxa"/>
          </w:tcPr>
          <w:p w:rsidR="00EE0A25" w:rsidRPr="00AB37FE" w:rsidRDefault="00EE0A25" w:rsidP="006875D3">
            <w:pPr>
              <w:jc w:val="both"/>
              <w:rPr>
                <w:sz w:val="22"/>
              </w:rPr>
            </w:pPr>
            <w:r w:rsidRPr="00AB37FE">
              <w:rPr>
                <w:sz w:val="22"/>
              </w:rPr>
              <w:t>Срок (дата) выплаты объявленных дивидендов</w:t>
            </w:r>
          </w:p>
        </w:tc>
        <w:tc>
          <w:tcPr>
            <w:tcW w:w="4755" w:type="dxa"/>
          </w:tcPr>
          <w:p w:rsidR="00EE0A25" w:rsidRPr="00AB37FE" w:rsidRDefault="00EE0A25" w:rsidP="00AB37FE">
            <w:pPr>
              <w:jc w:val="both"/>
              <w:rPr>
                <w:b/>
                <w:i/>
                <w:sz w:val="22"/>
              </w:rPr>
            </w:pPr>
            <w:r w:rsidRPr="00AB37FE">
              <w:rPr>
                <w:b/>
                <w:i/>
                <w:sz w:val="22"/>
              </w:rPr>
              <w:t>0</w:t>
            </w:r>
            <w:r w:rsidR="00AB37FE" w:rsidRPr="00AB37FE">
              <w:rPr>
                <w:b/>
                <w:i/>
                <w:sz w:val="22"/>
              </w:rPr>
              <w:t>8</w:t>
            </w:r>
            <w:r w:rsidRPr="00AB37FE">
              <w:rPr>
                <w:b/>
                <w:i/>
                <w:sz w:val="22"/>
              </w:rPr>
              <w:t>.07.2016 г.</w:t>
            </w:r>
          </w:p>
        </w:tc>
      </w:tr>
      <w:tr w:rsidR="00EE0A25" w:rsidRPr="00AB37FE" w:rsidTr="006875D3">
        <w:trPr>
          <w:trHeight w:val="135"/>
        </w:trPr>
        <w:tc>
          <w:tcPr>
            <w:tcW w:w="4665" w:type="dxa"/>
          </w:tcPr>
          <w:p w:rsidR="00EE0A25" w:rsidRPr="00AB37FE" w:rsidRDefault="00EE0A25" w:rsidP="006875D3">
            <w:pPr>
              <w:jc w:val="both"/>
              <w:rPr>
                <w:sz w:val="22"/>
              </w:rPr>
            </w:pPr>
            <w:r w:rsidRPr="00AB37FE">
              <w:rPr>
                <w:sz w:val="22"/>
              </w:rPr>
              <w:t>Форма выплаты объявленных дивидендов (денежные средства, иное имущество)</w:t>
            </w:r>
          </w:p>
        </w:tc>
        <w:tc>
          <w:tcPr>
            <w:tcW w:w="4755" w:type="dxa"/>
          </w:tcPr>
          <w:p w:rsidR="00EE0A25" w:rsidRPr="00AB37FE" w:rsidRDefault="00EE0A25" w:rsidP="006875D3">
            <w:pPr>
              <w:jc w:val="both"/>
              <w:rPr>
                <w:sz w:val="22"/>
                <w:szCs w:val="22"/>
              </w:rPr>
            </w:pPr>
            <w:r w:rsidRPr="00AB37FE">
              <w:rPr>
                <w:b/>
                <w:i/>
                <w:sz w:val="22"/>
                <w:szCs w:val="22"/>
              </w:rPr>
              <w:t>денежные средства</w:t>
            </w:r>
          </w:p>
        </w:tc>
      </w:tr>
      <w:tr w:rsidR="00EE0A25" w:rsidRPr="007D58C0" w:rsidTr="006875D3">
        <w:trPr>
          <w:trHeight w:val="120"/>
        </w:trPr>
        <w:tc>
          <w:tcPr>
            <w:tcW w:w="4665" w:type="dxa"/>
          </w:tcPr>
          <w:p w:rsidR="00EE0A25" w:rsidRDefault="00EE0A25" w:rsidP="006875D3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4755" w:type="dxa"/>
          </w:tcPr>
          <w:p w:rsidR="00EE0A25" w:rsidRPr="007D58C0" w:rsidRDefault="00EE0A25" w:rsidP="006875D3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чистая прибыль</w:t>
            </w:r>
          </w:p>
        </w:tc>
      </w:tr>
      <w:tr w:rsidR="00EE0A25" w:rsidTr="006875D3">
        <w:trPr>
          <w:trHeight w:val="120"/>
        </w:trPr>
        <w:tc>
          <w:tcPr>
            <w:tcW w:w="4665" w:type="dxa"/>
          </w:tcPr>
          <w:p w:rsidR="00EE0A25" w:rsidRDefault="00EE0A25" w:rsidP="006875D3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Доля объявленных дивидендов в чистой прибыли отчетного года, %</w:t>
            </w:r>
          </w:p>
        </w:tc>
        <w:tc>
          <w:tcPr>
            <w:tcW w:w="4755" w:type="dxa"/>
          </w:tcPr>
          <w:p w:rsidR="00EE0A25" w:rsidRPr="007D58C0" w:rsidRDefault="00EE0A25" w:rsidP="00AB37FE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2,</w:t>
            </w:r>
            <w:r w:rsidR="00AB37FE">
              <w:rPr>
                <w:b/>
                <w:i/>
                <w:sz w:val="22"/>
              </w:rPr>
              <w:t>9</w:t>
            </w:r>
          </w:p>
        </w:tc>
      </w:tr>
      <w:tr w:rsidR="00EE0A25" w:rsidRPr="00B46ED7" w:rsidTr="006875D3">
        <w:trPr>
          <w:trHeight w:val="135"/>
        </w:trPr>
        <w:tc>
          <w:tcPr>
            <w:tcW w:w="4665" w:type="dxa"/>
          </w:tcPr>
          <w:p w:rsidR="00EE0A25" w:rsidRPr="000B1CDF" w:rsidRDefault="00EE0A25" w:rsidP="006875D3">
            <w:pPr>
              <w:jc w:val="both"/>
              <w:rPr>
                <w:sz w:val="22"/>
              </w:rPr>
            </w:pPr>
            <w:r w:rsidRPr="000B1CDF">
              <w:rPr>
                <w:sz w:val="22"/>
              </w:rPr>
              <w:t>Общий размер выплаченных дивидендов по акциям данной категории (типа), руб.</w:t>
            </w:r>
          </w:p>
        </w:tc>
        <w:tc>
          <w:tcPr>
            <w:tcW w:w="4755" w:type="dxa"/>
          </w:tcPr>
          <w:p w:rsidR="00EE0A25" w:rsidRPr="000B1CDF" w:rsidRDefault="000B1CDF" w:rsidP="006875D3">
            <w:pPr>
              <w:jc w:val="both"/>
              <w:rPr>
                <w:sz w:val="22"/>
                <w:szCs w:val="22"/>
              </w:rPr>
            </w:pPr>
            <w:r w:rsidRPr="000B1CDF">
              <w:rPr>
                <w:b/>
                <w:i/>
                <w:noProof/>
                <w:sz w:val="22"/>
                <w:szCs w:val="22"/>
              </w:rPr>
              <w:t>5 331</w:t>
            </w:r>
          </w:p>
        </w:tc>
      </w:tr>
      <w:tr w:rsidR="00EE0A25" w:rsidRPr="00B46ED7" w:rsidTr="006875D3">
        <w:trPr>
          <w:trHeight w:val="120"/>
        </w:trPr>
        <w:tc>
          <w:tcPr>
            <w:tcW w:w="4665" w:type="dxa"/>
          </w:tcPr>
          <w:p w:rsidR="00EE0A25" w:rsidRPr="000B1CDF" w:rsidRDefault="00EE0A25" w:rsidP="006875D3">
            <w:pPr>
              <w:jc w:val="both"/>
              <w:rPr>
                <w:sz w:val="22"/>
              </w:rPr>
            </w:pPr>
            <w:r w:rsidRPr="000B1CDF">
              <w:rPr>
                <w:sz w:val="22"/>
              </w:rPr>
              <w:lastRenderedPageBreak/>
              <w:t>Доля выплаченных дивидендов в общем размере объявленных дивидендов по акциями данной категории (типа), %</w:t>
            </w:r>
          </w:p>
        </w:tc>
        <w:tc>
          <w:tcPr>
            <w:tcW w:w="4755" w:type="dxa"/>
          </w:tcPr>
          <w:p w:rsidR="00EE0A25" w:rsidRPr="000B1CDF" w:rsidRDefault="000B1CDF" w:rsidP="006875D3">
            <w:pPr>
              <w:jc w:val="both"/>
              <w:rPr>
                <w:b/>
                <w:i/>
                <w:sz w:val="22"/>
              </w:rPr>
            </w:pPr>
            <w:r w:rsidRPr="000B1CDF">
              <w:rPr>
                <w:b/>
                <w:i/>
                <w:sz w:val="22"/>
              </w:rPr>
              <w:t>11,34%</w:t>
            </w:r>
          </w:p>
        </w:tc>
      </w:tr>
      <w:tr w:rsidR="00EE0A25" w:rsidTr="006875D3">
        <w:trPr>
          <w:trHeight w:val="120"/>
        </w:trPr>
        <w:tc>
          <w:tcPr>
            <w:tcW w:w="4665" w:type="dxa"/>
          </w:tcPr>
          <w:p w:rsidR="00EE0A25" w:rsidRDefault="00EE0A25" w:rsidP="006875D3">
            <w:pPr>
              <w:jc w:val="both"/>
              <w:rPr>
                <w:sz w:val="22"/>
              </w:rPr>
            </w:pPr>
            <w:r>
              <w:rPr>
                <w:sz w:val="22"/>
              </w:rPr>
              <w:t>В случае если объявленные дивиденды не выплачены или выплачены эмитентом не в полном объеме – причины невыплаты объявленных дивидендов</w:t>
            </w:r>
          </w:p>
        </w:tc>
        <w:tc>
          <w:tcPr>
            <w:tcW w:w="4755" w:type="dxa"/>
          </w:tcPr>
          <w:p w:rsidR="00EE0A25" w:rsidRPr="00130E96" w:rsidRDefault="00130E96" w:rsidP="006875D3">
            <w:pPr>
              <w:jc w:val="both"/>
              <w:rPr>
                <w:b/>
                <w:i/>
                <w:sz w:val="22"/>
              </w:rPr>
            </w:pPr>
            <w:r w:rsidRPr="00130E96">
              <w:rPr>
                <w:b/>
                <w:i/>
                <w:sz w:val="22"/>
              </w:rPr>
              <w:t xml:space="preserve">не </w:t>
            </w:r>
            <w:proofErr w:type="gramStart"/>
            <w:r w:rsidRPr="00130E96">
              <w:rPr>
                <w:b/>
                <w:i/>
                <w:sz w:val="22"/>
              </w:rPr>
              <w:t>получены</w:t>
            </w:r>
            <w:proofErr w:type="gramEnd"/>
            <w:r w:rsidRPr="00130E96">
              <w:rPr>
                <w:b/>
                <w:i/>
                <w:sz w:val="22"/>
              </w:rPr>
              <w:t xml:space="preserve"> акционерами</w:t>
            </w:r>
          </w:p>
        </w:tc>
      </w:tr>
      <w:tr w:rsidR="00EE0A25" w:rsidTr="006875D3">
        <w:trPr>
          <w:trHeight w:val="118"/>
        </w:trPr>
        <w:tc>
          <w:tcPr>
            <w:tcW w:w="4665" w:type="dxa"/>
            <w:tcBorders>
              <w:bottom w:val="single" w:sz="4" w:space="0" w:color="auto"/>
            </w:tcBorders>
          </w:tcPr>
          <w:p w:rsidR="00EE0A25" w:rsidRDefault="00EE0A25" w:rsidP="006875D3">
            <w:pPr>
              <w:rPr>
                <w:sz w:val="22"/>
              </w:rPr>
            </w:pPr>
            <w:r>
              <w:rPr>
                <w:sz w:val="22"/>
              </w:rPr>
              <w:t>Иные сведения об объявленных и (или) выплаченных дивидендах, указываемые эмитентом по собственному усмотрению</w:t>
            </w:r>
          </w:p>
        </w:tc>
        <w:tc>
          <w:tcPr>
            <w:tcW w:w="4755" w:type="dxa"/>
          </w:tcPr>
          <w:p w:rsidR="00EE0A25" w:rsidRDefault="00EE0A25" w:rsidP="006875D3">
            <w:pPr>
              <w:rPr>
                <w:sz w:val="22"/>
              </w:rPr>
            </w:pPr>
          </w:p>
        </w:tc>
      </w:tr>
    </w:tbl>
    <w:p w:rsidR="00EE0A25" w:rsidRDefault="00EE0A25" w:rsidP="00EE0A25">
      <w:pPr>
        <w:jc w:val="both"/>
        <w:rPr>
          <w:i/>
          <w:sz w:val="22"/>
          <w:szCs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5"/>
        <w:gridCol w:w="4755"/>
      </w:tblGrid>
      <w:tr w:rsidR="00E46FA0" w:rsidTr="00F178BA">
        <w:trPr>
          <w:trHeight w:val="345"/>
        </w:trPr>
        <w:tc>
          <w:tcPr>
            <w:tcW w:w="4665" w:type="dxa"/>
          </w:tcPr>
          <w:p w:rsidR="00E46FA0" w:rsidRDefault="00E46FA0" w:rsidP="00F178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4755" w:type="dxa"/>
          </w:tcPr>
          <w:p w:rsidR="00E46FA0" w:rsidRDefault="00E46FA0" w:rsidP="00F178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Значение показателя за соответствующий отчетный период</w:t>
            </w:r>
          </w:p>
        </w:tc>
      </w:tr>
      <w:tr w:rsidR="00E46FA0" w:rsidTr="00F178BA">
        <w:trPr>
          <w:trHeight w:val="390"/>
        </w:trPr>
        <w:tc>
          <w:tcPr>
            <w:tcW w:w="4665" w:type="dxa"/>
          </w:tcPr>
          <w:p w:rsidR="00E46FA0" w:rsidRDefault="00E46FA0" w:rsidP="00F178B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Категория акций, для привилегированных акций - тип </w:t>
            </w:r>
          </w:p>
        </w:tc>
        <w:tc>
          <w:tcPr>
            <w:tcW w:w="4755" w:type="dxa"/>
          </w:tcPr>
          <w:p w:rsidR="00E46FA0" w:rsidRDefault="00E46FA0" w:rsidP="00F178BA">
            <w:pPr>
              <w:jc w:val="both"/>
              <w:rPr>
                <w:sz w:val="22"/>
              </w:rPr>
            </w:pPr>
            <w:r w:rsidRPr="002A0DD1">
              <w:rPr>
                <w:b/>
                <w:i/>
                <w:sz w:val="22"/>
              </w:rPr>
              <w:t>Привилегированные именные</w:t>
            </w:r>
          </w:p>
        </w:tc>
      </w:tr>
      <w:tr w:rsidR="00E46FA0" w:rsidRPr="00AB37FE" w:rsidTr="00F178BA">
        <w:trPr>
          <w:trHeight w:val="450"/>
        </w:trPr>
        <w:tc>
          <w:tcPr>
            <w:tcW w:w="4665" w:type="dxa"/>
          </w:tcPr>
          <w:p w:rsidR="00E46FA0" w:rsidRPr="00AB37FE" w:rsidRDefault="00E46FA0" w:rsidP="00F178BA">
            <w:pPr>
              <w:jc w:val="both"/>
              <w:rPr>
                <w:sz w:val="22"/>
              </w:rPr>
            </w:pPr>
            <w:r w:rsidRPr="00AB37FE">
              <w:rPr>
                <w:sz w:val="22"/>
              </w:rPr>
              <w:t xml:space="preserve"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 </w:t>
            </w:r>
          </w:p>
        </w:tc>
        <w:tc>
          <w:tcPr>
            <w:tcW w:w="4755" w:type="dxa"/>
          </w:tcPr>
          <w:p w:rsidR="00E46FA0" w:rsidRPr="00AB37FE" w:rsidRDefault="00E46FA0" w:rsidP="00435285">
            <w:pPr>
              <w:jc w:val="both"/>
              <w:rPr>
                <w:sz w:val="22"/>
              </w:rPr>
            </w:pPr>
            <w:r w:rsidRPr="00AB37FE">
              <w:rPr>
                <w:b/>
                <w:i/>
                <w:sz w:val="22"/>
              </w:rPr>
              <w:t xml:space="preserve">Общее собрание акционеров, состоявшееся </w:t>
            </w:r>
            <w:r w:rsidR="00435285">
              <w:rPr>
                <w:b/>
                <w:i/>
                <w:sz w:val="22"/>
              </w:rPr>
              <w:t>20</w:t>
            </w:r>
            <w:r w:rsidRPr="00AB37FE">
              <w:rPr>
                <w:b/>
                <w:i/>
                <w:sz w:val="24"/>
                <w:szCs w:val="24"/>
              </w:rPr>
              <w:t>.</w:t>
            </w:r>
            <w:r w:rsidRPr="00AB37FE">
              <w:rPr>
                <w:b/>
                <w:i/>
                <w:sz w:val="24"/>
              </w:rPr>
              <w:t>0</w:t>
            </w:r>
            <w:r w:rsidR="00435285">
              <w:rPr>
                <w:b/>
                <w:i/>
                <w:sz w:val="24"/>
              </w:rPr>
              <w:t>6</w:t>
            </w:r>
            <w:r w:rsidRPr="00AB37FE">
              <w:rPr>
                <w:b/>
                <w:i/>
                <w:sz w:val="24"/>
              </w:rPr>
              <w:t>.201</w:t>
            </w:r>
            <w:r w:rsidR="00435285">
              <w:rPr>
                <w:b/>
                <w:i/>
                <w:sz w:val="24"/>
              </w:rPr>
              <w:t>7</w:t>
            </w:r>
            <w:r w:rsidRPr="00AB37FE">
              <w:rPr>
                <w:b/>
                <w:i/>
                <w:sz w:val="24"/>
              </w:rPr>
              <w:t xml:space="preserve"> г., протокол от </w:t>
            </w:r>
            <w:r w:rsidR="00435285">
              <w:rPr>
                <w:b/>
                <w:i/>
                <w:sz w:val="24"/>
              </w:rPr>
              <w:t>21</w:t>
            </w:r>
            <w:r w:rsidRPr="00AB37FE">
              <w:rPr>
                <w:b/>
                <w:i/>
                <w:sz w:val="24"/>
              </w:rPr>
              <w:t>.0</w:t>
            </w:r>
            <w:r w:rsidR="00435285">
              <w:rPr>
                <w:b/>
                <w:i/>
                <w:sz w:val="24"/>
              </w:rPr>
              <w:t>6</w:t>
            </w:r>
            <w:r w:rsidRPr="00AB37FE">
              <w:rPr>
                <w:b/>
                <w:i/>
                <w:sz w:val="24"/>
              </w:rPr>
              <w:t>.201</w:t>
            </w:r>
            <w:r w:rsidR="00435285">
              <w:rPr>
                <w:b/>
                <w:i/>
                <w:sz w:val="24"/>
              </w:rPr>
              <w:t>7</w:t>
            </w:r>
            <w:r w:rsidRPr="00AB37FE">
              <w:rPr>
                <w:b/>
                <w:i/>
                <w:sz w:val="24"/>
              </w:rPr>
              <w:t xml:space="preserve"> г. №</w:t>
            </w:r>
            <w:r w:rsidR="00435285">
              <w:rPr>
                <w:b/>
                <w:i/>
                <w:sz w:val="24"/>
              </w:rPr>
              <w:t>31</w:t>
            </w:r>
          </w:p>
        </w:tc>
      </w:tr>
      <w:tr w:rsidR="00E46FA0" w:rsidRPr="00AB37FE" w:rsidTr="00F178BA">
        <w:trPr>
          <w:trHeight w:val="405"/>
        </w:trPr>
        <w:tc>
          <w:tcPr>
            <w:tcW w:w="4665" w:type="dxa"/>
          </w:tcPr>
          <w:p w:rsidR="00E46FA0" w:rsidRPr="00AB37FE" w:rsidRDefault="00E46FA0" w:rsidP="00F178BA">
            <w:pPr>
              <w:jc w:val="both"/>
              <w:rPr>
                <w:sz w:val="22"/>
              </w:rPr>
            </w:pPr>
            <w:r w:rsidRPr="00AB37FE">
              <w:rPr>
                <w:sz w:val="22"/>
              </w:rPr>
              <w:t>Размер объявленных дивидендов в расчете на одну акцию, руб.</w:t>
            </w:r>
          </w:p>
        </w:tc>
        <w:tc>
          <w:tcPr>
            <w:tcW w:w="4755" w:type="dxa"/>
          </w:tcPr>
          <w:p w:rsidR="00E46FA0" w:rsidRPr="00AB37FE" w:rsidRDefault="00E46FA0" w:rsidP="00F178BA">
            <w:pPr>
              <w:jc w:val="both"/>
              <w:rPr>
                <w:sz w:val="22"/>
              </w:rPr>
            </w:pPr>
            <w:r w:rsidRPr="00AB37FE">
              <w:rPr>
                <w:rStyle w:val="SUBST"/>
                <w:sz w:val="24"/>
              </w:rPr>
              <w:t>1</w:t>
            </w:r>
          </w:p>
        </w:tc>
      </w:tr>
      <w:tr w:rsidR="00E46FA0" w:rsidRPr="00AB37FE" w:rsidTr="00F178BA">
        <w:trPr>
          <w:trHeight w:val="465"/>
        </w:trPr>
        <w:tc>
          <w:tcPr>
            <w:tcW w:w="4665" w:type="dxa"/>
          </w:tcPr>
          <w:p w:rsidR="00E46FA0" w:rsidRPr="00AB37FE" w:rsidRDefault="00E46FA0" w:rsidP="00F178BA">
            <w:pPr>
              <w:jc w:val="both"/>
              <w:rPr>
                <w:sz w:val="22"/>
              </w:rPr>
            </w:pPr>
            <w:r w:rsidRPr="00AB37FE">
              <w:rPr>
                <w:sz w:val="22"/>
              </w:rP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4755" w:type="dxa"/>
          </w:tcPr>
          <w:p w:rsidR="00E46FA0" w:rsidRPr="00AB37FE" w:rsidRDefault="00E46FA0" w:rsidP="00F178BA">
            <w:pPr>
              <w:jc w:val="both"/>
              <w:rPr>
                <w:sz w:val="22"/>
              </w:rPr>
            </w:pPr>
            <w:r w:rsidRPr="00AB37FE">
              <w:rPr>
                <w:b/>
                <w:i/>
                <w:sz w:val="24"/>
              </w:rPr>
              <w:t>46 988</w:t>
            </w:r>
          </w:p>
        </w:tc>
      </w:tr>
      <w:tr w:rsidR="00E46FA0" w:rsidRPr="00AB37FE" w:rsidTr="00F178BA">
        <w:trPr>
          <w:trHeight w:val="465"/>
        </w:trPr>
        <w:tc>
          <w:tcPr>
            <w:tcW w:w="4665" w:type="dxa"/>
          </w:tcPr>
          <w:p w:rsidR="00E46FA0" w:rsidRPr="00AB37FE" w:rsidRDefault="00E46FA0" w:rsidP="00F178BA">
            <w:pPr>
              <w:jc w:val="both"/>
              <w:rPr>
                <w:sz w:val="22"/>
              </w:rPr>
            </w:pPr>
            <w:r w:rsidRPr="00AB37FE">
              <w:rPr>
                <w:sz w:val="22"/>
              </w:rP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4755" w:type="dxa"/>
          </w:tcPr>
          <w:p w:rsidR="00E46FA0" w:rsidRPr="00AB37FE" w:rsidRDefault="00435285" w:rsidP="00435285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10</w:t>
            </w:r>
            <w:r w:rsidR="00E46FA0" w:rsidRPr="00AB37FE">
              <w:rPr>
                <w:b/>
                <w:i/>
                <w:sz w:val="22"/>
              </w:rPr>
              <w:t>.0</w:t>
            </w:r>
            <w:r>
              <w:rPr>
                <w:b/>
                <w:i/>
                <w:sz w:val="22"/>
              </w:rPr>
              <w:t>7</w:t>
            </w:r>
            <w:r w:rsidR="00E46FA0" w:rsidRPr="00AB37FE">
              <w:rPr>
                <w:b/>
                <w:i/>
                <w:sz w:val="22"/>
              </w:rPr>
              <w:t>.201</w:t>
            </w:r>
            <w:r>
              <w:rPr>
                <w:b/>
                <w:i/>
                <w:sz w:val="22"/>
              </w:rPr>
              <w:t>7</w:t>
            </w:r>
            <w:r w:rsidR="00E46FA0" w:rsidRPr="00AB37FE">
              <w:rPr>
                <w:b/>
                <w:i/>
                <w:sz w:val="22"/>
              </w:rPr>
              <w:t xml:space="preserve"> г.</w:t>
            </w:r>
          </w:p>
        </w:tc>
      </w:tr>
      <w:tr w:rsidR="00E46FA0" w:rsidRPr="00AB37FE" w:rsidTr="00F178BA">
        <w:trPr>
          <w:trHeight w:val="270"/>
        </w:trPr>
        <w:tc>
          <w:tcPr>
            <w:tcW w:w="4665" w:type="dxa"/>
          </w:tcPr>
          <w:p w:rsidR="00E46FA0" w:rsidRPr="00AB37FE" w:rsidRDefault="00E46FA0" w:rsidP="00F178BA">
            <w:pPr>
              <w:jc w:val="both"/>
              <w:rPr>
                <w:sz w:val="22"/>
              </w:rPr>
            </w:pPr>
            <w:proofErr w:type="gramStart"/>
            <w:r w:rsidRPr="00AB37FE">
              <w:rPr>
                <w:sz w:val="22"/>
              </w:rP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4755" w:type="dxa"/>
          </w:tcPr>
          <w:p w:rsidR="00E46FA0" w:rsidRPr="00AB37FE" w:rsidRDefault="00E46FA0" w:rsidP="00435285">
            <w:pPr>
              <w:jc w:val="both"/>
              <w:rPr>
                <w:sz w:val="22"/>
                <w:szCs w:val="22"/>
              </w:rPr>
            </w:pPr>
            <w:r w:rsidRPr="00AB37FE">
              <w:rPr>
                <w:rStyle w:val="SUBST"/>
                <w:szCs w:val="22"/>
              </w:rPr>
              <w:t>201</w:t>
            </w:r>
            <w:r w:rsidR="00435285">
              <w:rPr>
                <w:rStyle w:val="SUBST"/>
                <w:szCs w:val="22"/>
              </w:rPr>
              <w:t>6</w:t>
            </w:r>
            <w:r w:rsidRPr="00AB37FE">
              <w:rPr>
                <w:rStyle w:val="SUBST"/>
                <w:szCs w:val="22"/>
              </w:rPr>
              <w:t xml:space="preserve"> г.</w:t>
            </w:r>
          </w:p>
        </w:tc>
      </w:tr>
      <w:tr w:rsidR="00E46FA0" w:rsidRPr="00AB37FE" w:rsidTr="00F178BA">
        <w:trPr>
          <w:trHeight w:val="150"/>
        </w:trPr>
        <w:tc>
          <w:tcPr>
            <w:tcW w:w="4665" w:type="dxa"/>
          </w:tcPr>
          <w:p w:rsidR="00E46FA0" w:rsidRPr="00AB37FE" w:rsidRDefault="00E46FA0" w:rsidP="00F178BA">
            <w:pPr>
              <w:jc w:val="both"/>
              <w:rPr>
                <w:sz w:val="22"/>
              </w:rPr>
            </w:pPr>
            <w:r w:rsidRPr="00AB37FE">
              <w:rPr>
                <w:sz w:val="22"/>
              </w:rPr>
              <w:t>Срок (дата) выплаты объявленных дивидендов</w:t>
            </w:r>
          </w:p>
        </w:tc>
        <w:tc>
          <w:tcPr>
            <w:tcW w:w="4755" w:type="dxa"/>
          </w:tcPr>
          <w:p w:rsidR="00E46FA0" w:rsidRPr="00AB37FE" w:rsidRDefault="00435285" w:rsidP="00435285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14</w:t>
            </w:r>
            <w:r w:rsidR="00E46FA0" w:rsidRPr="00AB37FE">
              <w:rPr>
                <w:b/>
                <w:i/>
                <w:sz w:val="22"/>
              </w:rPr>
              <w:t>.0</w:t>
            </w:r>
            <w:r>
              <w:rPr>
                <w:b/>
                <w:i/>
                <w:sz w:val="22"/>
              </w:rPr>
              <w:t>8</w:t>
            </w:r>
            <w:r w:rsidR="00E46FA0" w:rsidRPr="00AB37FE">
              <w:rPr>
                <w:b/>
                <w:i/>
                <w:sz w:val="22"/>
              </w:rPr>
              <w:t>.201</w:t>
            </w:r>
            <w:r>
              <w:rPr>
                <w:b/>
                <w:i/>
                <w:sz w:val="22"/>
              </w:rPr>
              <w:t>7</w:t>
            </w:r>
            <w:r w:rsidR="00E46FA0" w:rsidRPr="00AB37FE">
              <w:rPr>
                <w:b/>
                <w:i/>
                <w:sz w:val="22"/>
              </w:rPr>
              <w:t xml:space="preserve"> г.</w:t>
            </w:r>
          </w:p>
        </w:tc>
      </w:tr>
      <w:tr w:rsidR="00E46FA0" w:rsidRPr="00AB37FE" w:rsidTr="00F178BA">
        <w:trPr>
          <w:trHeight w:val="135"/>
        </w:trPr>
        <w:tc>
          <w:tcPr>
            <w:tcW w:w="4665" w:type="dxa"/>
          </w:tcPr>
          <w:p w:rsidR="00E46FA0" w:rsidRPr="00AB37FE" w:rsidRDefault="00E46FA0" w:rsidP="00F178BA">
            <w:pPr>
              <w:jc w:val="both"/>
              <w:rPr>
                <w:sz w:val="22"/>
              </w:rPr>
            </w:pPr>
            <w:r w:rsidRPr="00AB37FE">
              <w:rPr>
                <w:sz w:val="22"/>
              </w:rPr>
              <w:t>Форма выплаты объявленных дивидендов (денежные средства, иное имущество)</w:t>
            </w:r>
          </w:p>
        </w:tc>
        <w:tc>
          <w:tcPr>
            <w:tcW w:w="4755" w:type="dxa"/>
          </w:tcPr>
          <w:p w:rsidR="00E46FA0" w:rsidRPr="00AB37FE" w:rsidRDefault="00E46FA0" w:rsidP="00F178BA">
            <w:pPr>
              <w:jc w:val="both"/>
              <w:rPr>
                <w:sz w:val="22"/>
                <w:szCs w:val="22"/>
              </w:rPr>
            </w:pPr>
            <w:r w:rsidRPr="00AB37FE">
              <w:rPr>
                <w:b/>
                <w:i/>
                <w:sz w:val="22"/>
                <w:szCs w:val="22"/>
              </w:rPr>
              <w:t>денежные средства</w:t>
            </w:r>
          </w:p>
        </w:tc>
      </w:tr>
      <w:tr w:rsidR="00E46FA0" w:rsidRPr="007D58C0" w:rsidTr="00F178BA">
        <w:trPr>
          <w:trHeight w:val="120"/>
        </w:trPr>
        <w:tc>
          <w:tcPr>
            <w:tcW w:w="4665" w:type="dxa"/>
          </w:tcPr>
          <w:p w:rsidR="00E46FA0" w:rsidRDefault="00E46FA0" w:rsidP="00F178BA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4755" w:type="dxa"/>
          </w:tcPr>
          <w:p w:rsidR="00E46FA0" w:rsidRPr="007D58C0" w:rsidRDefault="00E46FA0" w:rsidP="00F178BA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чистая прибыль</w:t>
            </w:r>
          </w:p>
        </w:tc>
      </w:tr>
      <w:tr w:rsidR="00E46FA0" w:rsidTr="00F178BA">
        <w:trPr>
          <w:trHeight w:val="120"/>
        </w:trPr>
        <w:tc>
          <w:tcPr>
            <w:tcW w:w="4665" w:type="dxa"/>
          </w:tcPr>
          <w:p w:rsidR="00E46FA0" w:rsidRPr="0029780D" w:rsidRDefault="00E46FA0" w:rsidP="00F178BA">
            <w:pPr>
              <w:jc w:val="both"/>
              <w:rPr>
                <w:sz w:val="22"/>
              </w:rPr>
            </w:pPr>
            <w:r w:rsidRPr="0029780D">
              <w:rPr>
                <w:sz w:val="22"/>
              </w:rPr>
              <w:t>Доля объявленных дивидендов в чистой прибыли отчетного года, %</w:t>
            </w:r>
          </w:p>
        </w:tc>
        <w:tc>
          <w:tcPr>
            <w:tcW w:w="4755" w:type="dxa"/>
          </w:tcPr>
          <w:p w:rsidR="00E46FA0" w:rsidRPr="0029780D" w:rsidRDefault="00311A9E" w:rsidP="003E1C99">
            <w:pPr>
              <w:jc w:val="both"/>
              <w:rPr>
                <w:b/>
                <w:i/>
                <w:sz w:val="22"/>
              </w:rPr>
            </w:pPr>
            <w:r w:rsidRPr="0029780D">
              <w:rPr>
                <w:b/>
                <w:i/>
                <w:sz w:val="22"/>
              </w:rPr>
              <w:t>0,</w:t>
            </w:r>
            <w:r w:rsidR="003E1C99" w:rsidRPr="0029780D">
              <w:rPr>
                <w:b/>
                <w:i/>
                <w:sz w:val="22"/>
              </w:rPr>
              <w:t>02</w:t>
            </w:r>
          </w:p>
        </w:tc>
      </w:tr>
      <w:tr w:rsidR="00E46FA0" w:rsidRPr="00B46ED7" w:rsidTr="00F178BA">
        <w:trPr>
          <w:trHeight w:val="135"/>
        </w:trPr>
        <w:tc>
          <w:tcPr>
            <w:tcW w:w="4665" w:type="dxa"/>
          </w:tcPr>
          <w:p w:rsidR="00E46FA0" w:rsidRPr="000B1CDF" w:rsidRDefault="00E46FA0" w:rsidP="00F178BA">
            <w:pPr>
              <w:jc w:val="both"/>
              <w:rPr>
                <w:sz w:val="22"/>
              </w:rPr>
            </w:pPr>
            <w:r w:rsidRPr="000B1CDF">
              <w:rPr>
                <w:sz w:val="22"/>
              </w:rPr>
              <w:t>Общий размер выплаченных дивидендов по акциям данной категории (типа), руб.</w:t>
            </w:r>
          </w:p>
        </w:tc>
        <w:tc>
          <w:tcPr>
            <w:tcW w:w="4755" w:type="dxa"/>
          </w:tcPr>
          <w:p w:rsidR="00E46FA0" w:rsidRPr="00E5637F" w:rsidRDefault="00E5637F" w:rsidP="00F178BA">
            <w:pPr>
              <w:jc w:val="both"/>
              <w:rPr>
                <w:b/>
                <w:i/>
                <w:sz w:val="22"/>
                <w:szCs w:val="22"/>
              </w:rPr>
            </w:pPr>
            <w:r w:rsidRPr="00E5637F">
              <w:rPr>
                <w:b/>
                <w:i/>
                <w:sz w:val="22"/>
                <w:szCs w:val="22"/>
              </w:rPr>
              <w:t>1 794</w:t>
            </w:r>
          </w:p>
        </w:tc>
      </w:tr>
      <w:tr w:rsidR="00E46FA0" w:rsidRPr="00B46ED7" w:rsidTr="00F178BA">
        <w:trPr>
          <w:trHeight w:val="120"/>
        </w:trPr>
        <w:tc>
          <w:tcPr>
            <w:tcW w:w="4665" w:type="dxa"/>
          </w:tcPr>
          <w:p w:rsidR="00E46FA0" w:rsidRPr="000B1CDF" w:rsidRDefault="00E46FA0" w:rsidP="00F178BA">
            <w:pPr>
              <w:jc w:val="both"/>
              <w:rPr>
                <w:sz w:val="22"/>
              </w:rPr>
            </w:pPr>
            <w:r w:rsidRPr="000B1CDF">
              <w:rPr>
                <w:sz w:val="22"/>
              </w:rPr>
              <w:t>Доля выплаченных дивидендов в общем размере объявленных дивидендов по акциями данной категории (типа), %</w:t>
            </w:r>
          </w:p>
        </w:tc>
        <w:tc>
          <w:tcPr>
            <w:tcW w:w="4755" w:type="dxa"/>
          </w:tcPr>
          <w:p w:rsidR="00E46FA0" w:rsidRPr="00E5637F" w:rsidRDefault="00E5637F" w:rsidP="00F178BA">
            <w:pPr>
              <w:jc w:val="both"/>
              <w:rPr>
                <w:b/>
                <w:i/>
                <w:sz w:val="22"/>
              </w:rPr>
            </w:pPr>
            <w:r w:rsidRPr="00E5637F">
              <w:rPr>
                <w:b/>
                <w:i/>
                <w:sz w:val="22"/>
              </w:rPr>
              <w:t>3,82</w:t>
            </w:r>
            <w:r w:rsidR="00E46FA0" w:rsidRPr="00E5637F">
              <w:rPr>
                <w:b/>
                <w:i/>
                <w:sz w:val="22"/>
              </w:rPr>
              <w:t>%</w:t>
            </w:r>
          </w:p>
        </w:tc>
      </w:tr>
      <w:tr w:rsidR="00E46FA0" w:rsidTr="00F178BA">
        <w:trPr>
          <w:trHeight w:val="120"/>
        </w:trPr>
        <w:tc>
          <w:tcPr>
            <w:tcW w:w="4665" w:type="dxa"/>
          </w:tcPr>
          <w:p w:rsidR="00E46FA0" w:rsidRDefault="00E46FA0" w:rsidP="00F178BA">
            <w:pPr>
              <w:jc w:val="both"/>
              <w:rPr>
                <w:sz w:val="22"/>
              </w:rPr>
            </w:pPr>
            <w:r>
              <w:rPr>
                <w:sz w:val="22"/>
              </w:rPr>
              <w:t>В случае если объявленные дивиденды не выплачены или выплачены эмитентом не в полном объеме – причины невыплаты объявленных дивидендов</w:t>
            </w:r>
          </w:p>
        </w:tc>
        <w:tc>
          <w:tcPr>
            <w:tcW w:w="4755" w:type="dxa"/>
          </w:tcPr>
          <w:p w:rsidR="00E46FA0" w:rsidRPr="00130E96" w:rsidRDefault="00E46FA0" w:rsidP="00F178BA">
            <w:pPr>
              <w:jc w:val="both"/>
              <w:rPr>
                <w:b/>
                <w:i/>
                <w:sz w:val="22"/>
              </w:rPr>
            </w:pPr>
            <w:r w:rsidRPr="00130E96">
              <w:rPr>
                <w:b/>
                <w:i/>
                <w:sz w:val="22"/>
              </w:rPr>
              <w:t xml:space="preserve">не </w:t>
            </w:r>
            <w:proofErr w:type="gramStart"/>
            <w:r w:rsidRPr="00130E96">
              <w:rPr>
                <w:b/>
                <w:i/>
                <w:sz w:val="22"/>
              </w:rPr>
              <w:t>получены</w:t>
            </w:r>
            <w:proofErr w:type="gramEnd"/>
            <w:r w:rsidRPr="00130E96">
              <w:rPr>
                <w:b/>
                <w:i/>
                <w:sz w:val="22"/>
              </w:rPr>
              <w:t xml:space="preserve"> акционерами</w:t>
            </w:r>
          </w:p>
        </w:tc>
      </w:tr>
      <w:tr w:rsidR="00E46FA0" w:rsidTr="00F178BA">
        <w:trPr>
          <w:trHeight w:val="118"/>
        </w:trPr>
        <w:tc>
          <w:tcPr>
            <w:tcW w:w="4665" w:type="dxa"/>
            <w:tcBorders>
              <w:bottom w:val="single" w:sz="4" w:space="0" w:color="auto"/>
            </w:tcBorders>
          </w:tcPr>
          <w:p w:rsidR="00E46FA0" w:rsidRDefault="00E46FA0" w:rsidP="00F178BA">
            <w:pPr>
              <w:rPr>
                <w:sz w:val="22"/>
              </w:rPr>
            </w:pPr>
            <w:r>
              <w:rPr>
                <w:sz w:val="22"/>
              </w:rPr>
              <w:t>Иные сведения об объявленных и (или) выплаченных дивидендах, указываемые эмитентом по собственному усмотрению</w:t>
            </w:r>
          </w:p>
        </w:tc>
        <w:tc>
          <w:tcPr>
            <w:tcW w:w="4755" w:type="dxa"/>
          </w:tcPr>
          <w:p w:rsidR="00E46FA0" w:rsidRDefault="00E46FA0" w:rsidP="00F178BA">
            <w:pPr>
              <w:rPr>
                <w:sz w:val="22"/>
              </w:rPr>
            </w:pPr>
          </w:p>
        </w:tc>
      </w:tr>
    </w:tbl>
    <w:p w:rsidR="00EE0A25" w:rsidRDefault="00EE0A25" w:rsidP="00897241">
      <w:pPr>
        <w:jc w:val="both"/>
        <w:rPr>
          <w:i/>
          <w:sz w:val="22"/>
          <w:szCs w:val="22"/>
        </w:rPr>
      </w:pPr>
    </w:p>
    <w:p w:rsidR="00897241" w:rsidRDefault="00897241" w:rsidP="0089724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Решение о выплате (объявле</w:t>
      </w:r>
      <w:r w:rsidR="00755119">
        <w:rPr>
          <w:i/>
          <w:sz w:val="22"/>
          <w:szCs w:val="22"/>
        </w:rPr>
        <w:t>нии) дивидендов за период с 01.10</w:t>
      </w:r>
      <w:r w:rsidR="00EE0A25">
        <w:rPr>
          <w:i/>
          <w:sz w:val="22"/>
          <w:szCs w:val="22"/>
        </w:rPr>
        <w:t>.201</w:t>
      </w:r>
      <w:r w:rsidR="00311A9E">
        <w:rPr>
          <w:i/>
          <w:sz w:val="22"/>
          <w:szCs w:val="22"/>
        </w:rPr>
        <w:t>7</w:t>
      </w:r>
      <w:r>
        <w:rPr>
          <w:i/>
          <w:sz w:val="22"/>
          <w:szCs w:val="22"/>
        </w:rPr>
        <w:t xml:space="preserve"> г. по 3</w:t>
      </w:r>
      <w:r w:rsidR="00755119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>.</w:t>
      </w:r>
      <w:r w:rsidR="00755119">
        <w:rPr>
          <w:i/>
          <w:sz w:val="22"/>
          <w:szCs w:val="22"/>
        </w:rPr>
        <w:t>12</w:t>
      </w:r>
      <w:r>
        <w:rPr>
          <w:i/>
          <w:sz w:val="22"/>
          <w:szCs w:val="22"/>
        </w:rPr>
        <w:t>.201</w:t>
      </w:r>
      <w:r w:rsidR="00311A9E">
        <w:rPr>
          <w:i/>
          <w:sz w:val="22"/>
          <w:szCs w:val="22"/>
        </w:rPr>
        <w:t>7</w:t>
      </w:r>
      <w:r>
        <w:rPr>
          <w:i/>
          <w:sz w:val="22"/>
          <w:szCs w:val="22"/>
        </w:rPr>
        <w:t xml:space="preserve"> г. эмитентом не принималось, поскольку эмитент не осуществляет выплату дивидендов поквартально.</w:t>
      </w:r>
    </w:p>
    <w:p w:rsidR="00D7375E" w:rsidRDefault="00D7375E" w:rsidP="00897241">
      <w:pPr>
        <w:jc w:val="both"/>
        <w:rPr>
          <w:i/>
          <w:sz w:val="22"/>
          <w:szCs w:val="22"/>
        </w:rPr>
      </w:pPr>
    </w:p>
    <w:p w:rsidR="00D7375E" w:rsidRPr="00D7375E" w:rsidRDefault="00D7375E" w:rsidP="00897241">
      <w:pPr>
        <w:jc w:val="both"/>
        <w:rPr>
          <w:b/>
          <w:sz w:val="22"/>
          <w:szCs w:val="22"/>
        </w:rPr>
      </w:pPr>
      <w:r w:rsidRPr="00D7375E">
        <w:rPr>
          <w:b/>
          <w:sz w:val="22"/>
          <w:szCs w:val="22"/>
        </w:rPr>
        <w:lastRenderedPageBreak/>
        <w:t>8.7.2. Сведения о начисленных и выплаченных доходах по облигациям эмитента</w:t>
      </w:r>
    </w:p>
    <w:p w:rsidR="00D7375E" w:rsidRDefault="00D7375E" w:rsidP="0089724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Эмитент не осуществлял эмиссию облигаций.</w:t>
      </w:r>
    </w:p>
    <w:p w:rsidR="00E82D5B" w:rsidRPr="00897241" w:rsidRDefault="00E82D5B" w:rsidP="00AC73BB">
      <w:pPr>
        <w:rPr>
          <w:sz w:val="22"/>
        </w:rPr>
      </w:pPr>
    </w:p>
    <w:p w:rsidR="00D7375E" w:rsidRDefault="00324A47" w:rsidP="00D7375E">
      <w:pPr>
        <w:pStyle w:val="Heading2"/>
        <w:spacing w:before="0" w:after="0"/>
        <w:jc w:val="left"/>
      </w:pPr>
      <w:r>
        <w:t>8.</w:t>
      </w:r>
      <w:r w:rsidR="00D7375E">
        <w:t>8</w:t>
      </w:r>
      <w:r>
        <w:t>. Иные сведения</w:t>
      </w:r>
      <w:r w:rsidR="00F522DD">
        <w:t xml:space="preserve">                 </w:t>
      </w:r>
    </w:p>
    <w:p w:rsidR="00324A47" w:rsidRDefault="00324A47" w:rsidP="00D7375E">
      <w:pPr>
        <w:pStyle w:val="Heading2"/>
        <w:spacing w:before="0" w:after="0"/>
        <w:jc w:val="left"/>
        <w:rPr>
          <w:b w:val="0"/>
          <w:i/>
          <w:sz w:val="22"/>
          <w:szCs w:val="22"/>
        </w:rPr>
      </w:pPr>
      <w:r w:rsidRPr="00F522DD">
        <w:rPr>
          <w:b w:val="0"/>
          <w:i/>
          <w:sz w:val="22"/>
          <w:szCs w:val="22"/>
        </w:rPr>
        <w:t>Иные сведения отсутствуют</w:t>
      </w:r>
      <w:r w:rsidR="00D7375E">
        <w:rPr>
          <w:b w:val="0"/>
          <w:i/>
          <w:sz w:val="22"/>
          <w:szCs w:val="22"/>
        </w:rPr>
        <w:t>.</w:t>
      </w:r>
    </w:p>
    <w:p w:rsidR="00D7375E" w:rsidRDefault="00D7375E" w:rsidP="00D7375E">
      <w:pPr>
        <w:pStyle w:val="Heading2"/>
        <w:spacing w:before="0" w:after="0"/>
        <w:jc w:val="left"/>
        <w:rPr>
          <w:b w:val="0"/>
          <w:i/>
          <w:sz w:val="22"/>
          <w:szCs w:val="22"/>
        </w:rPr>
      </w:pPr>
    </w:p>
    <w:p w:rsidR="00D7375E" w:rsidRDefault="00D7375E" w:rsidP="00D7375E">
      <w:pPr>
        <w:pStyle w:val="Heading2"/>
        <w:spacing w:before="0" w:after="0"/>
        <w:jc w:val="both"/>
      </w:pPr>
      <w:r>
        <w:t>8.9. Сведения о представляемых ценных бумагах и эмитенте представляемых ценных бумаг, право собственности, на которые удостоверяется российскими депозитарными расписками</w:t>
      </w:r>
    </w:p>
    <w:p w:rsidR="009E1546" w:rsidRDefault="00D7375E" w:rsidP="00B703EB">
      <w:pPr>
        <w:pStyle w:val="Heading2"/>
        <w:spacing w:before="0" w:after="0"/>
        <w:jc w:val="both"/>
      </w:pPr>
      <w:r w:rsidRPr="00F474F5">
        <w:rPr>
          <w:b w:val="0"/>
          <w:i/>
        </w:rPr>
        <w:t>Эмитент не является эмитентом российских депозитарных расписок.</w:t>
      </w:r>
    </w:p>
    <w:sectPr w:rsidR="009E1546" w:rsidSect="009E1546">
      <w:headerReference w:type="default" r:id="rId10"/>
      <w:footerReference w:type="even" r:id="rId11"/>
      <w:footerReference w:type="default" r:id="rId12"/>
      <w:pgSz w:w="11907" w:h="16840"/>
      <w:pgMar w:top="1134" w:right="709" w:bottom="709" w:left="1559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933" w:rsidRDefault="00DE6933">
      <w:r>
        <w:separator/>
      </w:r>
    </w:p>
  </w:endnote>
  <w:endnote w:type="continuationSeparator" w:id="0">
    <w:p w:rsidR="00DE6933" w:rsidRDefault="00DE6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EF" w:rsidRDefault="00C214EF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214EF" w:rsidRDefault="00C214E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EF" w:rsidRDefault="00C214EF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8061C">
      <w:rPr>
        <w:rStyle w:val="ac"/>
        <w:noProof/>
      </w:rPr>
      <w:t>29</w:t>
    </w:r>
    <w:r>
      <w:rPr>
        <w:rStyle w:val="ac"/>
      </w:rPr>
      <w:fldChar w:fldCharType="end"/>
    </w:r>
  </w:p>
  <w:p w:rsidR="00C214EF" w:rsidRDefault="00C214E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933" w:rsidRDefault="00DE6933">
      <w:r>
        <w:separator/>
      </w:r>
    </w:p>
  </w:footnote>
  <w:footnote w:type="continuationSeparator" w:id="0">
    <w:p w:rsidR="00DE6933" w:rsidRDefault="00DE6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EF" w:rsidRDefault="00C214EF">
    <w:pPr>
      <w:pBdr>
        <w:bottom w:val="single" w:sz="4" w:space="1" w:color="auto"/>
      </w:pBdr>
      <w:spacing w:before="30"/>
      <w:rPr>
        <w:i/>
        <w:sz w:val="18"/>
      </w:rPr>
    </w:pPr>
    <w:r>
      <w:rPr>
        <w:i/>
        <w:sz w:val="18"/>
      </w:rPr>
      <w:t>Публичное  акционерное общество "Научно-производственное предприятие "Сапфир":</w:t>
    </w:r>
    <w:r w:rsidRPr="00F50783">
      <w:rPr>
        <w:i/>
        <w:sz w:val="18"/>
      </w:rPr>
      <w:t xml:space="preserve"> </w:t>
    </w:r>
    <w:r>
      <w:rPr>
        <w:i/>
        <w:sz w:val="18"/>
      </w:rPr>
      <w:t>ИНН 7719007689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4D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80E34"/>
    <w:multiLevelType w:val="hybridMultilevel"/>
    <w:tmpl w:val="C75EED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66DCF"/>
    <w:multiLevelType w:val="hybridMultilevel"/>
    <w:tmpl w:val="ABF08A8E"/>
    <w:lvl w:ilvl="0" w:tplc="ECF2C1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6F29E7"/>
    <w:multiLevelType w:val="hybridMultilevel"/>
    <w:tmpl w:val="B5483F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A104F1"/>
    <w:multiLevelType w:val="hybridMultilevel"/>
    <w:tmpl w:val="DBE686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3F3419"/>
    <w:multiLevelType w:val="singleLevel"/>
    <w:tmpl w:val="AC3AB3E0"/>
    <w:lvl w:ilvl="0">
      <w:start w:val="4"/>
      <w:numFmt w:val="decimal"/>
      <w:lvlText w:val="3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>
    <w:nsid w:val="381B2130"/>
    <w:multiLevelType w:val="multilevel"/>
    <w:tmpl w:val="F1866C8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7">
    <w:nsid w:val="38E45273"/>
    <w:multiLevelType w:val="hybridMultilevel"/>
    <w:tmpl w:val="5A18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F367F"/>
    <w:multiLevelType w:val="multilevel"/>
    <w:tmpl w:val="B4F6C742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</w:lvl>
    <w:lvl w:ilvl="2">
      <w:start w:val="2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</w:lvl>
  </w:abstractNum>
  <w:abstractNum w:abstractNumId="9">
    <w:nsid w:val="3B39470C"/>
    <w:multiLevelType w:val="hybridMultilevel"/>
    <w:tmpl w:val="431E2784"/>
    <w:lvl w:ilvl="0" w:tplc="365A64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021B1"/>
    <w:multiLevelType w:val="multilevel"/>
    <w:tmpl w:val="57F4C79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C7637A7"/>
    <w:multiLevelType w:val="hybridMultilevel"/>
    <w:tmpl w:val="F0826E86"/>
    <w:lvl w:ilvl="0" w:tplc="9B6630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20B67"/>
    <w:multiLevelType w:val="singleLevel"/>
    <w:tmpl w:val="5886A8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714906"/>
    <w:multiLevelType w:val="hybridMultilevel"/>
    <w:tmpl w:val="9A5A05FA"/>
    <w:lvl w:ilvl="0" w:tplc="9874422E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17422"/>
    <w:multiLevelType w:val="multilevel"/>
    <w:tmpl w:val="21AADBB4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3413675"/>
    <w:multiLevelType w:val="multilevel"/>
    <w:tmpl w:val="6AF0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53DE2138"/>
    <w:multiLevelType w:val="multilevel"/>
    <w:tmpl w:val="756085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5D4C7894"/>
    <w:multiLevelType w:val="multilevel"/>
    <w:tmpl w:val="31A852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F1E5484"/>
    <w:multiLevelType w:val="multilevel"/>
    <w:tmpl w:val="D6EC94A4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3.4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126033D"/>
    <w:multiLevelType w:val="singleLevel"/>
    <w:tmpl w:val="BC8CF4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392A08"/>
    <w:multiLevelType w:val="hybridMultilevel"/>
    <w:tmpl w:val="CFF0DE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10608B"/>
    <w:multiLevelType w:val="hybridMultilevel"/>
    <w:tmpl w:val="2C6C76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EA278A"/>
    <w:multiLevelType w:val="hybridMultilevel"/>
    <w:tmpl w:val="C874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8"/>
    <w:lvlOverride w:ilvl="0">
      <w:startOverride w:val="4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16"/>
  </w:num>
  <w:num w:numId="17">
    <w:abstractNumId w:val="9"/>
  </w:num>
  <w:num w:numId="18">
    <w:abstractNumId w:val="22"/>
  </w:num>
  <w:num w:numId="19">
    <w:abstractNumId w:val="7"/>
  </w:num>
  <w:num w:numId="20">
    <w:abstractNumId w:val="1"/>
  </w:num>
  <w:num w:numId="21">
    <w:abstractNumId w:val="12"/>
  </w:num>
  <w:num w:numId="22">
    <w:abstractNumId w:val="3"/>
  </w:num>
  <w:num w:numId="23">
    <w:abstractNumId w:val="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324A47"/>
    <w:rsid w:val="0000106F"/>
    <w:rsid w:val="000014D2"/>
    <w:rsid w:val="000015B4"/>
    <w:rsid w:val="000035F9"/>
    <w:rsid w:val="000039B3"/>
    <w:rsid w:val="000045CE"/>
    <w:rsid w:val="00005B5D"/>
    <w:rsid w:val="000106AF"/>
    <w:rsid w:val="0001102E"/>
    <w:rsid w:val="000111E2"/>
    <w:rsid w:val="00011243"/>
    <w:rsid w:val="00014A1A"/>
    <w:rsid w:val="000167DC"/>
    <w:rsid w:val="00016AEE"/>
    <w:rsid w:val="00017356"/>
    <w:rsid w:val="00017F4B"/>
    <w:rsid w:val="00022CE3"/>
    <w:rsid w:val="00022F60"/>
    <w:rsid w:val="00023611"/>
    <w:rsid w:val="00023E47"/>
    <w:rsid w:val="00025578"/>
    <w:rsid w:val="0002564C"/>
    <w:rsid w:val="00025ABC"/>
    <w:rsid w:val="00025B39"/>
    <w:rsid w:val="00026081"/>
    <w:rsid w:val="00026AA5"/>
    <w:rsid w:val="000270A8"/>
    <w:rsid w:val="00027445"/>
    <w:rsid w:val="00032A7A"/>
    <w:rsid w:val="00033D96"/>
    <w:rsid w:val="00036FE7"/>
    <w:rsid w:val="00037C9C"/>
    <w:rsid w:val="0004190C"/>
    <w:rsid w:val="000421AA"/>
    <w:rsid w:val="00042977"/>
    <w:rsid w:val="00044A65"/>
    <w:rsid w:val="00045ED0"/>
    <w:rsid w:val="000477F2"/>
    <w:rsid w:val="00050AC6"/>
    <w:rsid w:val="00050D11"/>
    <w:rsid w:val="0005170E"/>
    <w:rsid w:val="0005250E"/>
    <w:rsid w:val="00061E0B"/>
    <w:rsid w:val="00062461"/>
    <w:rsid w:val="000632C9"/>
    <w:rsid w:val="00064225"/>
    <w:rsid w:val="00064930"/>
    <w:rsid w:val="00064A3D"/>
    <w:rsid w:val="000655E3"/>
    <w:rsid w:val="00065D8F"/>
    <w:rsid w:val="0007066E"/>
    <w:rsid w:val="00072C19"/>
    <w:rsid w:val="00075924"/>
    <w:rsid w:val="000765CF"/>
    <w:rsid w:val="000768C5"/>
    <w:rsid w:val="00076A2D"/>
    <w:rsid w:val="00076F98"/>
    <w:rsid w:val="000823AC"/>
    <w:rsid w:val="00090CDC"/>
    <w:rsid w:val="00092A99"/>
    <w:rsid w:val="000930E3"/>
    <w:rsid w:val="000938BF"/>
    <w:rsid w:val="000940A2"/>
    <w:rsid w:val="00094561"/>
    <w:rsid w:val="000A1B1A"/>
    <w:rsid w:val="000A2978"/>
    <w:rsid w:val="000A39CD"/>
    <w:rsid w:val="000A4026"/>
    <w:rsid w:val="000A56BE"/>
    <w:rsid w:val="000A5BAD"/>
    <w:rsid w:val="000A623B"/>
    <w:rsid w:val="000A6D81"/>
    <w:rsid w:val="000A72F6"/>
    <w:rsid w:val="000B0899"/>
    <w:rsid w:val="000B12C1"/>
    <w:rsid w:val="000B1CDF"/>
    <w:rsid w:val="000B2C69"/>
    <w:rsid w:val="000B42B6"/>
    <w:rsid w:val="000B581A"/>
    <w:rsid w:val="000B5D65"/>
    <w:rsid w:val="000B6511"/>
    <w:rsid w:val="000B7031"/>
    <w:rsid w:val="000C0512"/>
    <w:rsid w:val="000C1BE5"/>
    <w:rsid w:val="000C2E5A"/>
    <w:rsid w:val="000C3B3F"/>
    <w:rsid w:val="000C468B"/>
    <w:rsid w:val="000C5E81"/>
    <w:rsid w:val="000C7E02"/>
    <w:rsid w:val="000D071B"/>
    <w:rsid w:val="000D0E13"/>
    <w:rsid w:val="000D0FFF"/>
    <w:rsid w:val="000D1B1E"/>
    <w:rsid w:val="000D25BB"/>
    <w:rsid w:val="000D325E"/>
    <w:rsid w:val="000D4C63"/>
    <w:rsid w:val="000D4EF8"/>
    <w:rsid w:val="000D59D1"/>
    <w:rsid w:val="000E1880"/>
    <w:rsid w:val="000E1B63"/>
    <w:rsid w:val="000E2512"/>
    <w:rsid w:val="000E312D"/>
    <w:rsid w:val="000E35EA"/>
    <w:rsid w:val="000E586D"/>
    <w:rsid w:val="000E623C"/>
    <w:rsid w:val="000F2A83"/>
    <w:rsid w:val="000F5394"/>
    <w:rsid w:val="000F6938"/>
    <w:rsid w:val="000F7140"/>
    <w:rsid w:val="0010141B"/>
    <w:rsid w:val="00101C5A"/>
    <w:rsid w:val="0010268A"/>
    <w:rsid w:val="00102B35"/>
    <w:rsid w:val="001052CF"/>
    <w:rsid w:val="00106130"/>
    <w:rsid w:val="00110607"/>
    <w:rsid w:val="0011179E"/>
    <w:rsid w:val="001132EF"/>
    <w:rsid w:val="00114650"/>
    <w:rsid w:val="00114B7E"/>
    <w:rsid w:val="00115E4C"/>
    <w:rsid w:val="00120AA6"/>
    <w:rsid w:val="00122338"/>
    <w:rsid w:val="00122634"/>
    <w:rsid w:val="00122914"/>
    <w:rsid w:val="00122F75"/>
    <w:rsid w:val="00125C22"/>
    <w:rsid w:val="0012793A"/>
    <w:rsid w:val="00127F10"/>
    <w:rsid w:val="00130A29"/>
    <w:rsid w:val="00130E96"/>
    <w:rsid w:val="00131261"/>
    <w:rsid w:val="00131B89"/>
    <w:rsid w:val="00131ED6"/>
    <w:rsid w:val="00136A2A"/>
    <w:rsid w:val="00136DEF"/>
    <w:rsid w:val="00137EF4"/>
    <w:rsid w:val="0014279B"/>
    <w:rsid w:val="001440A8"/>
    <w:rsid w:val="00145117"/>
    <w:rsid w:val="001540BA"/>
    <w:rsid w:val="001555B2"/>
    <w:rsid w:val="0015588C"/>
    <w:rsid w:val="00155DB6"/>
    <w:rsid w:val="00157687"/>
    <w:rsid w:val="00157BA8"/>
    <w:rsid w:val="00160A8C"/>
    <w:rsid w:val="00160D2B"/>
    <w:rsid w:val="0016110E"/>
    <w:rsid w:val="00161952"/>
    <w:rsid w:val="00161C2F"/>
    <w:rsid w:val="00161CEF"/>
    <w:rsid w:val="00162A38"/>
    <w:rsid w:val="00162D44"/>
    <w:rsid w:val="00165660"/>
    <w:rsid w:val="00165958"/>
    <w:rsid w:val="0016600D"/>
    <w:rsid w:val="00170ADA"/>
    <w:rsid w:val="00173FA6"/>
    <w:rsid w:val="0017463C"/>
    <w:rsid w:val="00174A5F"/>
    <w:rsid w:val="0017546C"/>
    <w:rsid w:val="00175891"/>
    <w:rsid w:val="00177F6C"/>
    <w:rsid w:val="00182A89"/>
    <w:rsid w:val="00183485"/>
    <w:rsid w:val="00183AC5"/>
    <w:rsid w:val="00187BA6"/>
    <w:rsid w:val="00190440"/>
    <w:rsid w:val="00191287"/>
    <w:rsid w:val="0019192D"/>
    <w:rsid w:val="00191F8C"/>
    <w:rsid w:val="001923E7"/>
    <w:rsid w:val="00193009"/>
    <w:rsid w:val="0019307C"/>
    <w:rsid w:val="0019422D"/>
    <w:rsid w:val="0019424E"/>
    <w:rsid w:val="00194D74"/>
    <w:rsid w:val="00196261"/>
    <w:rsid w:val="001A09E4"/>
    <w:rsid w:val="001A3266"/>
    <w:rsid w:val="001A39DE"/>
    <w:rsid w:val="001A58D7"/>
    <w:rsid w:val="001B056E"/>
    <w:rsid w:val="001B0B45"/>
    <w:rsid w:val="001B0B83"/>
    <w:rsid w:val="001B132F"/>
    <w:rsid w:val="001B298D"/>
    <w:rsid w:val="001B2EC2"/>
    <w:rsid w:val="001C035A"/>
    <w:rsid w:val="001C1C8B"/>
    <w:rsid w:val="001C327F"/>
    <w:rsid w:val="001C40B9"/>
    <w:rsid w:val="001C56CD"/>
    <w:rsid w:val="001C5E6C"/>
    <w:rsid w:val="001D1C48"/>
    <w:rsid w:val="001D24B7"/>
    <w:rsid w:val="001D2AD1"/>
    <w:rsid w:val="001D3674"/>
    <w:rsid w:val="001D4665"/>
    <w:rsid w:val="001D6248"/>
    <w:rsid w:val="001D6AFE"/>
    <w:rsid w:val="001E2531"/>
    <w:rsid w:val="001E2EC1"/>
    <w:rsid w:val="001E2EE7"/>
    <w:rsid w:val="001E2FED"/>
    <w:rsid w:val="001E639D"/>
    <w:rsid w:val="001E6BEA"/>
    <w:rsid w:val="001E77A5"/>
    <w:rsid w:val="001F0558"/>
    <w:rsid w:val="001F440C"/>
    <w:rsid w:val="001F5E18"/>
    <w:rsid w:val="00200261"/>
    <w:rsid w:val="00200F8A"/>
    <w:rsid w:val="00203987"/>
    <w:rsid w:val="00203DDA"/>
    <w:rsid w:val="00205DF5"/>
    <w:rsid w:val="00207986"/>
    <w:rsid w:val="00210F21"/>
    <w:rsid w:val="0021453B"/>
    <w:rsid w:val="0021557A"/>
    <w:rsid w:val="00216D24"/>
    <w:rsid w:val="00216D8A"/>
    <w:rsid w:val="0022003D"/>
    <w:rsid w:val="00222AF9"/>
    <w:rsid w:val="00224FF0"/>
    <w:rsid w:val="00231E7A"/>
    <w:rsid w:val="00232EA4"/>
    <w:rsid w:val="002331C5"/>
    <w:rsid w:val="002337FA"/>
    <w:rsid w:val="00237659"/>
    <w:rsid w:val="002405B2"/>
    <w:rsid w:val="00241CEA"/>
    <w:rsid w:val="00243597"/>
    <w:rsid w:val="0024678A"/>
    <w:rsid w:val="0025031C"/>
    <w:rsid w:val="00250985"/>
    <w:rsid w:val="0025127E"/>
    <w:rsid w:val="00252F22"/>
    <w:rsid w:val="00253A06"/>
    <w:rsid w:val="00257349"/>
    <w:rsid w:val="00260211"/>
    <w:rsid w:val="00260D10"/>
    <w:rsid w:val="002617C5"/>
    <w:rsid w:val="00261BC9"/>
    <w:rsid w:val="00262E6A"/>
    <w:rsid w:val="002659AF"/>
    <w:rsid w:val="00270A94"/>
    <w:rsid w:val="00273BAA"/>
    <w:rsid w:val="002752CD"/>
    <w:rsid w:val="00277313"/>
    <w:rsid w:val="00281A80"/>
    <w:rsid w:val="00282F5C"/>
    <w:rsid w:val="002849BD"/>
    <w:rsid w:val="00286001"/>
    <w:rsid w:val="00292EBD"/>
    <w:rsid w:val="00292F90"/>
    <w:rsid w:val="002934CB"/>
    <w:rsid w:val="00294FF1"/>
    <w:rsid w:val="002953A4"/>
    <w:rsid w:val="00295716"/>
    <w:rsid w:val="002964D7"/>
    <w:rsid w:val="0029724E"/>
    <w:rsid w:val="002973F1"/>
    <w:rsid w:val="0029780D"/>
    <w:rsid w:val="00297B8A"/>
    <w:rsid w:val="002A09E7"/>
    <w:rsid w:val="002A0DD1"/>
    <w:rsid w:val="002A2019"/>
    <w:rsid w:val="002A3534"/>
    <w:rsid w:val="002A37AB"/>
    <w:rsid w:val="002A67BD"/>
    <w:rsid w:val="002A7B05"/>
    <w:rsid w:val="002B1084"/>
    <w:rsid w:val="002B3C12"/>
    <w:rsid w:val="002B3E5E"/>
    <w:rsid w:val="002B5B00"/>
    <w:rsid w:val="002B75AC"/>
    <w:rsid w:val="002C0457"/>
    <w:rsid w:val="002C132F"/>
    <w:rsid w:val="002C1E33"/>
    <w:rsid w:val="002C20D5"/>
    <w:rsid w:val="002C2304"/>
    <w:rsid w:val="002C3499"/>
    <w:rsid w:val="002C4BB3"/>
    <w:rsid w:val="002C4E0F"/>
    <w:rsid w:val="002C59DE"/>
    <w:rsid w:val="002C6709"/>
    <w:rsid w:val="002C672F"/>
    <w:rsid w:val="002C6E2C"/>
    <w:rsid w:val="002D3E50"/>
    <w:rsid w:val="002D7D94"/>
    <w:rsid w:val="002E00E2"/>
    <w:rsid w:val="002E15A1"/>
    <w:rsid w:val="002E230B"/>
    <w:rsid w:val="002E2E17"/>
    <w:rsid w:val="002E4225"/>
    <w:rsid w:val="002E4831"/>
    <w:rsid w:val="002E4977"/>
    <w:rsid w:val="002E4BD6"/>
    <w:rsid w:val="002E5358"/>
    <w:rsid w:val="002F048A"/>
    <w:rsid w:val="002F07FF"/>
    <w:rsid w:val="002F0F8B"/>
    <w:rsid w:val="002F190E"/>
    <w:rsid w:val="002F2499"/>
    <w:rsid w:val="002F35C2"/>
    <w:rsid w:val="002F68F9"/>
    <w:rsid w:val="0030145E"/>
    <w:rsid w:val="00302096"/>
    <w:rsid w:val="00303D08"/>
    <w:rsid w:val="00304602"/>
    <w:rsid w:val="00307905"/>
    <w:rsid w:val="0031084A"/>
    <w:rsid w:val="00310B23"/>
    <w:rsid w:val="00311A9E"/>
    <w:rsid w:val="003141E8"/>
    <w:rsid w:val="003162D3"/>
    <w:rsid w:val="00316A10"/>
    <w:rsid w:val="0031748D"/>
    <w:rsid w:val="003178AA"/>
    <w:rsid w:val="00321E42"/>
    <w:rsid w:val="003237FB"/>
    <w:rsid w:val="00324A47"/>
    <w:rsid w:val="0032545D"/>
    <w:rsid w:val="00325AA2"/>
    <w:rsid w:val="0033217F"/>
    <w:rsid w:val="0033276A"/>
    <w:rsid w:val="00332FA4"/>
    <w:rsid w:val="00335968"/>
    <w:rsid w:val="00335FFE"/>
    <w:rsid w:val="003375FE"/>
    <w:rsid w:val="0034130D"/>
    <w:rsid w:val="0034162B"/>
    <w:rsid w:val="00341A1E"/>
    <w:rsid w:val="0034560A"/>
    <w:rsid w:val="00347A2A"/>
    <w:rsid w:val="0035067A"/>
    <w:rsid w:val="003523E0"/>
    <w:rsid w:val="003534E3"/>
    <w:rsid w:val="00355ED9"/>
    <w:rsid w:val="00356C21"/>
    <w:rsid w:val="003576FA"/>
    <w:rsid w:val="00357D40"/>
    <w:rsid w:val="003603A2"/>
    <w:rsid w:val="00360427"/>
    <w:rsid w:val="0036136A"/>
    <w:rsid w:val="003634BE"/>
    <w:rsid w:val="00363D96"/>
    <w:rsid w:val="00365127"/>
    <w:rsid w:val="0036656B"/>
    <w:rsid w:val="00367BE7"/>
    <w:rsid w:val="003743B7"/>
    <w:rsid w:val="00375DD6"/>
    <w:rsid w:val="00376FBE"/>
    <w:rsid w:val="003776C4"/>
    <w:rsid w:val="00380EF6"/>
    <w:rsid w:val="00381244"/>
    <w:rsid w:val="00381E71"/>
    <w:rsid w:val="00382DB2"/>
    <w:rsid w:val="00383135"/>
    <w:rsid w:val="003840F1"/>
    <w:rsid w:val="0038697C"/>
    <w:rsid w:val="003905A1"/>
    <w:rsid w:val="003905C0"/>
    <w:rsid w:val="00391362"/>
    <w:rsid w:val="003918FA"/>
    <w:rsid w:val="00392D27"/>
    <w:rsid w:val="00393A0C"/>
    <w:rsid w:val="0039544B"/>
    <w:rsid w:val="003962A7"/>
    <w:rsid w:val="003976E9"/>
    <w:rsid w:val="003A08D6"/>
    <w:rsid w:val="003A1BB4"/>
    <w:rsid w:val="003A27A3"/>
    <w:rsid w:val="003A4D47"/>
    <w:rsid w:val="003A55B2"/>
    <w:rsid w:val="003A5C87"/>
    <w:rsid w:val="003A6648"/>
    <w:rsid w:val="003A77C8"/>
    <w:rsid w:val="003B0928"/>
    <w:rsid w:val="003B10AD"/>
    <w:rsid w:val="003B1280"/>
    <w:rsid w:val="003B19C4"/>
    <w:rsid w:val="003B4647"/>
    <w:rsid w:val="003B5579"/>
    <w:rsid w:val="003B6BDE"/>
    <w:rsid w:val="003C212C"/>
    <w:rsid w:val="003C25B5"/>
    <w:rsid w:val="003C4E20"/>
    <w:rsid w:val="003C5906"/>
    <w:rsid w:val="003C5BFB"/>
    <w:rsid w:val="003C5E21"/>
    <w:rsid w:val="003C62B3"/>
    <w:rsid w:val="003C6399"/>
    <w:rsid w:val="003C6F3A"/>
    <w:rsid w:val="003D0B73"/>
    <w:rsid w:val="003D0C82"/>
    <w:rsid w:val="003D142D"/>
    <w:rsid w:val="003D2885"/>
    <w:rsid w:val="003D2C09"/>
    <w:rsid w:val="003D4005"/>
    <w:rsid w:val="003D49AB"/>
    <w:rsid w:val="003D4EDB"/>
    <w:rsid w:val="003D5456"/>
    <w:rsid w:val="003E0086"/>
    <w:rsid w:val="003E095F"/>
    <w:rsid w:val="003E19C5"/>
    <w:rsid w:val="003E1C99"/>
    <w:rsid w:val="003E2E62"/>
    <w:rsid w:val="003E3E24"/>
    <w:rsid w:val="003E591E"/>
    <w:rsid w:val="003E7404"/>
    <w:rsid w:val="003E79D8"/>
    <w:rsid w:val="003F150E"/>
    <w:rsid w:val="003F1B76"/>
    <w:rsid w:val="003F3BD2"/>
    <w:rsid w:val="003F7848"/>
    <w:rsid w:val="00400022"/>
    <w:rsid w:val="00400654"/>
    <w:rsid w:val="00402D2C"/>
    <w:rsid w:val="00404EA5"/>
    <w:rsid w:val="004072DF"/>
    <w:rsid w:val="00407E76"/>
    <w:rsid w:val="004102C7"/>
    <w:rsid w:val="00411DB0"/>
    <w:rsid w:val="00411FDA"/>
    <w:rsid w:val="00413096"/>
    <w:rsid w:val="00414862"/>
    <w:rsid w:val="0041501B"/>
    <w:rsid w:val="00417BC6"/>
    <w:rsid w:val="004207EB"/>
    <w:rsid w:val="00420B95"/>
    <w:rsid w:val="004212B3"/>
    <w:rsid w:val="00422C4E"/>
    <w:rsid w:val="00427E21"/>
    <w:rsid w:val="00430764"/>
    <w:rsid w:val="004317A5"/>
    <w:rsid w:val="00431DB3"/>
    <w:rsid w:val="00432AB7"/>
    <w:rsid w:val="00433400"/>
    <w:rsid w:val="00435285"/>
    <w:rsid w:val="00436D65"/>
    <w:rsid w:val="00436F49"/>
    <w:rsid w:val="004370CE"/>
    <w:rsid w:val="00437805"/>
    <w:rsid w:val="004379AA"/>
    <w:rsid w:val="00440383"/>
    <w:rsid w:val="00440BD0"/>
    <w:rsid w:val="00443091"/>
    <w:rsid w:val="00444EEB"/>
    <w:rsid w:val="00445267"/>
    <w:rsid w:val="00445A25"/>
    <w:rsid w:val="00446830"/>
    <w:rsid w:val="00447708"/>
    <w:rsid w:val="00452306"/>
    <w:rsid w:val="00455475"/>
    <w:rsid w:val="004644CC"/>
    <w:rsid w:val="0046530D"/>
    <w:rsid w:val="00465DFA"/>
    <w:rsid w:val="00466192"/>
    <w:rsid w:val="00466F59"/>
    <w:rsid w:val="00467B88"/>
    <w:rsid w:val="004718E4"/>
    <w:rsid w:val="0047214A"/>
    <w:rsid w:val="00473687"/>
    <w:rsid w:val="004741DF"/>
    <w:rsid w:val="00474C89"/>
    <w:rsid w:val="004769DE"/>
    <w:rsid w:val="004814A2"/>
    <w:rsid w:val="00482600"/>
    <w:rsid w:val="004859B1"/>
    <w:rsid w:val="00486D42"/>
    <w:rsid w:val="004871EB"/>
    <w:rsid w:val="00487248"/>
    <w:rsid w:val="0049080C"/>
    <w:rsid w:val="004952DA"/>
    <w:rsid w:val="00495E83"/>
    <w:rsid w:val="004A1773"/>
    <w:rsid w:val="004A1C9C"/>
    <w:rsid w:val="004A36F4"/>
    <w:rsid w:val="004A3839"/>
    <w:rsid w:val="004A44CE"/>
    <w:rsid w:val="004A4A07"/>
    <w:rsid w:val="004A61C9"/>
    <w:rsid w:val="004B0864"/>
    <w:rsid w:val="004B21D4"/>
    <w:rsid w:val="004B4A1B"/>
    <w:rsid w:val="004B5686"/>
    <w:rsid w:val="004B7B6C"/>
    <w:rsid w:val="004B7D06"/>
    <w:rsid w:val="004C06E2"/>
    <w:rsid w:val="004C1569"/>
    <w:rsid w:val="004C2070"/>
    <w:rsid w:val="004C5B5F"/>
    <w:rsid w:val="004C6BC0"/>
    <w:rsid w:val="004C7A1D"/>
    <w:rsid w:val="004D1830"/>
    <w:rsid w:val="004D3367"/>
    <w:rsid w:val="004D5AD5"/>
    <w:rsid w:val="004E0A0F"/>
    <w:rsid w:val="004E1474"/>
    <w:rsid w:val="004E1AA0"/>
    <w:rsid w:val="004E30FE"/>
    <w:rsid w:val="004E3541"/>
    <w:rsid w:val="004E4F4E"/>
    <w:rsid w:val="004E723B"/>
    <w:rsid w:val="004F1E54"/>
    <w:rsid w:val="004F3639"/>
    <w:rsid w:val="004F4F74"/>
    <w:rsid w:val="004F665A"/>
    <w:rsid w:val="004F6FB2"/>
    <w:rsid w:val="004F74A2"/>
    <w:rsid w:val="004F7798"/>
    <w:rsid w:val="00500BC6"/>
    <w:rsid w:val="00500EF7"/>
    <w:rsid w:val="00504140"/>
    <w:rsid w:val="005047A4"/>
    <w:rsid w:val="005056D3"/>
    <w:rsid w:val="00505B53"/>
    <w:rsid w:val="00506342"/>
    <w:rsid w:val="00506894"/>
    <w:rsid w:val="00507E4E"/>
    <w:rsid w:val="00507FF9"/>
    <w:rsid w:val="00510786"/>
    <w:rsid w:val="00513033"/>
    <w:rsid w:val="00513F15"/>
    <w:rsid w:val="005146FD"/>
    <w:rsid w:val="00515B15"/>
    <w:rsid w:val="00516526"/>
    <w:rsid w:val="00517D01"/>
    <w:rsid w:val="00521C4D"/>
    <w:rsid w:val="005230FA"/>
    <w:rsid w:val="00525D89"/>
    <w:rsid w:val="0052799F"/>
    <w:rsid w:val="00535978"/>
    <w:rsid w:val="00536F31"/>
    <w:rsid w:val="0053703B"/>
    <w:rsid w:val="005402BD"/>
    <w:rsid w:val="0054110F"/>
    <w:rsid w:val="005415DA"/>
    <w:rsid w:val="00542112"/>
    <w:rsid w:val="00542239"/>
    <w:rsid w:val="0054739C"/>
    <w:rsid w:val="00547B01"/>
    <w:rsid w:val="0055366B"/>
    <w:rsid w:val="005560F1"/>
    <w:rsid w:val="005609F6"/>
    <w:rsid w:val="00560D2C"/>
    <w:rsid w:val="0056147A"/>
    <w:rsid w:val="00565329"/>
    <w:rsid w:val="00566D98"/>
    <w:rsid w:val="00567ECC"/>
    <w:rsid w:val="00567F6C"/>
    <w:rsid w:val="00567F8A"/>
    <w:rsid w:val="005727C3"/>
    <w:rsid w:val="00573279"/>
    <w:rsid w:val="00574669"/>
    <w:rsid w:val="00577E5B"/>
    <w:rsid w:val="0058061C"/>
    <w:rsid w:val="00580EC8"/>
    <w:rsid w:val="0058175C"/>
    <w:rsid w:val="00581B75"/>
    <w:rsid w:val="005821B7"/>
    <w:rsid w:val="00582921"/>
    <w:rsid w:val="00584330"/>
    <w:rsid w:val="0058444F"/>
    <w:rsid w:val="00584E8D"/>
    <w:rsid w:val="00585621"/>
    <w:rsid w:val="00585F79"/>
    <w:rsid w:val="00586B81"/>
    <w:rsid w:val="005910D1"/>
    <w:rsid w:val="00592FCD"/>
    <w:rsid w:val="005948EA"/>
    <w:rsid w:val="00596252"/>
    <w:rsid w:val="00597A14"/>
    <w:rsid w:val="005A0A0F"/>
    <w:rsid w:val="005A125E"/>
    <w:rsid w:val="005A5A09"/>
    <w:rsid w:val="005A7614"/>
    <w:rsid w:val="005A7D9A"/>
    <w:rsid w:val="005B0B7B"/>
    <w:rsid w:val="005B1EAE"/>
    <w:rsid w:val="005B2776"/>
    <w:rsid w:val="005B39F7"/>
    <w:rsid w:val="005B4216"/>
    <w:rsid w:val="005B5144"/>
    <w:rsid w:val="005B7BA7"/>
    <w:rsid w:val="005B7DD6"/>
    <w:rsid w:val="005C33BB"/>
    <w:rsid w:val="005C4080"/>
    <w:rsid w:val="005C565B"/>
    <w:rsid w:val="005C5DC5"/>
    <w:rsid w:val="005C73ED"/>
    <w:rsid w:val="005C7B55"/>
    <w:rsid w:val="005D0299"/>
    <w:rsid w:val="005D199F"/>
    <w:rsid w:val="005D1C47"/>
    <w:rsid w:val="005D2A84"/>
    <w:rsid w:val="005D5B1F"/>
    <w:rsid w:val="005D7AA7"/>
    <w:rsid w:val="005E08A7"/>
    <w:rsid w:val="005E253A"/>
    <w:rsid w:val="005E456E"/>
    <w:rsid w:val="005E674D"/>
    <w:rsid w:val="005E7B2E"/>
    <w:rsid w:val="005F0004"/>
    <w:rsid w:val="005F0D2C"/>
    <w:rsid w:val="005F2927"/>
    <w:rsid w:val="005F2958"/>
    <w:rsid w:val="005F33C2"/>
    <w:rsid w:val="005F475C"/>
    <w:rsid w:val="005F5217"/>
    <w:rsid w:val="005F573D"/>
    <w:rsid w:val="005F5A80"/>
    <w:rsid w:val="005F5F3C"/>
    <w:rsid w:val="005F6B3F"/>
    <w:rsid w:val="005F6D0D"/>
    <w:rsid w:val="005F7B47"/>
    <w:rsid w:val="00600297"/>
    <w:rsid w:val="00600A0A"/>
    <w:rsid w:val="00602CC6"/>
    <w:rsid w:val="00602D12"/>
    <w:rsid w:val="0060339D"/>
    <w:rsid w:val="00604B08"/>
    <w:rsid w:val="00605042"/>
    <w:rsid w:val="006062DF"/>
    <w:rsid w:val="0061484C"/>
    <w:rsid w:val="00616C58"/>
    <w:rsid w:val="006237D8"/>
    <w:rsid w:val="00623987"/>
    <w:rsid w:val="00623C0B"/>
    <w:rsid w:val="00625E23"/>
    <w:rsid w:val="006274C7"/>
    <w:rsid w:val="00627E65"/>
    <w:rsid w:val="006311FC"/>
    <w:rsid w:val="0063199D"/>
    <w:rsid w:val="00631B2D"/>
    <w:rsid w:val="006354D9"/>
    <w:rsid w:val="00635990"/>
    <w:rsid w:val="00636463"/>
    <w:rsid w:val="00637A9A"/>
    <w:rsid w:val="006406F2"/>
    <w:rsid w:val="00643C5F"/>
    <w:rsid w:val="00645E6B"/>
    <w:rsid w:val="00646E6A"/>
    <w:rsid w:val="00647F65"/>
    <w:rsid w:val="006501F6"/>
    <w:rsid w:val="006508AD"/>
    <w:rsid w:val="00650F5A"/>
    <w:rsid w:val="0065169E"/>
    <w:rsid w:val="00652145"/>
    <w:rsid w:val="0065322A"/>
    <w:rsid w:val="0065536F"/>
    <w:rsid w:val="006562D0"/>
    <w:rsid w:val="00656E1F"/>
    <w:rsid w:val="00660078"/>
    <w:rsid w:val="006624C5"/>
    <w:rsid w:val="00663D72"/>
    <w:rsid w:val="00665374"/>
    <w:rsid w:val="00671432"/>
    <w:rsid w:val="00673BCC"/>
    <w:rsid w:val="0067494C"/>
    <w:rsid w:val="00676CDC"/>
    <w:rsid w:val="00676E4F"/>
    <w:rsid w:val="00677333"/>
    <w:rsid w:val="00677999"/>
    <w:rsid w:val="00680D2C"/>
    <w:rsid w:val="00681529"/>
    <w:rsid w:val="00681BBF"/>
    <w:rsid w:val="0068539F"/>
    <w:rsid w:val="006855F9"/>
    <w:rsid w:val="006875D3"/>
    <w:rsid w:val="00690B42"/>
    <w:rsid w:val="0069117C"/>
    <w:rsid w:val="006923D7"/>
    <w:rsid w:val="00693EB0"/>
    <w:rsid w:val="00694A74"/>
    <w:rsid w:val="00695072"/>
    <w:rsid w:val="006A0819"/>
    <w:rsid w:val="006A3A7E"/>
    <w:rsid w:val="006A3E7B"/>
    <w:rsid w:val="006A425A"/>
    <w:rsid w:val="006A62AA"/>
    <w:rsid w:val="006A786E"/>
    <w:rsid w:val="006B0EA6"/>
    <w:rsid w:val="006B1E1B"/>
    <w:rsid w:val="006B1FFC"/>
    <w:rsid w:val="006B21B4"/>
    <w:rsid w:val="006B2480"/>
    <w:rsid w:val="006B43CD"/>
    <w:rsid w:val="006B4C37"/>
    <w:rsid w:val="006B6655"/>
    <w:rsid w:val="006B7588"/>
    <w:rsid w:val="006C0E52"/>
    <w:rsid w:val="006C1BA7"/>
    <w:rsid w:val="006C2C98"/>
    <w:rsid w:val="006C2D6B"/>
    <w:rsid w:val="006C3C02"/>
    <w:rsid w:val="006C52CC"/>
    <w:rsid w:val="006C5E9A"/>
    <w:rsid w:val="006D1C90"/>
    <w:rsid w:val="006D4251"/>
    <w:rsid w:val="006D5895"/>
    <w:rsid w:val="006D64F6"/>
    <w:rsid w:val="006D6A92"/>
    <w:rsid w:val="006D7FBE"/>
    <w:rsid w:val="006E0288"/>
    <w:rsid w:val="006E13C7"/>
    <w:rsid w:val="006E1F26"/>
    <w:rsid w:val="006E266C"/>
    <w:rsid w:val="006E2E1F"/>
    <w:rsid w:val="006E5F5B"/>
    <w:rsid w:val="006E72BB"/>
    <w:rsid w:val="006E7AD5"/>
    <w:rsid w:val="006F016B"/>
    <w:rsid w:val="006F056F"/>
    <w:rsid w:val="006F228F"/>
    <w:rsid w:val="006F23EB"/>
    <w:rsid w:val="006F28DE"/>
    <w:rsid w:val="006F2EF8"/>
    <w:rsid w:val="006F6440"/>
    <w:rsid w:val="006F7F3D"/>
    <w:rsid w:val="006F7F59"/>
    <w:rsid w:val="00702642"/>
    <w:rsid w:val="00703399"/>
    <w:rsid w:val="00704FF8"/>
    <w:rsid w:val="0070529F"/>
    <w:rsid w:val="00705C58"/>
    <w:rsid w:val="00706A72"/>
    <w:rsid w:val="00706B00"/>
    <w:rsid w:val="00710F16"/>
    <w:rsid w:val="00714AAB"/>
    <w:rsid w:val="00714FED"/>
    <w:rsid w:val="00715529"/>
    <w:rsid w:val="0071694D"/>
    <w:rsid w:val="00722F5B"/>
    <w:rsid w:val="00723681"/>
    <w:rsid w:val="00723E7E"/>
    <w:rsid w:val="0072633B"/>
    <w:rsid w:val="007268DC"/>
    <w:rsid w:val="00727FBE"/>
    <w:rsid w:val="007323A1"/>
    <w:rsid w:val="00732B77"/>
    <w:rsid w:val="00736265"/>
    <w:rsid w:val="007376A1"/>
    <w:rsid w:val="00740C08"/>
    <w:rsid w:val="007441E9"/>
    <w:rsid w:val="007473A1"/>
    <w:rsid w:val="00747F7F"/>
    <w:rsid w:val="007502CB"/>
    <w:rsid w:val="0075030C"/>
    <w:rsid w:val="0075081D"/>
    <w:rsid w:val="00750D85"/>
    <w:rsid w:val="00752EE8"/>
    <w:rsid w:val="007541B5"/>
    <w:rsid w:val="00755119"/>
    <w:rsid w:val="007553B6"/>
    <w:rsid w:val="00755937"/>
    <w:rsid w:val="0075631A"/>
    <w:rsid w:val="00756A8E"/>
    <w:rsid w:val="00757906"/>
    <w:rsid w:val="007621AF"/>
    <w:rsid w:val="00764256"/>
    <w:rsid w:val="007676EE"/>
    <w:rsid w:val="0077037E"/>
    <w:rsid w:val="00770C06"/>
    <w:rsid w:val="0077198A"/>
    <w:rsid w:val="007805D9"/>
    <w:rsid w:val="00780DDB"/>
    <w:rsid w:val="007814D8"/>
    <w:rsid w:val="00783107"/>
    <w:rsid w:val="00785787"/>
    <w:rsid w:val="0079093B"/>
    <w:rsid w:val="00790D92"/>
    <w:rsid w:val="00791909"/>
    <w:rsid w:val="00793432"/>
    <w:rsid w:val="0079367C"/>
    <w:rsid w:val="007937DF"/>
    <w:rsid w:val="0079592E"/>
    <w:rsid w:val="00795ED8"/>
    <w:rsid w:val="007A1C46"/>
    <w:rsid w:val="007A218B"/>
    <w:rsid w:val="007B235F"/>
    <w:rsid w:val="007B5515"/>
    <w:rsid w:val="007B71BF"/>
    <w:rsid w:val="007B71F6"/>
    <w:rsid w:val="007C55A4"/>
    <w:rsid w:val="007C55F1"/>
    <w:rsid w:val="007C75A3"/>
    <w:rsid w:val="007D0075"/>
    <w:rsid w:val="007D0511"/>
    <w:rsid w:val="007D057D"/>
    <w:rsid w:val="007D0681"/>
    <w:rsid w:val="007D0C4D"/>
    <w:rsid w:val="007D18FD"/>
    <w:rsid w:val="007D3D2F"/>
    <w:rsid w:val="007D45C2"/>
    <w:rsid w:val="007D5453"/>
    <w:rsid w:val="007D58C0"/>
    <w:rsid w:val="007D70C5"/>
    <w:rsid w:val="007D72A8"/>
    <w:rsid w:val="007D7E58"/>
    <w:rsid w:val="007E0074"/>
    <w:rsid w:val="007E0F4D"/>
    <w:rsid w:val="007E2AB1"/>
    <w:rsid w:val="007E33EA"/>
    <w:rsid w:val="007E44FC"/>
    <w:rsid w:val="007E46FC"/>
    <w:rsid w:val="007E52B1"/>
    <w:rsid w:val="007E5F67"/>
    <w:rsid w:val="007F15B6"/>
    <w:rsid w:val="007F690C"/>
    <w:rsid w:val="007F6ECF"/>
    <w:rsid w:val="007F7416"/>
    <w:rsid w:val="007F7C43"/>
    <w:rsid w:val="008012B2"/>
    <w:rsid w:val="00803323"/>
    <w:rsid w:val="00803434"/>
    <w:rsid w:val="00803CBD"/>
    <w:rsid w:val="00805664"/>
    <w:rsid w:val="00805F40"/>
    <w:rsid w:val="008079C0"/>
    <w:rsid w:val="0081018C"/>
    <w:rsid w:val="00810546"/>
    <w:rsid w:val="00814D2E"/>
    <w:rsid w:val="00815A21"/>
    <w:rsid w:val="00817917"/>
    <w:rsid w:val="008179E7"/>
    <w:rsid w:val="008210CF"/>
    <w:rsid w:val="00821A3D"/>
    <w:rsid w:val="00821D38"/>
    <w:rsid w:val="008221FF"/>
    <w:rsid w:val="00822DFC"/>
    <w:rsid w:val="00824BD2"/>
    <w:rsid w:val="00824E8F"/>
    <w:rsid w:val="008250F0"/>
    <w:rsid w:val="0082545A"/>
    <w:rsid w:val="00825FA3"/>
    <w:rsid w:val="00826B5C"/>
    <w:rsid w:val="00830568"/>
    <w:rsid w:val="008317CA"/>
    <w:rsid w:val="00832F7B"/>
    <w:rsid w:val="00833082"/>
    <w:rsid w:val="00834C8D"/>
    <w:rsid w:val="008367F6"/>
    <w:rsid w:val="0084089A"/>
    <w:rsid w:val="00840D50"/>
    <w:rsid w:val="008416BC"/>
    <w:rsid w:val="008424FE"/>
    <w:rsid w:val="00842B62"/>
    <w:rsid w:val="008436D4"/>
    <w:rsid w:val="00843A48"/>
    <w:rsid w:val="008469E1"/>
    <w:rsid w:val="00850130"/>
    <w:rsid w:val="00850BD2"/>
    <w:rsid w:val="00852A25"/>
    <w:rsid w:val="008538BF"/>
    <w:rsid w:val="008545FD"/>
    <w:rsid w:val="0085736D"/>
    <w:rsid w:val="00864AB2"/>
    <w:rsid w:val="00865462"/>
    <w:rsid w:val="00866EF9"/>
    <w:rsid w:val="0086787E"/>
    <w:rsid w:val="008726B4"/>
    <w:rsid w:val="00872AE7"/>
    <w:rsid w:val="00872B6A"/>
    <w:rsid w:val="008748A8"/>
    <w:rsid w:val="00874DFD"/>
    <w:rsid w:val="00877ED8"/>
    <w:rsid w:val="008818C4"/>
    <w:rsid w:val="00882191"/>
    <w:rsid w:val="0088226A"/>
    <w:rsid w:val="0089213C"/>
    <w:rsid w:val="00893E93"/>
    <w:rsid w:val="00894D01"/>
    <w:rsid w:val="00896334"/>
    <w:rsid w:val="00897241"/>
    <w:rsid w:val="008974DD"/>
    <w:rsid w:val="00897F7C"/>
    <w:rsid w:val="008A1A11"/>
    <w:rsid w:val="008A420E"/>
    <w:rsid w:val="008A4583"/>
    <w:rsid w:val="008A5164"/>
    <w:rsid w:val="008A5C07"/>
    <w:rsid w:val="008B0373"/>
    <w:rsid w:val="008B1281"/>
    <w:rsid w:val="008B21C2"/>
    <w:rsid w:val="008B26B6"/>
    <w:rsid w:val="008B4638"/>
    <w:rsid w:val="008B54D3"/>
    <w:rsid w:val="008B6E67"/>
    <w:rsid w:val="008C0684"/>
    <w:rsid w:val="008C1A3E"/>
    <w:rsid w:val="008C2A6F"/>
    <w:rsid w:val="008C3D30"/>
    <w:rsid w:val="008C5634"/>
    <w:rsid w:val="008C5F00"/>
    <w:rsid w:val="008C6BDD"/>
    <w:rsid w:val="008D04A7"/>
    <w:rsid w:val="008D0DBD"/>
    <w:rsid w:val="008D2EF7"/>
    <w:rsid w:val="008D4221"/>
    <w:rsid w:val="008D4EB9"/>
    <w:rsid w:val="008D534E"/>
    <w:rsid w:val="008D5543"/>
    <w:rsid w:val="008D5C2E"/>
    <w:rsid w:val="008D5F08"/>
    <w:rsid w:val="008D71CB"/>
    <w:rsid w:val="008E1207"/>
    <w:rsid w:val="008E1482"/>
    <w:rsid w:val="008E1CB1"/>
    <w:rsid w:val="008E3A9F"/>
    <w:rsid w:val="008E529B"/>
    <w:rsid w:val="008E5396"/>
    <w:rsid w:val="008E7B95"/>
    <w:rsid w:val="008E7F50"/>
    <w:rsid w:val="008F04C1"/>
    <w:rsid w:val="008F18B0"/>
    <w:rsid w:val="008F3355"/>
    <w:rsid w:val="008F6BF8"/>
    <w:rsid w:val="0090034D"/>
    <w:rsid w:val="00900BCA"/>
    <w:rsid w:val="00900C0F"/>
    <w:rsid w:val="00901825"/>
    <w:rsid w:val="00901EFE"/>
    <w:rsid w:val="00902035"/>
    <w:rsid w:val="00902922"/>
    <w:rsid w:val="00904B5B"/>
    <w:rsid w:val="009056B7"/>
    <w:rsid w:val="009057BB"/>
    <w:rsid w:val="00905B79"/>
    <w:rsid w:val="009074A1"/>
    <w:rsid w:val="009120D8"/>
    <w:rsid w:val="009121A3"/>
    <w:rsid w:val="00912609"/>
    <w:rsid w:val="009126E5"/>
    <w:rsid w:val="00913E28"/>
    <w:rsid w:val="0091441A"/>
    <w:rsid w:val="009210DA"/>
    <w:rsid w:val="009212DC"/>
    <w:rsid w:val="00922D0C"/>
    <w:rsid w:val="009241B2"/>
    <w:rsid w:val="00924A9D"/>
    <w:rsid w:val="009261F4"/>
    <w:rsid w:val="009265C3"/>
    <w:rsid w:val="00926FC7"/>
    <w:rsid w:val="00927012"/>
    <w:rsid w:val="0093115A"/>
    <w:rsid w:val="00932063"/>
    <w:rsid w:val="00933523"/>
    <w:rsid w:val="00936611"/>
    <w:rsid w:val="00937445"/>
    <w:rsid w:val="00937552"/>
    <w:rsid w:val="00941CFD"/>
    <w:rsid w:val="009428EE"/>
    <w:rsid w:val="009452F0"/>
    <w:rsid w:val="00945C42"/>
    <w:rsid w:val="00946382"/>
    <w:rsid w:val="00946D1E"/>
    <w:rsid w:val="00946FAF"/>
    <w:rsid w:val="00950338"/>
    <w:rsid w:val="0095164C"/>
    <w:rsid w:val="00953EA8"/>
    <w:rsid w:val="009541CA"/>
    <w:rsid w:val="009560F6"/>
    <w:rsid w:val="009600C2"/>
    <w:rsid w:val="00960C6E"/>
    <w:rsid w:val="00962D86"/>
    <w:rsid w:val="00964B90"/>
    <w:rsid w:val="0096598F"/>
    <w:rsid w:val="00972BFB"/>
    <w:rsid w:val="00972D91"/>
    <w:rsid w:val="00976751"/>
    <w:rsid w:val="0097704C"/>
    <w:rsid w:val="00980FBD"/>
    <w:rsid w:val="0098216D"/>
    <w:rsid w:val="0098278F"/>
    <w:rsid w:val="00984538"/>
    <w:rsid w:val="0099065D"/>
    <w:rsid w:val="009908BC"/>
    <w:rsid w:val="00995F23"/>
    <w:rsid w:val="009968F3"/>
    <w:rsid w:val="009978B4"/>
    <w:rsid w:val="009A0D0B"/>
    <w:rsid w:val="009A6147"/>
    <w:rsid w:val="009A76E9"/>
    <w:rsid w:val="009A77C4"/>
    <w:rsid w:val="009B1FA5"/>
    <w:rsid w:val="009B1FC7"/>
    <w:rsid w:val="009B289D"/>
    <w:rsid w:val="009B33B2"/>
    <w:rsid w:val="009B3CCC"/>
    <w:rsid w:val="009B4C23"/>
    <w:rsid w:val="009B4E43"/>
    <w:rsid w:val="009B786E"/>
    <w:rsid w:val="009B7E9F"/>
    <w:rsid w:val="009C0095"/>
    <w:rsid w:val="009C15F6"/>
    <w:rsid w:val="009C1A99"/>
    <w:rsid w:val="009C256C"/>
    <w:rsid w:val="009C278A"/>
    <w:rsid w:val="009C31D8"/>
    <w:rsid w:val="009C3459"/>
    <w:rsid w:val="009C5205"/>
    <w:rsid w:val="009C525F"/>
    <w:rsid w:val="009C535C"/>
    <w:rsid w:val="009C7A5D"/>
    <w:rsid w:val="009D0B57"/>
    <w:rsid w:val="009D2F4A"/>
    <w:rsid w:val="009D3EDF"/>
    <w:rsid w:val="009D4686"/>
    <w:rsid w:val="009D5C9F"/>
    <w:rsid w:val="009D6563"/>
    <w:rsid w:val="009D7F1E"/>
    <w:rsid w:val="009E00BE"/>
    <w:rsid w:val="009E06EA"/>
    <w:rsid w:val="009E079E"/>
    <w:rsid w:val="009E1546"/>
    <w:rsid w:val="009E1988"/>
    <w:rsid w:val="009E1EE9"/>
    <w:rsid w:val="009E1F74"/>
    <w:rsid w:val="009E3836"/>
    <w:rsid w:val="009E4EFD"/>
    <w:rsid w:val="009E7E75"/>
    <w:rsid w:val="009F0239"/>
    <w:rsid w:val="009F04F4"/>
    <w:rsid w:val="009F0531"/>
    <w:rsid w:val="009F2C6C"/>
    <w:rsid w:val="009F2FE4"/>
    <w:rsid w:val="009F428A"/>
    <w:rsid w:val="009F5163"/>
    <w:rsid w:val="009F584B"/>
    <w:rsid w:val="009F5C15"/>
    <w:rsid w:val="00A02599"/>
    <w:rsid w:val="00A10261"/>
    <w:rsid w:val="00A124F3"/>
    <w:rsid w:val="00A13269"/>
    <w:rsid w:val="00A13745"/>
    <w:rsid w:val="00A14B31"/>
    <w:rsid w:val="00A16337"/>
    <w:rsid w:val="00A17A4D"/>
    <w:rsid w:val="00A202EE"/>
    <w:rsid w:val="00A21F05"/>
    <w:rsid w:val="00A22E7F"/>
    <w:rsid w:val="00A24523"/>
    <w:rsid w:val="00A31AEA"/>
    <w:rsid w:val="00A31B60"/>
    <w:rsid w:val="00A3439E"/>
    <w:rsid w:val="00A3441F"/>
    <w:rsid w:val="00A36091"/>
    <w:rsid w:val="00A36619"/>
    <w:rsid w:val="00A37867"/>
    <w:rsid w:val="00A37C21"/>
    <w:rsid w:val="00A37EC7"/>
    <w:rsid w:val="00A4082D"/>
    <w:rsid w:val="00A408BC"/>
    <w:rsid w:val="00A4241C"/>
    <w:rsid w:val="00A424AE"/>
    <w:rsid w:val="00A42836"/>
    <w:rsid w:val="00A4290C"/>
    <w:rsid w:val="00A42971"/>
    <w:rsid w:val="00A42E22"/>
    <w:rsid w:val="00A42EDA"/>
    <w:rsid w:val="00A43158"/>
    <w:rsid w:val="00A44211"/>
    <w:rsid w:val="00A45E7C"/>
    <w:rsid w:val="00A47500"/>
    <w:rsid w:val="00A50D74"/>
    <w:rsid w:val="00A52339"/>
    <w:rsid w:val="00A5253D"/>
    <w:rsid w:val="00A536E7"/>
    <w:rsid w:val="00A54BF1"/>
    <w:rsid w:val="00A55E0C"/>
    <w:rsid w:val="00A57024"/>
    <w:rsid w:val="00A57C80"/>
    <w:rsid w:val="00A61E9E"/>
    <w:rsid w:val="00A64772"/>
    <w:rsid w:val="00A64C05"/>
    <w:rsid w:val="00A65C64"/>
    <w:rsid w:val="00A70A62"/>
    <w:rsid w:val="00A7325D"/>
    <w:rsid w:val="00A74524"/>
    <w:rsid w:val="00A76DC1"/>
    <w:rsid w:val="00A76EC6"/>
    <w:rsid w:val="00A82921"/>
    <w:rsid w:val="00A83748"/>
    <w:rsid w:val="00A8605A"/>
    <w:rsid w:val="00A93566"/>
    <w:rsid w:val="00A939EE"/>
    <w:rsid w:val="00A9556D"/>
    <w:rsid w:val="00A96E71"/>
    <w:rsid w:val="00A9745A"/>
    <w:rsid w:val="00A97F64"/>
    <w:rsid w:val="00AA198A"/>
    <w:rsid w:val="00AA2AE2"/>
    <w:rsid w:val="00AA3437"/>
    <w:rsid w:val="00AA4EDB"/>
    <w:rsid w:val="00AA758B"/>
    <w:rsid w:val="00AB14D4"/>
    <w:rsid w:val="00AB37FE"/>
    <w:rsid w:val="00AC0375"/>
    <w:rsid w:val="00AC133C"/>
    <w:rsid w:val="00AC14F0"/>
    <w:rsid w:val="00AC21B7"/>
    <w:rsid w:val="00AC2728"/>
    <w:rsid w:val="00AC370E"/>
    <w:rsid w:val="00AC46D4"/>
    <w:rsid w:val="00AC5114"/>
    <w:rsid w:val="00AC59D6"/>
    <w:rsid w:val="00AC5A80"/>
    <w:rsid w:val="00AC72A9"/>
    <w:rsid w:val="00AC73BB"/>
    <w:rsid w:val="00AD0473"/>
    <w:rsid w:val="00AD0F1D"/>
    <w:rsid w:val="00AD2B44"/>
    <w:rsid w:val="00AD32AC"/>
    <w:rsid w:val="00AD32B4"/>
    <w:rsid w:val="00AD3DB0"/>
    <w:rsid w:val="00AD4795"/>
    <w:rsid w:val="00AD634C"/>
    <w:rsid w:val="00AD65E6"/>
    <w:rsid w:val="00AD67FE"/>
    <w:rsid w:val="00AD7413"/>
    <w:rsid w:val="00AE0070"/>
    <w:rsid w:val="00AE39B2"/>
    <w:rsid w:val="00AE47D8"/>
    <w:rsid w:val="00AE498C"/>
    <w:rsid w:val="00AE6198"/>
    <w:rsid w:val="00AF1C56"/>
    <w:rsid w:val="00AF1DAD"/>
    <w:rsid w:val="00AF1F40"/>
    <w:rsid w:val="00AF3B58"/>
    <w:rsid w:val="00AF5B01"/>
    <w:rsid w:val="00AF7282"/>
    <w:rsid w:val="00B006EB"/>
    <w:rsid w:val="00B04AB0"/>
    <w:rsid w:val="00B06DC6"/>
    <w:rsid w:val="00B06EA1"/>
    <w:rsid w:val="00B106BB"/>
    <w:rsid w:val="00B116B0"/>
    <w:rsid w:val="00B117DA"/>
    <w:rsid w:val="00B132C4"/>
    <w:rsid w:val="00B1385B"/>
    <w:rsid w:val="00B13ABE"/>
    <w:rsid w:val="00B14B2A"/>
    <w:rsid w:val="00B229E5"/>
    <w:rsid w:val="00B22C18"/>
    <w:rsid w:val="00B22DEE"/>
    <w:rsid w:val="00B23D26"/>
    <w:rsid w:val="00B245A5"/>
    <w:rsid w:val="00B3290A"/>
    <w:rsid w:val="00B34639"/>
    <w:rsid w:val="00B34D40"/>
    <w:rsid w:val="00B3785D"/>
    <w:rsid w:val="00B37E12"/>
    <w:rsid w:val="00B42528"/>
    <w:rsid w:val="00B442DA"/>
    <w:rsid w:val="00B46ED7"/>
    <w:rsid w:val="00B47E06"/>
    <w:rsid w:val="00B52FEE"/>
    <w:rsid w:val="00B5344B"/>
    <w:rsid w:val="00B53A33"/>
    <w:rsid w:val="00B56C38"/>
    <w:rsid w:val="00B5702C"/>
    <w:rsid w:val="00B5719A"/>
    <w:rsid w:val="00B607AD"/>
    <w:rsid w:val="00B60F55"/>
    <w:rsid w:val="00B613B0"/>
    <w:rsid w:val="00B62235"/>
    <w:rsid w:val="00B623DF"/>
    <w:rsid w:val="00B6465B"/>
    <w:rsid w:val="00B65956"/>
    <w:rsid w:val="00B6614F"/>
    <w:rsid w:val="00B7022B"/>
    <w:rsid w:val="00B703EB"/>
    <w:rsid w:val="00B70CEF"/>
    <w:rsid w:val="00B7562D"/>
    <w:rsid w:val="00B769E1"/>
    <w:rsid w:val="00B76D63"/>
    <w:rsid w:val="00B77D15"/>
    <w:rsid w:val="00B83CEE"/>
    <w:rsid w:val="00B847C0"/>
    <w:rsid w:val="00B94B87"/>
    <w:rsid w:val="00B94DC6"/>
    <w:rsid w:val="00B9554E"/>
    <w:rsid w:val="00B95AA7"/>
    <w:rsid w:val="00BA056F"/>
    <w:rsid w:val="00BA2AB7"/>
    <w:rsid w:val="00BA349E"/>
    <w:rsid w:val="00BA3FC2"/>
    <w:rsid w:val="00BA56AD"/>
    <w:rsid w:val="00BA5A64"/>
    <w:rsid w:val="00BA68AB"/>
    <w:rsid w:val="00BB0D9D"/>
    <w:rsid w:val="00BB32DB"/>
    <w:rsid w:val="00BB399C"/>
    <w:rsid w:val="00BB4A5D"/>
    <w:rsid w:val="00BB6399"/>
    <w:rsid w:val="00BB6472"/>
    <w:rsid w:val="00BC0A30"/>
    <w:rsid w:val="00BC0FE7"/>
    <w:rsid w:val="00BC1CCB"/>
    <w:rsid w:val="00BC1FA8"/>
    <w:rsid w:val="00BC2782"/>
    <w:rsid w:val="00BC3C50"/>
    <w:rsid w:val="00BC48D0"/>
    <w:rsid w:val="00BC6926"/>
    <w:rsid w:val="00BD1AF3"/>
    <w:rsid w:val="00BD39E0"/>
    <w:rsid w:val="00BD3EDB"/>
    <w:rsid w:val="00BD3F86"/>
    <w:rsid w:val="00BD4BCA"/>
    <w:rsid w:val="00BD639F"/>
    <w:rsid w:val="00BD6EFC"/>
    <w:rsid w:val="00BD766D"/>
    <w:rsid w:val="00BD7894"/>
    <w:rsid w:val="00BD799C"/>
    <w:rsid w:val="00BE0432"/>
    <w:rsid w:val="00BE0A32"/>
    <w:rsid w:val="00BE3B86"/>
    <w:rsid w:val="00BE47E0"/>
    <w:rsid w:val="00BE5504"/>
    <w:rsid w:val="00BE643F"/>
    <w:rsid w:val="00BF1CCD"/>
    <w:rsid w:val="00BF2ACB"/>
    <w:rsid w:val="00BF4C93"/>
    <w:rsid w:val="00BF6E65"/>
    <w:rsid w:val="00BF6FCC"/>
    <w:rsid w:val="00C00230"/>
    <w:rsid w:val="00C01386"/>
    <w:rsid w:val="00C029B6"/>
    <w:rsid w:val="00C05DD8"/>
    <w:rsid w:val="00C1279D"/>
    <w:rsid w:val="00C127E1"/>
    <w:rsid w:val="00C146C5"/>
    <w:rsid w:val="00C14ED5"/>
    <w:rsid w:val="00C175EB"/>
    <w:rsid w:val="00C214EF"/>
    <w:rsid w:val="00C21932"/>
    <w:rsid w:val="00C24D5E"/>
    <w:rsid w:val="00C26339"/>
    <w:rsid w:val="00C323D7"/>
    <w:rsid w:val="00C32CDF"/>
    <w:rsid w:val="00C36452"/>
    <w:rsid w:val="00C37006"/>
    <w:rsid w:val="00C37356"/>
    <w:rsid w:val="00C37F81"/>
    <w:rsid w:val="00C41470"/>
    <w:rsid w:val="00C41FEA"/>
    <w:rsid w:val="00C46A97"/>
    <w:rsid w:val="00C50F66"/>
    <w:rsid w:val="00C52143"/>
    <w:rsid w:val="00C558BA"/>
    <w:rsid w:val="00C56075"/>
    <w:rsid w:val="00C5653F"/>
    <w:rsid w:val="00C60D07"/>
    <w:rsid w:val="00C658FC"/>
    <w:rsid w:val="00C66D00"/>
    <w:rsid w:val="00C6703A"/>
    <w:rsid w:val="00C6781D"/>
    <w:rsid w:val="00C70F42"/>
    <w:rsid w:val="00C71A57"/>
    <w:rsid w:val="00C71B39"/>
    <w:rsid w:val="00C74641"/>
    <w:rsid w:val="00C77238"/>
    <w:rsid w:val="00C804F9"/>
    <w:rsid w:val="00C80565"/>
    <w:rsid w:val="00C853E6"/>
    <w:rsid w:val="00C86178"/>
    <w:rsid w:val="00C875B0"/>
    <w:rsid w:val="00C9160E"/>
    <w:rsid w:val="00C934C6"/>
    <w:rsid w:val="00C94100"/>
    <w:rsid w:val="00C94BF9"/>
    <w:rsid w:val="00C95526"/>
    <w:rsid w:val="00C95FB7"/>
    <w:rsid w:val="00C96BA8"/>
    <w:rsid w:val="00C96C51"/>
    <w:rsid w:val="00C9724D"/>
    <w:rsid w:val="00CA0AA7"/>
    <w:rsid w:val="00CA1E06"/>
    <w:rsid w:val="00CA283D"/>
    <w:rsid w:val="00CA3AD4"/>
    <w:rsid w:val="00CA4FE4"/>
    <w:rsid w:val="00CA5434"/>
    <w:rsid w:val="00CA67DA"/>
    <w:rsid w:val="00CA71E0"/>
    <w:rsid w:val="00CA752A"/>
    <w:rsid w:val="00CB00A5"/>
    <w:rsid w:val="00CB06C1"/>
    <w:rsid w:val="00CB11E7"/>
    <w:rsid w:val="00CB1E93"/>
    <w:rsid w:val="00CB23AE"/>
    <w:rsid w:val="00CB2D9A"/>
    <w:rsid w:val="00CB3E88"/>
    <w:rsid w:val="00CB3EB5"/>
    <w:rsid w:val="00CB5028"/>
    <w:rsid w:val="00CB5F64"/>
    <w:rsid w:val="00CB6462"/>
    <w:rsid w:val="00CB688C"/>
    <w:rsid w:val="00CB6BAA"/>
    <w:rsid w:val="00CC0403"/>
    <w:rsid w:val="00CC0684"/>
    <w:rsid w:val="00CC0B09"/>
    <w:rsid w:val="00CC22A8"/>
    <w:rsid w:val="00CC5C54"/>
    <w:rsid w:val="00CC72E7"/>
    <w:rsid w:val="00CD27A9"/>
    <w:rsid w:val="00CD30E0"/>
    <w:rsid w:val="00CD3583"/>
    <w:rsid w:val="00CD4427"/>
    <w:rsid w:val="00CD4927"/>
    <w:rsid w:val="00CD6E27"/>
    <w:rsid w:val="00CE0040"/>
    <w:rsid w:val="00CE044A"/>
    <w:rsid w:val="00CE0EA1"/>
    <w:rsid w:val="00CE4884"/>
    <w:rsid w:val="00CE52DF"/>
    <w:rsid w:val="00CE5A53"/>
    <w:rsid w:val="00CE6F4F"/>
    <w:rsid w:val="00CF1DC8"/>
    <w:rsid w:val="00CF5FF7"/>
    <w:rsid w:val="00CF6374"/>
    <w:rsid w:val="00D02010"/>
    <w:rsid w:val="00D02367"/>
    <w:rsid w:val="00D04648"/>
    <w:rsid w:val="00D04B14"/>
    <w:rsid w:val="00D0625D"/>
    <w:rsid w:val="00D07452"/>
    <w:rsid w:val="00D07A54"/>
    <w:rsid w:val="00D102D7"/>
    <w:rsid w:val="00D10814"/>
    <w:rsid w:val="00D11F10"/>
    <w:rsid w:val="00D1316F"/>
    <w:rsid w:val="00D146C4"/>
    <w:rsid w:val="00D16B7F"/>
    <w:rsid w:val="00D17081"/>
    <w:rsid w:val="00D1735E"/>
    <w:rsid w:val="00D20FDC"/>
    <w:rsid w:val="00D26836"/>
    <w:rsid w:val="00D26D0D"/>
    <w:rsid w:val="00D2799A"/>
    <w:rsid w:val="00D3052C"/>
    <w:rsid w:val="00D314A5"/>
    <w:rsid w:val="00D315D7"/>
    <w:rsid w:val="00D33EF3"/>
    <w:rsid w:val="00D42475"/>
    <w:rsid w:val="00D42594"/>
    <w:rsid w:val="00D42723"/>
    <w:rsid w:val="00D42999"/>
    <w:rsid w:val="00D44C7D"/>
    <w:rsid w:val="00D44EBC"/>
    <w:rsid w:val="00D4689D"/>
    <w:rsid w:val="00D46B1A"/>
    <w:rsid w:val="00D4772C"/>
    <w:rsid w:val="00D513E7"/>
    <w:rsid w:val="00D51878"/>
    <w:rsid w:val="00D528DD"/>
    <w:rsid w:val="00D532EA"/>
    <w:rsid w:val="00D536DE"/>
    <w:rsid w:val="00D53FFF"/>
    <w:rsid w:val="00D543B2"/>
    <w:rsid w:val="00D559F3"/>
    <w:rsid w:val="00D55D66"/>
    <w:rsid w:val="00D560EE"/>
    <w:rsid w:val="00D56132"/>
    <w:rsid w:val="00D56546"/>
    <w:rsid w:val="00D57D31"/>
    <w:rsid w:val="00D60833"/>
    <w:rsid w:val="00D623C4"/>
    <w:rsid w:val="00D676D6"/>
    <w:rsid w:val="00D72F30"/>
    <w:rsid w:val="00D7375E"/>
    <w:rsid w:val="00D739E2"/>
    <w:rsid w:val="00D80215"/>
    <w:rsid w:val="00D8238F"/>
    <w:rsid w:val="00D856A3"/>
    <w:rsid w:val="00D85F40"/>
    <w:rsid w:val="00D865CB"/>
    <w:rsid w:val="00D86DA0"/>
    <w:rsid w:val="00D91EA7"/>
    <w:rsid w:val="00D9200C"/>
    <w:rsid w:val="00D95B3C"/>
    <w:rsid w:val="00D961C2"/>
    <w:rsid w:val="00DA11F4"/>
    <w:rsid w:val="00DA16FB"/>
    <w:rsid w:val="00DA1CC3"/>
    <w:rsid w:val="00DA3741"/>
    <w:rsid w:val="00DA5280"/>
    <w:rsid w:val="00DA5743"/>
    <w:rsid w:val="00DA61F0"/>
    <w:rsid w:val="00DA625C"/>
    <w:rsid w:val="00DA7242"/>
    <w:rsid w:val="00DA7CB2"/>
    <w:rsid w:val="00DB00E7"/>
    <w:rsid w:val="00DB47FC"/>
    <w:rsid w:val="00DB4950"/>
    <w:rsid w:val="00DB57A0"/>
    <w:rsid w:val="00DB6CD9"/>
    <w:rsid w:val="00DB7679"/>
    <w:rsid w:val="00DB7876"/>
    <w:rsid w:val="00DB7A71"/>
    <w:rsid w:val="00DC10FD"/>
    <w:rsid w:val="00DC18BB"/>
    <w:rsid w:val="00DC1D35"/>
    <w:rsid w:val="00DC1DE2"/>
    <w:rsid w:val="00DC2B81"/>
    <w:rsid w:val="00DC5E97"/>
    <w:rsid w:val="00DC75C1"/>
    <w:rsid w:val="00DC7CE5"/>
    <w:rsid w:val="00DD212A"/>
    <w:rsid w:val="00DD2791"/>
    <w:rsid w:val="00DD3B0C"/>
    <w:rsid w:val="00DD4CE3"/>
    <w:rsid w:val="00DD4F26"/>
    <w:rsid w:val="00DD64B6"/>
    <w:rsid w:val="00DD6B5E"/>
    <w:rsid w:val="00DE00F6"/>
    <w:rsid w:val="00DE0CE1"/>
    <w:rsid w:val="00DE4E2A"/>
    <w:rsid w:val="00DE4E35"/>
    <w:rsid w:val="00DE6933"/>
    <w:rsid w:val="00DE7048"/>
    <w:rsid w:val="00DE7FAC"/>
    <w:rsid w:val="00DF666B"/>
    <w:rsid w:val="00E03864"/>
    <w:rsid w:val="00E0553E"/>
    <w:rsid w:val="00E06035"/>
    <w:rsid w:val="00E07442"/>
    <w:rsid w:val="00E10874"/>
    <w:rsid w:val="00E10879"/>
    <w:rsid w:val="00E10F04"/>
    <w:rsid w:val="00E1297D"/>
    <w:rsid w:val="00E12AC2"/>
    <w:rsid w:val="00E13691"/>
    <w:rsid w:val="00E13F45"/>
    <w:rsid w:val="00E166CC"/>
    <w:rsid w:val="00E16C18"/>
    <w:rsid w:val="00E1768D"/>
    <w:rsid w:val="00E17C95"/>
    <w:rsid w:val="00E2064B"/>
    <w:rsid w:val="00E21F72"/>
    <w:rsid w:val="00E228AB"/>
    <w:rsid w:val="00E23566"/>
    <w:rsid w:val="00E241ED"/>
    <w:rsid w:val="00E243F1"/>
    <w:rsid w:val="00E26765"/>
    <w:rsid w:val="00E26BC1"/>
    <w:rsid w:val="00E272EB"/>
    <w:rsid w:val="00E301A0"/>
    <w:rsid w:val="00E31137"/>
    <w:rsid w:val="00E315F4"/>
    <w:rsid w:val="00E31A3D"/>
    <w:rsid w:val="00E40AC7"/>
    <w:rsid w:val="00E42684"/>
    <w:rsid w:val="00E42C88"/>
    <w:rsid w:val="00E43A64"/>
    <w:rsid w:val="00E44E4E"/>
    <w:rsid w:val="00E45FF2"/>
    <w:rsid w:val="00E46FA0"/>
    <w:rsid w:val="00E47143"/>
    <w:rsid w:val="00E474E0"/>
    <w:rsid w:val="00E4784B"/>
    <w:rsid w:val="00E5097E"/>
    <w:rsid w:val="00E511F2"/>
    <w:rsid w:val="00E52ADE"/>
    <w:rsid w:val="00E55667"/>
    <w:rsid w:val="00E56055"/>
    <w:rsid w:val="00E5637F"/>
    <w:rsid w:val="00E56439"/>
    <w:rsid w:val="00E6030E"/>
    <w:rsid w:val="00E60871"/>
    <w:rsid w:val="00E60BB6"/>
    <w:rsid w:val="00E61637"/>
    <w:rsid w:val="00E64A22"/>
    <w:rsid w:val="00E660B5"/>
    <w:rsid w:val="00E71B08"/>
    <w:rsid w:val="00E71D12"/>
    <w:rsid w:val="00E71D9B"/>
    <w:rsid w:val="00E72192"/>
    <w:rsid w:val="00E7261F"/>
    <w:rsid w:val="00E7531C"/>
    <w:rsid w:val="00E75D3D"/>
    <w:rsid w:val="00E7628B"/>
    <w:rsid w:val="00E779F4"/>
    <w:rsid w:val="00E828FE"/>
    <w:rsid w:val="00E82D5B"/>
    <w:rsid w:val="00E85DB3"/>
    <w:rsid w:val="00E85EB0"/>
    <w:rsid w:val="00E86ED7"/>
    <w:rsid w:val="00E9128A"/>
    <w:rsid w:val="00E92C22"/>
    <w:rsid w:val="00E93DBC"/>
    <w:rsid w:val="00E94B3C"/>
    <w:rsid w:val="00E95FAF"/>
    <w:rsid w:val="00EA041D"/>
    <w:rsid w:val="00EA36DB"/>
    <w:rsid w:val="00EA3DBC"/>
    <w:rsid w:val="00EA5C48"/>
    <w:rsid w:val="00EA7B51"/>
    <w:rsid w:val="00EB20C6"/>
    <w:rsid w:val="00EB4D70"/>
    <w:rsid w:val="00EC0211"/>
    <w:rsid w:val="00EC5B12"/>
    <w:rsid w:val="00EC7F25"/>
    <w:rsid w:val="00ED17B6"/>
    <w:rsid w:val="00ED2C98"/>
    <w:rsid w:val="00ED32A1"/>
    <w:rsid w:val="00ED3350"/>
    <w:rsid w:val="00ED3CAC"/>
    <w:rsid w:val="00ED48A6"/>
    <w:rsid w:val="00ED4E83"/>
    <w:rsid w:val="00ED6091"/>
    <w:rsid w:val="00ED7FB5"/>
    <w:rsid w:val="00EE0A25"/>
    <w:rsid w:val="00EE633C"/>
    <w:rsid w:val="00EF09AF"/>
    <w:rsid w:val="00EF3A12"/>
    <w:rsid w:val="00EF4721"/>
    <w:rsid w:val="00EF5307"/>
    <w:rsid w:val="00EF6936"/>
    <w:rsid w:val="00EF7948"/>
    <w:rsid w:val="00F029CA"/>
    <w:rsid w:val="00F030A2"/>
    <w:rsid w:val="00F0341B"/>
    <w:rsid w:val="00F06037"/>
    <w:rsid w:val="00F06F84"/>
    <w:rsid w:val="00F114A8"/>
    <w:rsid w:val="00F116CB"/>
    <w:rsid w:val="00F13062"/>
    <w:rsid w:val="00F134CC"/>
    <w:rsid w:val="00F13CED"/>
    <w:rsid w:val="00F13D68"/>
    <w:rsid w:val="00F14343"/>
    <w:rsid w:val="00F145A9"/>
    <w:rsid w:val="00F14B5C"/>
    <w:rsid w:val="00F14D13"/>
    <w:rsid w:val="00F151AE"/>
    <w:rsid w:val="00F16006"/>
    <w:rsid w:val="00F178BA"/>
    <w:rsid w:val="00F21B63"/>
    <w:rsid w:val="00F21E02"/>
    <w:rsid w:val="00F226D2"/>
    <w:rsid w:val="00F24113"/>
    <w:rsid w:val="00F25A80"/>
    <w:rsid w:val="00F26888"/>
    <w:rsid w:val="00F30209"/>
    <w:rsid w:val="00F30C65"/>
    <w:rsid w:val="00F337DA"/>
    <w:rsid w:val="00F33EFA"/>
    <w:rsid w:val="00F3449E"/>
    <w:rsid w:val="00F351E1"/>
    <w:rsid w:val="00F358F4"/>
    <w:rsid w:val="00F37F35"/>
    <w:rsid w:val="00F423EC"/>
    <w:rsid w:val="00F44130"/>
    <w:rsid w:val="00F45CD2"/>
    <w:rsid w:val="00F4655E"/>
    <w:rsid w:val="00F474F5"/>
    <w:rsid w:val="00F47A89"/>
    <w:rsid w:val="00F50783"/>
    <w:rsid w:val="00F50EF4"/>
    <w:rsid w:val="00F5150D"/>
    <w:rsid w:val="00F517DE"/>
    <w:rsid w:val="00F522DD"/>
    <w:rsid w:val="00F55304"/>
    <w:rsid w:val="00F57C3F"/>
    <w:rsid w:val="00F57D92"/>
    <w:rsid w:val="00F604B0"/>
    <w:rsid w:val="00F62FF8"/>
    <w:rsid w:val="00F64FA7"/>
    <w:rsid w:val="00F65D6F"/>
    <w:rsid w:val="00F67DFC"/>
    <w:rsid w:val="00F71723"/>
    <w:rsid w:val="00F73C7F"/>
    <w:rsid w:val="00F73C9B"/>
    <w:rsid w:val="00F743F0"/>
    <w:rsid w:val="00F750F9"/>
    <w:rsid w:val="00F75787"/>
    <w:rsid w:val="00F75AEE"/>
    <w:rsid w:val="00F7634C"/>
    <w:rsid w:val="00F77E5E"/>
    <w:rsid w:val="00F82FD3"/>
    <w:rsid w:val="00F872B7"/>
    <w:rsid w:val="00F87302"/>
    <w:rsid w:val="00F87548"/>
    <w:rsid w:val="00F950FF"/>
    <w:rsid w:val="00F95935"/>
    <w:rsid w:val="00F95B53"/>
    <w:rsid w:val="00F97393"/>
    <w:rsid w:val="00FA072A"/>
    <w:rsid w:val="00FA0BFD"/>
    <w:rsid w:val="00FA2E03"/>
    <w:rsid w:val="00FA34E2"/>
    <w:rsid w:val="00FA47FA"/>
    <w:rsid w:val="00FA4B21"/>
    <w:rsid w:val="00FA536F"/>
    <w:rsid w:val="00FA77C9"/>
    <w:rsid w:val="00FA79AB"/>
    <w:rsid w:val="00FB0C84"/>
    <w:rsid w:val="00FB17DB"/>
    <w:rsid w:val="00FB1967"/>
    <w:rsid w:val="00FB1EA7"/>
    <w:rsid w:val="00FB344B"/>
    <w:rsid w:val="00FB3EBA"/>
    <w:rsid w:val="00FB51F2"/>
    <w:rsid w:val="00FB5A5C"/>
    <w:rsid w:val="00FB6802"/>
    <w:rsid w:val="00FB6E49"/>
    <w:rsid w:val="00FC2E1E"/>
    <w:rsid w:val="00FC3766"/>
    <w:rsid w:val="00FC419D"/>
    <w:rsid w:val="00FC60A3"/>
    <w:rsid w:val="00FC646E"/>
    <w:rsid w:val="00FC751D"/>
    <w:rsid w:val="00FD29AE"/>
    <w:rsid w:val="00FD30E6"/>
    <w:rsid w:val="00FD3989"/>
    <w:rsid w:val="00FD3C7C"/>
    <w:rsid w:val="00FD3FC8"/>
    <w:rsid w:val="00FD6510"/>
    <w:rsid w:val="00FD6A42"/>
    <w:rsid w:val="00FE0B31"/>
    <w:rsid w:val="00FE1D7C"/>
    <w:rsid w:val="00FE2759"/>
    <w:rsid w:val="00FE3FBC"/>
    <w:rsid w:val="00FE404A"/>
    <w:rsid w:val="00FE6287"/>
    <w:rsid w:val="00FE63D5"/>
    <w:rsid w:val="00FE7678"/>
    <w:rsid w:val="00FE7BC5"/>
    <w:rsid w:val="00FF0904"/>
    <w:rsid w:val="00FF0C05"/>
    <w:rsid w:val="00FF1883"/>
    <w:rsid w:val="00FF48F0"/>
    <w:rsid w:val="00FF5A63"/>
    <w:rsid w:val="00FF6301"/>
    <w:rsid w:val="00FF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67"/>
  </w:style>
  <w:style w:type="paragraph" w:styleId="1">
    <w:name w:val="heading 1"/>
    <w:basedOn w:val="a"/>
    <w:next w:val="a"/>
    <w:qFormat/>
    <w:rsid w:val="00A37867"/>
    <w:pPr>
      <w:keepNext/>
      <w:widowControl w:val="0"/>
      <w:spacing w:before="40"/>
      <w:ind w:left="20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37867"/>
    <w:pPr>
      <w:keepNext/>
      <w:outlineLvl w:val="1"/>
    </w:pPr>
    <w:rPr>
      <w:b/>
      <w:i/>
      <w:sz w:val="22"/>
    </w:rPr>
  </w:style>
  <w:style w:type="paragraph" w:styleId="3">
    <w:name w:val="heading 3"/>
    <w:basedOn w:val="a"/>
    <w:next w:val="a"/>
    <w:qFormat/>
    <w:rsid w:val="00A37867"/>
    <w:pPr>
      <w:keepNext/>
      <w:widowControl w:val="0"/>
      <w:spacing w:before="40"/>
      <w:ind w:left="20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37867"/>
    <w:pPr>
      <w:keepNext/>
      <w:widowControl w:val="0"/>
      <w:spacing w:before="40"/>
      <w:ind w:left="20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37867"/>
    <w:pPr>
      <w:keepNext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A37867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A37867"/>
    <w:rPr>
      <w:b/>
      <w:i/>
      <w:sz w:val="22"/>
    </w:rPr>
  </w:style>
  <w:style w:type="paragraph" w:customStyle="1" w:styleId="Heading3">
    <w:name w:val="Heading 3"/>
    <w:rsid w:val="00A37867"/>
    <w:pPr>
      <w:widowControl w:val="0"/>
      <w:spacing w:before="240" w:after="40"/>
    </w:pPr>
    <w:rPr>
      <w:b/>
      <w:sz w:val="22"/>
    </w:rPr>
  </w:style>
  <w:style w:type="paragraph" w:styleId="a3">
    <w:name w:val="Body Text"/>
    <w:basedOn w:val="a"/>
    <w:rsid w:val="00A37867"/>
    <w:pPr>
      <w:widowControl w:val="0"/>
      <w:spacing w:before="40"/>
    </w:pPr>
    <w:rPr>
      <w:sz w:val="24"/>
    </w:rPr>
  </w:style>
  <w:style w:type="paragraph" w:styleId="a4">
    <w:name w:val="header"/>
    <w:basedOn w:val="a"/>
    <w:link w:val="a5"/>
    <w:rsid w:val="00A37867"/>
    <w:pPr>
      <w:tabs>
        <w:tab w:val="center" w:pos="4677"/>
        <w:tab w:val="right" w:pos="9355"/>
      </w:tabs>
    </w:pPr>
    <w:rPr>
      <w:sz w:val="24"/>
    </w:rPr>
  </w:style>
  <w:style w:type="paragraph" w:customStyle="1" w:styleId="ConsNormal">
    <w:name w:val="ConsNormal"/>
    <w:rsid w:val="00A37867"/>
    <w:pPr>
      <w:widowControl w:val="0"/>
      <w:ind w:firstLine="720"/>
    </w:pPr>
    <w:rPr>
      <w:rFonts w:ascii="Arial" w:hAnsi="Arial"/>
    </w:rPr>
  </w:style>
  <w:style w:type="paragraph" w:customStyle="1" w:styleId="Heading1">
    <w:name w:val="Heading 1"/>
    <w:rsid w:val="00A37867"/>
    <w:pPr>
      <w:widowControl w:val="0"/>
      <w:spacing w:before="240" w:after="120"/>
      <w:jc w:val="center"/>
    </w:pPr>
    <w:rPr>
      <w:b/>
      <w:sz w:val="28"/>
    </w:rPr>
  </w:style>
  <w:style w:type="character" w:styleId="a6">
    <w:name w:val="Hyperlink"/>
    <w:basedOn w:val="a0"/>
    <w:rsid w:val="00A37867"/>
    <w:rPr>
      <w:color w:val="0000FF"/>
      <w:u w:val="single"/>
    </w:rPr>
  </w:style>
  <w:style w:type="paragraph" w:customStyle="1" w:styleId="Heading2">
    <w:name w:val="Heading 2"/>
    <w:rsid w:val="00A37867"/>
    <w:pPr>
      <w:widowControl w:val="0"/>
      <w:spacing w:before="240" w:after="120"/>
      <w:jc w:val="center"/>
    </w:pPr>
    <w:rPr>
      <w:b/>
      <w:sz w:val="24"/>
    </w:rPr>
  </w:style>
  <w:style w:type="paragraph" w:styleId="a7">
    <w:name w:val="Body Text Indent"/>
    <w:basedOn w:val="a"/>
    <w:link w:val="a8"/>
    <w:rsid w:val="00A37867"/>
    <w:pPr>
      <w:widowControl w:val="0"/>
      <w:spacing w:before="40"/>
      <w:jc w:val="both"/>
    </w:pPr>
    <w:rPr>
      <w:b/>
      <w:sz w:val="22"/>
    </w:rPr>
  </w:style>
  <w:style w:type="paragraph" w:customStyle="1" w:styleId="ConsNonformat">
    <w:name w:val="ConsNonformat"/>
    <w:rsid w:val="00A37867"/>
    <w:pPr>
      <w:widowControl w:val="0"/>
    </w:pPr>
    <w:rPr>
      <w:rFonts w:ascii="Courier New" w:hAnsi="Courier New"/>
    </w:rPr>
  </w:style>
  <w:style w:type="paragraph" w:styleId="a9">
    <w:name w:val="footer"/>
    <w:basedOn w:val="a"/>
    <w:link w:val="aa"/>
    <w:rsid w:val="00A37867"/>
    <w:pPr>
      <w:widowControl w:val="0"/>
      <w:tabs>
        <w:tab w:val="center" w:pos="4153"/>
        <w:tab w:val="right" w:pos="8306"/>
      </w:tabs>
      <w:spacing w:before="40"/>
      <w:ind w:left="200"/>
    </w:pPr>
    <w:rPr>
      <w:sz w:val="22"/>
    </w:rPr>
  </w:style>
  <w:style w:type="paragraph" w:styleId="21">
    <w:name w:val="Body Text Indent 2"/>
    <w:basedOn w:val="a"/>
    <w:rsid w:val="00A37867"/>
    <w:pPr>
      <w:ind w:firstLine="708"/>
    </w:pPr>
    <w:rPr>
      <w:color w:val="FF0000"/>
      <w:sz w:val="24"/>
    </w:rPr>
  </w:style>
  <w:style w:type="paragraph" w:customStyle="1" w:styleId="SubHeading1">
    <w:name w:val="Sub Heading 1"/>
    <w:rsid w:val="00A37867"/>
    <w:pPr>
      <w:widowControl w:val="0"/>
      <w:spacing w:before="240" w:after="40"/>
    </w:pPr>
    <w:rPr>
      <w:sz w:val="22"/>
    </w:rPr>
  </w:style>
  <w:style w:type="paragraph" w:styleId="30">
    <w:name w:val="Body Text Indent 3"/>
    <w:basedOn w:val="a"/>
    <w:rsid w:val="00A37867"/>
    <w:pPr>
      <w:widowControl w:val="0"/>
      <w:spacing w:before="40"/>
      <w:ind w:left="200"/>
      <w:jc w:val="both"/>
    </w:pPr>
    <w:rPr>
      <w:b/>
      <w:i/>
      <w:sz w:val="22"/>
    </w:rPr>
  </w:style>
  <w:style w:type="paragraph" w:styleId="31">
    <w:name w:val="Body Text 3"/>
    <w:basedOn w:val="a"/>
    <w:rsid w:val="00A37867"/>
    <w:pPr>
      <w:jc w:val="both"/>
    </w:pPr>
    <w:rPr>
      <w:color w:val="000080"/>
      <w:sz w:val="24"/>
    </w:rPr>
  </w:style>
  <w:style w:type="paragraph" w:customStyle="1" w:styleId="AcntHeading2">
    <w:name w:val="Acnt Heading 2"/>
    <w:rsid w:val="00A37867"/>
    <w:pPr>
      <w:widowControl w:val="0"/>
      <w:spacing w:before="360" w:after="40"/>
      <w:jc w:val="center"/>
    </w:pPr>
    <w:rPr>
      <w:b/>
      <w:sz w:val="24"/>
    </w:rPr>
  </w:style>
  <w:style w:type="paragraph" w:styleId="ab">
    <w:name w:val="Plain Text"/>
    <w:basedOn w:val="a"/>
    <w:rsid w:val="00A37867"/>
    <w:rPr>
      <w:rFonts w:ascii="Courier New" w:hAnsi="Courier New"/>
    </w:rPr>
  </w:style>
  <w:style w:type="paragraph" w:customStyle="1" w:styleId="AcntHeading1">
    <w:name w:val="Acnt Heading 1"/>
    <w:rsid w:val="00A37867"/>
    <w:pPr>
      <w:widowControl w:val="0"/>
      <w:spacing w:before="360" w:after="40"/>
      <w:jc w:val="center"/>
    </w:pPr>
    <w:rPr>
      <w:b/>
      <w:sz w:val="28"/>
    </w:rPr>
  </w:style>
  <w:style w:type="paragraph" w:customStyle="1" w:styleId="AcntHeading3">
    <w:name w:val="Acnt Heading 3"/>
    <w:rsid w:val="00A37867"/>
    <w:pPr>
      <w:widowControl w:val="0"/>
      <w:spacing w:before="360" w:after="40"/>
      <w:jc w:val="center"/>
    </w:pPr>
    <w:rPr>
      <w:b/>
    </w:rPr>
  </w:style>
  <w:style w:type="paragraph" w:customStyle="1" w:styleId="AcntTableHeader">
    <w:name w:val="Acnt Table Header"/>
    <w:rsid w:val="00A37867"/>
    <w:pPr>
      <w:widowControl w:val="0"/>
      <w:spacing w:before="40" w:after="40"/>
      <w:jc w:val="center"/>
    </w:pPr>
    <w:rPr>
      <w:b/>
      <w:sz w:val="18"/>
    </w:rPr>
  </w:style>
  <w:style w:type="paragraph" w:customStyle="1" w:styleId="SubHeading">
    <w:name w:val="Sub Heading"/>
    <w:rsid w:val="00A37867"/>
    <w:pPr>
      <w:widowControl w:val="0"/>
      <w:spacing w:before="80" w:after="20"/>
    </w:pPr>
  </w:style>
  <w:style w:type="character" w:styleId="ac">
    <w:name w:val="page number"/>
    <w:basedOn w:val="a0"/>
    <w:rsid w:val="00A37867"/>
  </w:style>
  <w:style w:type="paragraph" w:styleId="22">
    <w:name w:val="Body Text 2"/>
    <w:basedOn w:val="a"/>
    <w:rsid w:val="00A37867"/>
    <w:pPr>
      <w:jc w:val="both"/>
    </w:pPr>
    <w:rPr>
      <w:b/>
      <w:i/>
      <w:sz w:val="22"/>
    </w:rPr>
  </w:style>
  <w:style w:type="character" w:customStyle="1" w:styleId="ad">
    <w:name w:val="Гипертекстовая ссылка"/>
    <w:basedOn w:val="a0"/>
    <w:rsid w:val="00F351E1"/>
    <w:rPr>
      <w:color w:val="008000"/>
      <w:sz w:val="20"/>
      <w:szCs w:val="20"/>
      <w:u w:val="single"/>
    </w:rPr>
  </w:style>
  <w:style w:type="paragraph" w:customStyle="1" w:styleId="11pt">
    <w:name w:val="Обычный + 11 pt"/>
    <w:aliases w:val="полужирный,курсив"/>
    <w:basedOn w:val="a"/>
    <w:rsid w:val="008D534E"/>
  </w:style>
  <w:style w:type="table" w:styleId="ae">
    <w:name w:val="Table Grid"/>
    <w:basedOn w:val="a1"/>
    <w:rsid w:val="00671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basedOn w:val="a0"/>
    <w:link w:val="a9"/>
    <w:rsid w:val="004317A5"/>
    <w:rPr>
      <w:sz w:val="22"/>
    </w:rPr>
  </w:style>
  <w:style w:type="character" w:customStyle="1" w:styleId="a8">
    <w:name w:val="Основной текст с отступом Знак"/>
    <w:basedOn w:val="a0"/>
    <w:link w:val="a7"/>
    <w:rsid w:val="004317A5"/>
    <w:rPr>
      <w:b/>
      <w:sz w:val="22"/>
    </w:rPr>
  </w:style>
  <w:style w:type="character" w:customStyle="1" w:styleId="20">
    <w:name w:val="Заголовок 2 Знак"/>
    <w:basedOn w:val="a0"/>
    <w:link w:val="2"/>
    <w:rsid w:val="00027445"/>
    <w:rPr>
      <w:b/>
      <w:i/>
      <w:sz w:val="22"/>
    </w:rPr>
  </w:style>
  <w:style w:type="character" w:customStyle="1" w:styleId="a5">
    <w:name w:val="Верхний колонтитул Знак"/>
    <w:basedOn w:val="a0"/>
    <w:link w:val="a4"/>
    <w:rsid w:val="00027445"/>
    <w:rPr>
      <w:sz w:val="24"/>
    </w:rPr>
  </w:style>
  <w:style w:type="paragraph" w:customStyle="1" w:styleId="10">
    <w:name w:val="Текст1"/>
    <w:basedOn w:val="a"/>
    <w:rsid w:val="00A47500"/>
    <w:pPr>
      <w:suppressAutoHyphens/>
    </w:pPr>
    <w:rPr>
      <w:rFonts w:ascii="Courier New" w:hAnsi="Courier New"/>
      <w:lang w:eastAsia="ar-SA"/>
    </w:rPr>
  </w:style>
  <w:style w:type="paragraph" w:customStyle="1" w:styleId="ConsPlusNormal">
    <w:name w:val="ConsPlusNormal"/>
    <w:rsid w:val="00E272E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pfi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akoni_v_ross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3BE13-4AF6-4320-AC24-E92B391E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37</Pages>
  <Words>15618</Words>
  <Characters>89029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104439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Илья</dc:creator>
  <cp:lastModifiedBy>User</cp:lastModifiedBy>
  <cp:revision>3</cp:revision>
  <cp:lastPrinted>2018-02-14T06:39:00Z</cp:lastPrinted>
  <dcterms:created xsi:type="dcterms:W3CDTF">2018-09-25T12:48:00Z</dcterms:created>
  <dcterms:modified xsi:type="dcterms:W3CDTF">2018-09-26T06:36:00Z</dcterms:modified>
</cp:coreProperties>
</file>