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3F3" w:rsidRPr="000C18A0" w:rsidRDefault="006D63F3" w:rsidP="00D12E9F">
      <w:pPr>
        <w:ind w:left="720" w:firstLine="0"/>
      </w:pPr>
      <w:bookmarkStart w:id="0" w:name="_GoBack"/>
    </w:p>
    <w:p w:rsidR="006310E4" w:rsidRPr="000C18A0" w:rsidRDefault="006310E4">
      <w:pPr>
        <w:pStyle w:val="a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7"/>
        <w:gridCol w:w="4678"/>
      </w:tblGrid>
      <w:tr w:rsidR="000C18A0" w:rsidRPr="000C18A0" w:rsidTr="004E166A">
        <w:trPr>
          <w:trHeight w:val="2025"/>
        </w:trPr>
        <w:tc>
          <w:tcPr>
            <w:tcW w:w="5267" w:type="dxa"/>
          </w:tcPr>
          <w:p w:rsidR="00AC31A4" w:rsidRPr="000C18A0" w:rsidRDefault="00AC31A4" w:rsidP="00A83395">
            <w:pPr>
              <w:ind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C31A4" w:rsidRPr="000C18A0" w:rsidRDefault="006A151B" w:rsidP="00F33FFA">
            <w:pPr>
              <w:ind w:left="-162" w:firstLine="6462"/>
              <w:jc w:val="right"/>
            </w:pPr>
            <w:r w:rsidRPr="000C18A0">
              <w:rPr>
                <w:b/>
                <w:sz w:val="28"/>
                <w:szCs w:val="28"/>
              </w:rPr>
              <w:t>УУтверждено</w:t>
            </w:r>
            <w:r w:rsidR="00AC31A4" w:rsidRPr="000C18A0">
              <w:rPr>
                <w:b/>
                <w:sz w:val="28"/>
                <w:szCs w:val="28"/>
              </w:rPr>
              <w:t>:</w:t>
            </w:r>
          </w:p>
          <w:p w:rsidR="00AC31A4" w:rsidRPr="000C18A0" w:rsidRDefault="006A151B" w:rsidP="005906DF">
            <w:pPr>
              <w:ind w:firstLine="0"/>
              <w:jc w:val="right"/>
            </w:pPr>
            <w:r w:rsidRPr="000C18A0">
              <w:t>06</w:t>
            </w:r>
            <w:r w:rsidR="00AC31A4" w:rsidRPr="000C18A0">
              <w:t xml:space="preserve"> </w:t>
            </w:r>
            <w:r w:rsidRPr="000C18A0">
              <w:t>марта 2020</w:t>
            </w:r>
            <w:r w:rsidR="00AC31A4" w:rsidRPr="000C18A0">
              <w:t xml:space="preserve"> года </w:t>
            </w:r>
          </w:p>
          <w:p w:rsidR="00AC31A4" w:rsidRPr="000C18A0" w:rsidRDefault="00D849AC" w:rsidP="005906DF">
            <w:pPr>
              <w:ind w:left="-2885" w:firstLine="2976"/>
              <w:jc w:val="right"/>
            </w:pPr>
            <w:r w:rsidRPr="000C18A0">
              <w:t>Генеральный</w:t>
            </w:r>
            <w:r w:rsidR="00AC31A4" w:rsidRPr="000C18A0">
              <w:t xml:space="preserve"> директор</w:t>
            </w:r>
          </w:p>
          <w:p w:rsidR="00AC31A4" w:rsidRPr="000C18A0" w:rsidRDefault="00AC31A4" w:rsidP="005906DF">
            <w:pPr>
              <w:ind w:firstLine="0"/>
              <w:jc w:val="right"/>
            </w:pPr>
            <w:r w:rsidRPr="000C18A0">
              <w:t xml:space="preserve">ОАО «Жилищная социальная ипотека-Тюмень» </w:t>
            </w:r>
          </w:p>
          <w:p w:rsidR="00AC31A4" w:rsidRPr="000C18A0" w:rsidRDefault="00AC31A4" w:rsidP="0052200A">
            <w:pPr>
              <w:ind w:firstLine="0"/>
              <w:jc w:val="right"/>
              <w:rPr>
                <w:b/>
                <w:sz w:val="28"/>
                <w:szCs w:val="28"/>
              </w:rPr>
            </w:pPr>
            <w:r w:rsidRPr="000C18A0">
              <w:t>__________</w:t>
            </w:r>
            <w:r w:rsidR="0052200A" w:rsidRPr="000C18A0">
              <w:t>________</w:t>
            </w:r>
            <w:r w:rsidRPr="000C18A0">
              <w:t xml:space="preserve"> С.А.Белов</w:t>
            </w:r>
          </w:p>
        </w:tc>
      </w:tr>
      <w:tr w:rsidR="00AC31A4" w:rsidRPr="000C18A0" w:rsidTr="004E166A">
        <w:trPr>
          <w:trHeight w:val="2535"/>
        </w:trPr>
        <w:tc>
          <w:tcPr>
            <w:tcW w:w="5267" w:type="dxa"/>
          </w:tcPr>
          <w:p w:rsidR="00AC31A4" w:rsidRPr="000C18A0" w:rsidRDefault="00AC31A4" w:rsidP="00A83395">
            <w:pPr>
              <w:ind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C31A4" w:rsidRPr="000C18A0" w:rsidRDefault="00AC31A4" w:rsidP="005906DF">
            <w:pPr>
              <w:ind w:firstLine="6300"/>
              <w:jc w:val="right"/>
            </w:pPr>
          </w:p>
          <w:p w:rsidR="00AC31A4" w:rsidRPr="000C18A0" w:rsidRDefault="00485B11" w:rsidP="005906DF">
            <w:pPr>
              <w:ind w:firstLine="6300"/>
              <w:jc w:val="right"/>
            </w:pPr>
            <w:r w:rsidRPr="000C18A0">
              <w:t>ППротокол годового</w:t>
            </w:r>
            <w:r w:rsidR="00AC31A4" w:rsidRPr="000C18A0">
              <w:t xml:space="preserve"> очередного Общего собрания акционеров</w:t>
            </w:r>
          </w:p>
          <w:p w:rsidR="00AC31A4" w:rsidRPr="000C18A0" w:rsidRDefault="00AC31A4" w:rsidP="005906DF">
            <w:pPr>
              <w:ind w:firstLine="6300"/>
              <w:jc w:val="right"/>
            </w:pPr>
            <w:r w:rsidRPr="000C18A0">
              <w:t>ООАО «Жилищная социальная ипотека-Тюмень</w:t>
            </w:r>
            <w:r w:rsidR="003602A6" w:rsidRPr="000C18A0">
              <w:t xml:space="preserve">» от </w:t>
            </w:r>
            <w:r w:rsidR="006A151B" w:rsidRPr="000C18A0">
              <w:t>06</w:t>
            </w:r>
            <w:r w:rsidRPr="000C18A0">
              <w:t xml:space="preserve"> </w:t>
            </w:r>
            <w:r w:rsidR="006A151B" w:rsidRPr="000C18A0">
              <w:t>марта 2020</w:t>
            </w:r>
            <w:r w:rsidRPr="000C18A0">
              <w:t xml:space="preserve"> года</w:t>
            </w:r>
          </w:p>
          <w:p w:rsidR="00AC31A4" w:rsidRPr="000C18A0" w:rsidRDefault="00AC31A4" w:rsidP="005906DF">
            <w:pPr>
              <w:ind w:firstLine="6300"/>
              <w:jc w:val="right"/>
            </w:pPr>
          </w:p>
          <w:p w:rsidR="00AC31A4" w:rsidRPr="000C18A0" w:rsidRDefault="00AC31A4" w:rsidP="005906DF">
            <w:pPr>
              <w:ind w:firstLine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C31A4" w:rsidRPr="000C18A0" w:rsidRDefault="00AC31A4" w:rsidP="00AC31A4">
      <w:pPr>
        <w:ind w:firstLine="6300"/>
        <w:jc w:val="both"/>
      </w:pPr>
    </w:p>
    <w:p w:rsidR="00AC31A4" w:rsidRPr="000C18A0" w:rsidRDefault="00AC31A4" w:rsidP="009345D8">
      <w:pPr>
        <w:ind w:firstLine="0"/>
        <w:jc w:val="both"/>
      </w:pPr>
    </w:p>
    <w:p w:rsidR="00AC31A4" w:rsidRPr="000C18A0" w:rsidRDefault="00AC31A4" w:rsidP="00AC31A4">
      <w:pPr>
        <w:ind w:firstLine="709"/>
        <w:jc w:val="both"/>
      </w:pPr>
    </w:p>
    <w:p w:rsidR="00AC31A4" w:rsidRPr="000C18A0" w:rsidRDefault="00AC31A4" w:rsidP="00AC31A4">
      <w:pPr>
        <w:jc w:val="center"/>
        <w:rPr>
          <w:b/>
          <w:sz w:val="40"/>
          <w:szCs w:val="40"/>
        </w:rPr>
      </w:pPr>
      <w:r w:rsidRPr="000C18A0">
        <w:rPr>
          <w:b/>
          <w:sz w:val="40"/>
          <w:szCs w:val="40"/>
        </w:rPr>
        <w:t xml:space="preserve">Г О Д О </w:t>
      </w:r>
      <w:r w:rsidR="007E3BC0" w:rsidRPr="000C18A0">
        <w:rPr>
          <w:b/>
          <w:sz w:val="40"/>
          <w:szCs w:val="40"/>
        </w:rPr>
        <w:t>В О</w:t>
      </w:r>
      <w:r w:rsidRPr="000C18A0">
        <w:rPr>
          <w:b/>
          <w:sz w:val="40"/>
          <w:szCs w:val="40"/>
        </w:rPr>
        <w:t xml:space="preserve"> Й   О Т Ч Е Т</w:t>
      </w:r>
    </w:p>
    <w:p w:rsidR="00AC31A4" w:rsidRPr="000C18A0" w:rsidRDefault="00AC31A4" w:rsidP="00AC31A4">
      <w:pPr>
        <w:jc w:val="center"/>
        <w:rPr>
          <w:b/>
          <w:sz w:val="40"/>
          <w:szCs w:val="40"/>
        </w:rPr>
      </w:pPr>
      <w:r w:rsidRPr="000C18A0">
        <w:rPr>
          <w:b/>
          <w:sz w:val="40"/>
          <w:szCs w:val="40"/>
        </w:rPr>
        <w:t xml:space="preserve">за две тысячи </w:t>
      </w:r>
      <w:r w:rsidR="006A151B" w:rsidRPr="000C18A0">
        <w:rPr>
          <w:b/>
          <w:sz w:val="40"/>
          <w:szCs w:val="40"/>
        </w:rPr>
        <w:t>девятна</w:t>
      </w:r>
      <w:r w:rsidR="003B1BBA" w:rsidRPr="000C18A0">
        <w:rPr>
          <w:b/>
          <w:sz w:val="40"/>
          <w:szCs w:val="40"/>
        </w:rPr>
        <w:t xml:space="preserve">дцатый </w:t>
      </w:r>
      <w:r w:rsidRPr="000C18A0">
        <w:rPr>
          <w:b/>
          <w:sz w:val="40"/>
          <w:szCs w:val="40"/>
        </w:rPr>
        <w:t>год</w:t>
      </w:r>
    </w:p>
    <w:p w:rsidR="00AC31A4" w:rsidRPr="000C18A0" w:rsidRDefault="00AC31A4" w:rsidP="00AC31A4">
      <w:pPr>
        <w:jc w:val="center"/>
        <w:rPr>
          <w:sz w:val="40"/>
          <w:szCs w:val="40"/>
        </w:rPr>
      </w:pPr>
    </w:p>
    <w:p w:rsidR="003602A6" w:rsidRPr="000C18A0" w:rsidRDefault="00AC31A4" w:rsidP="00AC31A4">
      <w:pPr>
        <w:jc w:val="center"/>
        <w:rPr>
          <w:sz w:val="40"/>
          <w:szCs w:val="40"/>
        </w:rPr>
      </w:pPr>
      <w:r w:rsidRPr="000C18A0">
        <w:rPr>
          <w:sz w:val="40"/>
          <w:szCs w:val="40"/>
        </w:rPr>
        <w:t>Открытое акционерное общество</w:t>
      </w:r>
    </w:p>
    <w:p w:rsidR="00AC31A4" w:rsidRPr="000C18A0" w:rsidRDefault="00AC31A4" w:rsidP="00AC31A4">
      <w:pPr>
        <w:jc w:val="center"/>
        <w:rPr>
          <w:sz w:val="40"/>
          <w:szCs w:val="40"/>
        </w:rPr>
      </w:pPr>
      <w:r w:rsidRPr="000C18A0">
        <w:rPr>
          <w:sz w:val="40"/>
          <w:szCs w:val="40"/>
        </w:rPr>
        <w:t xml:space="preserve"> </w:t>
      </w:r>
      <w:r w:rsidR="004C1A1A" w:rsidRPr="000C18A0">
        <w:rPr>
          <w:sz w:val="40"/>
          <w:szCs w:val="40"/>
        </w:rPr>
        <w:t>«</w:t>
      </w:r>
      <w:r w:rsidRPr="000C18A0">
        <w:rPr>
          <w:sz w:val="40"/>
          <w:szCs w:val="40"/>
        </w:rPr>
        <w:t>Жилищная социальная ипотека-Тюмень»</w:t>
      </w:r>
    </w:p>
    <w:p w:rsidR="00AC31A4" w:rsidRPr="000C18A0" w:rsidRDefault="00AC31A4" w:rsidP="00AC31A4">
      <w:pPr>
        <w:pStyle w:val="a3"/>
      </w:pPr>
    </w:p>
    <w:p w:rsidR="00AC31A4" w:rsidRPr="000C18A0" w:rsidRDefault="00AC31A4" w:rsidP="00AC31A4">
      <w:pPr>
        <w:pStyle w:val="a3"/>
      </w:pPr>
    </w:p>
    <w:p w:rsidR="00AC31A4" w:rsidRPr="000C18A0" w:rsidRDefault="00AC31A4" w:rsidP="00AC31A4">
      <w:pPr>
        <w:spacing w:line="360" w:lineRule="auto"/>
        <w:ind w:firstLine="0"/>
        <w:rPr>
          <w:i/>
          <w:sz w:val="28"/>
        </w:rPr>
      </w:pPr>
      <w:r w:rsidRPr="000C18A0">
        <w:rPr>
          <w:i/>
          <w:sz w:val="28"/>
        </w:rPr>
        <w:t xml:space="preserve">                                                               </w:t>
      </w:r>
    </w:p>
    <w:p w:rsidR="00AC31A4" w:rsidRPr="000C18A0" w:rsidRDefault="00AC31A4" w:rsidP="00AC31A4">
      <w:pPr>
        <w:spacing w:line="360" w:lineRule="auto"/>
        <w:ind w:firstLine="0"/>
        <w:rPr>
          <w:i/>
          <w:sz w:val="28"/>
        </w:rPr>
      </w:pPr>
    </w:p>
    <w:p w:rsidR="00AC31A4" w:rsidRPr="000C18A0" w:rsidRDefault="00AC31A4" w:rsidP="00AC31A4">
      <w:pPr>
        <w:spacing w:line="360" w:lineRule="auto"/>
        <w:ind w:firstLine="0"/>
        <w:rPr>
          <w:i/>
          <w:sz w:val="28"/>
        </w:rPr>
      </w:pPr>
    </w:p>
    <w:p w:rsidR="00AC31A4" w:rsidRPr="000C18A0" w:rsidRDefault="00AC31A4" w:rsidP="00AC31A4">
      <w:pPr>
        <w:spacing w:line="360" w:lineRule="auto"/>
        <w:ind w:firstLine="0"/>
        <w:rPr>
          <w:i/>
          <w:sz w:val="28"/>
        </w:rPr>
      </w:pPr>
    </w:p>
    <w:p w:rsidR="00AC31A4" w:rsidRPr="000C18A0" w:rsidRDefault="00AC31A4" w:rsidP="00AC31A4">
      <w:pPr>
        <w:spacing w:line="360" w:lineRule="auto"/>
        <w:ind w:firstLine="0"/>
        <w:rPr>
          <w:i/>
          <w:sz w:val="28"/>
        </w:rPr>
      </w:pPr>
    </w:p>
    <w:p w:rsidR="00AC31A4" w:rsidRPr="000C18A0" w:rsidRDefault="00AC31A4" w:rsidP="00AC31A4">
      <w:pPr>
        <w:spacing w:line="360" w:lineRule="auto"/>
        <w:ind w:firstLine="0"/>
        <w:rPr>
          <w:i/>
          <w:sz w:val="28"/>
        </w:rPr>
      </w:pPr>
    </w:p>
    <w:p w:rsidR="00AC31A4" w:rsidRPr="000C18A0" w:rsidRDefault="00AC31A4" w:rsidP="00AC31A4">
      <w:pPr>
        <w:spacing w:line="360" w:lineRule="auto"/>
        <w:ind w:firstLine="0"/>
        <w:rPr>
          <w:i/>
          <w:sz w:val="28"/>
        </w:rPr>
      </w:pPr>
    </w:p>
    <w:p w:rsidR="009345D8" w:rsidRPr="000C18A0" w:rsidRDefault="009345D8" w:rsidP="00AC31A4">
      <w:pPr>
        <w:spacing w:line="360" w:lineRule="auto"/>
        <w:ind w:firstLine="0"/>
        <w:rPr>
          <w:i/>
          <w:sz w:val="28"/>
        </w:rPr>
      </w:pPr>
    </w:p>
    <w:p w:rsidR="009345D8" w:rsidRPr="000C18A0" w:rsidRDefault="009345D8" w:rsidP="00AC31A4">
      <w:pPr>
        <w:spacing w:line="360" w:lineRule="auto"/>
        <w:ind w:firstLine="0"/>
        <w:rPr>
          <w:i/>
          <w:sz w:val="28"/>
        </w:rPr>
      </w:pPr>
    </w:p>
    <w:p w:rsidR="00AC31A4" w:rsidRPr="000C18A0" w:rsidRDefault="00AC31A4" w:rsidP="00AC31A4">
      <w:pPr>
        <w:spacing w:line="360" w:lineRule="auto"/>
        <w:ind w:firstLine="0"/>
        <w:rPr>
          <w:sz w:val="22"/>
          <w:szCs w:val="22"/>
        </w:rPr>
      </w:pPr>
    </w:p>
    <w:p w:rsidR="00886B03" w:rsidRPr="000C18A0" w:rsidRDefault="00886B03" w:rsidP="00AC31A4">
      <w:pPr>
        <w:spacing w:line="360" w:lineRule="auto"/>
        <w:ind w:firstLine="0"/>
        <w:rPr>
          <w:sz w:val="22"/>
          <w:szCs w:val="22"/>
        </w:rPr>
      </w:pPr>
    </w:p>
    <w:p w:rsidR="00AC31A4" w:rsidRPr="000C18A0" w:rsidRDefault="00AC31A4" w:rsidP="00AC31A4">
      <w:pPr>
        <w:spacing w:line="360" w:lineRule="auto"/>
        <w:ind w:firstLine="0"/>
        <w:jc w:val="center"/>
        <w:rPr>
          <w:sz w:val="22"/>
          <w:szCs w:val="22"/>
        </w:rPr>
      </w:pPr>
      <w:r w:rsidRPr="000C18A0">
        <w:rPr>
          <w:sz w:val="22"/>
          <w:szCs w:val="22"/>
        </w:rPr>
        <w:t>г.</w:t>
      </w:r>
      <w:r w:rsidR="00CD6773" w:rsidRPr="000C18A0">
        <w:rPr>
          <w:sz w:val="22"/>
          <w:szCs w:val="22"/>
        </w:rPr>
        <w:t xml:space="preserve"> </w:t>
      </w:r>
      <w:r w:rsidRPr="000C18A0">
        <w:rPr>
          <w:sz w:val="22"/>
          <w:szCs w:val="22"/>
        </w:rPr>
        <w:t>Тюмень 201</w:t>
      </w:r>
      <w:r w:rsidR="006A151B" w:rsidRPr="000C18A0">
        <w:rPr>
          <w:sz w:val="22"/>
          <w:szCs w:val="22"/>
        </w:rPr>
        <w:t>9</w:t>
      </w:r>
    </w:p>
    <w:p w:rsidR="00AC31A4" w:rsidRPr="000C18A0" w:rsidRDefault="00AC31A4" w:rsidP="00AC31A4">
      <w:pPr>
        <w:spacing w:line="360" w:lineRule="auto"/>
        <w:ind w:firstLine="0"/>
        <w:rPr>
          <w:i/>
          <w:sz w:val="28"/>
        </w:rPr>
      </w:pPr>
    </w:p>
    <w:p w:rsidR="006310E4" w:rsidRPr="000C18A0" w:rsidRDefault="006310E4">
      <w:pPr>
        <w:pStyle w:val="a3"/>
      </w:pPr>
    </w:p>
    <w:p w:rsidR="006D63F3" w:rsidRPr="000C18A0" w:rsidRDefault="00ED691B" w:rsidP="00D52BF3">
      <w:pPr>
        <w:spacing w:line="360" w:lineRule="auto"/>
        <w:ind w:firstLine="0"/>
        <w:rPr>
          <w:i/>
          <w:sz w:val="28"/>
        </w:rPr>
      </w:pPr>
      <w:r w:rsidRPr="000C18A0">
        <w:rPr>
          <w:i/>
          <w:sz w:val="28"/>
        </w:rPr>
        <w:t xml:space="preserve">                                          </w:t>
      </w:r>
      <w:r w:rsidR="00991C1B" w:rsidRPr="000C18A0">
        <w:rPr>
          <w:i/>
          <w:sz w:val="28"/>
        </w:rPr>
        <w:t xml:space="preserve">               </w:t>
      </w:r>
    </w:p>
    <w:p w:rsidR="003A5D5C" w:rsidRPr="000C18A0" w:rsidRDefault="003A5D5C" w:rsidP="00D52BF3">
      <w:pPr>
        <w:spacing w:line="360" w:lineRule="auto"/>
        <w:ind w:firstLine="0"/>
        <w:rPr>
          <w:b/>
          <w:sz w:val="28"/>
          <w:u w:val="single"/>
        </w:rPr>
      </w:pPr>
    </w:p>
    <w:p w:rsidR="007D1798" w:rsidRPr="000C18A0" w:rsidRDefault="00A53E82" w:rsidP="00A53E82">
      <w:pPr>
        <w:spacing w:line="360" w:lineRule="auto"/>
        <w:rPr>
          <w:b/>
          <w:i/>
          <w:sz w:val="28"/>
          <w:u w:val="single"/>
        </w:rPr>
      </w:pPr>
      <w:r w:rsidRPr="000C18A0">
        <w:rPr>
          <w:b/>
          <w:sz w:val="28"/>
        </w:rPr>
        <w:t xml:space="preserve">                          </w:t>
      </w:r>
      <w:r w:rsidR="006D63F3" w:rsidRPr="000C18A0">
        <w:rPr>
          <w:b/>
          <w:i/>
          <w:sz w:val="28"/>
          <w:u w:val="single"/>
        </w:rPr>
        <w:t xml:space="preserve">Раздел 1. Обращение к акционерам </w:t>
      </w:r>
    </w:p>
    <w:p w:rsidR="003A5D5C" w:rsidRPr="000C18A0" w:rsidRDefault="003A5D5C" w:rsidP="00A53E82">
      <w:pPr>
        <w:spacing w:line="360" w:lineRule="auto"/>
        <w:rPr>
          <w:b/>
          <w:i/>
          <w:sz w:val="28"/>
          <w:u w:val="single"/>
        </w:rPr>
      </w:pPr>
    </w:p>
    <w:p w:rsidR="003A5D5C" w:rsidRPr="000C18A0" w:rsidRDefault="003A5D5C" w:rsidP="003A5D5C">
      <w:pPr>
        <w:spacing w:line="360" w:lineRule="auto"/>
        <w:rPr>
          <w:b/>
          <w:i/>
          <w:sz w:val="28"/>
          <w:u w:val="single"/>
        </w:rPr>
      </w:pPr>
    </w:p>
    <w:p w:rsidR="003A5D5C" w:rsidRPr="000C18A0" w:rsidRDefault="003A5D5C" w:rsidP="003A5D5C">
      <w:pPr>
        <w:spacing w:line="360" w:lineRule="auto"/>
        <w:jc w:val="both"/>
        <w:rPr>
          <w:sz w:val="28"/>
        </w:rPr>
      </w:pPr>
      <w:r w:rsidRPr="000C18A0">
        <w:rPr>
          <w:sz w:val="28"/>
        </w:rPr>
        <w:t xml:space="preserve"> Итог работы Общества в отчетном периоде указывают, что ставившиеся задачи на 2019 год, в целом были выполнены, хотя и не в полном объеме. Так по одной из основных задач, связанной с минимизацией финансовых потерь по искам граждан, приобретших квартиры 5,6,7 секциях ГП-45 перешедших с 2018 года на отчетный период, выполнена в полном объёме. По второй задаче, связанной с </w:t>
      </w:r>
      <w:r w:rsidR="00F33FFA" w:rsidRPr="000C18A0">
        <w:rPr>
          <w:sz w:val="28"/>
        </w:rPr>
        <w:t>решением о прекращение</w:t>
      </w:r>
      <w:r w:rsidRPr="000C18A0">
        <w:rPr>
          <w:sz w:val="28"/>
        </w:rPr>
        <w:t xml:space="preserve"> деятельности компании, по независящей </w:t>
      </w:r>
      <w:r w:rsidR="00F33FFA" w:rsidRPr="000C18A0">
        <w:rPr>
          <w:sz w:val="28"/>
        </w:rPr>
        <w:t>от нас причине, выполнить</w:t>
      </w:r>
      <w:r w:rsidR="00A913E7" w:rsidRPr="000C18A0">
        <w:rPr>
          <w:sz w:val="28"/>
        </w:rPr>
        <w:t xml:space="preserve"> её</w:t>
      </w:r>
      <w:r w:rsidR="00F33FFA" w:rsidRPr="000C18A0">
        <w:rPr>
          <w:sz w:val="28"/>
        </w:rPr>
        <w:t xml:space="preserve"> не</w:t>
      </w:r>
      <w:r w:rsidR="00A913E7" w:rsidRPr="000C18A0">
        <w:rPr>
          <w:sz w:val="28"/>
        </w:rPr>
        <w:t xml:space="preserve"> представилось возможным</w:t>
      </w:r>
      <w:r w:rsidRPr="000C18A0">
        <w:rPr>
          <w:sz w:val="28"/>
        </w:rPr>
        <w:t>.</w:t>
      </w:r>
    </w:p>
    <w:p w:rsidR="003A5D5C" w:rsidRPr="000C18A0" w:rsidRDefault="003A5D5C" w:rsidP="003A5D5C">
      <w:pPr>
        <w:spacing w:line="360" w:lineRule="auto"/>
        <w:jc w:val="both"/>
        <w:rPr>
          <w:sz w:val="28"/>
          <w:szCs w:val="28"/>
        </w:rPr>
      </w:pPr>
      <w:r w:rsidRPr="000C18A0">
        <w:rPr>
          <w:sz w:val="28"/>
        </w:rPr>
        <w:t xml:space="preserve">Финансово-хозяйственный деятельности общества в 2019 год, имела отрицательную динамику и составило </w:t>
      </w:r>
      <w:r w:rsidR="009C41D8" w:rsidRPr="000C18A0">
        <w:rPr>
          <w:sz w:val="28"/>
        </w:rPr>
        <w:t xml:space="preserve">в </w:t>
      </w:r>
      <w:r w:rsidRPr="000C18A0">
        <w:rPr>
          <w:sz w:val="28"/>
        </w:rPr>
        <w:t xml:space="preserve">сумме </w:t>
      </w:r>
      <w:r w:rsidR="009C41D8" w:rsidRPr="000C18A0">
        <w:rPr>
          <w:sz w:val="28"/>
        </w:rPr>
        <w:t>4,47 млн. рублей.</w:t>
      </w:r>
      <w:r w:rsidR="009C41D8" w:rsidRPr="000C18A0">
        <w:rPr>
          <w:sz w:val="28"/>
          <w:szCs w:val="28"/>
        </w:rPr>
        <w:t xml:space="preserve"> </w:t>
      </w:r>
      <w:r w:rsidRPr="000C18A0">
        <w:rPr>
          <w:sz w:val="28"/>
          <w:szCs w:val="28"/>
        </w:rPr>
        <w:t xml:space="preserve">Основными составляющими отрицательного финансового результата Общества выступают: </w:t>
      </w:r>
    </w:p>
    <w:p w:rsidR="003A5D5C" w:rsidRPr="000C18A0" w:rsidRDefault="003A5D5C" w:rsidP="003A5D5C">
      <w:pPr>
        <w:spacing w:line="360" w:lineRule="auto"/>
        <w:ind w:firstLine="0"/>
        <w:jc w:val="both"/>
        <w:rPr>
          <w:sz w:val="28"/>
          <w:szCs w:val="28"/>
        </w:rPr>
      </w:pPr>
      <w:r w:rsidRPr="000C18A0">
        <w:rPr>
          <w:sz w:val="28"/>
          <w:szCs w:val="28"/>
        </w:rPr>
        <w:t xml:space="preserve">        -  убыток прошлых лет, образовавшейся от строительства домов ГП-48 и ГП-54;</w:t>
      </w:r>
    </w:p>
    <w:p w:rsidR="003A5D5C" w:rsidRPr="000C18A0" w:rsidRDefault="003A5D5C" w:rsidP="003A5D5C">
      <w:pPr>
        <w:spacing w:line="360" w:lineRule="auto"/>
        <w:ind w:firstLine="0"/>
        <w:jc w:val="both"/>
        <w:rPr>
          <w:sz w:val="28"/>
          <w:szCs w:val="28"/>
        </w:rPr>
      </w:pPr>
      <w:r w:rsidRPr="000C18A0">
        <w:rPr>
          <w:sz w:val="28"/>
          <w:szCs w:val="28"/>
        </w:rPr>
        <w:t xml:space="preserve">        - несвоевременный ввод 5,6,7 секции жилого дома ГП-45, повлекший необходимость осуществления дополнительных расходов, которые ухудшали финансовый результат, но являлись обоснованными законодательно и влияющими на решение вопроса с вводом в эксплуатацию 5,6,7 секции ГП-45 «мкр. Восточный»;</w:t>
      </w:r>
    </w:p>
    <w:p w:rsidR="003A5D5C" w:rsidRPr="000C18A0" w:rsidRDefault="003A5D5C" w:rsidP="003A5D5C">
      <w:pPr>
        <w:spacing w:line="360" w:lineRule="auto"/>
        <w:ind w:firstLine="0"/>
        <w:jc w:val="both"/>
        <w:rPr>
          <w:sz w:val="28"/>
          <w:szCs w:val="28"/>
        </w:rPr>
      </w:pPr>
      <w:r w:rsidRPr="000C18A0">
        <w:rPr>
          <w:sz w:val="28"/>
          <w:szCs w:val="28"/>
        </w:rPr>
        <w:t xml:space="preserve">       -  уплата штрафов и выплата, по решениям суда, дольщикам, в связи с несвоевременным вводом 5,6,7 секции жилого дома ГП-45. Подробная информация по данному вопросу была р</w:t>
      </w:r>
      <w:r w:rsidR="00A913E7" w:rsidRPr="000C18A0">
        <w:rPr>
          <w:sz w:val="28"/>
          <w:szCs w:val="28"/>
        </w:rPr>
        <w:t>ассмотрена в отчете за 2018 год;</w:t>
      </w:r>
    </w:p>
    <w:p w:rsidR="00A913E7" w:rsidRPr="000C18A0" w:rsidRDefault="00A913E7" w:rsidP="00A913E7">
      <w:pPr>
        <w:spacing w:line="360" w:lineRule="auto"/>
        <w:ind w:firstLine="0"/>
        <w:jc w:val="both"/>
        <w:rPr>
          <w:sz w:val="28"/>
        </w:rPr>
      </w:pPr>
      <w:r w:rsidRPr="000C18A0">
        <w:rPr>
          <w:sz w:val="28"/>
          <w:szCs w:val="28"/>
        </w:rPr>
        <w:t xml:space="preserve">       -  отсутствием практической работы по основным направлениям деятельности указанных в Уставе Общества.</w:t>
      </w:r>
    </w:p>
    <w:p w:rsidR="003A5D5C" w:rsidRPr="000C18A0" w:rsidRDefault="00A913E7" w:rsidP="003A5D5C">
      <w:pPr>
        <w:spacing w:line="360" w:lineRule="auto"/>
        <w:ind w:firstLine="0"/>
        <w:jc w:val="both"/>
        <w:rPr>
          <w:sz w:val="28"/>
          <w:szCs w:val="28"/>
        </w:rPr>
      </w:pPr>
      <w:r w:rsidRPr="000C18A0">
        <w:rPr>
          <w:sz w:val="28"/>
          <w:szCs w:val="28"/>
        </w:rPr>
        <w:t xml:space="preserve"> </w:t>
      </w:r>
      <w:r w:rsidRPr="000C18A0">
        <w:rPr>
          <w:sz w:val="28"/>
        </w:rPr>
        <w:t xml:space="preserve">       </w:t>
      </w:r>
      <w:r w:rsidR="003A5D5C" w:rsidRPr="000C18A0">
        <w:rPr>
          <w:sz w:val="28"/>
          <w:szCs w:val="28"/>
        </w:rPr>
        <w:t xml:space="preserve">Как в и предыдущие годы, у Общества нет собственных средств. </w:t>
      </w:r>
      <w:r w:rsidRPr="000C18A0">
        <w:rPr>
          <w:sz w:val="28"/>
          <w:szCs w:val="28"/>
        </w:rPr>
        <w:t>Свою деятельность предприятие осуществляет за счет привлеченных средств</w:t>
      </w:r>
      <w:r w:rsidR="003A5D5C" w:rsidRPr="000C18A0">
        <w:rPr>
          <w:sz w:val="28"/>
          <w:szCs w:val="28"/>
        </w:rPr>
        <w:t>. При этом, главной и практически единственной составляющей</w:t>
      </w:r>
      <w:r w:rsidR="003A5D5C" w:rsidRPr="000C18A0">
        <w:rPr>
          <w:sz w:val="28"/>
        </w:rPr>
        <w:t xml:space="preserve"> финансово-хозяйственной деятельности</w:t>
      </w:r>
      <w:r w:rsidR="003A5D5C" w:rsidRPr="000C18A0">
        <w:rPr>
          <w:sz w:val="28"/>
          <w:szCs w:val="28"/>
        </w:rPr>
        <w:t>, в отчетном периоде, являлась высокая доля кредиторской задолженности</w:t>
      </w:r>
      <w:r w:rsidR="003A5D5C" w:rsidRPr="000C18A0">
        <w:rPr>
          <w:sz w:val="28"/>
        </w:rPr>
        <w:t xml:space="preserve">. Не смотря на погашение </w:t>
      </w:r>
      <w:r w:rsidRPr="000C18A0">
        <w:rPr>
          <w:sz w:val="28"/>
        </w:rPr>
        <w:t xml:space="preserve">в предыдущем отчетном периоде </w:t>
      </w:r>
      <w:r w:rsidR="003A5D5C" w:rsidRPr="000C18A0">
        <w:rPr>
          <w:sz w:val="28"/>
        </w:rPr>
        <w:t xml:space="preserve">большей части, кредиторская задолженность продолжает сохраняться перед Фондом поддержки и развития жилищного кредитования «Жилищная социальная ипотека» - </w:t>
      </w:r>
      <w:r w:rsidR="003A5D5C" w:rsidRPr="000C18A0">
        <w:rPr>
          <w:sz w:val="28"/>
        </w:rPr>
        <w:lastRenderedPageBreak/>
        <w:t>далее «Фонд</w:t>
      </w:r>
      <w:r w:rsidR="00F33FFA" w:rsidRPr="000C18A0">
        <w:rPr>
          <w:sz w:val="28"/>
        </w:rPr>
        <w:t xml:space="preserve"> </w:t>
      </w:r>
      <w:r w:rsidR="003A5D5C" w:rsidRPr="000C18A0">
        <w:rPr>
          <w:sz w:val="28"/>
        </w:rPr>
        <w:t xml:space="preserve">Жилсоципотека», </w:t>
      </w:r>
      <w:r w:rsidR="003A5D5C" w:rsidRPr="000C18A0">
        <w:rPr>
          <w:sz w:val="28"/>
          <w:szCs w:val="28"/>
        </w:rPr>
        <w:t xml:space="preserve">по взятым ранее Займам у этой организации, которые в последствии были переведены в векселя. </w:t>
      </w:r>
    </w:p>
    <w:p w:rsidR="00F33FFA" w:rsidRPr="000C18A0" w:rsidRDefault="003A5D5C" w:rsidP="003A5D5C">
      <w:pPr>
        <w:spacing w:line="360" w:lineRule="auto"/>
        <w:ind w:firstLine="0"/>
        <w:jc w:val="both"/>
        <w:rPr>
          <w:sz w:val="28"/>
          <w:szCs w:val="28"/>
        </w:rPr>
      </w:pPr>
      <w:r w:rsidRPr="000C18A0">
        <w:rPr>
          <w:sz w:val="28"/>
        </w:rPr>
        <w:t xml:space="preserve">         В отчетном периоде, в соответствие с Уставом от 2007 года, Общество продолжало осуществлять свою деятельность, по выполнению взятых на себя обязательств. </w:t>
      </w:r>
      <w:r w:rsidRPr="000C18A0">
        <w:rPr>
          <w:sz w:val="28"/>
          <w:szCs w:val="28"/>
        </w:rPr>
        <w:t>В соответствии с поставленными задачами на 2019 год, в течение пер</w:t>
      </w:r>
      <w:r w:rsidR="00A913E7" w:rsidRPr="000C18A0">
        <w:rPr>
          <w:sz w:val="28"/>
          <w:szCs w:val="28"/>
        </w:rPr>
        <w:t xml:space="preserve">вой половины </w:t>
      </w:r>
      <w:r w:rsidRPr="000C18A0">
        <w:rPr>
          <w:sz w:val="28"/>
          <w:szCs w:val="28"/>
        </w:rPr>
        <w:t>года, с учетом сложившегося финансового положения, как и в предыдущие отчетные периоды, Общест</w:t>
      </w:r>
      <w:r w:rsidR="00F33FFA" w:rsidRPr="000C18A0">
        <w:rPr>
          <w:sz w:val="28"/>
          <w:szCs w:val="28"/>
        </w:rPr>
        <w:t>во, занималось в основном решением</w:t>
      </w:r>
      <w:r w:rsidRPr="000C18A0">
        <w:rPr>
          <w:sz w:val="28"/>
          <w:szCs w:val="28"/>
        </w:rPr>
        <w:t xml:space="preserve"> по минимизации финансовых издержек по искам граждан и урегулирова</w:t>
      </w:r>
      <w:r w:rsidR="00A913E7" w:rsidRPr="000C18A0">
        <w:rPr>
          <w:sz w:val="28"/>
          <w:szCs w:val="28"/>
        </w:rPr>
        <w:t>нием с ними правовых отношений. Были урегулированы требования по всем ранее поступившим искам.</w:t>
      </w:r>
      <w:r w:rsidR="00F33FFA" w:rsidRPr="000C18A0">
        <w:rPr>
          <w:sz w:val="28"/>
          <w:szCs w:val="28"/>
        </w:rPr>
        <w:t xml:space="preserve"> </w:t>
      </w:r>
      <w:r w:rsidR="00A913E7" w:rsidRPr="000C18A0">
        <w:rPr>
          <w:sz w:val="28"/>
          <w:szCs w:val="28"/>
        </w:rPr>
        <w:t>Новых исковых требований к компании не получено.</w:t>
      </w:r>
    </w:p>
    <w:p w:rsidR="00F33FFA" w:rsidRPr="000C18A0" w:rsidRDefault="006B19BE" w:rsidP="003A5D5C">
      <w:pPr>
        <w:spacing w:line="360" w:lineRule="auto"/>
        <w:ind w:firstLine="0"/>
        <w:jc w:val="both"/>
        <w:rPr>
          <w:sz w:val="28"/>
          <w:szCs w:val="28"/>
        </w:rPr>
      </w:pPr>
      <w:r w:rsidRPr="000C18A0">
        <w:rPr>
          <w:sz w:val="28"/>
          <w:szCs w:val="28"/>
        </w:rPr>
        <w:t xml:space="preserve">        </w:t>
      </w:r>
      <w:r w:rsidR="00F33FFA" w:rsidRPr="000C18A0">
        <w:rPr>
          <w:sz w:val="28"/>
          <w:szCs w:val="28"/>
        </w:rPr>
        <w:t>Кроме того, с учетом стоящей задачи по</w:t>
      </w:r>
      <w:r w:rsidR="009A446C" w:rsidRPr="000C18A0">
        <w:rPr>
          <w:sz w:val="28"/>
          <w:szCs w:val="28"/>
        </w:rPr>
        <w:t xml:space="preserve"> подготовки к</w:t>
      </w:r>
      <w:r w:rsidR="00F33FFA" w:rsidRPr="000C18A0">
        <w:rPr>
          <w:sz w:val="28"/>
          <w:szCs w:val="28"/>
        </w:rPr>
        <w:t xml:space="preserve"> ликвидации</w:t>
      </w:r>
      <w:r w:rsidR="009A446C" w:rsidRPr="000C18A0">
        <w:rPr>
          <w:sz w:val="28"/>
          <w:szCs w:val="28"/>
        </w:rPr>
        <w:t xml:space="preserve"> организации в плановом периоде</w:t>
      </w:r>
      <w:r w:rsidR="00F33FFA" w:rsidRPr="000C18A0">
        <w:rPr>
          <w:sz w:val="28"/>
          <w:szCs w:val="28"/>
        </w:rPr>
        <w:t xml:space="preserve">, Обществом осуществлялись необходимые </w:t>
      </w:r>
      <w:r w:rsidR="009A446C" w:rsidRPr="000C18A0">
        <w:rPr>
          <w:sz w:val="28"/>
          <w:szCs w:val="28"/>
        </w:rPr>
        <w:t>стандартн</w:t>
      </w:r>
      <w:r w:rsidR="00F33FFA" w:rsidRPr="000C18A0">
        <w:rPr>
          <w:sz w:val="28"/>
          <w:szCs w:val="28"/>
        </w:rPr>
        <w:t>ые мероприятия,</w:t>
      </w:r>
      <w:r w:rsidR="009A446C" w:rsidRPr="000C18A0">
        <w:rPr>
          <w:sz w:val="28"/>
          <w:szCs w:val="28"/>
        </w:rPr>
        <w:t xml:space="preserve"> связанные с этим процессом</w:t>
      </w:r>
      <w:r w:rsidR="00F33FFA" w:rsidRPr="000C18A0">
        <w:rPr>
          <w:sz w:val="28"/>
          <w:szCs w:val="28"/>
        </w:rPr>
        <w:t>.</w:t>
      </w:r>
      <w:r w:rsidR="00887BD0" w:rsidRPr="000C18A0">
        <w:rPr>
          <w:sz w:val="28"/>
          <w:szCs w:val="28"/>
        </w:rPr>
        <w:t xml:space="preserve"> В этом направлении, в первом полугодии, были организованы и проведены</w:t>
      </w:r>
      <w:r w:rsidR="003A5D5C" w:rsidRPr="000C18A0">
        <w:rPr>
          <w:sz w:val="28"/>
          <w:szCs w:val="28"/>
        </w:rPr>
        <w:t xml:space="preserve"> </w:t>
      </w:r>
      <w:r w:rsidR="00887BD0" w:rsidRPr="000C18A0">
        <w:rPr>
          <w:sz w:val="28"/>
          <w:szCs w:val="28"/>
        </w:rPr>
        <w:t xml:space="preserve">меры по рассмотрению всей имеющейся документации, её систематизации и архивированию, </w:t>
      </w:r>
      <w:r w:rsidR="009A446C" w:rsidRPr="000C18A0">
        <w:rPr>
          <w:sz w:val="28"/>
          <w:szCs w:val="28"/>
        </w:rPr>
        <w:t>в целях дальнейшей</w:t>
      </w:r>
      <w:r w:rsidR="00887BD0" w:rsidRPr="000C18A0">
        <w:rPr>
          <w:sz w:val="28"/>
          <w:szCs w:val="28"/>
        </w:rPr>
        <w:t xml:space="preserve"> сдачи либо в архив, либо </w:t>
      </w:r>
      <w:r w:rsidRPr="000C18A0">
        <w:rPr>
          <w:sz w:val="28"/>
          <w:szCs w:val="28"/>
        </w:rPr>
        <w:t xml:space="preserve">её </w:t>
      </w:r>
      <w:r w:rsidR="00887BD0" w:rsidRPr="000C18A0">
        <w:rPr>
          <w:sz w:val="28"/>
          <w:szCs w:val="28"/>
        </w:rPr>
        <w:t>уничтожения</w:t>
      </w:r>
      <w:r w:rsidR="00A913E7" w:rsidRPr="000C18A0">
        <w:rPr>
          <w:sz w:val="28"/>
          <w:szCs w:val="28"/>
        </w:rPr>
        <w:t xml:space="preserve"> в установленном порядке</w:t>
      </w:r>
      <w:r w:rsidR="00887BD0" w:rsidRPr="000C18A0">
        <w:rPr>
          <w:sz w:val="28"/>
          <w:szCs w:val="28"/>
        </w:rPr>
        <w:t>. Б</w:t>
      </w:r>
      <w:r w:rsidR="009A446C" w:rsidRPr="000C18A0">
        <w:rPr>
          <w:sz w:val="28"/>
          <w:szCs w:val="28"/>
        </w:rPr>
        <w:t>ыла проведена полномасштабная</w:t>
      </w:r>
      <w:r w:rsidR="00887BD0" w:rsidRPr="000C18A0">
        <w:rPr>
          <w:sz w:val="28"/>
          <w:szCs w:val="28"/>
        </w:rPr>
        <w:t xml:space="preserve"> работа по </w:t>
      </w:r>
      <w:r w:rsidR="009A446C" w:rsidRPr="000C18A0">
        <w:rPr>
          <w:sz w:val="28"/>
          <w:szCs w:val="28"/>
        </w:rPr>
        <w:t>проверке</w:t>
      </w:r>
      <w:r w:rsidR="00887BD0" w:rsidRPr="000C18A0">
        <w:rPr>
          <w:sz w:val="28"/>
          <w:szCs w:val="28"/>
        </w:rPr>
        <w:t xml:space="preserve"> наличия </w:t>
      </w:r>
      <w:r w:rsidR="00B45B66" w:rsidRPr="000C18A0">
        <w:rPr>
          <w:sz w:val="28"/>
          <w:szCs w:val="28"/>
        </w:rPr>
        <w:t xml:space="preserve">всех </w:t>
      </w:r>
      <w:r w:rsidR="009A446C" w:rsidRPr="000C18A0">
        <w:rPr>
          <w:sz w:val="28"/>
          <w:szCs w:val="28"/>
        </w:rPr>
        <w:t>доходных и расходных договоров,</w:t>
      </w:r>
      <w:r w:rsidR="00887BD0" w:rsidRPr="000C18A0">
        <w:rPr>
          <w:sz w:val="28"/>
          <w:szCs w:val="28"/>
        </w:rPr>
        <w:t xml:space="preserve"> заключенных </w:t>
      </w:r>
      <w:r w:rsidR="00B45B66" w:rsidRPr="000C18A0">
        <w:rPr>
          <w:sz w:val="28"/>
          <w:szCs w:val="28"/>
        </w:rPr>
        <w:t>на протяжение</w:t>
      </w:r>
      <w:r w:rsidR="009A446C" w:rsidRPr="000C18A0">
        <w:rPr>
          <w:sz w:val="28"/>
          <w:szCs w:val="28"/>
        </w:rPr>
        <w:t xml:space="preserve"> всей практической деятельности </w:t>
      </w:r>
      <w:r w:rsidR="00887BD0" w:rsidRPr="000C18A0">
        <w:rPr>
          <w:sz w:val="28"/>
          <w:szCs w:val="28"/>
        </w:rPr>
        <w:t>О</w:t>
      </w:r>
      <w:r w:rsidR="009A446C" w:rsidRPr="000C18A0">
        <w:rPr>
          <w:sz w:val="28"/>
          <w:szCs w:val="28"/>
        </w:rPr>
        <w:t>бщества</w:t>
      </w:r>
      <w:r w:rsidR="00887BD0" w:rsidRPr="000C18A0">
        <w:rPr>
          <w:sz w:val="28"/>
          <w:szCs w:val="28"/>
        </w:rPr>
        <w:t>.</w:t>
      </w:r>
      <w:r w:rsidR="009A446C" w:rsidRPr="000C18A0">
        <w:rPr>
          <w:sz w:val="28"/>
          <w:szCs w:val="28"/>
        </w:rPr>
        <w:t xml:space="preserve"> Дополнительно, Обществом был проведен анализ по вы</w:t>
      </w:r>
      <w:r w:rsidR="00B45B66" w:rsidRPr="000C18A0">
        <w:rPr>
          <w:sz w:val="28"/>
          <w:szCs w:val="28"/>
        </w:rPr>
        <w:t>явлению всех возможных лиц как юридических, так и физических</w:t>
      </w:r>
      <w:r w:rsidR="009A446C" w:rsidRPr="000C18A0">
        <w:rPr>
          <w:sz w:val="28"/>
          <w:szCs w:val="28"/>
        </w:rPr>
        <w:t xml:space="preserve">, перед которыми у организации </w:t>
      </w:r>
      <w:r w:rsidR="00B45B66" w:rsidRPr="000C18A0">
        <w:rPr>
          <w:sz w:val="28"/>
          <w:szCs w:val="28"/>
        </w:rPr>
        <w:t>могли быть непогашенная финансовая</w:t>
      </w:r>
      <w:r w:rsidR="009A446C" w:rsidRPr="000C18A0">
        <w:rPr>
          <w:sz w:val="28"/>
          <w:szCs w:val="28"/>
        </w:rPr>
        <w:t xml:space="preserve"> </w:t>
      </w:r>
      <w:r w:rsidRPr="000C18A0">
        <w:rPr>
          <w:sz w:val="28"/>
          <w:szCs w:val="28"/>
        </w:rPr>
        <w:t>задолженность</w:t>
      </w:r>
      <w:r w:rsidR="009A446C" w:rsidRPr="000C18A0">
        <w:rPr>
          <w:sz w:val="28"/>
          <w:szCs w:val="28"/>
        </w:rPr>
        <w:t>.</w:t>
      </w:r>
      <w:r w:rsidRPr="000C18A0">
        <w:rPr>
          <w:sz w:val="28"/>
          <w:szCs w:val="28"/>
        </w:rPr>
        <w:t xml:space="preserve"> </w:t>
      </w:r>
    </w:p>
    <w:p w:rsidR="003A5D5C" w:rsidRPr="000C18A0" w:rsidRDefault="003A5D5C" w:rsidP="003A5D5C">
      <w:pPr>
        <w:spacing w:line="360" w:lineRule="auto"/>
        <w:ind w:firstLine="0"/>
        <w:jc w:val="both"/>
        <w:rPr>
          <w:sz w:val="28"/>
          <w:szCs w:val="28"/>
        </w:rPr>
      </w:pPr>
      <w:r w:rsidRPr="000C18A0">
        <w:rPr>
          <w:sz w:val="28"/>
        </w:rPr>
        <w:tab/>
        <w:t xml:space="preserve"> </w:t>
      </w:r>
      <w:r w:rsidRPr="000C18A0">
        <w:rPr>
          <w:sz w:val="28"/>
          <w:szCs w:val="28"/>
        </w:rPr>
        <w:t xml:space="preserve">В </w:t>
      </w:r>
      <w:r w:rsidR="006B19BE" w:rsidRPr="000C18A0">
        <w:rPr>
          <w:sz w:val="28"/>
          <w:szCs w:val="28"/>
        </w:rPr>
        <w:t xml:space="preserve">первой половине </w:t>
      </w:r>
      <w:r w:rsidRPr="000C18A0">
        <w:rPr>
          <w:sz w:val="28"/>
          <w:szCs w:val="28"/>
        </w:rPr>
        <w:t>2019г., прод</w:t>
      </w:r>
      <w:r w:rsidR="006B19BE" w:rsidRPr="000C18A0">
        <w:rPr>
          <w:sz w:val="28"/>
          <w:szCs w:val="28"/>
        </w:rPr>
        <w:t>олжала</w:t>
      </w:r>
      <w:r w:rsidRPr="000C18A0">
        <w:rPr>
          <w:sz w:val="28"/>
          <w:szCs w:val="28"/>
        </w:rPr>
        <w:t xml:space="preserve">сь </w:t>
      </w:r>
      <w:r w:rsidR="006B19BE" w:rsidRPr="000C18A0">
        <w:rPr>
          <w:sz w:val="28"/>
          <w:szCs w:val="28"/>
        </w:rPr>
        <w:t>работа и по участию в судебных</w:t>
      </w:r>
      <w:r w:rsidRPr="000C18A0">
        <w:rPr>
          <w:sz w:val="28"/>
          <w:szCs w:val="28"/>
        </w:rPr>
        <w:t xml:space="preserve"> разбирательства</w:t>
      </w:r>
      <w:r w:rsidR="006B19BE" w:rsidRPr="000C18A0">
        <w:rPr>
          <w:sz w:val="28"/>
          <w:szCs w:val="28"/>
        </w:rPr>
        <w:t>х</w:t>
      </w:r>
      <w:r w:rsidRPr="000C18A0">
        <w:rPr>
          <w:sz w:val="28"/>
          <w:szCs w:val="28"/>
        </w:rPr>
        <w:t xml:space="preserve"> с недовольными участниками долевого строительства</w:t>
      </w:r>
      <w:r w:rsidR="006B19BE" w:rsidRPr="000C18A0">
        <w:rPr>
          <w:sz w:val="28"/>
          <w:szCs w:val="28"/>
        </w:rPr>
        <w:t>,</w:t>
      </w:r>
      <w:r w:rsidRPr="000C18A0">
        <w:rPr>
          <w:sz w:val="28"/>
          <w:szCs w:val="28"/>
        </w:rPr>
        <w:t xml:space="preserve"> приобретавших квартиры в 5,6,7 секциях ГП-45, в период строительства жилого дома, которые подали иски в </w:t>
      </w:r>
      <w:r w:rsidR="006B19BE" w:rsidRPr="000C18A0">
        <w:rPr>
          <w:sz w:val="28"/>
          <w:szCs w:val="28"/>
        </w:rPr>
        <w:t xml:space="preserve">ещё </w:t>
      </w:r>
      <w:r w:rsidRPr="000C18A0">
        <w:rPr>
          <w:sz w:val="28"/>
          <w:szCs w:val="28"/>
        </w:rPr>
        <w:t>2018 году, до истечения сроков указанных в законодательстве РФ. Таких в отчетном периоде было</w:t>
      </w:r>
      <w:r w:rsidR="009C41D8" w:rsidRPr="000C18A0">
        <w:rPr>
          <w:sz w:val="28"/>
          <w:szCs w:val="28"/>
        </w:rPr>
        <w:t xml:space="preserve"> 20 исковых требований</w:t>
      </w:r>
      <w:r w:rsidRPr="000C18A0">
        <w:rPr>
          <w:sz w:val="28"/>
          <w:szCs w:val="28"/>
        </w:rPr>
        <w:t>. В связи с этой тенденцией, Обществом, понесены следующие дополнительные финансовые потери: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659"/>
      </w:tblGrid>
      <w:tr w:rsidR="000C18A0" w:rsidRPr="000C18A0" w:rsidTr="000763B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5C" w:rsidRPr="000C18A0" w:rsidRDefault="003A5D5C" w:rsidP="003A5D5C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0C18A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5C" w:rsidRPr="000C18A0" w:rsidRDefault="003A5D5C" w:rsidP="003A5D5C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0C18A0">
              <w:rPr>
                <w:sz w:val="28"/>
                <w:szCs w:val="28"/>
              </w:rPr>
              <w:t>Сумма, тыс. руб.</w:t>
            </w:r>
          </w:p>
        </w:tc>
      </w:tr>
      <w:tr w:rsidR="000C18A0" w:rsidRPr="000C18A0" w:rsidTr="000763B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5C" w:rsidRPr="000C18A0" w:rsidRDefault="003A5D5C" w:rsidP="003A5D5C">
            <w:pPr>
              <w:ind w:firstLine="0"/>
              <w:jc w:val="both"/>
              <w:rPr>
                <w:sz w:val="28"/>
                <w:szCs w:val="28"/>
              </w:rPr>
            </w:pPr>
            <w:r w:rsidRPr="000C18A0">
              <w:rPr>
                <w:sz w:val="28"/>
                <w:szCs w:val="28"/>
              </w:rPr>
              <w:t>Неустойки в пользу участников долевого строительства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C" w:rsidRPr="000C18A0" w:rsidRDefault="009C41D8" w:rsidP="003A5D5C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0C18A0">
              <w:rPr>
                <w:sz w:val="28"/>
                <w:szCs w:val="28"/>
              </w:rPr>
              <w:t>3 365,20</w:t>
            </w:r>
          </w:p>
        </w:tc>
      </w:tr>
      <w:tr w:rsidR="000C18A0" w:rsidRPr="000C18A0" w:rsidTr="000763B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5C" w:rsidRPr="000C18A0" w:rsidRDefault="003A5D5C" w:rsidP="003A5D5C">
            <w:pPr>
              <w:ind w:firstLine="0"/>
              <w:jc w:val="both"/>
              <w:rPr>
                <w:sz w:val="28"/>
                <w:szCs w:val="28"/>
              </w:rPr>
            </w:pPr>
            <w:r w:rsidRPr="000C18A0">
              <w:rPr>
                <w:sz w:val="28"/>
                <w:szCs w:val="28"/>
              </w:rPr>
              <w:lastRenderedPageBreak/>
              <w:t>Штрафы за нарушение прав потребителей в пользу участников долевого строительства и правозащитных организаций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C" w:rsidRPr="000C18A0" w:rsidRDefault="003A5D5C" w:rsidP="003A5D5C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C41D8" w:rsidRPr="000C18A0" w:rsidRDefault="009C41D8" w:rsidP="003A5D5C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0C18A0">
              <w:rPr>
                <w:sz w:val="28"/>
                <w:szCs w:val="28"/>
              </w:rPr>
              <w:t xml:space="preserve">      23,80</w:t>
            </w:r>
          </w:p>
        </w:tc>
      </w:tr>
      <w:tr w:rsidR="009C41D8" w:rsidRPr="000C18A0" w:rsidTr="000763B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5C" w:rsidRPr="000C18A0" w:rsidRDefault="003A5D5C" w:rsidP="003A5D5C">
            <w:pPr>
              <w:ind w:left="108" w:firstLine="708"/>
              <w:jc w:val="both"/>
              <w:rPr>
                <w:sz w:val="28"/>
                <w:szCs w:val="28"/>
              </w:rPr>
            </w:pPr>
            <w:r w:rsidRPr="000C18A0">
              <w:rPr>
                <w:sz w:val="28"/>
                <w:szCs w:val="28"/>
              </w:rPr>
              <w:t>Суммы, присужденные по искам, вытекающим из договорных обязательств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8" w:rsidRPr="000C18A0" w:rsidRDefault="009C41D8" w:rsidP="003A5D5C">
            <w:pPr>
              <w:ind w:left="108" w:firstLine="708"/>
              <w:jc w:val="both"/>
              <w:rPr>
                <w:sz w:val="28"/>
                <w:szCs w:val="28"/>
              </w:rPr>
            </w:pPr>
          </w:p>
          <w:p w:rsidR="003A5D5C" w:rsidRPr="000C18A0" w:rsidRDefault="009C41D8" w:rsidP="003A5D5C">
            <w:pPr>
              <w:ind w:left="108" w:firstLine="708"/>
              <w:jc w:val="both"/>
              <w:rPr>
                <w:sz w:val="28"/>
                <w:szCs w:val="28"/>
              </w:rPr>
            </w:pPr>
            <w:r w:rsidRPr="000C18A0">
              <w:rPr>
                <w:sz w:val="28"/>
                <w:szCs w:val="28"/>
              </w:rPr>
              <w:t xml:space="preserve">         0,0</w:t>
            </w:r>
          </w:p>
        </w:tc>
      </w:tr>
    </w:tbl>
    <w:p w:rsidR="003A5D5C" w:rsidRPr="000C18A0" w:rsidRDefault="003A5D5C" w:rsidP="003A5D5C">
      <w:pPr>
        <w:spacing w:line="360" w:lineRule="auto"/>
        <w:ind w:firstLine="0"/>
        <w:jc w:val="both"/>
        <w:rPr>
          <w:sz w:val="28"/>
          <w:szCs w:val="28"/>
        </w:rPr>
      </w:pPr>
    </w:p>
    <w:p w:rsidR="003A5D5C" w:rsidRPr="000C18A0" w:rsidRDefault="003A5D5C" w:rsidP="004B261B">
      <w:pPr>
        <w:spacing w:line="360" w:lineRule="auto"/>
        <w:ind w:firstLine="709"/>
        <w:jc w:val="both"/>
        <w:rPr>
          <w:sz w:val="28"/>
          <w:szCs w:val="28"/>
        </w:rPr>
      </w:pPr>
      <w:r w:rsidRPr="000C18A0">
        <w:rPr>
          <w:sz w:val="28"/>
          <w:szCs w:val="28"/>
        </w:rPr>
        <w:t>Все расходы подтверждаются судебными решениями и мировыми соглашениями с покупателями. Исходя из выше указанных осуществленных Обществом мер в отчетном периоде, компанией были окончательно урегулированы все возможные претензии и закрыты все ранее взятые на себя обязательства. Таким образом работа Общества и на этом направлении деятельности исчерпана в полной мере.</w:t>
      </w:r>
    </w:p>
    <w:p w:rsidR="00AC3700" w:rsidRPr="000C18A0" w:rsidRDefault="00B45B66" w:rsidP="0027000C">
      <w:pPr>
        <w:spacing w:line="360" w:lineRule="auto"/>
        <w:ind w:firstLine="709"/>
        <w:jc w:val="both"/>
        <w:rPr>
          <w:sz w:val="28"/>
          <w:szCs w:val="28"/>
        </w:rPr>
      </w:pPr>
      <w:r w:rsidRPr="000C18A0">
        <w:rPr>
          <w:sz w:val="28"/>
          <w:szCs w:val="28"/>
        </w:rPr>
        <w:t xml:space="preserve"> </w:t>
      </w:r>
      <w:r w:rsidR="00AC3700" w:rsidRPr="000C18A0">
        <w:rPr>
          <w:sz w:val="28"/>
          <w:szCs w:val="28"/>
        </w:rPr>
        <w:t>Продолжала осуществляться</w:t>
      </w:r>
      <w:r w:rsidRPr="000C18A0">
        <w:rPr>
          <w:sz w:val="28"/>
          <w:szCs w:val="28"/>
        </w:rPr>
        <w:t xml:space="preserve"> работа </w:t>
      </w:r>
      <w:r w:rsidR="00AC3700" w:rsidRPr="000C18A0">
        <w:rPr>
          <w:sz w:val="28"/>
          <w:szCs w:val="28"/>
        </w:rPr>
        <w:t xml:space="preserve">и </w:t>
      </w:r>
      <w:r w:rsidRPr="000C18A0">
        <w:rPr>
          <w:sz w:val="28"/>
          <w:szCs w:val="28"/>
        </w:rPr>
        <w:t>по взысканию</w:t>
      </w:r>
      <w:r w:rsidR="00AC3700" w:rsidRPr="000C18A0">
        <w:rPr>
          <w:sz w:val="28"/>
          <w:szCs w:val="28"/>
        </w:rPr>
        <w:t xml:space="preserve"> имеющейся дебиторской задолженности с гражданки Кисель</w:t>
      </w:r>
      <w:r w:rsidRPr="000C18A0">
        <w:rPr>
          <w:sz w:val="28"/>
          <w:szCs w:val="28"/>
        </w:rPr>
        <w:t xml:space="preserve">, </w:t>
      </w:r>
      <w:r w:rsidR="00AC3700" w:rsidRPr="000C18A0">
        <w:rPr>
          <w:sz w:val="28"/>
          <w:szCs w:val="28"/>
        </w:rPr>
        <w:t xml:space="preserve">которая образовалась </w:t>
      </w:r>
      <w:r w:rsidRPr="000C18A0">
        <w:rPr>
          <w:sz w:val="28"/>
          <w:szCs w:val="28"/>
        </w:rPr>
        <w:t xml:space="preserve">на основании </w:t>
      </w:r>
      <w:r w:rsidR="00AC3700" w:rsidRPr="000C18A0">
        <w:rPr>
          <w:sz w:val="28"/>
          <w:szCs w:val="28"/>
        </w:rPr>
        <w:t xml:space="preserve">принятого </w:t>
      </w:r>
      <w:r w:rsidRPr="000C18A0">
        <w:rPr>
          <w:sz w:val="28"/>
          <w:szCs w:val="28"/>
        </w:rPr>
        <w:t>решения Арбит</w:t>
      </w:r>
      <w:r w:rsidR="00AC3700" w:rsidRPr="000C18A0">
        <w:rPr>
          <w:sz w:val="28"/>
          <w:szCs w:val="28"/>
        </w:rPr>
        <w:t>ражным судом Тюменской области</w:t>
      </w:r>
      <w:r w:rsidRPr="000C18A0">
        <w:rPr>
          <w:sz w:val="28"/>
          <w:szCs w:val="28"/>
        </w:rPr>
        <w:t>.</w:t>
      </w:r>
      <w:r w:rsidR="00AC3700" w:rsidRPr="000C18A0">
        <w:rPr>
          <w:sz w:val="28"/>
          <w:szCs w:val="28"/>
        </w:rPr>
        <w:t xml:space="preserve"> Однако, в связи </w:t>
      </w:r>
      <w:r w:rsidR="0027000C" w:rsidRPr="000C18A0">
        <w:rPr>
          <w:sz w:val="28"/>
          <w:szCs w:val="28"/>
        </w:rPr>
        <w:t>с не установленным местом нахождение гр. Кисель, несмотря на очень длительные поиски её</w:t>
      </w:r>
      <w:r w:rsidR="00AC3700" w:rsidRPr="000C18A0">
        <w:rPr>
          <w:sz w:val="28"/>
          <w:szCs w:val="28"/>
        </w:rPr>
        <w:t xml:space="preserve"> </w:t>
      </w:r>
      <w:r w:rsidR="0027000C" w:rsidRPr="000C18A0">
        <w:rPr>
          <w:sz w:val="28"/>
          <w:szCs w:val="28"/>
        </w:rPr>
        <w:t>судебными приставами</w:t>
      </w:r>
      <w:r w:rsidR="00AC3700" w:rsidRPr="000C18A0">
        <w:rPr>
          <w:sz w:val="28"/>
          <w:szCs w:val="28"/>
        </w:rPr>
        <w:t xml:space="preserve">, </w:t>
      </w:r>
      <w:r w:rsidR="0027000C" w:rsidRPr="000C18A0">
        <w:rPr>
          <w:sz w:val="28"/>
          <w:szCs w:val="28"/>
        </w:rPr>
        <w:t xml:space="preserve">взыскать данную дебиторскую задолженность </w:t>
      </w:r>
      <w:r w:rsidR="00AC3700" w:rsidRPr="000C18A0">
        <w:rPr>
          <w:sz w:val="28"/>
          <w:szCs w:val="28"/>
        </w:rPr>
        <w:t>в дальнейшем не представ</w:t>
      </w:r>
      <w:r w:rsidR="0027000C" w:rsidRPr="000C18A0">
        <w:rPr>
          <w:sz w:val="28"/>
          <w:szCs w:val="28"/>
        </w:rPr>
        <w:t>ляется возможным</w:t>
      </w:r>
      <w:r w:rsidR="00AC3700" w:rsidRPr="000C18A0">
        <w:rPr>
          <w:sz w:val="28"/>
          <w:szCs w:val="28"/>
        </w:rPr>
        <w:t>.</w:t>
      </w:r>
    </w:p>
    <w:p w:rsidR="004B261B" w:rsidRPr="000C18A0" w:rsidRDefault="004B261B" w:rsidP="00A36C2A">
      <w:pPr>
        <w:spacing w:line="360" w:lineRule="auto"/>
        <w:ind w:firstLine="709"/>
        <w:jc w:val="both"/>
        <w:rPr>
          <w:sz w:val="28"/>
          <w:szCs w:val="28"/>
        </w:rPr>
      </w:pPr>
      <w:r w:rsidRPr="000C18A0">
        <w:rPr>
          <w:sz w:val="28"/>
          <w:szCs w:val="28"/>
        </w:rPr>
        <w:t>По указанию генерального директора «Фонд Жилсоципотека», Обществом осуществлялась постоянная работа по нахождению</w:t>
      </w:r>
      <w:r w:rsidR="004E41D7" w:rsidRPr="000C18A0">
        <w:rPr>
          <w:sz w:val="28"/>
          <w:szCs w:val="28"/>
        </w:rPr>
        <w:t xml:space="preserve"> хранящихся в архиве и предоставлению копий</w:t>
      </w:r>
      <w:r w:rsidRPr="000C18A0">
        <w:rPr>
          <w:sz w:val="28"/>
          <w:szCs w:val="28"/>
        </w:rPr>
        <w:t xml:space="preserve"> документов (договоров, актов и т.п.) для различных служб РЖД, связанных с деятельностью компании в прошлые отчетные периоды, в целях подтверждения или обоснования </w:t>
      </w:r>
      <w:r w:rsidR="00A36C2A" w:rsidRPr="000C18A0">
        <w:rPr>
          <w:sz w:val="28"/>
          <w:szCs w:val="28"/>
        </w:rPr>
        <w:t xml:space="preserve">различных </w:t>
      </w:r>
      <w:r w:rsidRPr="000C18A0">
        <w:rPr>
          <w:sz w:val="28"/>
          <w:szCs w:val="28"/>
        </w:rPr>
        <w:t>финансовых действий</w:t>
      </w:r>
      <w:r w:rsidR="00A36C2A" w:rsidRPr="000C18A0">
        <w:rPr>
          <w:sz w:val="28"/>
          <w:szCs w:val="28"/>
        </w:rPr>
        <w:t xml:space="preserve"> с контрагентами и «Фондом Жилсоципотека». По требованию «Фонд Жилсоципотека», выполнялись и другие отдельные поручения, и указания, также связанные подготовкой к ликвидации компании.</w:t>
      </w:r>
    </w:p>
    <w:p w:rsidR="003A5D5C" w:rsidRPr="000C18A0" w:rsidRDefault="006B19BE" w:rsidP="006D008F">
      <w:pPr>
        <w:spacing w:line="360" w:lineRule="auto"/>
        <w:ind w:left="-142" w:firstLine="142"/>
        <w:jc w:val="both"/>
        <w:rPr>
          <w:sz w:val="28"/>
          <w:szCs w:val="28"/>
        </w:rPr>
      </w:pPr>
      <w:r w:rsidRPr="000C18A0">
        <w:rPr>
          <w:sz w:val="28"/>
          <w:szCs w:val="28"/>
        </w:rPr>
        <w:t xml:space="preserve">         Одновременно в течении всего отчетного периода, осуществлялись мероприятия, связанные с участием Общества в судебном разбирательстве в арбитражном суде г. Москвы, по иску о банкротстве ОАО «Жилсоципотека-Тюмень».</w:t>
      </w:r>
      <w:r w:rsidR="009C41D8" w:rsidRPr="000C18A0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0D1569" w:rsidRPr="000C18A0">
        <w:rPr>
          <w:sz w:val="28"/>
          <w:szCs w:val="28"/>
        </w:rPr>
        <w:t xml:space="preserve">   </w:t>
      </w:r>
      <w:r w:rsidR="006D008F" w:rsidRPr="000C18A0">
        <w:rPr>
          <w:sz w:val="28"/>
          <w:szCs w:val="28"/>
        </w:rPr>
        <w:t xml:space="preserve">                 </w:t>
      </w:r>
      <w:r w:rsidR="003A5D5C" w:rsidRPr="000C18A0">
        <w:rPr>
          <w:sz w:val="28"/>
          <w:szCs w:val="28"/>
        </w:rPr>
        <w:t>Другую практическую деятельность, отражённую в Уставе Общества, с учетом имеющегося финансового положения и значительной кредиторской задолженности, возможности осуществлять не было и не будет в дальнейшем.</w:t>
      </w:r>
    </w:p>
    <w:p w:rsidR="003A5D5C" w:rsidRPr="000C18A0" w:rsidRDefault="003A5D5C" w:rsidP="000640B4">
      <w:pPr>
        <w:tabs>
          <w:tab w:val="left" w:pos="0"/>
        </w:tabs>
        <w:spacing w:line="360" w:lineRule="auto"/>
        <w:ind w:firstLine="0"/>
        <w:jc w:val="both"/>
        <w:rPr>
          <w:b/>
          <w:sz w:val="28"/>
        </w:rPr>
      </w:pPr>
      <w:r w:rsidRPr="000C18A0">
        <w:rPr>
          <w:sz w:val="28"/>
        </w:rPr>
        <w:lastRenderedPageBreak/>
        <w:tab/>
        <w:t>С учётом указанных результатов за данный отчётный период и отсутствия дальнейших направлений деятельности Общества, следует</w:t>
      </w:r>
      <w:r w:rsidRPr="000C18A0">
        <w:rPr>
          <w:b/>
          <w:sz w:val="28"/>
        </w:rPr>
        <w:t xml:space="preserve"> принять решение о завершении деятельности и добровольной ликвидации ОАО «Жилсоципотека-Тюмень».</w:t>
      </w:r>
    </w:p>
    <w:p w:rsidR="003A5D5C" w:rsidRPr="000C18A0" w:rsidRDefault="003A5D5C" w:rsidP="003A5D5C">
      <w:pPr>
        <w:spacing w:line="360" w:lineRule="auto"/>
        <w:ind w:firstLine="709"/>
        <w:jc w:val="both"/>
        <w:rPr>
          <w:sz w:val="28"/>
        </w:rPr>
      </w:pPr>
    </w:p>
    <w:p w:rsidR="00471248" w:rsidRPr="000C18A0" w:rsidRDefault="006D63F3" w:rsidP="00705CAD">
      <w:pPr>
        <w:spacing w:line="360" w:lineRule="auto"/>
        <w:ind w:firstLine="0"/>
        <w:jc w:val="center"/>
        <w:rPr>
          <w:b/>
          <w:i/>
          <w:sz w:val="28"/>
          <w:u w:val="single"/>
        </w:rPr>
      </w:pPr>
      <w:r w:rsidRPr="000C18A0">
        <w:rPr>
          <w:b/>
          <w:i/>
          <w:sz w:val="28"/>
          <w:u w:val="single"/>
        </w:rPr>
        <w:t>Раздел 2. Общие сведения, положение Общества в отрасли</w:t>
      </w:r>
    </w:p>
    <w:p w:rsidR="003A5D5C" w:rsidRPr="000C18A0" w:rsidRDefault="003A5D5C" w:rsidP="00705CAD">
      <w:pPr>
        <w:spacing w:line="360" w:lineRule="auto"/>
        <w:ind w:firstLine="0"/>
        <w:jc w:val="center"/>
        <w:rPr>
          <w:b/>
          <w:i/>
          <w:sz w:val="28"/>
          <w:u w:val="single"/>
        </w:rPr>
      </w:pPr>
    </w:p>
    <w:p w:rsidR="003A5D5C" w:rsidRPr="000C18A0" w:rsidRDefault="00471248" w:rsidP="00FE4793">
      <w:pPr>
        <w:spacing w:line="360" w:lineRule="auto"/>
        <w:ind w:right="141" w:firstLine="0"/>
        <w:jc w:val="both"/>
        <w:rPr>
          <w:sz w:val="28"/>
        </w:rPr>
      </w:pPr>
      <w:r w:rsidRPr="000C18A0">
        <w:rPr>
          <w:sz w:val="28"/>
        </w:rPr>
        <w:t xml:space="preserve">       </w:t>
      </w:r>
      <w:r w:rsidR="000C5E14" w:rsidRPr="000C18A0">
        <w:rPr>
          <w:sz w:val="28"/>
        </w:rPr>
        <w:tab/>
      </w:r>
      <w:r w:rsidR="003A5D5C" w:rsidRPr="000C18A0">
        <w:rPr>
          <w:sz w:val="28"/>
        </w:rPr>
        <w:t>В соответствии</w:t>
      </w:r>
      <w:r w:rsidR="00186C4B" w:rsidRPr="000C18A0">
        <w:rPr>
          <w:sz w:val="28"/>
        </w:rPr>
        <w:t xml:space="preserve"> по</w:t>
      </w:r>
      <w:r w:rsidR="003A5D5C" w:rsidRPr="000C18A0">
        <w:rPr>
          <w:sz w:val="28"/>
        </w:rPr>
        <w:t>ставленными акционерами задачами</w:t>
      </w:r>
      <w:r w:rsidR="00EF0C4E" w:rsidRPr="000C18A0">
        <w:rPr>
          <w:sz w:val="28"/>
        </w:rPr>
        <w:t xml:space="preserve"> на 201</w:t>
      </w:r>
      <w:r w:rsidR="003A5D5C" w:rsidRPr="000C18A0">
        <w:rPr>
          <w:sz w:val="28"/>
        </w:rPr>
        <w:t>9</w:t>
      </w:r>
      <w:r w:rsidR="00EF0C4E" w:rsidRPr="000C18A0">
        <w:rPr>
          <w:sz w:val="28"/>
        </w:rPr>
        <w:t xml:space="preserve"> год,</w:t>
      </w:r>
      <w:r w:rsidR="000C5E14" w:rsidRPr="000C18A0">
        <w:rPr>
          <w:sz w:val="28"/>
        </w:rPr>
        <w:t xml:space="preserve"> ОАО «Жилищная социальная ипотека-</w:t>
      </w:r>
      <w:r w:rsidR="003A5D5C" w:rsidRPr="000C18A0">
        <w:rPr>
          <w:sz w:val="28"/>
        </w:rPr>
        <w:t xml:space="preserve">Тюмень» занималось </w:t>
      </w:r>
      <w:r w:rsidR="000640B4" w:rsidRPr="000C18A0">
        <w:rPr>
          <w:sz w:val="28"/>
        </w:rPr>
        <w:t xml:space="preserve">только </w:t>
      </w:r>
      <w:r w:rsidR="003A5D5C" w:rsidRPr="000C18A0">
        <w:rPr>
          <w:sz w:val="28"/>
        </w:rPr>
        <w:t>их исполнением.</w:t>
      </w:r>
    </w:p>
    <w:p w:rsidR="0014653E" w:rsidRPr="000C18A0" w:rsidRDefault="000640B4" w:rsidP="00672B86">
      <w:pPr>
        <w:spacing w:line="360" w:lineRule="auto"/>
        <w:ind w:right="141"/>
        <w:jc w:val="both"/>
        <w:rPr>
          <w:sz w:val="28"/>
        </w:rPr>
      </w:pPr>
      <w:r w:rsidRPr="000C18A0">
        <w:rPr>
          <w:sz w:val="28"/>
        </w:rPr>
        <w:t>С</w:t>
      </w:r>
      <w:r w:rsidR="003A5D5C" w:rsidRPr="000C18A0">
        <w:rPr>
          <w:sz w:val="28"/>
        </w:rPr>
        <w:t>остояние</w:t>
      </w:r>
      <w:r w:rsidR="000C6F72" w:rsidRPr="000C18A0">
        <w:rPr>
          <w:sz w:val="28"/>
        </w:rPr>
        <w:t xml:space="preserve"> непосредственно самого Общества</w:t>
      </w:r>
      <w:r w:rsidR="00157C96" w:rsidRPr="000C18A0">
        <w:rPr>
          <w:sz w:val="28"/>
        </w:rPr>
        <w:t xml:space="preserve"> в отчетном периоде</w:t>
      </w:r>
      <w:r w:rsidRPr="000C18A0">
        <w:rPr>
          <w:sz w:val="28"/>
        </w:rPr>
        <w:t xml:space="preserve"> не изменилось. Н</w:t>
      </w:r>
      <w:r w:rsidR="00157C96" w:rsidRPr="000C18A0">
        <w:rPr>
          <w:sz w:val="28"/>
        </w:rPr>
        <w:t>еобходимо отметить, что ОАО «Жилсоципотека-</w:t>
      </w:r>
      <w:r w:rsidR="003A5D5C" w:rsidRPr="000C18A0">
        <w:rPr>
          <w:sz w:val="28"/>
        </w:rPr>
        <w:t>Тюмень» было</w:t>
      </w:r>
      <w:r w:rsidR="00157C96" w:rsidRPr="000C18A0">
        <w:rPr>
          <w:sz w:val="28"/>
        </w:rPr>
        <w:t xml:space="preserve"> созда</w:t>
      </w:r>
      <w:r w:rsidR="000C6F72" w:rsidRPr="000C18A0">
        <w:rPr>
          <w:sz w:val="28"/>
        </w:rPr>
        <w:t>но решением присутствующих тут А</w:t>
      </w:r>
      <w:r w:rsidR="00157C96" w:rsidRPr="000C18A0">
        <w:rPr>
          <w:sz w:val="28"/>
        </w:rPr>
        <w:t>кционеров в</w:t>
      </w:r>
      <w:r w:rsidR="00212EAA" w:rsidRPr="000C18A0">
        <w:rPr>
          <w:sz w:val="28"/>
        </w:rPr>
        <w:t xml:space="preserve"> апреле</w:t>
      </w:r>
      <w:r w:rsidR="00F63165" w:rsidRPr="000C18A0">
        <w:rPr>
          <w:sz w:val="28"/>
        </w:rPr>
        <w:t xml:space="preserve"> 2006 году, с </w:t>
      </w:r>
      <w:r w:rsidR="003A5D5C" w:rsidRPr="000C18A0">
        <w:rPr>
          <w:sz w:val="28"/>
        </w:rPr>
        <w:t>единственной целью</w:t>
      </w:r>
      <w:r w:rsidR="00157C96" w:rsidRPr="000C18A0">
        <w:rPr>
          <w:sz w:val="28"/>
        </w:rPr>
        <w:t>, это строительство жилых домов</w:t>
      </w:r>
      <w:r w:rsidR="00E63E4D" w:rsidRPr="000C18A0">
        <w:rPr>
          <w:sz w:val="28"/>
        </w:rPr>
        <w:t xml:space="preserve"> </w:t>
      </w:r>
      <w:r w:rsidR="000C6F72" w:rsidRPr="000C18A0">
        <w:rPr>
          <w:sz w:val="28"/>
        </w:rPr>
        <w:t>в</w:t>
      </w:r>
      <w:r w:rsidR="00157C96" w:rsidRPr="000C18A0">
        <w:rPr>
          <w:sz w:val="28"/>
        </w:rPr>
        <w:t xml:space="preserve"> </w:t>
      </w:r>
      <w:r w:rsidR="00E63E4D" w:rsidRPr="000C18A0">
        <w:rPr>
          <w:sz w:val="28"/>
        </w:rPr>
        <w:t>микро</w:t>
      </w:r>
      <w:r w:rsidR="00157C96" w:rsidRPr="000C18A0">
        <w:rPr>
          <w:sz w:val="28"/>
        </w:rPr>
        <w:t>районе «Восточный-2»</w:t>
      </w:r>
      <w:r w:rsidR="000C6F72" w:rsidRPr="000C18A0">
        <w:rPr>
          <w:sz w:val="28"/>
        </w:rPr>
        <w:t xml:space="preserve"> г. Тюмень</w:t>
      </w:r>
      <w:r w:rsidR="00560F1E" w:rsidRPr="000C18A0">
        <w:rPr>
          <w:sz w:val="28"/>
        </w:rPr>
        <w:t>, которую к настоящему времени оно выполнило</w:t>
      </w:r>
      <w:r w:rsidR="003A5D5C" w:rsidRPr="000C18A0">
        <w:rPr>
          <w:sz w:val="28"/>
        </w:rPr>
        <w:t xml:space="preserve"> в полном объеме</w:t>
      </w:r>
      <w:r w:rsidR="00157C96" w:rsidRPr="000C18A0">
        <w:rPr>
          <w:sz w:val="28"/>
        </w:rPr>
        <w:t xml:space="preserve">. </w:t>
      </w:r>
      <w:r w:rsidR="00CA5DB2" w:rsidRPr="000C18A0">
        <w:rPr>
          <w:sz w:val="28"/>
        </w:rPr>
        <w:t>В декабре 2006 года было принято решение о выпуске акций в количестве 100 (сто) штук номинальной стоим</w:t>
      </w:r>
      <w:r w:rsidR="000C6F72" w:rsidRPr="000C18A0">
        <w:rPr>
          <w:sz w:val="28"/>
        </w:rPr>
        <w:t xml:space="preserve">остью 1000 (одна тысяча) рублей, которое было осуществлено в установленном законом порядке.  </w:t>
      </w:r>
    </w:p>
    <w:tbl>
      <w:tblPr>
        <w:tblW w:w="9180" w:type="dxa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7"/>
        <w:gridCol w:w="1918"/>
        <w:gridCol w:w="1909"/>
        <w:gridCol w:w="1776"/>
      </w:tblGrid>
      <w:tr w:rsidR="000C18A0" w:rsidRPr="000C18A0" w:rsidTr="00862FB9">
        <w:trPr>
          <w:cantSplit/>
        </w:trPr>
        <w:tc>
          <w:tcPr>
            <w:tcW w:w="3577" w:type="dxa"/>
            <w:vMerge w:val="restart"/>
          </w:tcPr>
          <w:p w:rsidR="004D706E" w:rsidRPr="000C18A0" w:rsidRDefault="004D706E" w:rsidP="004D706E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0C18A0">
              <w:rPr>
                <w:sz w:val="28"/>
                <w:szCs w:val="28"/>
              </w:rPr>
              <w:t>Наименование владельца ценных бумаг</w:t>
            </w:r>
          </w:p>
        </w:tc>
        <w:tc>
          <w:tcPr>
            <w:tcW w:w="5603" w:type="dxa"/>
            <w:gridSpan w:val="3"/>
          </w:tcPr>
          <w:p w:rsidR="004D706E" w:rsidRPr="000C18A0" w:rsidRDefault="004D706E" w:rsidP="004D706E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0C18A0">
              <w:rPr>
                <w:sz w:val="28"/>
                <w:szCs w:val="28"/>
              </w:rPr>
              <w:t>Доля в % в уставном капитале по состоянию на:</w:t>
            </w:r>
          </w:p>
        </w:tc>
      </w:tr>
      <w:tr w:rsidR="000C18A0" w:rsidRPr="000C18A0" w:rsidTr="00862FB9">
        <w:tc>
          <w:tcPr>
            <w:tcW w:w="3577" w:type="dxa"/>
            <w:vMerge/>
          </w:tcPr>
          <w:p w:rsidR="004D706E" w:rsidRPr="000C18A0" w:rsidRDefault="004D706E" w:rsidP="004D706E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</w:tcPr>
          <w:p w:rsidR="004D706E" w:rsidRPr="000C18A0" w:rsidRDefault="004D706E" w:rsidP="00F77B06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0C18A0">
              <w:rPr>
                <w:sz w:val="28"/>
                <w:szCs w:val="28"/>
              </w:rPr>
              <w:t>31.12.201</w:t>
            </w:r>
            <w:r w:rsidR="000640B4" w:rsidRPr="000C18A0">
              <w:rPr>
                <w:sz w:val="28"/>
                <w:szCs w:val="28"/>
              </w:rPr>
              <w:t>7</w:t>
            </w:r>
          </w:p>
        </w:tc>
        <w:tc>
          <w:tcPr>
            <w:tcW w:w="1909" w:type="dxa"/>
            <w:shd w:val="clear" w:color="auto" w:fill="auto"/>
          </w:tcPr>
          <w:p w:rsidR="004D706E" w:rsidRPr="000C18A0" w:rsidRDefault="004D706E" w:rsidP="00F77B06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0C18A0">
              <w:rPr>
                <w:sz w:val="28"/>
                <w:szCs w:val="28"/>
              </w:rPr>
              <w:t>31.12.201</w:t>
            </w:r>
            <w:r w:rsidR="000640B4" w:rsidRPr="000C18A0">
              <w:rPr>
                <w:sz w:val="28"/>
                <w:szCs w:val="28"/>
              </w:rPr>
              <w:t>8</w:t>
            </w:r>
          </w:p>
        </w:tc>
        <w:tc>
          <w:tcPr>
            <w:tcW w:w="1776" w:type="dxa"/>
            <w:shd w:val="clear" w:color="auto" w:fill="auto"/>
          </w:tcPr>
          <w:p w:rsidR="004D706E" w:rsidRPr="000C18A0" w:rsidRDefault="004D706E" w:rsidP="00F77B06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0C18A0">
              <w:rPr>
                <w:sz w:val="28"/>
                <w:szCs w:val="28"/>
              </w:rPr>
              <w:t>31.12.201</w:t>
            </w:r>
            <w:r w:rsidR="000640B4" w:rsidRPr="000C18A0">
              <w:rPr>
                <w:sz w:val="28"/>
                <w:szCs w:val="28"/>
              </w:rPr>
              <w:t>9</w:t>
            </w:r>
          </w:p>
        </w:tc>
      </w:tr>
      <w:tr w:rsidR="000C18A0" w:rsidRPr="000C18A0" w:rsidTr="00862FB9">
        <w:tc>
          <w:tcPr>
            <w:tcW w:w="3577" w:type="dxa"/>
          </w:tcPr>
          <w:p w:rsidR="004D706E" w:rsidRPr="000C18A0" w:rsidRDefault="007E44CE" w:rsidP="00493020">
            <w:pPr>
              <w:ind w:firstLine="0"/>
              <w:rPr>
                <w:sz w:val="28"/>
                <w:szCs w:val="28"/>
              </w:rPr>
            </w:pPr>
            <w:r w:rsidRPr="000C18A0">
              <w:rPr>
                <w:sz w:val="28"/>
              </w:rPr>
              <w:t>Фондом поддержки и развития жилищного кредитования «Жилищная социальная ипотека»</w:t>
            </w:r>
          </w:p>
        </w:tc>
        <w:tc>
          <w:tcPr>
            <w:tcW w:w="1918" w:type="dxa"/>
          </w:tcPr>
          <w:p w:rsidR="004D706E" w:rsidRPr="000C18A0" w:rsidRDefault="004D706E" w:rsidP="004D706E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4D706E" w:rsidRPr="000C18A0" w:rsidRDefault="004D706E" w:rsidP="004D706E">
            <w:pPr>
              <w:ind w:firstLine="567"/>
              <w:jc w:val="both"/>
              <w:rPr>
                <w:sz w:val="28"/>
                <w:szCs w:val="28"/>
              </w:rPr>
            </w:pPr>
            <w:r w:rsidRPr="000C18A0">
              <w:rPr>
                <w:sz w:val="28"/>
                <w:szCs w:val="28"/>
              </w:rPr>
              <w:t xml:space="preserve">   99%</w:t>
            </w:r>
          </w:p>
        </w:tc>
        <w:tc>
          <w:tcPr>
            <w:tcW w:w="1909" w:type="dxa"/>
          </w:tcPr>
          <w:p w:rsidR="004D706E" w:rsidRPr="000C18A0" w:rsidRDefault="004D706E" w:rsidP="004D706E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4D706E" w:rsidRPr="000C18A0" w:rsidRDefault="004D706E" w:rsidP="004D706E">
            <w:pPr>
              <w:ind w:firstLine="567"/>
              <w:jc w:val="both"/>
              <w:rPr>
                <w:sz w:val="28"/>
                <w:szCs w:val="28"/>
              </w:rPr>
            </w:pPr>
            <w:r w:rsidRPr="000C18A0">
              <w:rPr>
                <w:sz w:val="28"/>
                <w:szCs w:val="28"/>
              </w:rPr>
              <w:t>99%</w:t>
            </w:r>
          </w:p>
        </w:tc>
        <w:tc>
          <w:tcPr>
            <w:tcW w:w="1776" w:type="dxa"/>
          </w:tcPr>
          <w:p w:rsidR="004D706E" w:rsidRPr="000C18A0" w:rsidRDefault="004D706E" w:rsidP="004D706E">
            <w:pPr>
              <w:ind w:firstLine="0"/>
              <w:rPr>
                <w:sz w:val="28"/>
                <w:szCs w:val="28"/>
              </w:rPr>
            </w:pPr>
          </w:p>
          <w:p w:rsidR="004D706E" w:rsidRPr="000C18A0" w:rsidRDefault="004D706E" w:rsidP="004D706E">
            <w:pPr>
              <w:ind w:firstLine="0"/>
              <w:jc w:val="both"/>
              <w:rPr>
                <w:sz w:val="28"/>
                <w:szCs w:val="28"/>
              </w:rPr>
            </w:pPr>
            <w:r w:rsidRPr="000C18A0">
              <w:rPr>
                <w:sz w:val="28"/>
                <w:szCs w:val="28"/>
              </w:rPr>
              <w:t>99%</w:t>
            </w:r>
          </w:p>
        </w:tc>
      </w:tr>
      <w:tr w:rsidR="004D706E" w:rsidRPr="000C18A0" w:rsidTr="00862FB9">
        <w:tc>
          <w:tcPr>
            <w:tcW w:w="3577" w:type="dxa"/>
          </w:tcPr>
          <w:p w:rsidR="004D706E" w:rsidRPr="000C18A0" w:rsidRDefault="004D706E" w:rsidP="004D706E">
            <w:pPr>
              <w:ind w:firstLine="0"/>
              <w:jc w:val="both"/>
              <w:rPr>
                <w:sz w:val="28"/>
                <w:szCs w:val="28"/>
              </w:rPr>
            </w:pPr>
            <w:r w:rsidRPr="000C18A0">
              <w:rPr>
                <w:sz w:val="28"/>
                <w:szCs w:val="28"/>
              </w:rPr>
              <w:t xml:space="preserve">Санников </w:t>
            </w:r>
          </w:p>
          <w:p w:rsidR="004D706E" w:rsidRPr="000C18A0" w:rsidRDefault="004D706E" w:rsidP="004D706E">
            <w:pPr>
              <w:ind w:firstLine="0"/>
              <w:jc w:val="both"/>
              <w:rPr>
                <w:sz w:val="28"/>
                <w:szCs w:val="28"/>
              </w:rPr>
            </w:pPr>
            <w:r w:rsidRPr="000C18A0">
              <w:rPr>
                <w:sz w:val="28"/>
                <w:szCs w:val="28"/>
              </w:rPr>
              <w:t>Александр Юрьевич</w:t>
            </w:r>
          </w:p>
        </w:tc>
        <w:tc>
          <w:tcPr>
            <w:tcW w:w="1918" w:type="dxa"/>
          </w:tcPr>
          <w:p w:rsidR="004D706E" w:rsidRPr="000C18A0" w:rsidRDefault="004D706E" w:rsidP="004D706E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4D706E" w:rsidRPr="000C18A0" w:rsidRDefault="004D706E" w:rsidP="004D706E">
            <w:pPr>
              <w:ind w:firstLine="567"/>
              <w:jc w:val="both"/>
              <w:rPr>
                <w:sz w:val="28"/>
                <w:szCs w:val="28"/>
              </w:rPr>
            </w:pPr>
            <w:r w:rsidRPr="000C18A0">
              <w:rPr>
                <w:sz w:val="28"/>
                <w:szCs w:val="28"/>
              </w:rPr>
              <w:t xml:space="preserve">      1%</w:t>
            </w:r>
          </w:p>
        </w:tc>
        <w:tc>
          <w:tcPr>
            <w:tcW w:w="1909" w:type="dxa"/>
          </w:tcPr>
          <w:p w:rsidR="004D706E" w:rsidRPr="000C18A0" w:rsidRDefault="004D706E" w:rsidP="004D706E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4D706E" w:rsidRPr="000C18A0" w:rsidRDefault="004D706E" w:rsidP="004D706E">
            <w:pPr>
              <w:ind w:firstLine="567"/>
              <w:jc w:val="both"/>
              <w:rPr>
                <w:sz w:val="28"/>
                <w:szCs w:val="28"/>
              </w:rPr>
            </w:pPr>
            <w:r w:rsidRPr="000C18A0">
              <w:rPr>
                <w:sz w:val="28"/>
                <w:szCs w:val="28"/>
              </w:rPr>
              <w:t>1%</w:t>
            </w:r>
          </w:p>
        </w:tc>
        <w:tc>
          <w:tcPr>
            <w:tcW w:w="1776" w:type="dxa"/>
          </w:tcPr>
          <w:p w:rsidR="004D706E" w:rsidRPr="000C18A0" w:rsidRDefault="004D706E" w:rsidP="004D706E">
            <w:pPr>
              <w:ind w:firstLine="0"/>
              <w:rPr>
                <w:sz w:val="28"/>
                <w:szCs w:val="28"/>
              </w:rPr>
            </w:pPr>
          </w:p>
          <w:p w:rsidR="004D706E" w:rsidRPr="000C18A0" w:rsidRDefault="004D706E" w:rsidP="004D706E">
            <w:pPr>
              <w:ind w:firstLine="0"/>
              <w:jc w:val="both"/>
              <w:rPr>
                <w:sz w:val="28"/>
                <w:szCs w:val="28"/>
              </w:rPr>
            </w:pPr>
            <w:r w:rsidRPr="000C18A0">
              <w:rPr>
                <w:sz w:val="28"/>
                <w:szCs w:val="28"/>
              </w:rPr>
              <w:t>1 %</w:t>
            </w:r>
          </w:p>
        </w:tc>
      </w:tr>
    </w:tbl>
    <w:p w:rsidR="00647B8E" w:rsidRPr="000C18A0" w:rsidRDefault="00647B8E" w:rsidP="004D706E">
      <w:pPr>
        <w:spacing w:line="360" w:lineRule="auto"/>
        <w:ind w:right="141" w:firstLine="0"/>
        <w:jc w:val="both"/>
        <w:rPr>
          <w:sz w:val="28"/>
        </w:rPr>
      </w:pPr>
    </w:p>
    <w:p w:rsidR="004D706E" w:rsidRPr="000C18A0" w:rsidRDefault="004D706E" w:rsidP="004D706E">
      <w:pPr>
        <w:spacing w:line="360" w:lineRule="auto"/>
        <w:ind w:right="141" w:firstLine="0"/>
        <w:jc w:val="both"/>
        <w:rPr>
          <w:sz w:val="28"/>
        </w:rPr>
      </w:pPr>
      <w:r w:rsidRPr="000C18A0">
        <w:rPr>
          <w:sz w:val="28"/>
        </w:rPr>
        <w:t>Юридические лица - 99%</w:t>
      </w:r>
    </w:p>
    <w:p w:rsidR="004D706E" w:rsidRPr="000C18A0" w:rsidRDefault="004D706E" w:rsidP="004D706E">
      <w:pPr>
        <w:spacing w:line="360" w:lineRule="auto"/>
        <w:ind w:right="141" w:firstLine="0"/>
        <w:jc w:val="both"/>
        <w:rPr>
          <w:sz w:val="28"/>
        </w:rPr>
      </w:pPr>
      <w:r w:rsidRPr="000C18A0">
        <w:rPr>
          <w:sz w:val="28"/>
        </w:rPr>
        <w:t>Физические лица    - 1%</w:t>
      </w:r>
    </w:p>
    <w:p w:rsidR="004D706E" w:rsidRPr="000C18A0" w:rsidRDefault="004D706E" w:rsidP="00F14ABE">
      <w:pPr>
        <w:spacing w:line="360" w:lineRule="auto"/>
        <w:ind w:right="141"/>
        <w:jc w:val="both"/>
        <w:rPr>
          <w:sz w:val="28"/>
        </w:rPr>
      </w:pPr>
      <w:r w:rsidRPr="000C18A0">
        <w:rPr>
          <w:sz w:val="28"/>
        </w:rPr>
        <w:t>В 201</w:t>
      </w:r>
      <w:r w:rsidR="000640B4" w:rsidRPr="000C18A0">
        <w:rPr>
          <w:sz w:val="28"/>
        </w:rPr>
        <w:t>9</w:t>
      </w:r>
      <w:r w:rsidRPr="000C18A0">
        <w:rPr>
          <w:sz w:val="28"/>
        </w:rPr>
        <w:t xml:space="preserve"> году изменений в Устав Общества и другие уставные документы не вносились. В настоящее время действует Устав Общества, с внесенными, по решению акционеров, изменениями в </w:t>
      </w:r>
      <w:smartTag w:uri="urn:schemas-microsoft-com:office:smarttags" w:element="metricconverter">
        <w:smartTagPr>
          <w:attr w:name="ProductID" w:val="2007 г"/>
        </w:smartTagPr>
        <w:r w:rsidRPr="000C18A0">
          <w:rPr>
            <w:sz w:val="28"/>
          </w:rPr>
          <w:t>2007 г</w:t>
        </w:r>
      </w:smartTag>
      <w:r w:rsidRPr="000C18A0">
        <w:rPr>
          <w:sz w:val="28"/>
        </w:rPr>
        <w:t xml:space="preserve">., которые были зарегистрированы в </w:t>
      </w:r>
      <w:r w:rsidRPr="000C18A0">
        <w:rPr>
          <w:sz w:val="28"/>
        </w:rPr>
        <w:lastRenderedPageBreak/>
        <w:t>июне 2007 года.</w:t>
      </w:r>
      <w:r w:rsidR="00560F1E" w:rsidRPr="000C18A0">
        <w:rPr>
          <w:sz w:val="28"/>
        </w:rPr>
        <w:t xml:space="preserve"> С учетом произошедших изменений в законодательстве РФ, требуется внесение и изменения в Устав Общества.</w:t>
      </w:r>
    </w:p>
    <w:p w:rsidR="004D706E" w:rsidRPr="000C18A0" w:rsidRDefault="004E41D7" w:rsidP="00630D8F">
      <w:pPr>
        <w:spacing w:line="360" w:lineRule="auto"/>
        <w:ind w:right="141"/>
        <w:jc w:val="both"/>
        <w:rPr>
          <w:sz w:val="28"/>
        </w:rPr>
      </w:pPr>
      <w:r w:rsidRPr="000C18A0">
        <w:rPr>
          <w:sz w:val="28"/>
        </w:rPr>
        <w:t xml:space="preserve">С учетом подготовки Общества к ликвидации, в отчетном периоде были осуществлены соответствующие мероприятия по приведению штата и структуры компании для исполнения поставленной задачи. В </w:t>
      </w:r>
      <w:r w:rsidR="00630D8F" w:rsidRPr="000C18A0">
        <w:rPr>
          <w:sz w:val="28"/>
        </w:rPr>
        <w:t xml:space="preserve">настоящее время </w:t>
      </w:r>
      <w:r w:rsidRPr="000C18A0">
        <w:rPr>
          <w:sz w:val="28"/>
        </w:rPr>
        <w:t>с</w:t>
      </w:r>
      <w:r w:rsidR="004D706E" w:rsidRPr="000C18A0">
        <w:rPr>
          <w:sz w:val="28"/>
        </w:rPr>
        <w:t>труктура компании и руков</w:t>
      </w:r>
      <w:r w:rsidR="00630D8F" w:rsidRPr="000C18A0">
        <w:rPr>
          <w:sz w:val="28"/>
        </w:rPr>
        <w:t>одящие органы соответствуют действующему</w:t>
      </w:r>
      <w:r w:rsidR="004D706E" w:rsidRPr="000C18A0">
        <w:rPr>
          <w:sz w:val="28"/>
        </w:rPr>
        <w:t xml:space="preserve"> Уставу Общества. Единоличным руководителем общества является </w:t>
      </w:r>
      <w:r w:rsidR="004D706E" w:rsidRPr="000C18A0">
        <w:rPr>
          <w:sz w:val="28"/>
          <w:u w:val="single"/>
        </w:rPr>
        <w:t>генеральный директор</w:t>
      </w:r>
      <w:r w:rsidR="004D706E" w:rsidRPr="000C18A0">
        <w:rPr>
          <w:sz w:val="28"/>
        </w:rPr>
        <w:t xml:space="preserve">. </w:t>
      </w:r>
    </w:p>
    <w:p w:rsidR="004D706E" w:rsidRPr="000C18A0" w:rsidRDefault="004D706E" w:rsidP="00F14ABE">
      <w:pPr>
        <w:spacing w:line="360" w:lineRule="auto"/>
        <w:ind w:right="141"/>
        <w:jc w:val="both"/>
        <w:rPr>
          <w:sz w:val="28"/>
        </w:rPr>
      </w:pPr>
      <w:r w:rsidRPr="000C18A0">
        <w:rPr>
          <w:sz w:val="28"/>
        </w:rPr>
        <w:t>Совет директоров - не предусмотрен.</w:t>
      </w:r>
    </w:p>
    <w:p w:rsidR="004D393F" w:rsidRPr="000C18A0" w:rsidRDefault="00036A4E" w:rsidP="00F14ABE">
      <w:pPr>
        <w:spacing w:line="360" w:lineRule="auto"/>
        <w:ind w:right="141"/>
        <w:jc w:val="both"/>
        <w:rPr>
          <w:sz w:val="28"/>
        </w:rPr>
      </w:pPr>
      <w:r w:rsidRPr="000C18A0">
        <w:rPr>
          <w:sz w:val="28"/>
        </w:rPr>
        <w:t>Штатное расписание с учетом стагнации в деятельности было изменено, и на конец отчетного периода в составе сотрудников числится один генеральный директор.</w:t>
      </w:r>
    </w:p>
    <w:p w:rsidR="00DD48D7" w:rsidRPr="000C18A0" w:rsidRDefault="00630D8F" w:rsidP="00630D8F">
      <w:pPr>
        <w:spacing w:line="360" w:lineRule="auto"/>
        <w:jc w:val="both"/>
        <w:rPr>
          <w:sz w:val="28"/>
        </w:rPr>
      </w:pPr>
      <w:r w:rsidRPr="000C18A0">
        <w:rPr>
          <w:sz w:val="28"/>
        </w:rPr>
        <w:t>С учетом этих мероприятий, д</w:t>
      </w:r>
      <w:r w:rsidR="00DD48D7" w:rsidRPr="000C18A0">
        <w:rPr>
          <w:sz w:val="28"/>
        </w:rPr>
        <w:t>ействующее штатное расписание</w:t>
      </w:r>
      <w:r w:rsidR="00181547" w:rsidRPr="000C18A0">
        <w:rPr>
          <w:sz w:val="28"/>
        </w:rPr>
        <w:t xml:space="preserve"> Общества </w:t>
      </w:r>
      <w:r w:rsidR="000640B4" w:rsidRPr="000C18A0">
        <w:rPr>
          <w:sz w:val="28"/>
        </w:rPr>
        <w:t>является оптимальным</w:t>
      </w:r>
      <w:r w:rsidR="00DD48D7" w:rsidRPr="000C18A0">
        <w:rPr>
          <w:sz w:val="28"/>
        </w:rPr>
        <w:t xml:space="preserve"> и отвечает</w:t>
      </w:r>
      <w:r w:rsidR="00180FFF" w:rsidRPr="000C18A0">
        <w:rPr>
          <w:sz w:val="28"/>
        </w:rPr>
        <w:t xml:space="preserve"> </w:t>
      </w:r>
      <w:r w:rsidR="00DD48D7" w:rsidRPr="000C18A0">
        <w:rPr>
          <w:sz w:val="28"/>
        </w:rPr>
        <w:t>обозначенным задачам утвержденных протоколом собрания акционеров и принятому позднее решению по плановому прекращению деятельности компании</w:t>
      </w:r>
      <w:r w:rsidR="00180FFF" w:rsidRPr="000C18A0">
        <w:rPr>
          <w:sz w:val="28"/>
        </w:rPr>
        <w:t>.</w:t>
      </w:r>
    </w:p>
    <w:p w:rsidR="004D7B8D" w:rsidRPr="000C18A0" w:rsidRDefault="004D7B8D" w:rsidP="004D7B8D">
      <w:pPr>
        <w:spacing w:line="360" w:lineRule="auto"/>
        <w:jc w:val="both"/>
        <w:rPr>
          <w:sz w:val="28"/>
        </w:rPr>
      </w:pPr>
      <w:r w:rsidRPr="000C18A0">
        <w:rPr>
          <w:sz w:val="28"/>
        </w:rPr>
        <w:t xml:space="preserve">Для </w:t>
      </w:r>
      <w:r w:rsidR="006A3167" w:rsidRPr="000C18A0">
        <w:rPr>
          <w:sz w:val="28"/>
        </w:rPr>
        <w:t>оптимального</w:t>
      </w:r>
      <w:r w:rsidRPr="000C18A0">
        <w:rPr>
          <w:sz w:val="28"/>
        </w:rPr>
        <w:t xml:space="preserve"> функционирования и выполнения, </w:t>
      </w:r>
      <w:r w:rsidR="00630D8F" w:rsidRPr="000C18A0">
        <w:rPr>
          <w:sz w:val="28"/>
        </w:rPr>
        <w:t>поставленных задач</w:t>
      </w:r>
      <w:r w:rsidR="000640B4" w:rsidRPr="000C18A0">
        <w:rPr>
          <w:sz w:val="28"/>
        </w:rPr>
        <w:t>, в 2019</w:t>
      </w:r>
      <w:r w:rsidRPr="000C18A0">
        <w:rPr>
          <w:sz w:val="28"/>
        </w:rPr>
        <w:t xml:space="preserve"> году были заключены и пролонгированы сле</w:t>
      </w:r>
      <w:r w:rsidR="00630D8F" w:rsidRPr="000C18A0">
        <w:rPr>
          <w:sz w:val="28"/>
        </w:rPr>
        <w:t>дующие договора по обеспечению О</w:t>
      </w:r>
      <w:r w:rsidRPr="000C18A0">
        <w:rPr>
          <w:sz w:val="28"/>
        </w:rPr>
        <w:t>бщества:</w:t>
      </w:r>
    </w:p>
    <w:p w:rsidR="004D7B8D" w:rsidRPr="000C18A0" w:rsidRDefault="004D7B8D" w:rsidP="004D7B8D">
      <w:pPr>
        <w:spacing w:line="360" w:lineRule="auto"/>
        <w:ind w:firstLine="0"/>
        <w:jc w:val="both"/>
        <w:rPr>
          <w:sz w:val="28"/>
        </w:rPr>
      </w:pPr>
      <w:r w:rsidRPr="000C18A0">
        <w:rPr>
          <w:sz w:val="28"/>
        </w:rPr>
        <w:t>- ООО «Бизнессервис», оказание бухгалтерских услуг (аутсорсинга);</w:t>
      </w:r>
    </w:p>
    <w:p w:rsidR="004D7B8D" w:rsidRPr="000C18A0" w:rsidRDefault="004D7B8D" w:rsidP="004D7B8D">
      <w:pPr>
        <w:spacing w:line="360" w:lineRule="auto"/>
        <w:ind w:firstLine="0"/>
        <w:jc w:val="both"/>
        <w:rPr>
          <w:iCs/>
          <w:sz w:val="28"/>
          <w:szCs w:val="28"/>
        </w:rPr>
      </w:pPr>
      <w:r w:rsidRPr="000C18A0">
        <w:rPr>
          <w:sz w:val="28"/>
        </w:rPr>
        <w:t xml:space="preserve">- ООО </w:t>
      </w:r>
      <w:r w:rsidRPr="000C18A0">
        <w:rPr>
          <w:iCs/>
          <w:sz w:val="28"/>
          <w:szCs w:val="28"/>
        </w:rPr>
        <w:t>«Тюменский аудиторский центр», проведение аудиторской проверки общества;</w:t>
      </w:r>
    </w:p>
    <w:p w:rsidR="004D7B8D" w:rsidRPr="000C18A0" w:rsidRDefault="004D7B8D" w:rsidP="004D7B8D">
      <w:pPr>
        <w:spacing w:line="360" w:lineRule="auto"/>
        <w:ind w:firstLine="0"/>
        <w:jc w:val="both"/>
        <w:rPr>
          <w:sz w:val="28"/>
          <w:szCs w:val="28"/>
        </w:rPr>
      </w:pPr>
      <w:r w:rsidRPr="000C18A0">
        <w:rPr>
          <w:iCs/>
          <w:sz w:val="28"/>
          <w:szCs w:val="28"/>
        </w:rPr>
        <w:t xml:space="preserve">- </w:t>
      </w:r>
      <w:r w:rsidRPr="000C18A0">
        <w:rPr>
          <w:sz w:val="28"/>
          <w:szCs w:val="28"/>
        </w:rPr>
        <w:t>АО «Ведение реестров компаний»,</w:t>
      </w:r>
      <w:r w:rsidRPr="000C18A0">
        <w:rPr>
          <w:iCs/>
          <w:sz w:val="28"/>
          <w:szCs w:val="28"/>
        </w:rPr>
        <w:t xml:space="preserve"> </w:t>
      </w:r>
      <w:r w:rsidRPr="000C18A0">
        <w:rPr>
          <w:sz w:val="28"/>
          <w:szCs w:val="28"/>
        </w:rPr>
        <w:t>обеспечивает ведение и хранение реестра акционеров;</w:t>
      </w:r>
    </w:p>
    <w:p w:rsidR="004D7B8D" w:rsidRPr="000C18A0" w:rsidRDefault="004D7B8D" w:rsidP="004D7B8D">
      <w:pPr>
        <w:spacing w:line="360" w:lineRule="auto"/>
        <w:ind w:firstLine="0"/>
        <w:jc w:val="both"/>
        <w:rPr>
          <w:sz w:val="28"/>
          <w:szCs w:val="28"/>
        </w:rPr>
      </w:pPr>
      <w:r w:rsidRPr="000C18A0">
        <w:rPr>
          <w:sz w:val="28"/>
          <w:szCs w:val="28"/>
        </w:rPr>
        <w:t>- ООО «Институт корпоративных технологий, ЗАО «Интерфикс», ЗАО "Анализ, Консультации и Маркетинг", обеспечивает публикацию данных Общества в сети Интернет.</w:t>
      </w:r>
    </w:p>
    <w:p w:rsidR="000640B4" w:rsidRPr="000C18A0" w:rsidRDefault="000640B4" w:rsidP="004D7B8D">
      <w:pPr>
        <w:spacing w:line="360" w:lineRule="auto"/>
        <w:ind w:firstLine="0"/>
        <w:jc w:val="both"/>
        <w:rPr>
          <w:sz w:val="28"/>
          <w:szCs w:val="28"/>
        </w:rPr>
      </w:pPr>
    </w:p>
    <w:p w:rsidR="00E13B55" w:rsidRPr="000C18A0" w:rsidRDefault="000640B4" w:rsidP="004D7B8D">
      <w:pPr>
        <w:spacing w:line="360" w:lineRule="auto"/>
        <w:ind w:firstLine="0"/>
        <w:jc w:val="both"/>
        <w:rPr>
          <w:b/>
          <w:i/>
          <w:sz w:val="28"/>
          <w:u w:val="single"/>
        </w:rPr>
      </w:pPr>
      <w:r w:rsidRPr="000C18A0">
        <w:rPr>
          <w:b/>
          <w:i/>
          <w:sz w:val="28"/>
        </w:rPr>
        <w:t xml:space="preserve">                         </w:t>
      </w:r>
      <w:r w:rsidR="00C2398E" w:rsidRPr="000C18A0">
        <w:rPr>
          <w:b/>
          <w:i/>
          <w:sz w:val="28"/>
          <w:u w:val="single"/>
        </w:rPr>
        <w:t>Раздел 3</w:t>
      </w:r>
      <w:r w:rsidR="006D63F3" w:rsidRPr="000C18A0">
        <w:rPr>
          <w:b/>
          <w:i/>
          <w:sz w:val="28"/>
          <w:u w:val="single"/>
        </w:rPr>
        <w:t>. Основные производственные показатели</w:t>
      </w:r>
      <w:r w:rsidRPr="000C18A0">
        <w:rPr>
          <w:b/>
          <w:i/>
          <w:sz w:val="28"/>
          <w:u w:val="single"/>
        </w:rPr>
        <w:t xml:space="preserve"> </w:t>
      </w:r>
    </w:p>
    <w:p w:rsidR="000640B4" w:rsidRPr="000C18A0" w:rsidRDefault="000640B4" w:rsidP="004D7B8D">
      <w:pPr>
        <w:spacing w:line="360" w:lineRule="auto"/>
        <w:ind w:firstLine="0"/>
        <w:jc w:val="both"/>
        <w:rPr>
          <w:b/>
          <w:i/>
          <w:sz w:val="28"/>
          <w:u w:val="single"/>
        </w:rPr>
      </w:pPr>
    </w:p>
    <w:p w:rsidR="000640B4" w:rsidRPr="000C18A0" w:rsidRDefault="00B51B54" w:rsidP="003E119A">
      <w:pPr>
        <w:spacing w:line="360" w:lineRule="auto"/>
        <w:jc w:val="both"/>
        <w:rPr>
          <w:sz w:val="28"/>
          <w:szCs w:val="28"/>
        </w:rPr>
      </w:pPr>
      <w:r w:rsidRPr="000C18A0">
        <w:rPr>
          <w:sz w:val="28"/>
          <w:szCs w:val="28"/>
        </w:rPr>
        <w:t>В отчётном пер</w:t>
      </w:r>
      <w:r w:rsidR="000640B4" w:rsidRPr="000C18A0">
        <w:rPr>
          <w:sz w:val="28"/>
          <w:szCs w:val="28"/>
        </w:rPr>
        <w:t>иоде, в процессе деятельности</w:t>
      </w:r>
      <w:r w:rsidRPr="000C18A0">
        <w:rPr>
          <w:sz w:val="28"/>
          <w:szCs w:val="28"/>
        </w:rPr>
        <w:t xml:space="preserve"> </w:t>
      </w:r>
      <w:r w:rsidR="000C6F72" w:rsidRPr="000C18A0">
        <w:rPr>
          <w:sz w:val="28"/>
          <w:szCs w:val="28"/>
        </w:rPr>
        <w:t>связанной</w:t>
      </w:r>
      <w:r w:rsidR="000640B4" w:rsidRPr="000C18A0">
        <w:rPr>
          <w:sz w:val="28"/>
          <w:szCs w:val="28"/>
        </w:rPr>
        <w:t xml:space="preserve"> с выполнением задачи</w:t>
      </w:r>
      <w:r w:rsidR="000C6F72" w:rsidRPr="000C18A0">
        <w:rPr>
          <w:sz w:val="28"/>
          <w:szCs w:val="28"/>
        </w:rPr>
        <w:t xml:space="preserve"> </w:t>
      </w:r>
      <w:r w:rsidR="003E119A" w:rsidRPr="000C18A0">
        <w:rPr>
          <w:sz w:val="28"/>
          <w:szCs w:val="28"/>
        </w:rPr>
        <w:t xml:space="preserve">по </w:t>
      </w:r>
      <w:r w:rsidR="000640B4" w:rsidRPr="000C18A0">
        <w:rPr>
          <w:sz w:val="28"/>
          <w:szCs w:val="28"/>
        </w:rPr>
        <w:t>урегулированию судебных претензий граждан к Обществу</w:t>
      </w:r>
      <w:r w:rsidR="003E119A" w:rsidRPr="000C18A0">
        <w:rPr>
          <w:sz w:val="28"/>
          <w:szCs w:val="28"/>
        </w:rPr>
        <w:t xml:space="preserve">, были </w:t>
      </w:r>
      <w:r w:rsidR="003E119A" w:rsidRPr="000C18A0">
        <w:rPr>
          <w:sz w:val="28"/>
          <w:szCs w:val="28"/>
        </w:rPr>
        <w:lastRenderedPageBreak/>
        <w:t>окончательно в полном объёме сняты все исковые требования собственников жилья в 5,6, и 7 секциях ГП-45.</w:t>
      </w:r>
      <w:r w:rsidR="00630D8F" w:rsidRPr="000C18A0">
        <w:rPr>
          <w:sz w:val="28"/>
          <w:szCs w:val="28"/>
        </w:rPr>
        <w:t xml:space="preserve"> После проведенных мероприятий, о которых выше было указано, компания в </w:t>
      </w:r>
      <w:r w:rsidR="008C7C42" w:rsidRPr="000C18A0">
        <w:rPr>
          <w:sz w:val="28"/>
          <w:szCs w:val="28"/>
        </w:rPr>
        <w:t>целом подготовлена</w:t>
      </w:r>
      <w:r w:rsidR="00630D8F" w:rsidRPr="000C18A0">
        <w:rPr>
          <w:sz w:val="28"/>
          <w:szCs w:val="28"/>
        </w:rPr>
        <w:t xml:space="preserve"> к добровольной ликвидации в плановом </w:t>
      </w:r>
      <w:r w:rsidR="000420D5" w:rsidRPr="000C18A0">
        <w:rPr>
          <w:sz w:val="28"/>
          <w:szCs w:val="28"/>
        </w:rPr>
        <w:t>порядке</w:t>
      </w:r>
      <w:r w:rsidR="00630D8F" w:rsidRPr="000C18A0">
        <w:rPr>
          <w:sz w:val="28"/>
          <w:szCs w:val="28"/>
        </w:rPr>
        <w:t>.</w:t>
      </w:r>
    </w:p>
    <w:p w:rsidR="000640B4" w:rsidRPr="000C18A0" w:rsidRDefault="000640B4" w:rsidP="00664AFC">
      <w:pPr>
        <w:pStyle w:val="a3"/>
        <w:ind w:firstLine="720"/>
        <w:jc w:val="left"/>
        <w:rPr>
          <w:i w:val="0"/>
          <w:szCs w:val="28"/>
          <w:u w:val="none"/>
        </w:rPr>
      </w:pPr>
    </w:p>
    <w:p w:rsidR="009749BF" w:rsidRPr="000C18A0" w:rsidRDefault="009749BF" w:rsidP="009749BF">
      <w:pPr>
        <w:spacing w:line="360" w:lineRule="auto"/>
        <w:jc w:val="center"/>
        <w:rPr>
          <w:b/>
          <w:i/>
          <w:sz w:val="28"/>
          <w:u w:val="single"/>
        </w:rPr>
      </w:pPr>
      <w:r w:rsidRPr="000C18A0">
        <w:rPr>
          <w:b/>
          <w:i/>
          <w:sz w:val="28"/>
          <w:u w:val="single"/>
        </w:rPr>
        <w:t xml:space="preserve">Раздел 4. Основные показатели бухгалтерской и финансовой </w:t>
      </w:r>
    </w:p>
    <w:p w:rsidR="009749BF" w:rsidRPr="000C18A0" w:rsidRDefault="009749BF" w:rsidP="00705CAD">
      <w:pPr>
        <w:spacing w:line="360" w:lineRule="auto"/>
        <w:jc w:val="center"/>
        <w:rPr>
          <w:b/>
          <w:i/>
          <w:sz w:val="28"/>
          <w:u w:val="single"/>
        </w:rPr>
      </w:pPr>
      <w:r w:rsidRPr="000C18A0">
        <w:rPr>
          <w:b/>
          <w:i/>
          <w:sz w:val="28"/>
          <w:u w:val="single"/>
        </w:rPr>
        <w:t>отчетности Общества (за последние 3 года)</w:t>
      </w:r>
    </w:p>
    <w:p w:rsidR="000640B4" w:rsidRPr="000C18A0" w:rsidRDefault="000640B4" w:rsidP="00705CAD">
      <w:pPr>
        <w:spacing w:line="360" w:lineRule="auto"/>
        <w:jc w:val="center"/>
        <w:rPr>
          <w:b/>
          <w:i/>
          <w:sz w:val="28"/>
          <w:u w:val="single"/>
        </w:rPr>
      </w:pPr>
    </w:p>
    <w:p w:rsidR="009749BF" w:rsidRPr="000C18A0" w:rsidRDefault="009749BF" w:rsidP="009749BF">
      <w:pPr>
        <w:spacing w:line="360" w:lineRule="auto"/>
        <w:jc w:val="both"/>
        <w:rPr>
          <w:sz w:val="28"/>
        </w:rPr>
      </w:pPr>
      <w:r w:rsidRPr="000C18A0">
        <w:rPr>
          <w:sz w:val="28"/>
        </w:rPr>
        <w:t>Представленный Отчёт основных показателей бухгалтерской и финансовой отчетности Общества, за отчетный период, основывается на бухгалтерском балансе, отчете о финансовых результатах и заключении аудитора Общества.</w:t>
      </w:r>
    </w:p>
    <w:p w:rsidR="003E119A" w:rsidRPr="000C18A0" w:rsidRDefault="009749BF" w:rsidP="009749BF">
      <w:pPr>
        <w:spacing w:line="360" w:lineRule="auto"/>
        <w:ind w:firstLine="708"/>
        <w:jc w:val="both"/>
        <w:rPr>
          <w:sz w:val="28"/>
          <w:szCs w:val="28"/>
        </w:rPr>
      </w:pPr>
      <w:r w:rsidRPr="000C18A0">
        <w:rPr>
          <w:sz w:val="28"/>
          <w:szCs w:val="28"/>
        </w:rPr>
        <w:t>Общ</w:t>
      </w:r>
      <w:r w:rsidRPr="000C18A0">
        <w:rPr>
          <w:sz w:val="28"/>
        </w:rPr>
        <w:t xml:space="preserve">ество ведет учет своего имущества и хозяйственных операций в денежном выражении путем документального и взаимосвязанного их отражения. </w:t>
      </w:r>
      <w:r w:rsidRPr="000C18A0">
        <w:rPr>
          <w:sz w:val="28"/>
          <w:szCs w:val="28"/>
        </w:rPr>
        <w:t xml:space="preserve">Анализ динамики финансовых, налоговых и экономических показателей деятельности Общества состоит в определении системы комплексных аналитических показателей, которые отражают все основные изменения, </w:t>
      </w:r>
    </w:p>
    <w:p w:rsidR="008C7C42" w:rsidRPr="000C18A0" w:rsidRDefault="009749BF" w:rsidP="008C7C42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0C18A0">
        <w:rPr>
          <w:sz w:val="28"/>
          <w:szCs w:val="28"/>
        </w:rPr>
        <w:t>происходящие в финансово-хозяйственной деятельности Общества за отчетный период</w:t>
      </w:r>
      <w:r w:rsidRPr="000C18A0">
        <w:rPr>
          <w:i/>
          <w:sz w:val="28"/>
          <w:szCs w:val="28"/>
        </w:rPr>
        <w:t xml:space="preserve">. </w:t>
      </w:r>
    </w:p>
    <w:p w:rsidR="008C7C42" w:rsidRPr="000C18A0" w:rsidRDefault="008C7C42" w:rsidP="008C7C42">
      <w:pPr>
        <w:spacing w:line="360" w:lineRule="auto"/>
        <w:jc w:val="center"/>
        <w:rPr>
          <w:b/>
          <w:sz w:val="28"/>
          <w:szCs w:val="28"/>
        </w:rPr>
      </w:pPr>
      <w:r w:rsidRPr="000C18A0">
        <w:rPr>
          <w:b/>
          <w:sz w:val="28"/>
          <w:szCs w:val="28"/>
        </w:rPr>
        <w:t xml:space="preserve">ОАО «Жилищная социальная ипотека-Тюмень» за 2019 г.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70"/>
        <w:gridCol w:w="949"/>
        <w:gridCol w:w="950"/>
        <w:gridCol w:w="948"/>
        <w:gridCol w:w="950"/>
        <w:gridCol w:w="944"/>
        <w:gridCol w:w="1111"/>
      </w:tblGrid>
      <w:tr w:rsidR="000C18A0" w:rsidRPr="000C18A0" w:rsidTr="00863246">
        <w:trPr>
          <w:trHeight w:val="315"/>
          <w:tblHeader/>
        </w:trPr>
        <w:tc>
          <w:tcPr>
            <w:tcW w:w="21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Показатели</w:t>
            </w:r>
          </w:p>
        </w:tc>
        <w:tc>
          <w:tcPr>
            <w:tcW w:w="91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szCs w:val="24"/>
              </w:rPr>
            </w:pPr>
            <w:r w:rsidRPr="000C18A0">
              <w:rPr>
                <w:szCs w:val="24"/>
              </w:rPr>
              <w:t>2019 г.</w:t>
            </w:r>
          </w:p>
        </w:tc>
        <w:tc>
          <w:tcPr>
            <w:tcW w:w="91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szCs w:val="24"/>
              </w:rPr>
            </w:pPr>
            <w:r w:rsidRPr="000C18A0">
              <w:rPr>
                <w:szCs w:val="24"/>
              </w:rPr>
              <w:t>2018 г.</w:t>
            </w:r>
          </w:p>
        </w:tc>
        <w:tc>
          <w:tcPr>
            <w:tcW w:w="98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szCs w:val="24"/>
              </w:rPr>
            </w:pPr>
            <w:r w:rsidRPr="000C18A0">
              <w:rPr>
                <w:szCs w:val="24"/>
              </w:rPr>
              <w:t>2017 г.</w:t>
            </w:r>
          </w:p>
        </w:tc>
      </w:tr>
      <w:tr w:rsidR="000C18A0" w:rsidRPr="000C18A0" w:rsidTr="00863246">
        <w:trPr>
          <w:trHeight w:val="315"/>
          <w:tblHeader/>
        </w:trPr>
        <w:tc>
          <w:tcPr>
            <w:tcW w:w="21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∑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доля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∑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доля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∑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доля</w:t>
            </w:r>
          </w:p>
        </w:tc>
      </w:tr>
      <w:tr w:rsidR="000C18A0" w:rsidRPr="000C18A0" w:rsidTr="00863246">
        <w:trPr>
          <w:trHeight w:val="315"/>
          <w:tblHeader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7</w:t>
            </w:r>
          </w:p>
        </w:tc>
      </w:tr>
      <w:tr w:rsidR="000C18A0" w:rsidRPr="000C18A0" w:rsidTr="00863246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szCs w:val="24"/>
              </w:rPr>
            </w:pPr>
            <w:r w:rsidRPr="000C18A0">
              <w:rPr>
                <w:szCs w:val="24"/>
              </w:rPr>
              <w:t>АКТИВ</w:t>
            </w:r>
          </w:p>
        </w:tc>
      </w:tr>
      <w:tr w:rsidR="000C18A0" w:rsidRPr="000C18A0" w:rsidTr="00863246">
        <w:trPr>
          <w:trHeight w:val="60"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7C42" w:rsidRPr="000C18A0" w:rsidRDefault="008C7C42" w:rsidP="00863246">
            <w:pPr>
              <w:ind w:firstLine="0"/>
              <w:rPr>
                <w:sz w:val="20"/>
              </w:rPr>
            </w:pPr>
            <w:r w:rsidRPr="000C18A0">
              <w:rPr>
                <w:sz w:val="20"/>
              </w:rPr>
              <w:t>Основные средства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0.00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0.00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0.00</w:t>
            </w:r>
          </w:p>
        </w:tc>
      </w:tr>
      <w:tr w:rsidR="000C18A0" w:rsidRPr="000C18A0" w:rsidTr="00863246">
        <w:trPr>
          <w:trHeight w:val="60"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C7C42" w:rsidRPr="000C18A0" w:rsidRDefault="008C7C42" w:rsidP="00863246">
            <w:pPr>
              <w:ind w:firstLine="0"/>
              <w:rPr>
                <w:i/>
                <w:iCs/>
                <w:sz w:val="20"/>
              </w:rPr>
            </w:pPr>
            <w:r w:rsidRPr="000C18A0">
              <w:rPr>
                <w:i/>
                <w:iCs/>
                <w:sz w:val="20"/>
              </w:rPr>
              <w:t>- ОС в организации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i/>
                <w:iCs/>
                <w:sz w:val="20"/>
              </w:rPr>
            </w:pPr>
            <w:r w:rsidRPr="000C18A0">
              <w:rPr>
                <w:i/>
                <w:iCs/>
                <w:sz w:val="2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i/>
                <w:iCs/>
                <w:sz w:val="20"/>
              </w:rPr>
            </w:pPr>
            <w:r w:rsidRPr="000C18A0">
              <w:rPr>
                <w:i/>
                <w:iCs/>
                <w:sz w:val="20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i/>
                <w:iCs/>
                <w:sz w:val="20"/>
              </w:rPr>
            </w:pPr>
            <w:r w:rsidRPr="000C18A0">
              <w:rPr>
                <w:i/>
                <w:iCs/>
                <w:sz w:val="2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i/>
                <w:iCs/>
                <w:sz w:val="20"/>
              </w:rPr>
            </w:pPr>
            <w:r w:rsidRPr="000C18A0">
              <w:rPr>
                <w:i/>
                <w:iCs/>
                <w:sz w:val="20"/>
              </w:rPr>
              <w:t>0.00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i/>
                <w:iCs/>
                <w:sz w:val="20"/>
              </w:rPr>
            </w:pPr>
            <w:r w:rsidRPr="000C18A0">
              <w:rPr>
                <w:i/>
                <w:iCs/>
                <w:sz w:val="20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i/>
                <w:iCs/>
                <w:sz w:val="20"/>
              </w:rPr>
            </w:pPr>
            <w:r w:rsidRPr="000C18A0">
              <w:rPr>
                <w:i/>
                <w:iCs/>
                <w:sz w:val="20"/>
              </w:rPr>
              <w:t>0.00</w:t>
            </w:r>
          </w:p>
        </w:tc>
      </w:tr>
      <w:tr w:rsidR="000C18A0" w:rsidRPr="000C18A0" w:rsidTr="00863246">
        <w:trPr>
          <w:trHeight w:val="60"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C7C42" w:rsidRPr="000C18A0" w:rsidRDefault="008C7C42" w:rsidP="00863246">
            <w:pPr>
              <w:ind w:firstLine="0"/>
              <w:rPr>
                <w:iCs/>
                <w:sz w:val="20"/>
              </w:rPr>
            </w:pPr>
            <w:r w:rsidRPr="000C18A0">
              <w:rPr>
                <w:iCs/>
                <w:sz w:val="20"/>
              </w:rPr>
              <w:t>Отложенные налоговые активы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iCs/>
                <w:sz w:val="20"/>
              </w:rPr>
            </w:pPr>
            <w:r w:rsidRPr="000C18A0">
              <w:rPr>
                <w:iCs/>
                <w:sz w:val="20"/>
              </w:rPr>
              <w:t>1257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iCs/>
                <w:sz w:val="20"/>
              </w:rPr>
            </w:pPr>
            <w:r w:rsidRPr="000C18A0">
              <w:rPr>
                <w:iCs/>
                <w:sz w:val="20"/>
              </w:rPr>
              <w:t>65,53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iCs/>
                <w:sz w:val="20"/>
              </w:rPr>
            </w:pPr>
            <w:r w:rsidRPr="000C18A0">
              <w:rPr>
                <w:iCs/>
                <w:sz w:val="20"/>
              </w:rPr>
              <w:t>374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iCs/>
                <w:sz w:val="20"/>
              </w:rPr>
            </w:pPr>
            <w:r w:rsidRPr="000C18A0">
              <w:rPr>
                <w:iCs/>
                <w:sz w:val="20"/>
              </w:rPr>
              <w:t>4,60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iCs/>
                <w:sz w:val="20"/>
              </w:rPr>
            </w:pPr>
            <w:r w:rsidRPr="000C18A0">
              <w:rPr>
                <w:iCs/>
                <w:sz w:val="20"/>
              </w:rPr>
              <w:t>78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iCs/>
                <w:sz w:val="20"/>
                <w:lang w:val="en-US"/>
              </w:rPr>
            </w:pPr>
            <w:r w:rsidRPr="000C18A0">
              <w:rPr>
                <w:iCs/>
                <w:sz w:val="20"/>
              </w:rPr>
              <w:t>0.0</w:t>
            </w:r>
            <w:r w:rsidRPr="000C18A0">
              <w:rPr>
                <w:iCs/>
                <w:sz w:val="20"/>
                <w:lang w:val="en-US"/>
              </w:rPr>
              <w:t>2</w:t>
            </w:r>
          </w:p>
        </w:tc>
      </w:tr>
      <w:tr w:rsidR="000C18A0" w:rsidRPr="000C18A0" w:rsidTr="00863246">
        <w:trPr>
          <w:trHeight w:val="60"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7C42" w:rsidRPr="000C18A0" w:rsidRDefault="008C7C42" w:rsidP="00863246">
            <w:pPr>
              <w:ind w:firstLine="0"/>
              <w:rPr>
                <w:b/>
                <w:bCs/>
                <w:sz w:val="20"/>
              </w:rPr>
            </w:pPr>
            <w:r w:rsidRPr="000C18A0">
              <w:rPr>
                <w:b/>
                <w:bCs/>
                <w:sz w:val="20"/>
              </w:rPr>
              <w:t>Итого раздел 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b/>
                <w:bCs/>
                <w:sz w:val="20"/>
              </w:rPr>
            </w:pPr>
            <w:r w:rsidRPr="000C18A0">
              <w:rPr>
                <w:b/>
                <w:bCs/>
                <w:sz w:val="20"/>
              </w:rPr>
              <w:t>1257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b/>
                <w:bCs/>
                <w:sz w:val="20"/>
              </w:rPr>
            </w:pPr>
            <w:r w:rsidRPr="000C18A0">
              <w:rPr>
                <w:b/>
                <w:bCs/>
                <w:sz w:val="20"/>
              </w:rPr>
              <w:t>65,53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b/>
                <w:bCs/>
                <w:sz w:val="20"/>
              </w:rPr>
            </w:pPr>
            <w:r w:rsidRPr="000C18A0">
              <w:rPr>
                <w:b/>
                <w:bCs/>
                <w:sz w:val="20"/>
              </w:rPr>
              <w:t>374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b/>
                <w:bCs/>
                <w:sz w:val="20"/>
              </w:rPr>
            </w:pPr>
            <w:r w:rsidRPr="000C18A0">
              <w:rPr>
                <w:b/>
                <w:bCs/>
                <w:sz w:val="20"/>
              </w:rPr>
              <w:t>4,60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b/>
                <w:bCs/>
                <w:sz w:val="20"/>
              </w:rPr>
            </w:pPr>
            <w:r w:rsidRPr="000C18A0">
              <w:rPr>
                <w:b/>
                <w:bCs/>
                <w:sz w:val="20"/>
                <w:lang w:val="en-US"/>
              </w:rPr>
              <w:t>7</w:t>
            </w:r>
            <w:r w:rsidRPr="000C18A0">
              <w:rPr>
                <w:b/>
                <w:bCs/>
                <w:sz w:val="20"/>
              </w:rPr>
              <w:t>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b/>
                <w:bCs/>
                <w:sz w:val="20"/>
                <w:lang w:val="en-US"/>
              </w:rPr>
            </w:pPr>
            <w:r w:rsidRPr="000C18A0">
              <w:rPr>
                <w:b/>
                <w:bCs/>
                <w:sz w:val="20"/>
              </w:rPr>
              <w:t>0.02</w:t>
            </w:r>
          </w:p>
        </w:tc>
      </w:tr>
      <w:tr w:rsidR="000C18A0" w:rsidRPr="000C18A0" w:rsidTr="00863246">
        <w:trPr>
          <w:trHeight w:val="60"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7C42" w:rsidRPr="000C18A0" w:rsidRDefault="008C7C42" w:rsidP="00863246">
            <w:pPr>
              <w:ind w:firstLine="0"/>
              <w:rPr>
                <w:sz w:val="20"/>
              </w:rPr>
            </w:pPr>
            <w:r w:rsidRPr="000C18A0">
              <w:rPr>
                <w:sz w:val="20"/>
              </w:rPr>
              <w:t>Запасы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0.00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  <w:lang w:val="en-US"/>
              </w:rPr>
            </w:pPr>
            <w:r w:rsidRPr="000C18A0">
              <w:rPr>
                <w:sz w:val="20"/>
                <w:lang w:val="en-US"/>
              </w:rPr>
              <w:t>14032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  <w:lang w:val="en-US"/>
              </w:rPr>
            </w:pPr>
            <w:r w:rsidRPr="000C18A0">
              <w:rPr>
                <w:sz w:val="20"/>
                <w:lang w:val="en-US"/>
              </w:rPr>
              <w:t>6,14</w:t>
            </w:r>
          </w:p>
        </w:tc>
      </w:tr>
      <w:tr w:rsidR="000C18A0" w:rsidRPr="000C18A0" w:rsidTr="00863246">
        <w:trPr>
          <w:trHeight w:val="60"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7C42" w:rsidRPr="000C18A0" w:rsidRDefault="008C7C42" w:rsidP="00863246">
            <w:pPr>
              <w:ind w:firstLine="0"/>
              <w:rPr>
                <w:sz w:val="20"/>
              </w:rPr>
            </w:pPr>
            <w:r w:rsidRPr="000C18A0">
              <w:rPr>
                <w:sz w:val="20"/>
              </w:rPr>
              <w:t>НДС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0.00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0.00</w:t>
            </w:r>
          </w:p>
        </w:tc>
      </w:tr>
      <w:tr w:rsidR="000C18A0" w:rsidRPr="000C18A0" w:rsidTr="00863246">
        <w:trPr>
          <w:trHeight w:val="234"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C7C42" w:rsidRPr="000C18A0" w:rsidRDefault="008C7C42" w:rsidP="00863246">
            <w:pPr>
              <w:ind w:firstLine="0"/>
              <w:rPr>
                <w:sz w:val="20"/>
              </w:rPr>
            </w:pPr>
            <w:r w:rsidRPr="000C18A0">
              <w:rPr>
                <w:sz w:val="20"/>
              </w:rPr>
              <w:t>Дебиторская задолженность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24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1,25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652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8,02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  <w:lang w:val="en-US"/>
              </w:rPr>
            </w:pPr>
            <w:r w:rsidRPr="000C18A0">
              <w:rPr>
                <w:sz w:val="20"/>
              </w:rPr>
              <w:t>4</w:t>
            </w:r>
            <w:r w:rsidRPr="000C18A0">
              <w:rPr>
                <w:sz w:val="20"/>
                <w:lang w:val="en-US"/>
              </w:rPr>
              <w:t>663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  <w:lang w:val="en-US"/>
              </w:rPr>
            </w:pPr>
            <w:r w:rsidRPr="000C18A0">
              <w:rPr>
                <w:sz w:val="20"/>
                <w:lang w:val="en-US"/>
              </w:rPr>
              <w:t>2,04</w:t>
            </w:r>
          </w:p>
        </w:tc>
      </w:tr>
      <w:tr w:rsidR="000C18A0" w:rsidRPr="000C18A0" w:rsidTr="00863246">
        <w:trPr>
          <w:trHeight w:val="123"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C7C42" w:rsidRPr="000C18A0" w:rsidRDefault="008C7C42" w:rsidP="00863246">
            <w:pPr>
              <w:ind w:firstLine="0"/>
              <w:rPr>
                <w:sz w:val="20"/>
              </w:rPr>
            </w:pPr>
            <w:r w:rsidRPr="000C18A0">
              <w:rPr>
                <w:sz w:val="20"/>
              </w:rPr>
              <w:t>Финансовые вложения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0.00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0.00</w:t>
            </w:r>
          </w:p>
        </w:tc>
      </w:tr>
      <w:tr w:rsidR="000C18A0" w:rsidRPr="000C18A0" w:rsidTr="00863246">
        <w:trPr>
          <w:trHeight w:val="170"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C7C42" w:rsidRPr="000C18A0" w:rsidRDefault="008C7C42" w:rsidP="00863246">
            <w:pPr>
              <w:ind w:firstLine="0"/>
              <w:rPr>
                <w:sz w:val="20"/>
              </w:rPr>
            </w:pPr>
            <w:r w:rsidRPr="000C18A0">
              <w:rPr>
                <w:sz w:val="20"/>
              </w:rPr>
              <w:t>Денежные средства и денежные эквиваленты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637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33,22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7108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87,38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  <w:lang w:val="en-US"/>
              </w:rPr>
            </w:pPr>
            <w:r w:rsidRPr="000C18A0">
              <w:rPr>
                <w:sz w:val="20"/>
                <w:lang w:val="en-US"/>
              </w:rPr>
              <w:t>209711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  <w:lang w:val="en-US"/>
              </w:rPr>
            </w:pPr>
            <w:r w:rsidRPr="000C18A0">
              <w:rPr>
                <w:sz w:val="20"/>
                <w:lang w:val="en-US"/>
              </w:rPr>
              <w:t>91,79</w:t>
            </w:r>
          </w:p>
        </w:tc>
      </w:tr>
      <w:tr w:rsidR="000C18A0" w:rsidRPr="000C18A0" w:rsidTr="00863246">
        <w:trPr>
          <w:trHeight w:val="60"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7C42" w:rsidRPr="000C18A0" w:rsidRDefault="008C7C42" w:rsidP="00863246">
            <w:pPr>
              <w:ind w:firstLine="0"/>
              <w:rPr>
                <w:b/>
                <w:bCs/>
                <w:sz w:val="20"/>
              </w:rPr>
            </w:pPr>
            <w:r w:rsidRPr="000C18A0">
              <w:rPr>
                <w:b/>
                <w:bCs/>
                <w:sz w:val="20"/>
              </w:rPr>
              <w:t>Итого раздел II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b/>
                <w:bCs/>
                <w:sz w:val="20"/>
              </w:rPr>
            </w:pPr>
            <w:r w:rsidRPr="000C18A0">
              <w:rPr>
                <w:b/>
                <w:bCs/>
                <w:sz w:val="20"/>
              </w:rPr>
              <w:t>661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b/>
                <w:bCs/>
                <w:sz w:val="20"/>
              </w:rPr>
            </w:pPr>
            <w:r w:rsidRPr="000C18A0">
              <w:rPr>
                <w:b/>
                <w:bCs/>
                <w:sz w:val="20"/>
              </w:rPr>
              <w:t>34,47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b/>
                <w:bCs/>
                <w:sz w:val="20"/>
              </w:rPr>
            </w:pPr>
            <w:r w:rsidRPr="000C18A0">
              <w:rPr>
                <w:b/>
                <w:bCs/>
                <w:sz w:val="20"/>
              </w:rPr>
              <w:t>7760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b/>
                <w:bCs/>
                <w:sz w:val="20"/>
              </w:rPr>
            </w:pPr>
            <w:r w:rsidRPr="000C18A0">
              <w:rPr>
                <w:b/>
                <w:bCs/>
                <w:sz w:val="20"/>
              </w:rPr>
              <w:t>95,40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b/>
                <w:bCs/>
                <w:sz w:val="20"/>
                <w:lang w:val="en-US"/>
              </w:rPr>
            </w:pPr>
            <w:r w:rsidRPr="000C18A0">
              <w:rPr>
                <w:b/>
                <w:bCs/>
                <w:sz w:val="20"/>
                <w:lang w:val="en-US"/>
              </w:rPr>
              <w:t>228406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b/>
                <w:bCs/>
                <w:sz w:val="20"/>
                <w:lang w:val="en-US"/>
              </w:rPr>
            </w:pPr>
            <w:r w:rsidRPr="000C18A0">
              <w:rPr>
                <w:b/>
                <w:bCs/>
                <w:sz w:val="20"/>
              </w:rPr>
              <w:t>99,9</w:t>
            </w:r>
            <w:r w:rsidRPr="000C18A0">
              <w:rPr>
                <w:b/>
                <w:bCs/>
                <w:sz w:val="20"/>
                <w:lang w:val="en-US"/>
              </w:rPr>
              <w:t>7</w:t>
            </w:r>
          </w:p>
        </w:tc>
      </w:tr>
      <w:tr w:rsidR="000C18A0" w:rsidRPr="000C18A0" w:rsidTr="00863246">
        <w:trPr>
          <w:trHeight w:val="60"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7C42" w:rsidRPr="000C18A0" w:rsidRDefault="008C7C42" w:rsidP="00863246">
            <w:pPr>
              <w:ind w:firstLine="0"/>
              <w:rPr>
                <w:b/>
                <w:bCs/>
                <w:sz w:val="20"/>
              </w:rPr>
            </w:pPr>
            <w:r w:rsidRPr="000C18A0">
              <w:rPr>
                <w:b/>
                <w:bCs/>
                <w:sz w:val="20"/>
              </w:rPr>
              <w:t>БАЛАНС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b/>
                <w:bCs/>
                <w:sz w:val="20"/>
              </w:rPr>
            </w:pPr>
            <w:r w:rsidRPr="000C18A0">
              <w:rPr>
                <w:b/>
                <w:bCs/>
                <w:sz w:val="20"/>
              </w:rPr>
              <w:t>1918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b/>
                <w:bCs/>
                <w:sz w:val="20"/>
              </w:rPr>
            </w:pPr>
            <w:r w:rsidRPr="000C18A0">
              <w:rPr>
                <w:b/>
                <w:bCs/>
                <w:sz w:val="20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b/>
                <w:bCs/>
                <w:sz w:val="20"/>
              </w:rPr>
            </w:pPr>
            <w:r w:rsidRPr="000C18A0">
              <w:rPr>
                <w:b/>
                <w:bCs/>
                <w:sz w:val="20"/>
              </w:rPr>
              <w:t>8134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b/>
                <w:bCs/>
                <w:sz w:val="20"/>
                <w:lang w:val="en-US"/>
              </w:rPr>
            </w:pPr>
            <w:r w:rsidRPr="000C18A0">
              <w:rPr>
                <w:b/>
                <w:bCs/>
                <w:sz w:val="20"/>
                <w:lang w:val="en-US"/>
              </w:rPr>
              <w:t>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b/>
                <w:bCs/>
                <w:sz w:val="20"/>
                <w:lang w:val="en-US"/>
              </w:rPr>
            </w:pPr>
            <w:r w:rsidRPr="000C18A0">
              <w:rPr>
                <w:b/>
                <w:bCs/>
                <w:sz w:val="20"/>
                <w:lang w:val="en-US"/>
              </w:rPr>
              <w:t>228484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b/>
                <w:bCs/>
                <w:sz w:val="20"/>
                <w:lang w:val="en-US"/>
              </w:rPr>
            </w:pPr>
            <w:r w:rsidRPr="000C18A0">
              <w:rPr>
                <w:b/>
                <w:bCs/>
                <w:sz w:val="20"/>
                <w:lang w:val="en-US"/>
              </w:rPr>
              <w:t>100</w:t>
            </w:r>
          </w:p>
        </w:tc>
      </w:tr>
      <w:tr w:rsidR="000C18A0" w:rsidRPr="000C18A0" w:rsidTr="00863246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C7C42" w:rsidRPr="000C18A0" w:rsidRDefault="008C7C42" w:rsidP="00863246">
            <w:pPr>
              <w:ind w:firstLine="0"/>
              <w:jc w:val="center"/>
              <w:rPr>
                <w:szCs w:val="24"/>
              </w:rPr>
            </w:pPr>
            <w:r w:rsidRPr="000C18A0">
              <w:rPr>
                <w:szCs w:val="24"/>
              </w:rPr>
              <w:t>ПАССИВ</w:t>
            </w:r>
          </w:p>
        </w:tc>
      </w:tr>
      <w:tr w:rsidR="000C18A0" w:rsidRPr="000C18A0" w:rsidTr="00863246">
        <w:trPr>
          <w:trHeight w:val="60"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7C42" w:rsidRPr="000C18A0" w:rsidRDefault="008C7C42" w:rsidP="00863246">
            <w:pPr>
              <w:ind w:firstLine="0"/>
              <w:rPr>
                <w:sz w:val="20"/>
              </w:rPr>
            </w:pPr>
            <w:r w:rsidRPr="000C18A0">
              <w:rPr>
                <w:sz w:val="20"/>
              </w:rPr>
              <w:t>Уставный капитал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100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5,21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100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1,22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  <w:lang w:val="en-US"/>
              </w:rPr>
            </w:pPr>
            <w:r w:rsidRPr="000C18A0">
              <w:rPr>
                <w:sz w:val="20"/>
              </w:rPr>
              <w:t>0.</w:t>
            </w:r>
            <w:r w:rsidRPr="000C18A0">
              <w:rPr>
                <w:sz w:val="20"/>
                <w:lang w:val="en-US"/>
              </w:rPr>
              <w:t>04</w:t>
            </w:r>
          </w:p>
        </w:tc>
      </w:tr>
      <w:tr w:rsidR="000C18A0" w:rsidRPr="000C18A0" w:rsidTr="00863246">
        <w:trPr>
          <w:trHeight w:val="301"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C7C42" w:rsidRPr="000C18A0" w:rsidRDefault="008C7C42" w:rsidP="00863246">
            <w:pPr>
              <w:ind w:firstLine="0"/>
              <w:rPr>
                <w:sz w:val="20"/>
              </w:rPr>
            </w:pPr>
            <w:r w:rsidRPr="000C18A0">
              <w:rPr>
                <w:sz w:val="20"/>
              </w:rPr>
              <w:t>Нераспределенная прибыль (непокрытый убыток)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-134801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-7028,20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  <w:lang w:val="en-US"/>
              </w:rPr>
              <w:t>-1</w:t>
            </w:r>
            <w:r w:rsidRPr="000C18A0">
              <w:rPr>
                <w:sz w:val="20"/>
              </w:rPr>
              <w:t>30330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-1602,28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  <w:lang w:val="en-US"/>
              </w:rPr>
            </w:pPr>
            <w:r w:rsidRPr="000C18A0">
              <w:rPr>
                <w:sz w:val="20"/>
                <w:lang w:val="en-US"/>
              </w:rPr>
              <w:t>-128550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  <w:lang w:val="en-US"/>
              </w:rPr>
            </w:pPr>
            <w:r w:rsidRPr="000C18A0">
              <w:rPr>
                <w:sz w:val="20"/>
                <w:lang w:val="en-US"/>
              </w:rPr>
              <w:t>-56,26</w:t>
            </w:r>
          </w:p>
        </w:tc>
      </w:tr>
      <w:tr w:rsidR="000C18A0" w:rsidRPr="000C18A0" w:rsidTr="00863246">
        <w:trPr>
          <w:trHeight w:val="60"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7C42" w:rsidRPr="000C18A0" w:rsidRDefault="008C7C42" w:rsidP="00863246">
            <w:pPr>
              <w:ind w:firstLine="0"/>
              <w:rPr>
                <w:b/>
                <w:bCs/>
                <w:sz w:val="20"/>
              </w:rPr>
            </w:pPr>
            <w:r w:rsidRPr="000C18A0">
              <w:rPr>
                <w:b/>
                <w:bCs/>
                <w:sz w:val="20"/>
              </w:rPr>
              <w:t>Итого раздел III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b/>
                <w:bCs/>
                <w:sz w:val="20"/>
              </w:rPr>
            </w:pPr>
            <w:r w:rsidRPr="000C18A0">
              <w:rPr>
                <w:b/>
                <w:bCs/>
                <w:sz w:val="20"/>
              </w:rPr>
              <w:t>-134701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b/>
                <w:bCs/>
                <w:sz w:val="20"/>
              </w:rPr>
            </w:pPr>
            <w:r w:rsidRPr="000C18A0">
              <w:rPr>
                <w:b/>
                <w:bCs/>
                <w:sz w:val="20"/>
              </w:rPr>
              <w:t>-7022,99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b/>
                <w:bCs/>
                <w:sz w:val="20"/>
              </w:rPr>
            </w:pPr>
            <w:r w:rsidRPr="000C18A0">
              <w:rPr>
                <w:b/>
                <w:bCs/>
                <w:sz w:val="20"/>
                <w:lang w:val="en-US"/>
              </w:rPr>
              <w:t>-1</w:t>
            </w:r>
            <w:r w:rsidRPr="000C18A0">
              <w:rPr>
                <w:b/>
                <w:bCs/>
                <w:sz w:val="20"/>
              </w:rPr>
              <w:t>30230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b/>
                <w:bCs/>
                <w:sz w:val="20"/>
              </w:rPr>
            </w:pPr>
            <w:r w:rsidRPr="000C18A0">
              <w:rPr>
                <w:b/>
                <w:bCs/>
                <w:sz w:val="20"/>
              </w:rPr>
              <w:t>-1601,06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b/>
                <w:bCs/>
                <w:sz w:val="20"/>
                <w:lang w:val="en-US"/>
              </w:rPr>
            </w:pPr>
            <w:r w:rsidRPr="000C18A0">
              <w:rPr>
                <w:b/>
                <w:bCs/>
                <w:sz w:val="20"/>
                <w:lang w:val="en-US"/>
              </w:rPr>
              <w:t>-128450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b/>
                <w:bCs/>
                <w:sz w:val="20"/>
                <w:lang w:val="en-US"/>
              </w:rPr>
            </w:pPr>
            <w:r w:rsidRPr="000C18A0">
              <w:rPr>
                <w:b/>
                <w:bCs/>
                <w:sz w:val="20"/>
                <w:lang w:val="en-US"/>
              </w:rPr>
              <w:t>-56,22</w:t>
            </w:r>
          </w:p>
        </w:tc>
      </w:tr>
      <w:tr w:rsidR="000C18A0" w:rsidRPr="000C18A0" w:rsidTr="00863246">
        <w:trPr>
          <w:trHeight w:val="60"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7C42" w:rsidRPr="000C18A0" w:rsidRDefault="008C7C42" w:rsidP="00863246">
            <w:pPr>
              <w:ind w:firstLine="0"/>
              <w:rPr>
                <w:sz w:val="20"/>
              </w:rPr>
            </w:pPr>
            <w:r w:rsidRPr="000C18A0">
              <w:rPr>
                <w:sz w:val="20"/>
              </w:rPr>
              <w:t>Долгосрочные обязательства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0.00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  <w:lang w:val="en-US"/>
              </w:rPr>
            </w:pPr>
            <w:r w:rsidRPr="000C18A0">
              <w:rPr>
                <w:sz w:val="20"/>
                <w:lang w:val="en-US"/>
              </w:rPr>
              <w:t>356467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  <w:lang w:val="en-US"/>
              </w:rPr>
            </w:pPr>
            <w:r w:rsidRPr="000C18A0">
              <w:rPr>
                <w:sz w:val="20"/>
                <w:lang w:val="en-US"/>
              </w:rPr>
              <w:t>156,02</w:t>
            </w:r>
          </w:p>
        </w:tc>
      </w:tr>
      <w:tr w:rsidR="000C18A0" w:rsidRPr="000C18A0" w:rsidTr="00863246">
        <w:trPr>
          <w:trHeight w:val="60"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7C42" w:rsidRPr="000C18A0" w:rsidRDefault="008C7C42" w:rsidP="00863246">
            <w:pPr>
              <w:ind w:firstLine="0"/>
              <w:rPr>
                <w:b/>
                <w:bCs/>
                <w:sz w:val="20"/>
              </w:rPr>
            </w:pPr>
            <w:r w:rsidRPr="000C18A0">
              <w:rPr>
                <w:b/>
                <w:bCs/>
                <w:sz w:val="20"/>
              </w:rPr>
              <w:lastRenderedPageBreak/>
              <w:t>Итого раздел IV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b/>
                <w:bCs/>
                <w:sz w:val="20"/>
              </w:rPr>
            </w:pPr>
            <w:r w:rsidRPr="000C18A0">
              <w:rPr>
                <w:b/>
                <w:bCs/>
                <w:sz w:val="2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b/>
                <w:bCs/>
                <w:sz w:val="20"/>
              </w:rPr>
            </w:pPr>
            <w:r w:rsidRPr="000C18A0">
              <w:rPr>
                <w:b/>
                <w:bCs/>
                <w:sz w:val="20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b/>
                <w:bCs/>
                <w:sz w:val="20"/>
              </w:rPr>
            </w:pPr>
            <w:r w:rsidRPr="000C18A0">
              <w:rPr>
                <w:b/>
                <w:bCs/>
                <w:sz w:val="2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b/>
                <w:bCs/>
                <w:sz w:val="20"/>
              </w:rPr>
            </w:pPr>
            <w:r w:rsidRPr="000C18A0">
              <w:rPr>
                <w:b/>
                <w:bCs/>
                <w:sz w:val="20"/>
              </w:rPr>
              <w:t>0.00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b/>
                <w:bCs/>
                <w:sz w:val="20"/>
                <w:lang w:val="en-US"/>
              </w:rPr>
            </w:pPr>
            <w:r w:rsidRPr="000C18A0">
              <w:rPr>
                <w:b/>
                <w:bCs/>
                <w:sz w:val="20"/>
                <w:lang w:val="en-US"/>
              </w:rPr>
              <w:t>356467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b/>
                <w:bCs/>
                <w:sz w:val="20"/>
                <w:lang w:val="en-US"/>
              </w:rPr>
            </w:pPr>
            <w:r w:rsidRPr="000C18A0">
              <w:rPr>
                <w:b/>
                <w:bCs/>
                <w:sz w:val="20"/>
                <w:lang w:val="en-US"/>
              </w:rPr>
              <w:t>156,02</w:t>
            </w:r>
          </w:p>
        </w:tc>
      </w:tr>
      <w:tr w:rsidR="000C18A0" w:rsidRPr="000C18A0" w:rsidTr="00863246">
        <w:trPr>
          <w:trHeight w:val="70"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7C42" w:rsidRPr="000C18A0" w:rsidRDefault="008C7C42" w:rsidP="00863246">
            <w:pPr>
              <w:ind w:firstLine="0"/>
              <w:rPr>
                <w:sz w:val="20"/>
              </w:rPr>
            </w:pPr>
            <w:r w:rsidRPr="000C18A0">
              <w:rPr>
                <w:sz w:val="20"/>
              </w:rPr>
              <w:t>Заемные средства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  <w:lang w:val="en-US"/>
              </w:rPr>
            </w:pPr>
            <w:r w:rsidRPr="000C18A0">
              <w:rPr>
                <w:sz w:val="20"/>
                <w:lang w:val="en-US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0.00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  <w:lang w:val="en-US"/>
              </w:rPr>
            </w:pPr>
            <w:r w:rsidRPr="000C18A0">
              <w:rPr>
                <w:sz w:val="20"/>
                <w:lang w:val="en-US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  <w:lang w:val="en-US"/>
              </w:rPr>
            </w:pPr>
            <w:r w:rsidRPr="000C18A0">
              <w:rPr>
                <w:sz w:val="20"/>
                <w:lang w:val="en-US"/>
              </w:rPr>
              <w:t>0,00</w:t>
            </w:r>
          </w:p>
        </w:tc>
      </w:tr>
      <w:tr w:rsidR="000C18A0" w:rsidRPr="000C18A0" w:rsidTr="00863246">
        <w:trPr>
          <w:trHeight w:val="60"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7C42" w:rsidRPr="000C18A0" w:rsidRDefault="008C7C42" w:rsidP="00863246">
            <w:pPr>
              <w:ind w:firstLine="0"/>
              <w:rPr>
                <w:sz w:val="20"/>
              </w:rPr>
            </w:pPr>
            <w:r w:rsidRPr="000C18A0">
              <w:rPr>
                <w:sz w:val="20"/>
              </w:rPr>
              <w:t>Кредиторская задолженность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60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3,12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1432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17,60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  <w:lang w:val="en-US"/>
              </w:rPr>
            </w:pPr>
            <w:r w:rsidRPr="000C18A0">
              <w:rPr>
                <w:sz w:val="20"/>
                <w:lang w:val="en-US"/>
              </w:rPr>
              <w:t>238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  <w:lang w:val="en-US"/>
              </w:rPr>
            </w:pPr>
            <w:r w:rsidRPr="000C18A0">
              <w:rPr>
                <w:sz w:val="20"/>
                <w:lang w:val="en-US"/>
              </w:rPr>
              <w:t>0,10</w:t>
            </w:r>
          </w:p>
        </w:tc>
      </w:tr>
      <w:tr w:rsidR="000C18A0" w:rsidRPr="000C18A0" w:rsidTr="00863246">
        <w:trPr>
          <w:trHeight w:val="148"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C7C42" w:rsidRPr="000C18A0" w:rsidRDefault="008C7C42" w:rsidP="00863246">
            <w:pPr>
              <w:ind w:firstLine="0"/>
              <w:rPr>
                <w:i/>
                <w:iCs/>
                <w:sz w:val="20"/>
              </w:rPr>
            </w:pPr>
            <w:r w:rsidRPr="000C18A0">
              <w:rPr>
                <w:i/>
                <w:iCs/>
                <w:sz w:val="20"/>
              </w:rPr>
              <w:t>- поставщики и подрядчики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i/>
                <w:iCs/>
                <w:sz w:val="20"/>
              </w:rPr>
            </w:pPr>
            <w:r w:rsidRPr="000C18A0">
              <w:rPr>
                <w:i/>
                <w:iCs/>
                <w:sz w:val="20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i/>
                <w:iCs/>
                <w:sz w:val="20"/>
              </w:rPr>
            </w:pPr>
            <w:r w:rsidRPr="000C18A0">
              <w:rPr>
                <w:i/>
                <w:iCs/>
                <w:sz w:val="20"/>
              </w:rPr>
              <w:t>0,10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i/>
                <w:iCs/>
                <w:sz w:val="20"/>
              </w:rPr>
            </w:pPr>
            <w:r w:rsidRPr="000C18A0">
              <w:rPr>
                <w:i/>
                <w:iCs/>
                <w:sz w:val="20"/>
              </w:rPr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i/>
                <w:iCs/>
                <w:sz w:val="20"/>
              </w:rPr>
            </w:pPr>
            <w:r w:rsidRPr="000C18A0">
              <w:rPr>
                <w:i/>
                <w:iCs/>
                <w:sz w:val="20"/>
              </w:rPr>
              <w:t>0,15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i/>
                <w:iCs/>
                <w:sz w:val="20"/>
                <w:lang w:val="en-US"/>
              </w:rPr>
            </w:pPr>
            <w:r w:rsidRPr="000C18A0">
              <w:rPr>
                <w:i/>
                <w:iCs/>
                <w:sz w:val="20"/>
                <w:lang w:val="en-US"/>
              </w:rPr>
              <w:t>28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i/>
                <w:iCs/>
                <w:sz w:val="20"/>
                <w:lang w:val="en-US"/>
              </w:rPr>
            </w:pPr>
            <w:r w:rsidRPr="000C18A0">
              <w:rPr>
                <w:i/>
                <w:iCs/>
                <w:sz w:val="20"/>
                <w:lang w:val="en-US"/>
              </w:rPr>
              <w:t>0,01</w:t>
            </w:r>
          </w:p>
        </w:tc>
      </w:tr>
      <w:tr w:rsidR="000C18A0" w:rsidRPr="000C18A0" w:rsidTr="00863246">
        <w:trPr>
          <w:trHeight w:val="60"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C7C42" w:rsidRPr="000C18A0" w:rsidRDefault="008C7C42" w:rsidP="00863246">
            <w:pPr>
              <w:ind w:firstLine="0"/>
              <w:rPr>
                <w:i/>
                <w:iCs/>
                <w:sz w:val="20"/>
              </w:rPr>
            </w:pPr>
            <w:r w:rsidRPr="000C18A0">
              <w:rPr>
                <w:i/>
                <w:iCs/>
                <w:sz w:val="20"/>
              </w:rPr>
              <w:t>- покупатели и заказчики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i/>
                <w:iCs/>
                <w:sz w:val="20"/>
              </w:rPr>
            </w:pPr>
            <w:r w:rsidRPr="000C18A0">
              <w:rPr>
                <w:i/>
                <w:iCs/>
                <w:sz w:val="2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i/>
                <w:iCs/>
                <w:sz w:val="20"/>
              </w:rPr>
            </w:pPr>
            <w:r w:rsidRPr="000C18A0">
              <w:rPr>
                <w:i/>
                <w:iCs/>
                <w:sz w:val="20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i/>
                <w:iCs/>
                <w:sz w:val="20"/>
              </w:rPr>
            </w:pPr>
            <w:r w:rsidRPr="000C18A0">
              <w:rPr>
                <w:i/>
                <w:iCs/>
                <w:sz w:val="2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i/>
                <w:iCs/>
                <w:sz w:val="20"/>
              </w:rPr>
            </w:pPr>
            <w:r w:rsidRPr="000C18A0">
              <w:rPr>
                <w:i/>
                <w:iCs/>
                <w:sz w:val="20"/>
              </w:rPr>
              <w:t>0,01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i/>
                <w:iCs/>
                <w:sz w:val="20"/>
                <w:lang w:val="en-US"/>
              </w:rPr>
            </w:pPr>
            <w:r w:rsidRPr="000C18A0">
              <w:rPr>
                <w:i/>
                <w:iCs/>
                <w:sz w:val="20"/>
                <w:lang w:val="en-US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i/>
                <w:iCs/>
                <w:sz w:val="20"/>
                <w:lang w:val="en-US"/>
              </w:rPr>
            </w:pPr>
            <w:r w:rsidRPr="000C18A0">
              <w:rPr>
                <w:i/>
                <w:iCs/>
                <w:sz w:val="20"/>
                <w:lang w:val="en-US"/>
              </w:rPr>
              <w:t>0,00</w:t>
            </w:r>
          </w:p>
        </w:tc>
      </w:tr>
      <w:tr w:rsidR="000C18A0" w:rsidRPr="000C18A0" w:rsidTr="00863246">
        <w:trPr>
          <w:trHeight w:val="70"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C7C42" w:rsidRPr="000C18A0" w:rsidRDefault="008C7C42" w:rsidP="00863246">
            <w:pPr>
              <w:ind w:firstLine="0"/>
              <w:rPr>
                <w:i/>
                <w:iCs/>
                <w:sz w:val="20"/>
              </w:rPr>
            </w:pPr>
            <w:r w:rsidRPr="000C18A0">
              <w:rPr>
                <w:i/>
                <w:iCs/>
                <w:sz w:val="20"/>
              </w:rPr>
              <w:t>- расчеты по налогам и сборам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i/>
                <w:iCs/>
                <w:sz w:val="20"/>
              </w:rPr>
            </w:pPr>
            <w:r w:rsidRPr="000C18A0">
              <w:rPr>
                <w:i/>
                <w:iCs/>
                <w:sz w:val="2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i/>
                <w:iCs/>
                <w:sz w:val="20"/>
              </w:rPr>
            </w:pPr>
            <w:r w:rsidRPr="000C18A0">
              <w:rPr>
                <w:i/>
                <w:iCs/>
                <w:sz w:val="20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i/>
                <w:iCs/>
                <w:sz w:val="20"/>
              </w:rPr>
            </w:pPr>
            <w:r w:rsidRPr="000C18A0">
              <w:rPr>
                <w:i/>
                <w:iCs/>
                <w:sz w:val="2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i/>
                <w:iCs/>
                <w:sz w:val="20"/>
              </w:rPr>
            </w:pPr>
            <w:r w:rsidRPr="000C18A0">
              <w:rPr>
                <w:i/>
                <w:iCs/>
                <w:sz w:val="20"/>
              </w:rPr>
              <w:t>0.00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i/>
                <w:iCs/>
                <w:sz w:val="20"/>
                <w:lang w:val="en-US"/>
              </w:rPr>
            </w:pPr>
            <w:r w:rsidRPr="000C18A0">
              <w:rPr>
                <w:i/>
                <w:iCs/>
                <w:sz w:val="20"/>
                <w:lang w:val="en-US"/>
              </w:rPr>
              <w:t>165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i/>
                <w:iCs/>
                <w:sz w:val="20"/>
                <w:lang w:val="en-US"/>
              </w:rPr>
            </w:pPr>
            <w:r w:rsidRPr="000C18A0">
              <w:rPr>
                <w:i/>
                <w:iCs/>
                <w:sz w:val="20"/>
                <w:lang w:val="en-US"/>
              </w:rPr>
              <w:t>0,07</w:t>
            </w:r>
          </w:p>
        </w:tc>
      </w:tr>
      <w:tr w:rsidR="000C18A0" w:rsidRPr="000C18A0" w:rsidTr="00863246">
        <w:trPr>
          <w:trHeight w:val="101"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C7C42" w:rsidRPr="000C18A0" w:rsidRDefault="008C7C42" w:rsidP="00863246">
            <w:pPr>
              <w:ind w:firstLine="0"/>
              <w:rPr>
                <w:i/>
                <w:iCs/>
                <w:sz w:val="20"/>
              </w:rPr>
            </w:pPr>
            <w:r w:rsidRPr="000C18A0">
              <w:rPr>
                <w:i/>
                <w:iCs/>
                <w:sz w:val="20"/>
              </w:rPr>
              <w:t>- расчеты по соц. страхованию и обеспечению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i/>
                <w:iCs/>
                <w:sz w:val="20"/>
              </w:rPr>
            </w:pPr>
            <w:r w:rsidRPr="000C18A0">
              <w:rPr>
                <w:i/>
                <w:iCs/>
                <w:sz w:val="20"/>
              </w:rPr>
              <w:t>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i/>
                <w:iCs/>
                <w:sz w:val="20"/>
              </w:rPr>
            </w:pPr>
            <w:r w:rsidRPr="000C18A0">
              <w:rPr>
                <w:i/>
                <w:iCs/>
                <w:sz w:val="20"/>
              </w:rPr>
              <w:t>2,34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i/>
                <w:iCs/>
                <w:sz w:val="20"/>
              </w:rPr>
            </w:pPr>
            <w:r w:rsidRPr="000C18A0">
              <w:rPr>
                <w:i/>
                <w:iCs/>
                <w:sz w:val="20"/>
              </w:rPr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i/>
                <w:iCs/>
                <w:sz w:val="20"/>
              </w:rPr>
            </w:pPr>
            <w:r w:rsidRPr="000C18A0">
              <w:rPr>
                <w:i/>
                <w:iCs/>
                <w:sz w:val="20"/>
              </w:rPr>
              <w:t>0,15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i/>
                <w:iCs/>
                <w:sz w:val="20"/>
              </w:rPr>
            </w:pPr>
            <w:r w:rsidRPr="000C18A0">
              <w:rPr>
                <w:i/>
                <w:iCs/>
                <w:sz w:val="20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i/>
                <w:iCs/>
                <w:sz w:val="20"/>
              </w:rPr>
            </w:pPr>
            <w:r w:rsidRPr="000C18A0">
              <w:rPr>
                <w:i/>
                <w:iCs/>
                <w:sz w:val="20"/>
              </w:rPr>
              <w:t>0.00</w:t>
            </w:r>
          </w:p>
        </w:tc>
      </w:tr>
      <w:tr w:rsidR="000C18A0" w:rsidRPr="000C18A0" w:rsidTr="00863246">
        <w:trPr>
          <w:trHeight w:val="60"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C7C42" w:rsidRPr="000C18A0" w:rsidRDefault="008C7C42" w:rsidP="00863246">
            <w:pPr>
              <w:ind w:firstLine="0"/>
              <w:rPr>
                <w:i/>
                <w:iCs/>
                <w:sz w:val="20"/>
              </w:rPr>
            </w:pPr>
            <w:r w:rsidRPr="000C18A0">
              <w:rPr>
                <w:i/>
                <w:iCs/>
                <w:sz w:val="20"/>
              </w:rPr>
              <w:t>- расчеты с персоналом по оплате труда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i/>
                <w:iCs/>
                <w:sz w:val="20"/>
              </w:rPr>
            </w:pPr>
            <w:r w:rsidRPr="000C18A0">
              <w:rPr>
                <w:i/>
                <w:iCs/>
                <w:sz w:val="2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i/>
                <w:iCs/>
                <w:sz w:val="20"/>
              </w:rPr>
            </w:pPr>
            <w:r w:rsidRPr="000C18A0">
              <w:rPr>
                <w:i/>
                <w:iCs/>
                <w:sz w:val="20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i/>
                <w:iCs/>
                <w:sz w:val="20"/>
              </w:rPr>
            </w:pPr>
            <w:r w:rsidRPr="000C18A0">
              <w:rPr>
                <w:i/>
                <w:iCs/>
                <w:sz w:val="20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i/>
                <w:iCs/>
                <w:sz w:val="20"/>
              </w:rPr>
            </w:pPr>
            <w:r w:rsidRPr="000C18A0">
              <w:rPr>
                <w:i/>
                <w:iCs/>
                <w:sz w:val="20"/>
              </w:rPr>
              <w:t>0,02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i/>
                <w:iCs/>
                <w:sz w:val="20"/>
              </w:rPr>
            </w:pPr>
            <w:r w:rsidRPr="000C18A0">
              <w:rPr>
                <w:i/>
                <w:iCs/>
                <w:sz w:val="20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i/>
                <w:iCs/>
                <w:sz w:val="20"/>
              </w:rPr>
            </w:pPr>
            <w:r w:rsidRPr="000C18A0">
              <w:rPr>
                <w:i/>
                <w:iCs/>
                <w:sz w:val="20"/>
              </w:rPr>
              <w:t>0.00</w:t>
            </w:r>
          </w:p>
        </w:tc>
      </w:tr>
      <w:tr w:rsidR="000C18A0" w:rsidRPr="000C18A0" w:rsidTr="00863246">
        <w:trPr>
          <w:trHeight w:val="180"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C7C42" w:rsidRPr="000C18A0" w:rsidRDefault="008C7C42" w:rsidP="00863246">
            <w:pPr>
              <w:ind w:firstLine="0"/>
              <w:rPr>
                <w:i/>
                <w:iCs/>
                <w:sz w:val="20"/>
              </w:rPr>
            </w:pPr>
            <w:r w:rsidRPr="000C18A0">
              <w:rPr>
                <w:i/>
                <w:iCs/>
                <w:sz w:val="20"/>
              </w:rPr>
              <w:t>- расчеты с подотчетными лицами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i/>
                <w:iCs/>
                <w:sz w:val="20"/>
              </w:rPr>
            </w:pPr>
            <w:r w:rsidRPr="000C18A0">
              <w:rPr>
                <w:i/>
                <w:iCs/>
                <w:sz w:val="2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i/>
                <w:iCs/>
                <w:sz w:val="20"/>
              </w:rPr>
            </w:pPr>
            <w:r w:rsidRPr="000C18A0">
              <w:rPr>
                <w:i/>
                <w:iCs/>
                <w:sz w:val="20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i/>
                <w:iCs/>
                <w:sz w:val="20"/>
              </w:rPr>
            </w:pPr>
            <w:r w:rsidRPr="000C18A0">
              <w:rPr>
                <w:i/>
                <w:iCs/>
                <w:sz w:val="2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i/>
                <w:iCs/>
                <w:sz w:val="20"/>
              </w:rPr>
            </w:pPr>
            <w:r w:rsidRPr="000C18A0">
              <w:rPr>
                <w:i/>
                <w:iCs/>
                <w:sz w:val="20"/>
              </w:rPr>
              <w:t>0.00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i/>
                <w:iCs/>
                <w:sz w:val="20"/>
                <w:lang w:val="en-US"/>
              </w:rPr>
            </w:pPr>
            <w:r w:rsidRPr="000C18A0">
              <w:rPr>
                <w:i/>
                <w:iCs/>
                <w:sz w:val="20"/>
                <w:lang w:val="en-US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i/>
                <w:iCs/>
                <w:sz w:val="20"/>
              </w:rPr>
            </w:pPr>
            <w:r w:rsidRPr="000C18A0">
              <w:rPr>
                <w:i/>
                <w:iCs/>
                <w:sz w:val="20"/>
              </w:rPr>
              <w:t>0.00</w:t>
            </w:r>
          </w:p>
        </w:tc>
      </w:tr>
      <w:tr w:rsidR="000C18A0" w:rsidRPr="000C18A0" w:rsidTr="00863246">
        <w:trPr>
          <w:trHeight w:val="180"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C7C42" w:rsidRPr="000C18A0" w:rsidRDefault="008C7C42" w:rsidP="00863246">
            <w:pPr>
              <w:ind w:firstLine="0"/>
              <w:rPr>
                <w:i/>
                <w:iCs/>
                <w:sz w:val="20"/>
              </w:rPr>
            </w:pPr>
            <w:r w:rsidRPr="000C18A0">
              <w:rPr>
                <w:i/>
                <w:iCs/>
                <w:sz w:val="20"/>
              </w:rPr>
              <w:t>- расчеты с разными дебиторами и кредиторами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i/>
                <w:iCs/>
                <w:sz w:val="20"/>
              </w:rPr>
            </w:pPr>
            <w:r w:rsidRPr="000C18A0">
              <w:rPr>
                <w:i/>
                <w:iCs/>
                <w:sz w:val="20"/>
              </w:rPr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i/>
                <w:iCs/>
                <w:sz w:val="20"/>
              </w:rPr>
            </w:pPr>
            <w:r w:rsidRPr="000C18A0">
              <w:rPr>
                <w:i/>
                <w:iCs/>
                <w:sz w:val="20"/>
              </w:rPr>
              <w:t>0,67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i/>
                <w:iCs/>
                <w:sz w:val="20"/>
              </w:rPr>
            </w:pPr>
            <w:r w:rsidRPr="000C18A0">
              <w:rPr>
                <w:i/>
                <w:iCs/>
                <w:sz w:val="20"/>
              </w:rPr>
              <w:t>1405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i/>
                <w:iCs/>
                <w:sz w:val="20"/>
              </w:rPr>
            </w:pPr>
            <w:r w:rsidRPr="000C18A0">
              <w:rPr>
                <w:i/>
                <w:iCs/>
                <w:sz w:val="20"/>
              </w:rPr>
              <w:t>17,27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i/>
                <w:iCs/>
                <w:sz w:val="20"/>
                <w:lang w:val="en-US"/>
              </w:rPr>
            </w:pPr>
            <w:r w:rsidRPr="000C18A0">
              <w:rPr>
                <w:i/>
                <w:iCs/>
                <w:sz w:val="20"/>
                <w:lang w:val="en-US"/>
              </w:rPr>
              <w:t>42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i/>
                <w:iCs/>
                <w:sz w:val="20"/>
                <w:lang w:val="en-US"/>
              </w:rPr>
            </w:pPr>
            <w:r w:rsidRPr="000C18A0">
              <w:rPr>
                <w:i/>
                <w:iCs/>
                <w:sz w:val="20"/>
                <w:lang w:val="en-US"/>
              </w:rPr>
              <w:t>0,02</w:t>
            </w:r>
          </w:p>
        </w:tc>
      </w:tr>
      <w:tr w:rsidR="000C18A0" w:rsidRPr="000C18A0" w:rsidTr="00863246">
        <w:trPr>
          <w:trHeight w:val="198"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7C42" w:rsidRPr="000C18A0" w:rsidRDefault="008C7C42" w:rsidP="00863246">
            <w:pPr>
              <w:ind w:firstLine="0"/>
              <w:rPr>
                <w:sz w:val="20"/>
              </w:rPr>
            </w:pPr>
            <w:r w:rsidRPr="000C18A0">
              <w:rPr>
                <w:sz w:val="20"/>
              </w:rPr>
              <w:t>Оценочные обязательства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92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4,79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465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</w:rPr>
            </w:pPr>
            <w:r w:rsidRPr="000C18A0">
              <w:rPr>
                <w:sz w:val="20"/>
              </w:rPr>
              <w:t>5,71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  <w:lang w:val="en-US"/>
              </w:rPr>
            </w:pPr>
            <w:r w:rsidRPr="000C18A0">
              <w:rPr>
                <w:sz w:val="20"/>
                <w:lang w:val="en-US"/>
              </w:rPr>
              <w:t>229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sz w:val="20"/>
                <w:lang w:val="en-US"/>
              </w:rPr>
            </w:pPr>
            <w:r w:rsidRPr="000C18A0">
              <w:rPr>
                <w:sz w:val="20"/>
                <w:lang w:val="en-US"/>
              </w:rPr>
              <w:t>0,10</w:t>
            </w:r>
          </w:p>
        </w:tc>
      </w:tr>
      <w:tr w:rsidR="000C18A0" w:rsidRPr="000C18A0" w:rsidTr="00863246">
        <w:trPr>
          <w:trHeight w:val="88"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7C42" w:rsidRPr="000C18A0" w:rsidRDefault="008C7C42" w:rsidP="00863246">
            <w:pPr>
              <w:ind w:firstLine="0"/>
              <w:rPr>
                <w:i/>
                <w:iCs/>
                <w:sz w:val="20"/>
              </w:rPr>
            </w:pPr>
            <w:r w:rsidRPr="000C18A0">
              <w:rPr>
                <w:i/>
                <w:iCs/>
                <w:sz w:val="20"/>
              </w:rPr>
              <w:t>- на оплату отпусков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i/>
                <w:iCs/>
                <w:sz w:val="20"/>
              </w:rPr>
            </w:pPr>
            <w:r w:rsidRPr="000C18A0">
              <w:rPr>
                <w:i/>
                <w:iCs/>
                <w:sz w:val="20"/>
              </w:rPr>
              <w:t>92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i/>
                <w:iCs/>
                <w:sz w:val="20"/>
              </w:rPr>
            </w:pPr>
            <w:r w:rsidRPr="000C18A0">
              <w:rPr>
                <w:i/>
                <w:iCs/>
                <w:sz w:val="20"/>
              </w:rPr>
              <w:t>4,79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i/>
                <w:iCs/>
                <w:sz w:val="20"/>
              </w:rPr>
            </w:pPr>
            <w:r w:rsidRPr="000C18A0">
              <w:rPr>
                <w:i/>
                <w:iCs/>
                <w:sz w:val="20"/>
              </w:rPr>
              <w:t>465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i/>
                <w:iCs/>
                <w:sz w:val="20"/>
              </w:rPr>
            </w:pPr>
            <w:r w:rsidRPr="000C18A0">
              <w:rPr>
                <w:i/>
                <w:iCs/>
                <w:sz w:val="20"/>
              </w:rPr>
              <w:t>5,71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i/>
                <w:iCs/>
                <w:sz w:val="20"/>
                <w:lang w:val="en-US"/>
              </w:rPr>
            </w:pPr>
            <w:r w:rsidRPr="000C18A0">
              <w:rPr>
                <w:i/>
                <w:iCs/>
                <w:sz w:val="20"/>
                <w:lang w:val="en-US"/>
              </w:rPr>
              <w:t>220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i/>
                <w:iCs/>
                <w:sz w:val="20"/>
                <w:lang w:val="en-US"/>
              </w:rPr>
            </w:pPr>
            <w:r w:rsidRPr="000C18A0">
              <w:rPr>
                <w:i/>
                <w:iCs/>
                <w:sz w:val="20"/>
                <w:lang w:val="en-US"/>
              </w:rPr>
              <w:t>0,096</w:t>
            </w:r>
          </w:p>
        </w:tc>
      </w:tr>
      <w:tr w:rsidR="000C18A0" w:rsidRPr="000C18A0" w:rsidTr="00863246">
        <w:trPr>
          <w:trHeight w:val="88"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7C42" w:rsidRPr="000C18A0" w:rsidRDefault="008C7C42" w:rsidP="00863246">
            <w:pPr>
              <w:ind w:firstLine="0"/>
              <w:rPr>
                <w:i/>
                <w:iCs/>
                <w:sz w:val="20"/>
              </w:rPr>
            </w:pPr>
            <w:r w:rsidRPr="000C18A0">
              <w:rPr>
                <w:i/>
                <w:iCs/>
                <w:sz w:val="20"/>
              </w:rPr>
              <w:t xml:space="preserve">Расчеты по векселям выданным 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i/>
                <w:iCs/>
                <w:sz w:val="20"/>
              </w:rPr>
            </w:pPr>
            <w:r w:rsidRPr="000C18A0">
              <w:rPr>
                <w:i/>
                <w:iCs/>
                <w:sz w:val="20"/>
              </w:rPr>
              <w:t>136467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i/>
                <w:iCs/>
                <w:sz w:val="20"/>
              </w:rPr>
            </w:pPr>
            <w:r w:rsidRPr="000C18A0">
              <w:rPr>
                <w:i/>
                <w:iCs/>
                <w:sz w:val="20"/>
              </w:rPr>
              <w:t>7115,06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i/>
                <w:iCs/>
                <w:sz w:val="20"/>
              </w:rPr>
            </w:pPr>
            <w:r w:rsidRPr="000C18A0">
              <w:rPr>
                <w:i/>
                <w:iCs/>
                <w:sz w:val="20"/>
              </w:rPr>
              <w:t>136467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i/>
                <w:iCs/>
                <w:sz w:val="20"/>
              </w:rPr>
            </w:pPr>
            <w:r w:rsidRPr="000C18A0">
              <w:rPr>
                <w:i/>
                <w:iCs/>
                <w:sz w:val="20"/>
              </w:rPr>
              <w:t>1677,75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i/>
                <w:iCs/>
                <w:sz w:val="20"/>
              </w:rPr>
            </w:pPr>
            <w:r w:rsidRPr="000C18A0">
              <w:rPr>
                <w:i/>
                <w:iCs/>
                <w:sz w:val="20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i/>
                <w:iCs/>
                <w:sz w:val="20"/>
              </w:rPr>
            </w:pPr>
            <w:r w:rsidRPr="000C18A0">
              <w:rPr>
                <w:i/>
                <w:iCs/>
                <w:sz w:val="20"/>
              </w:rPr>
              <w:t>0.00</w:t>
            </w:r>
          </w:p>
        </w:tc>
      </w:tr>
      <w:tr w:rsidR="000C18A0" w:rsidRPr="000C18A0" w:rsidTr="00863246">
        <w:trPr>
          <w:trHeight w:val="133"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7C42" w:rsidRPr="000C18A0" w:rsidRDefault="008C7C42" w:rsidP="00863246">
            <w:pPr>
              <w:ind w:firstLine="0"/>
              <w:rPr>
                <w:b/>
                <w:bCs/>
                <w:sz w:val="20"/>
              </w:rPr>
            </w:pPr>
            <w:r w:rsidRPr="000C18A0">
              <w:rPr>
                <w:b/>
                <w:bCs/>
                <w:sz w:val="20"/>
              </w:rPr>
              <w:t>Итого раздел V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b/>
                <w:bCs/>
                <w:sz w:val="20"/>
              </w:rPr>
            </w:pPr>
            <w:r w:rsidRPr="000C18A0">
              <w:rPr>
                <w:b/>
                <w:bCs/>
                <w:sz w:val="20"/>
              </w:rPr>
              <w:t>136619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b/>
                <w:bCs/>
                <w:sz w:val="20"/>
              </w:rPr>
            </w:pPr>
            <w:r w:rsidRPr="000C18A0">
              <w:rPr>
                <w:b/>
                <w:bCs/>
                <w:sz w:val="20"/>
              </w:rPr>
              <w:t>7122,99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b/>
                <w:bCs/>
                <w:sz w:val="20"/>
              </w:rPr>
            </w:pPr>
            <w:r w:rsidRPr="000C18A0">
              <w:rPr>
                <w:b/>
                <w:bCs/>
                <w:sz w:val="20"/>
              </w:rPr>
              <w:t>138364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b/>
                <w:bCs/>
                <w:sz w:val="20"/>
              </w:rPr>
            </w:pPr>
            <w:r w:rsidRPr="000C18A0">
              <w:rPr>
                <w:b/>
                <w:bCs/>
                <w:sz w:val="20"/>
              </w:rPr>
              <w:t>1701,06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b/>
                <w:bCs/>
                <w:sz w:val="20"/>
                <w:lang w:val="en-US"/>
              </w:rPr>
            </w:pPr>
            <w:r w:rsidRPr="000C18A0">
              <w:rPr>
                <w:b/>
                <w:bCs/>
                <w:sz w:val="20"/>
                <w:lang w:val="en-US"/>
              </w:rPr>
              <w:t>467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b/>
                <w:bCs/>
                <w:sz w:val="20"/>
                <w:lang w:val="en-US"/>
              </w:rPr>
            </w:pPr>
            <w:r w:rsidRPr="000C18A0">
              <w:rPr>
                <w:b/>
                <w:bCs/>
                <w:sz w:val="20"/>
              </w:rPr>
              <w:t>0.2</w:t>
            </w:r>
            <w:r w:rsidRPr="000C18A0">
              <w:rPr>
                <w:b/>
                <w:bCs/>
                <w:sz w:val="20"/>
                <w:lang w:val="en-US"/>
              </w:rPr>
              <w:t>0</w:t>
            </w:r>
          </w:p>
        </w:tc>
      </w:tr>
      <w:tr w:rsidR="000C18A0" w:rsidRPr="000C18A0" w:rsidTr="00863246">
        <w:trPr>
          <w:trHeight w:val="60"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7C42" w:rsidRPr="000C18A0" w:rsidRDefault="008C7C42" w:rsidP="00863246">
            <w:pPr>
              <w:ind w:firstLine="0"/>
              <w:rPr>
                <w:b/>
                <w:bCs/>
                <w:sz w:val="20"/>
              </w:rPr>
            </w:pPr>
            <w:r w:rsidRPr="000C18A0">
              <w:rPr>
                <w:b/>
                <w:bCs/>
                <w:sz w:val="20"/>
              </w:rPr>
              <w:t>БАЛАНС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b/>
                <w:bCs/>
                <w:sz w:val="20"/>
              </w:rPr>
            </w:pPr>
            <w:r w:rsidRPr="000C18A0">
              <w:rPr>
                <w:b/>
                <w:bCs/>
                <w:sz w:val="20"/>
              </w:rPr>
              <w:t>1918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b/>
                <w:bCs/>
                <w:sz w:val="20"/>
              </w:rPr>
            </w:pPr>
            <w:r w:rsidRPr="000C18A0">
              <w:rPr>
                <w:b/>
                <w:bCs/>
                <w:sz w:val="20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b/>
                <w:bCs/>
                <w:sz w:val="20"/>
              </w:rPr>
            </w:pPr>
            <w:r w:rsidRPr="000C18A0">
              <w:rPr>
                <w:b/>
                <w:bCs/>
                <w:sz w:val="20"/>
              </w:rPr>
              <w:t>8134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b/>
                <w:bCs/>
                <w:sz w:val="20"/>
                <w:lang w:val="en-US"/>
              </w:rPr>
            </w:pPr>
            <w:r w:rsidRPr="000C18A0">
              <w:rPr>
                <w:b/>
                <w:bCs/>
                <w:sz w:val="20"/>
                <w:lang w:val="en-US"/>
              </w:rPr>
              <w:t>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b/>
                <w:bCs/>
                <w:sz w:val="20"/>
                <w:lang w:val="en-US"/>
              </w:rPr>
            </w:pPr>
            <w:r w:rsidRPr="000C18A0">
              <w:rPr>
                <w:b/>
                <w:bCs/>
                <w:sz w:val="20"/>
                <w:lang w:val="en-US"/>
              </w:rPr>
              <w:t>228484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C7C42" w:rsidRPr="000C18A0" w:rsidRDefault="008C7C42" w:rsidP="00863246">
            <w:pPr>
              <w:ind w:firstLine="0"/>
              <w:jc w:val="center"/>
              <w:rPr>
                <w:b/>
                <w:bCs/>
                <w:sz w:val="20"/>
                <w:lang w:val="en-US"/>
              </w:rPr>
            </w:pPr>
            <w:r w:rsidRPr="000C18A0">
              <w:rPr>
                <w:b/>
                <w:bCs/>
                <w:sz w:val="20"/>
                <w:lang w:val="en-US"/>
              </w:rPr>
              <w:t>100</w:t>
            </w:r>
          </w:p>
        </w:tc>
      </w:tr>
    </w:tbl>
    <w:p w:rsidR="008C7C42" w:rsidRPr="000C18A0" w:rsidRDefault="008C7C42" w:rsidP="008C7C42">
      <w:pPr>
        <w:spacing w:line="360" w:lineRule="auto"/>
        <w:ind w:firstLine="0"/>
        <w:jc w:val="both"/>
        <w:rPr>
          <w:sz w:val="28"/>
          <w:szCs w:val="28"/>
        </w:rPr>
      </w:pPr>
    </w:p>
    <w:p w:rsidR="008C7C42" w:rsidRPr="000C18A0" w:rsidRDefault="008C7C42" w:rsidP="008C7C42">
      <w:pPr>
        <w:spacing w:line="360" w:lineRule="auto"/>
        <w:jc w:val="both"/>
        <w:rPr>
          <w:sz w:val="28"/>
          <w:szCs w:val="28"/>
        </w:rPr>
      </w:pPr>
      <w:r w:rsidRPr="000C18A0">
        <w:rPr>
          <w:sz w:val="28"/>
          <w:szCs w:val="28"/>
        </w:rPr>
        <w:t xml:space="preserve">Представленный баланс позволяет сделать вывод о том, что подавляющую часть структуры актива баланса занимают денежные средства и денежные эквиваленты, а также отложенные налоговые активы. Следует отметить, что дебиторская задолженность значительно сократилась – более чем на 96 %. </w:t>
      </w:r>
    </w:p>
    <w:p w:rsidR="008C7C42" w:rsidRPr="000C18A0" w:rsidRDefault="008C7C42" w:rsidP="008C7C42">
      <w:pPr>
        <w:spacing w:line="360" w:lineRule="auto"/>
        <w:ind w:firstLine="567"/>
        <w:jc w:val="both"/>
        <w:rPr>
          <w:sz w:val="28"/>
          <w:szCs w:val="28"/>
        </w:rPr>
      </w:pPr>
      <w:r w:rsidRPr="000C18A0">
        <w:rPr>
          <w:sz w:val="28"/>
          <w:szCs w:val="28"/>
        </w:rPr>
        <w:t xml:space="preserve">  Говоря о структуре источников образования активов необходимо заметить, что у Общества имеется дефицит собственных средств. По итогам 2019 года полученная прибыль отрицательна и составляет 4,47 млн. руб. Соответственно ее не хватает на покрытие убытков прошлых лет. </w:t>
      </w:r>
    </w:p>
    <w:p w:rsidR="00A72EB3" w:rsidRPr="000C18A0" w:rsidRDefault="00A72EB3" w:rsidP="00C16162">
      <w:pPr>
        <w:spacing w:line="360" w:lineRule="auto"/>
        <w:ind w:firstLine="0"/>
        <w:jc w:val="center"/>
        <w:rPr>
          <w:b/>
          <w:i/>
          <w:sz w:val="28"/>
          <w:u w:val="single"/>
        </w:rPr>
      </w:pPr>
    </w:p>
    <w:p w:rsidR="008C7C42" w:rsidRPr="000C18A0" w:rsidRDefault="008C7C42" w:rsidP="00C16162">
      <w:pPr>
        <w:spacing w:line="360" w:lineRule="auto"/>
        <w:ind w:firstLine="0"/>
        <w:jc w:val="center"/>
        <w:rPr>
          <w:b/>
          <w:i/>
          <w:sz w:val="28"/>
          <w:u w:val="single"/>
        </w:rPr>
      </w:pPr>
    </w:p>
    <w:p w:rsidR="004D7B8D" w:rsidRPr="000C18A0" w:rsidRDefault="003E119A" w:rsidP="004D7B8D">
      <w:pPr>
        <w:spacing w:line="360" w:lineRule="auto"/>
        <w:ind w:firstLine="0"/>
        <w:rPr>
          <w:b/>
          <w:i/>
          <w:sz w:val="28"/>
          <w:u w:val="single"/>
        </w:rPr>
      </w:pPr>
      <w:r w:rsidRPr="000C18A0">
        <w:rPr>
          <w:b/>
          <w:i/>
          <w:sz w:val="28"/>
        </w:rPr>
        <w:t xml:space="preserve">                   </w:t>
      </w:r>
      <w:r w:rsidR="004D7B8D" w:rsidRPr="000C18A0">
        <w:rPr>
          <w:b/>
          <w:i/>
          <w:sz w:val="28"/>
          <w:u w:val="single"/>
        </w:rPr>
        <w:t>Раздел 5. Распределение прибыли и дивидендная политика</w:t>
      </w:r>
    </w:p>
    <w:p w:rsidR="008C7C42" w:rsidRPr="000C18A0" w:rsidRDefault="008C7C42" w:rsidP="004D7B8D">
      <w:pPr>
        <w:spacing w:line="360" w:lineRule="auto"/>
        <w:ind w:firstLine="0"/>
        <w:rPr>
          <w:b/>
          <w:i/>
          <w:sz w:val="28"/>
          <w:u w:val="single"/>
        </w:rPr>
      </w:pPr>
    </w:p>
    <w:p w:rsidR="008C7C42" w:rsidRPr="000C18A0" w:rsidRDefault="008C7C42" w:rsidP="008C7C42">
      <w:pPr>
        <w:spacing w:line="360" w:lineRule="auto"/>
        <w:ind w:firstLine="567"/>
        <w:jc w:val="both"/>
        <w:rPr>
          <w:sz w:val="28"/>
          <w:szCs w:val="28"/>
        </w:rPr>
      </w:pPr>
      <w:r w:rsidRPr="000C18A0">
        <w:rPr>
          <w:sz w:val="28"/>
          <w:szCs w:val="28"/>
        </w:rPr>
        <w:t xml:space="preserve">В отчётном периоде, был получен чистый убыток в размере 1,780 млн. руб.  Более подробно полученные результаты отражены в ниже приведенной Таблице: 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2268"/>
        <w:gridCol w:w="2127"/>
      </w:tblGrid>
      <w:tr w:rsidR="000C18A0" w:rsidRPr="000C18A0" w:rsidTr="00863246">
        <w:trPr>
          <w:trHeight w:val="697"/>
        </w:trPr>
        <w:tc>
          <w:tcPr>
            <w:tcW w:w="5529" w:type="dxa"/>
          </w:tcPr>
          <w:p w:rsidR="008C7C42" w:rsidRPr="000C18A0" w:rsidRDefault="008C7C42" w:rsidP="0086324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C7C42" w:rsidRPr="000C18A0" w:rsidRDefault="008C7C42" w:rsidP="00863246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 w:rsidRPr="000C18A0">
              <w:rPr>
                <w:sz w:val="28"/>
                <w:szCs w:val="28"/>
              </w:rPr>
              <w:t>2019</w:t>
            </w:r>
          </w:p>
          <w:p w:rsidR="008C7C42" w:rsidRPr="000C18A0" w:rsidRDefault="008C7C42" w:rsidP="00863246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 w:rsidRPr="000C18A0">
              <w:rPr>
                <w:sz w:val="28"/>
                <w:szCs w:val="28"/>
              </w:rPr>
              <w:t>(млн. руб.)</w:t>
            </w:r>
          </w:p>
        </w:tc>
        <w:tc>
          <w:tcPr>
            <w:tcW w:w="2127" w:type="dxa"/>
          </w:tcPr>
          <w:p w:rsidR="008C7C42" w:rsidRPr="000C18A0" w:rsidRDefault="008C7C42" w:rsidP="00863246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 w:rsidRPr="000C18A0">
              <w:rPr>
                <w:sz w:val="28"/>
                <w:szCs w:val="28"/>
              </w:rPr>
              <w:t>2018</w:t>
            </w:r>
          </w:p>
          <w:p w:rsidR="008C7C42" w:rsidRPr="000C18A0" w:rsidRDefault="008C7C42" w:rsidP="00863246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0C18A0">
              <w:rPr>
                <w:sz w:val="28"/>
                <w:szCs w:val="28"/>
              </w:rPr>
              <w:t>(млн. руб.)</w:t>
            </w:r>
          </w:p>
        </w:tc>
      </w:tr>
      <w:tr w:rsidR="000C18A0" w:rsidRPr="000C18A0" w:rsidTr="00863246">
        <w:tc>
          <w:tcPr>
            <w:tcW w:w="5529" w:type="dxa"/>
          </w:tcPr>
          <w:p w:rsidR="008C7C42" w:rsidRPr="000C18A0" w:rsidRDefault="008C7C42" w:rsidP="00863246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0C18A0">
              <w:rPr>
                <w:sz w:val="28"/>
                <w:szCs w:val="28"/>
              </w:rPr>
              <w:t>Чистая прибыль (тыс. руб.)</w:t>
            </w:r>
          </w:p>
        </w:tc>
        <w:tc>
          <w:tcPr>
            <w:tcW w:w="2268" w:type="dxa"/>
          </w:tcPr>
          <w:p w:rsidR="008C7C42" w:rsidRPr="000C18A0" w:rsidRDefault="008C7C42" w:rsidP="00863246">
            <w:pPr>
              <w:spacing w:line="360" w:lineRule="auto"/>
              <w:ind w:firstLine="567"/>
              <w:jc w:val="both"/>
              <w:rPr>
                <w:i/>
                <w:sz w:val="28"/>
                <w:szCs w:val="28"/>
              </w:rPr>
            </w:pPr>
            <w:r w:rsidRPr="000C18A0">
              <w:rPr>
                <w:i/>
                <w:sz w:val="28"/>
                <w:szCs w:val="28"/>
              </w:rPr>
              <w:t>(4471)</w:t>
            </w:r>
          </w:p>
        </w:tc>
        <w:tc>
          <w:tcPr>
            <w:tcW w:w="2127" w:type="dxa"/>
          </w:tcPr>
          <w:p w:rsidR="008C7C42" w:rsidRPr="000C18A0" w:rsidRDefault="008C7C42" w:rsidP="00863246">
            <w:pPr>
              <w:spacing w:line="360" w:lineRule="auto"/>
              <w:ind w:firstLine="567"/>
              <w:jc w:val="both"/>
              <w:rPr>
                <w:i/>
                <w:sz w:val="28"/>
                <w:szCs w:val="28"/>
              </w:rPr>
            </w:pPr>
            <w:r w:rsidRPr="000C18A0">
              <w:rPr>
                <w:i/>
                <w:sz w:val="28"/>
                <w:szCs w:val="28"/>
              </w:rPr>
              <w:t>(1780)</w:t>
            </w:r>
          </w:p>
        </w:tc>
      </w:tr>
      <w:tr w:rsidR="000C18A0" w:rsidRPr="000C18A0" w:rsidTr="00863246">
        <w:tc>
          <w:tcPr>
            <w:tcW w:w="5529" w:type="dxa"/>
          </w:tcPr>
          <w:p w:rsidR="008C7C42" w:rsidRPr="000C18A0" w:rsidRDefault="008C7C42" w:rsidP="00863246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0C18A0">
              <w:rPr>
                <w:sz w:val="28"/>
                <w:szCs w:val="28"/>
              </w:rPr>
              <w:t>Резервный фонд (тыс. руб.)</w:t>
            </w:r>
          </w:p>
        </w:tc>
        <w:tc>
          <w:tcPr>
            <w:tcW w:w="2268" w:type="dxa"/>
          </w:tcPr>
          <w:p w:rsidR="008C7C42" w:rsidRPr="000C18A0" w:rsidRDefault="008C7C42" w:rsidP="0086324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0C18A0">
              <w:rPr>
                <w:i/>
                <w:sz w:val="28"/>
                <w:szCs w:val="28"/>
              </w:rPr>
              <w:t>нет</w:t>
            </w:r>
          </w:p>
        </w:tc>
        <w:tc>
          <w:tcPr>
            <w:tcW w:w="2127" w:type="dxa"/>
          </w:tcPr>
          <w:p w:rsidR="008C7C42" w:rsidRPr="000C18A0" w:rsidRDefault="008C7C42" w:rsidP="0086324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0C18A0">
              <w:rPr>
                <w:i/>
                <w:sz w:val="28"/>
                <w:szCs w:val="28"/>
              </w:rPr>
              <w:t>нет</w:t>
            </w:r>
          </w:p>
        </w:tc>
      </w:tr>
      <w:tr w:rsidR="000C18A0" w:rsidRPr="000C18A0" w:rsidTr="00863246">
        <w:trPr>
          <w:cantSplit/>
        </w:trPr>
        <w:tc>
          <w:tcPr>
            <w:tcW w:w="5529" w:type="dxa"/>
          </w:tcPr>
          <w:p w:rsidR="008C7C42" w:rsidRPr="000C18A0" w:rsidRDefault="008C7C42" w:rsidP="0086324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0C18A0">
              <w:rPr>
                <w:sz w:val="28"/>
                <w:szCs w:val="28"/>
              </w:rPr>
              <w:t>Дивиденды (тыс. руб.)</w:t>
            </w:r>
          </w:p>
        </w:tc>
        <w:tc>
          <w:tcPr>
            <w:tcW w:w="2268" w:type="dxa"/>
          </w:tcPr>
          <w:p w:rsidR="008C7C42" w:rsidRPr="000C18A0" w:rsidRDefault="008C7C42" w:rsidP="0086324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0C18A0">
              <w:rPr>
                <w:i/>
                <w:sz w:val="28"/>
                <w:szCs w:val="28"/>
              </w:rPr>
              <w:t>нет</w:t>
            </w:r>
          </w:p>
        </w:tc>
        <w:tc>
          <w:tcPr>
            <w:tcW w:w="2127" w:type="dxa"/>
          </w:tcPr>
          <w:p w:rsidR="008C7C42" w:rsidRPr="000C18A0" w:rsidRDefault="008C7C42" w:rsidP="0086324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0C18A0">
              <w:rPr>
                <w:i/>
                <w:sz w:val="28"/>
                <w:szCs w:val="28"/>
              </w:rPr>
              <w:t>нет</w:t>
            </w:r>
          </w:p>
        </w:tc>
      </w:tr>
      <w:tr w:rsidR="000C18A0" w:rsidRPr="000C18A0" w:rsidTr="00863246">
        <w:trPr>
          <w:trHeight w:val="497"/>
        </w:trPr>
        <w:tc>
          <w:tcPr>
            <w:tcW w:w="5529" w:type="dxa"/>
          </w:tcPr>
          <w:p w:rsidR="008C7C42" w:rsidRPr="000C18A0" w:rsidRDefault="008C7C42" w:rsidP="00863246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0C18A0">
              <w:rPr>
                <w:sz w:val="28"/>
                <w:szCs w:val="28"/>
              </w:rPr>
              <w:lastRenderedPageBreak/>
              <w:t>Инвестиционные программы (тыс. руб.)</w:t>
            </w:r>
          </w:p>
        </w:tc>
        <w:tc>
          <w:tcPr>
            <w:tcW w:w="2268" w:type="dxa"/>
          </w:tcPr>
          <w:p w:rsidR="008C7C42" w:rsidRPr="000C18A0" w:rsidRDefault="008C7C42" w:rsidP="0086324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0C18A0">
              <w:rPr>
                <w:i/>
                <w:sz w:val="28"/>
                <w:szCs w:val="28"/>
              </w:rPr>
              <w:t>нет</w:t>
            </w:r>
          </w:p>
        </w:tc>
        <w:tc>
          <w:tcPr>
            <w:tcW w:w="2127" w:type="dxa"/>
          </w:tcPr>
          <w:p w:rsidR="008C7C42" w:rsidRPr="000C18A0" w:rsidRDefault="008C7C42" w:rsidP="0086324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0C18A0">
              <w:rPr>
                <w:i/>
                <w:sz w:val="28"/>
                <w:szCs w:val="28"/>
              </w:rPr>
              <w:t>нет</w:t>
            </w:r>
          </w:p>
        </w:tc>
      </w:tr>
      <w:tr w:rsidR="000C18A0" w:rsidRPr="000C18A0" w:rsidTr="00863246">
        <w:tc>
          <w:tcPr>
            <w:tcW w:w="5529" w:type="dxa"/>
          </w:tcPr>
          <w:p w:rsidR="008C7C42" w:rsidRPr="000C18A0" w:rsidRDefault="008C7C42" w:rsidP="00863246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0C18A0">
              <w:rPr>
                <w:sz w:val="28"/>
                <w:szCs w:val="28"/>
              </w:rPr>
              <w:t>Социальные программы (тыс. руб.)</w:t>
            </w:r>
          </w:p>
        </w:tc>
        <w:tc>
          <w:tcPr>
            <w:tcW w:w="2268" w:type="dxa"/>
          </w:tcPr>
          <w:p w:rsidR="008C7C42" w:rsidRPr="000C18A0" w:rsidRDefault="008C7C42" w:rsidP="0086324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0C18A0">
              <w:rPr>
                <w:i/>
                <w:sz w:val="28"/>
                <w:szCs w:val="28"/>
              </w:rPr>
              <w:t>нет</w:t>
            </w:r>
          </w:p>
        </w:tc>
        <w:tc>
          <w:tcPr>
            <w:tcW w:w="2127" w:type="dxa"/>
          </w:tcPr>
          <w:p w:rsidR="008C7C42" w:rsidRPr="000C18A0" w:rsidRDefault="008C7C42" w:rsidP="0086324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0C18A0">
              <w:rPr>
                <w:i/>
                <w:sz w:val="28"/>
                <w:szCs w:val="28"/>
              </w:rPr>
              <w:t>нет</w:t>
            </w:r>
          </w:p>
        </w:tc>
      </w:tr>
      <w:tr w:rsidR="008C7C42" w:rsidRPr="000C18A0" w:rsidTr="00863246">
        <w:tc>
          <w:tcPr>
            <w:tcW w:w="5529" w:type="dxa"/>
          </w:tcPr>
          <w:p w:rsidR="008C7C42" w:rsidRPr="000C18A0" w:rsidRDefault="008C7C42" w:rsidP="00863246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0C18A0">
              <w:rPr>
                <w:sz w:val="28"/>
                <w:szCs w:val="28"/>
              </w:rPr>
              <w:t>Прочие цели (расшифровать)</w:t>
            </w:r>
          </w:p>
        </w:tc>
        <w:tc>
          <w:tcPr>
            <w:tcW w:w="2268" w:type="dxa"/>
          </w:tcPr>
          <w:p w:rsidR="008C7C42" w:rsidRPr="000C18A0" w:rsidRDefault="008C7C42" w:rsidP="0086324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0C18A0">
              <w:rPr>
                <w:i/>
                <w:sz w:val="28"/>
                <w:szCs w:val="28"/>
              </w:rPr>
              <w:t>нет</w:t>
            </w:r>
          </w:p>
        </w:tc>
        <w:tc>
          <w:tcPr>
            <w:tcW w:w="2127" w:type="dxa"/>
          </w:tcPr>
          <w:p w:rsidR="008C7C42" w:rsidRPr="000C18A0" w:rsidRDefault="008C7C42" w:rsidP="0086324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0C18A0">
              <w:rPr>
                <w:i/>
                <w:sz w:val="28"/>
                <w:szCs w:val="28"/>
              </w:rPr>
              <w:t>нет</w:t>
            </w:r>
          </w:p>
        </w:tc>
      </w:tr>
    </w:tbl>
    <w:p w:rsidR="008C7C42" w:rsidRPr="000C18A0" w:rsidRDefault="008C7C42" w:rsidP="008C7C42">
      <w:pPr>
        <w:spacing w:line="360" w:lineRule="auto"/>
        <w:ind w:firstLine="0"/>
        <w:rPr>
          <w:b/>
          <w:i/>
          <w:sz w:val="28"/>
          <w:szCs w:val="28"/>
          <w:u w:val="single"/>
        </w:rPr>
      </w:pPr>
    </w:p>
    <w:p w:rsidR="004D7B8D" w:rsidRPr="000C18A0" w:rsidRDefault="004D7B8D" w:rsidP="004D7B8D">
      <w:pPr>
        <w:spacing w:line="360" w:lineRule="auto"/>
        <w:ind w:firstLine="0"/>
        <w:rPr>
          <w:b/>
          <w:i/>
          <w:sz w:val="28"/>
          <w:szCs w:val="28"/>
          <w:u w:val="single"/>
        </w:rPr>
      </w:pPr>
    </w:p>
    <w:p w:rsidR="004D7B8D" w:rsidRPr="000C18A0" w:rsidRDefault="004D7B8D" w:rsidP="004D7B8D">
      <w:pPr>
        <w:spacing w:line="360" w:lineRule="auto"/>
        <w:ind w:firstLine="0"/>
        <w:jc w:val="center"/>
        <w:rPr>
          <w:b/>
          <w:i/>
          <w:sz w:val="28"/>
          <w:szCs w:val="28"/>
          <w:u w:val="single"/>
        </w:rPr>
      </w:pPr>
      <w:r w:rsidRPr="000C18A0">
        <w:rPr>
          <w:b/>
          <w:i/>
          <w:sz w:val="28"/>
          <w:szCs w:val="28"/>
          <w:u w:val="single"/>
        </w:rPr>
        <w:t>Раздел 6. Справочная информация для акционеров</w:t>
      </w:r>
    </w:p>
    <w:p w:rsidR="008C7C42" w:rsidRPr="000C18A0" w:rsidRDefault="008C7C42" w:rsidP="008C7C42">
      <w:pPr>
        <w:spacing w:line="360" w:lineRule="auto"/>
        <w:ind w:firstLine="0"/>
        <w:jc w:val="center"/>
        <w:rPr>
          <w:b/>
          <w:i/>
          <w:sz w:val="28"/>
          <w:szCs w:val="28"/>
          <w:u w:val="single"/>
        </w:rPr>
      </w:pPr>
    </w:p>
    <w:p w:rsidR="008C7C42" w:rsidRPr="000C18A0" w:rsidRDefault="008C7C42" w:rsidP="008C7C42">
      <w:pPr>
        <w:ind w:firstLine="0"/>
        <w:jc w:val="center"/>
        <w:rPr>
          <w:sz w:val="28"/>
          <w:szCs w:val="28"/>
        </w:rPr>
      </w:pPr>
      <w:r w:rsidRPr="000C18A0">
        <w:rPr>
          <w:b/>
          <w:sz w:val="28"/>
          <w:szCs w:val="28"/>
        </w:rPr>
        <w:t>ОАО «Жилищная социальная ипотека-Тюмень»</w:t>
      </w:r>
    </w:p>
    <w:p w:rsidR="008C7C42" w:rsidRPr="000C18A0" w:rsidRDefault="008C7C42" w:rsidP="008C7C42">
      <w:pPr>
        <w:ind w:firstLine="0"/>
        <w:jc w:val="center"/>
        <w:rPr>
          <w:sz w:val="28"/>
          <w:szCs w:val="28"/>
        </w:rPr>
      </w:pPr>
      <w:r w:rsidRPr="000C18A0">
        <w:rPr>
          <w:sz w:val="28"/>
          <w:szCs w:val="28"/>
        </w:rPr>
        <w:t>ИНН/</w:t>
      </w:r>
      <w:r w:rsidR="009A58AD" w:rsidRPr="000C18A0">
        <w:rPr>
          <w:sz w:val="28"/>
          <w:szCs w:val="28"/>
        </w:rPr>
        <w:t>КПП 7202149503</w:t>
      </w:r>
      <w:r w:rsidRPr="000C18A0">
        <w:rPr>
          <w:sz w:val="28"/>
          <w:szCs w:val="28"/>
        </w:rPr>
        <w:t>/720301001; ОГРН 1067203315321;</w:t>
      </w:r>
    </w:p>
    <w:p w:rsidR="008C7C42" w:rsidRPr="000C18A0" w:rsidRDefault="008C7C42" w:rsidP="008C7C42">
      <w:pPr>
        <w:ind w:firstLine="0"/>
        <w:jc w:val="both"/>
        <w:rPr>
          <w:sz w:val="28"/>
          <w:szCs w:val="28"/>
        </w:rPr>
      </w:pPr>
    </w:p>
    <w:p w:rsidR="008C7C42" w:rsidRPr="000C18A0" w:rsidRDefault="008C7C42" w:rsidP="008C7C42">
      <w:pPr>
        <w:ind w:firstLine="0"/>
        <w:jc w:val="both"/>
        <w:rPr>
          <w:sz w:val="28"/>
          <w:szCs w:val="28"/>
        </w:rPr>
      </w:pPr>
      <w:r w:rsidRPr="000C18A0">
        <w:rPr>
          <w:sz w:val="28"/>
          <w:szCs w:val="28"/>
        </w:rPr>
        <w:t xml:space="preserve">р/с </w:t>
      </w:r>
      <w:r w:rsidR="009A58AD" w:rsidRPr="000C18A0">
        <w:rPr>
          <w:sz w:val="28"/>
          <w:szCs w:val="28"/>
        </w:rPr>
        <w:t>40702810800020007607 Банка</w:t>
      </w:r>
      <w:r w:rsidRPr="000C18A0">
        <w:rPr>
          <w:sz w:val="28"/>
          <w:szCs w:val="28"/>
        </w:rPr>
        <w:t xml:space="preserve"> Филиал № 6602 Банка ВТБ (ПАО) Г. ЕКАТЕРИНБУРГ, к/</w:t>
      </w:r>
      <w:r w:rsidR="009A58AD" w:rsidRPr="000C18A0">
        <w:rPr>
          <w:sz w:val="28"/>
          <w:szCs w:val="28"/>
        </w:rPr>
        <w:t>с 30101810165770000501</w:t>
      </w:r>
      <w:r w:rsidRPr="000C18A0">
        <w:rPr>
          <w:sz w:val="28"/>
          <w:szCs w:val="28"/>
        </w:rPr>
        <w:t xml:space="preserve"> БИК 046577501</w:t>
      </w:r>
    </w:p>
    <w:p w:rsidR="008C7C42" w:rsidRPr="000C18A0" w:rsidRDefault="008C7C42" w:rsidP="008C7C42">
      <w:pPr>
        <w:ind w:firstLine="0"/>
        <w:jc w:val="both"/>
        <w:rPr>
          <w:sz w:val="28"/>
          <w:szCs w:val="28"/>
        </w:rPr>
      </w:pPr>
      <w:r w:rsidRPr="000C18A0">
        <w:rPr>
          <w:sz w:val="28"/>
          <w:szCs w:val="28"/>
          <w:u w:val="single"/>
        </w:rPr>
        <w:t>Юридический и почтовый адрес</w:t>
      </w:r>
      <w:r w:rsidRPr="000C18A0">
        <w:rPr>
          <w:i/>
          <w:sz w:val="28"/>
          <w:szCs w:val="28"/>
        </w:rPr>
        <w:t xml:space="preserve">: </w:t>
      </w:r>
      <w:r w:rsidRPr="000C18A0">
        <w:rPr>
          <w:sz w:val="28"/>
          <w:szCs w:val="28"/>
        </w:rPr>
        <w:t>625031, Тюменская область, г. Тюмень, ул. Дружбы, д. 207, каб.14</w:t>
      </w:r>
    </w:p>
    <w:p w:rsidR="008C7C42" w:rsidRPr="000C18A0" w:rsidRDefault="008C7C42" w:rsidP="008C7C42">
      <w:pPr>
        <w:ind w:firstLine="567"/>
        <w:jc w:val="both"/>
        <w:rPr>
          <w:sz w:val="28"/>
          <w:szCs w:val="28"/>
        </w:rPr>
      </w:pPr>
      <w:r w:rsidRPr="000C18A0">
        <w:rPr>
          <w:sz w:val="28"/>
          <w:szCs w:val="28"/>
        </w:rPr>
        <w:t>Тел/факс: 8-919-951-35-55</w:t>
      </w:r>
    </w:p>
    <w:p w:rsidR="008C7C42" w:rsidRPr="000C18A0" w:rsidRDefault="008C7C42" w:rsidP="008C7C42">
      <w:pPr>
        <w:ind w:firstLine="567"/>
        <w:jc w:val="both"/>
        <w:rPr>
          <w:sz w:val="28"/>
          <w:szCs w:val="28"/>
        </w:rPr>
      </w:pPr>
      <w:r w:rsidRPr="000C18A0">
        <w:rPr>
          <w:sz w:val="28"/>
          <w:szCs w:val="28"/>
          <w:lang w:val="en-US"/>
        </w:rPr>
        <w:t>e</w:t>
      </w:r>
      <w:r w:rsidRPr="000C18A0">
        <w:rPr>
          <w:sz w:val="28"/>
          <w:szCs w:val="28"/>
        </w:rPr>
        <w:t>-</w:t>
      </w:r>
      <w:r w:rsidRPr="000C18A0">
        <w:rPr>
          <w:sz w:val="28"/>
          <w:szCs w:val="28"/>
          <w:lang w:val="en-US"/>
        </w:rPr>
        <w:t>mail</w:t>
      </w:r>
      <w:r w:rsidRPr="000C18A0">
        <w:rPr>
          <w:sz w:val="28"/>
          <w:szCs w:val="28"/>
        </w:rPr>
        <w:t xml:space="preserve">:  </w:t>
      </w:r>
      <w:hyperlink r:id="rId8" w:history="1">
        <w:r w:rsidRPr="000C18A0">
          <w:rPr>
            <w:sz w:val="28"/>
            <w:szCs w:val="28"/>
            <w:u w:val="single"/>
            <w:lang w:val="en-US"/>
          </w:rPr>
          <w:t>gsibelov</w:t>
        </w:r>
        <w:r w:rsidRPr="000C18A0">
          <w:rPr>
            <w:sz w:val="28"/>
            <w:szCs w:val="28"/>
            <w:u w:val="single"/>
          </w:rPr>
          <w:t>@</w:t>
        </w:r>
        <w:r w:rsidRPr="000C18A0">
          <w:rPr>
            <w:sz w:val="28"/>
            <w:szCs w:val="28"/>
            <w:u w:val="single"/>
            <w:lang w:val="en-US"/>
          </w:rPr>
          <w:t>yandex</w:t>
        </w:r>
        <w:r w:rsidRPr="000C18A0">
          <w:rPr>
            <w:sz w:val="28"/>
            <w:szCs w:val="28"/>
            <w:u w:val="single"/>
          </w:rPr>
          <w:t>.</w:t>
        </w:r>
        <w:proofErr w:type="spellStart"/>
        <w:r w:rsidRPr="000C18A0">
          <w:rPr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8C7C42" w:rsidRPr="000C18A0" w:rsidRDefault="008C7C42" w:rsidP="008C7C42">
      <w:pPr>
        <w:ind w:left="-360"/>
        <w:rPr>
          <w:sz w:val="28"/>
          <w:szCs w:val="28"/>
        </w:rPr>
      </w:pPr>
    </w:p>
    <w:p w:rsidR="008C7C42" w:rsidRPr="000C18A0" w:rsidRDefault="008C7C42" w:rsidP="008C7C42">
      <w:pPr>
        <w:ind w:firstLine="567"/>
        <w:jc w:val="both"/>
        <w:rPr>
          <w:sz w:val="28"/>
          <w:szCs w:val="28"/>
          <w:u w:val="single"/>
        </w:rPr>
      </w:pPr>
      <w:r w:rsidRPr="000C18A0">
        <w:rPr>
          <w:sz w:val="28"/>
          <w:szCs w:val="28"/>
          <w:u w:val="single"/>
        </w:rPr>
        <w:t>Контакты:</w:t>
      </w:r>
    </w:p>
    <w:p w:rsidR="008C7C42" w:rsidRPr="000C18A0" w:rsidRDefault="008C7C42" w:rsidP="008C7C42">
      <w:pPr>
        <w:ind w:left="-360"/>
        <w:jc w:val="both"/>
        <w:rPr>
          <w:sz w:val="28"/>
          <w:szCs w:val="28"/>
          <w:u w:val="single"/>
        </w:rPr>
      </w:pPr>
    </w:p>
    <w:p w:rsidR="008C7C42" w:rsidRPr="000C18A0" w:rsidRDefault="008C7C42" w:rsidP="008C7C42">
      <w:pPr>
        <w:ind w:firstLine="0"/>
        <w:jc w:val="both"/>
        <w:rPr>
          <w:sz w:val="28"/>
          <w:szCs w:val="28"/>
        </w:rPr>
      </w:pPr>
      <w:r w:rsidRPr="000C18A0">
        <w:rPr>
          <w:b/>
          <w:i/>
          <w:sz w:val="28"/>
          <w:szCs w:val="28"/>
          <w:u w:val="single"/>
        </w:rPr>
        <w:t>Генеральный директор</w:t>
      </w:r>
      <w:r w:rsidRPr="000C18A0">
        <w:rPr>
          <w:sz w:val="28"/>
          <w:szCs w:val="28"/>
        </w:rPr>
        <w:t>: Белов Сергей Алексеевич</w:t>
      </w:r>
    </w:p>
    <w:p w:rsidR="008C7C42" w:rsidRPr="000C18A0" w:rsidRDefault="008C7C42" w:rsidP="008C7C42">
      <w:pPr>
        <w:ind w:left="-360"/>
        <w:jc w:val="both"/>
        <w:rPr>
          <w:sz w:val="28"/>
          <w:szCs w:val="28"/>
        </w:rPr>
      </w:pPr>
      <w:r w:rsidRPr="000C18A0">
        <w:rPr>
          <w:sz w:val="28"/>
          <w:szCs w:val="28"/>
        </w:rPr>
        <w:t>контактный телефон: 8-912-63-77-572</w:t>
      </w:r>
    </w:p>
    <w:p w:rsidR="008C7C42" w:rsidRPr="000C18A0" w:rsidRDefault="008C7C42" w:rsidP="008C7C42">
      <w:pPr>
        <w:ind w:left="-360"/>
        <w:jc w:val="both"/>
        <w:rPr>
          <w:sz w:val="28"/>
          <w:szCs w:val="28"/>
        </w:rPr>
      </w:pPr>
    </w:p>
    <w:p w:rsidR="008C7C42" w:rsidRPr="000C18A0" w:rsidRDefault="008C7C42" w:rsidP="008C7C42">
      <w:pPr>
        <w:ind w:firstLine="0"/>
        <w:jc w:val="both"/>
        <w:rPr>
          <w:sz w:val="28"/>
          <w:szCs w:val="28"/>
        </w:rPr>
      </w:pPr>
      <w:r w:rsidRPr="000C18A0">
        <w:rPr>
          <w:b/>
          <w:i/>
          <w:sz w:val="28"/>
          <w:szCs w:val="28"/>
          <w:u w:val="single"/>
        </w:rPr>
        <w:t>Главный бухгалтер</w:t>
      </w:r>
      <w:r w:rsidRPr="000C18A0">
        <w:rPr>
          <w:sz w:val="28"/>
          <w:szCs w:val="28"/>
        </w:rPr>
        <w:t xml:space="preserve"> </w:t>
      </w:r>
    </w:p>
    <w:p w:rsidR="008C7C42" w:rsidRPr="000C18A0" w:rsidRDefault="008C7C42" w:rsidP="008C7C42">
      <w:pPr>
        <w:ind w:firstLine="0"/>
        <w:jc w:val="both"/>
        <w:rPr>
          <w:sz w:val="28"/>
          <w:szCs w:val="28"/>
        </w:rPr>
      </w:pPr>
      <w:r w:rsidRPr="000C18A0">
        <w:rPr>
          <w:sz w:val="28"/>
          <w:szCs w:val="28"/>
        </w:rPr>
        <w:t>Ренева Юлия Владимировна (на основании договора №3 от 20.12.2017 г. с ООО «Бизнессервис» в период с 20.12.2017г. по настоящее время)</w:t>
      </w:r>
    </w:p>
    <w:p w:rsidR="008C7C42" w:rsidRPr="000C18A0" w:rsidRDefault="008C7C42" w:rsidP="008C7C42">
      <w:pPr>
        <w:ind w:firstLine="0"/>
        <w:jc w:val="both"/>
        <w:rPr>
          <w:sz w:val="28"/>
          <w:szCs w:val="28"/>
        </w:rPr>
      </w:pPr>
      <w:r w:rsidRPr="000C18A0">
        <w:rPr>
          <w:sz w:val="28"/>
          <w:szCs w:val="28"/>
        </w:rPr>
        <w:t xml:space="preserve">Контактный </w:t>
      </w:r>
      <w:r w:rsidR="009A58AD" w:rsidRPr="000C18A0">
        <w:rPr>
          <w:sz w:val="28"/>
          <w:szCs w:val="28"/>
        </w:rPr>
        <w:t>телефон: +</w:t>
      </w:r>
      <w:r w:rsidRPr="000C18A0">
        <w:rPr>
          <w:sz w:val="28"/>
          <w:szCs w:val="28"/>
        </w:rPr>
        <w:t>79044992959</w:t>
      </w:r>
    </w:p>
    <w:p w:rsidR="008C7C42" w:rsidRPr="000C18A0" w:rsidRDefault="008C7C42" w:rsidP="008C7C42">
      <w:pPr>
        <w:spacing w:line="360" w:lineRule="auto"/>
        <w:ind w:firstLine="0"/>
        <w:jc w:val="both"/>
        <w:rPr>
          <w:sz w:val="28"/>
          <w:szCs w:val="28"/>
          <w:u w:val="single"/>
        </w:rPr>
      </w:pPr>
    </w:p>
    <w:p w:rsidR="008C7C42" w:rsidRPr="000C18A0" w:rsidRDefault="008C7C42" w:rsidP="008C7C42">
      <w:pPr>
        <w:spacing w:line="360" w:lineRule="auto"/>
        <w:ind w:firstLine="0"/>
        <w:jc w:val="both"/>
        <w:rPr>
          <w:sz w:val="28"/>
          <w:szCs w:val="28"/>
          <w:u w:val="single"/>
        </w:rPr>
      </w:pPr>
      <w:r w:rsidRPr="000C18A0">
        <w:rPr>
          <w:sz w:val="28"/>
          <w:szCs w:val="28"/>
          <w:u w:val="single"/>
        </w:rPr>
        <w:t>Информация о реестродержателе:</w:t>
      </w:r>
    </w:p>
    <w:p w:rsidR="008C7C42" w:rsidRPr="000C18A0" w:rsidRDefault="008C7C42" w:rsidP="008C7C42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  <w:r w:rsidRPr="000C18A0">
        <w:rPr>
          <w:b/>
          <w:bCs/>
          <w:sz w:val="28"/>
          <w:szCs w:val="28"/>
        </w:rPr>
        <w:t>Филиал АО «ВРК г. Тюмень</w:t>
      </w:r>
    </w:p>
    <w:p w:rsidR="008C7C42" w:rsidRPr="000C18A0" w:rsidRDefault="008C7C42" w:rsidP="008C7C42">
      <w:pPr>
        <w:spacing w:line="360" w:lineRule="auto"/>
        <w:ind w:firstLine="360"/>
        <w:jc w:val="both"/>
        <w:rPr>
          <w:sz w:val="28"/>
          <w:szCs w:val="28"/>
        </w:rPr>
      </w:pPr>
      <w:r w:rsidRPr="000C18A0">
        <w:rPr>
          <w:sz w:val="28"/>
          <w:szCs w:val="28"/>
        </w:rPr>
        <w:t>ОАО «Жилсоципотека–Тюмень» обеспечивает ведение и хранение реестра акционеров в соответствии с абз. 2, п.1, ст.56 Федерального закона «Об акционерных обществах» № 208-ФЗ от 26.12.1995 г. Регистрационную  деятельность на общих собраниях акционеров  осуществляет  АО «Ведение реестров компаний», утвержденное на внеочередном общем собрании акционеров от 18.09.2014 г., расположенного по  юридическому адресу: г. Екатеринбург, ул. Добролюбова, 16, 5 этаж</w:t>
      </w:r>
    </w:p>
    <w:p w:rsidR="008C7C42" w:rsidRPr="000C18A0" w:rsidRDefault="008C7C42" w:rsidP="008C7C42">
      <w:pPr>
        <w:spacing w:line="360" w:lineRule="auto"/>
        <w:ind w:firstLine="0"/>
        <w:jc w:val="both"/>
        <w:rPr>
          <w:sz w:val="28"/>
          <w:szCs w:val="28"/>
          <w:u w:val="single"/>
        </w:rPr>
      </w:pPr>
      <w:r w:rsidRPr="000C18A0">
        <w:rPr>
          <w:sz w:val="28"/>
          <w:szCs w:val="28"/>
          <w:u w:val="single"/>
        </w:rPr>
        <w:t>Информация об аудиторе: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2"/>
        <w:gridCol w:w="1016"/>
        <w:gridCol w:w="5986"/>
      </w:tblGrid>
      <w:tr w:rsidR="000C18A0" w:rsidRPr="000C18A0" w:rsidTr="00863246">
        <w:tc>
          <w:tcPr>
            <w:tcW w:w="2462" w:type="dxa"/>
          </w:tcPr>
          <w:p w:rsidR="008C7C42" w:rsidRPr="000C18A0" w:rsidRDefault="008C7C42" w:rsidP="008C7C42">
            <w:pPr>
              <w:ind w:firstLine="0"/>
              <w:rPr>
                <w:sz w:val="28"/>
                <w:szCs w:val="28"/>
              </w:rPr>
            </w:pPr>
            <w:r w:rsidRPr="000C18A0">
              <w:rPr>
                <w:sz w:val="28"/>
                <w:szCs w:val="28"/>
              </w:rPr>
              <w:lastRenderedPageBreak/>
              <w:t>Полное наименование</w:t>
            </w:r>
          </w:p>
        </w:tc>
        <w:tc>
          <w:tcPr>
            <w:tcW w:w="1016" w:type="dxa"/>
          </w:tcPr>
          <w:p w:rsidR="008C7C42" w:rsidRPr="000C18A0" w:rsidRDefault="008C7C42" w:rsidP="008C7C42">
            <w:pPr>
              <w:ind w:firstLine="0"/>
              <w:rPr>
                <w:iCs/>
                <w:sz w:val="28"/>
                <w:szCs w:val="28"/>
              </w:rPr>
            </w:pPr>
          </w:p>
        </w:tc>
        <w:tc>
          <w:tcPr>
            <w:tcW w:w="5986" w:type="dxa"/>
          </w:tcPr>
          <w:p w:rsidR="008C7C42" w:rsidRPr="000C18A0" w:rsidRDefault="008C7C42" w:rsidP="008C7C42">
            <w:pPr>
              <w:ind w:firstLine="0"/>
              <w:rPr>
                <w:b/>
                <w:sz w:val="28"/>
                <w:szCs w:val="28"/>
                <w:u w:val="single"/>
              </w:rPr>
            </w:pPr>
            <w:r w:rsidRPr="000C18A0">
              <w:rPr>
                <w:iCs/>
                <w:sz w:val="28"/>
                <w:szCs w:val="28"/>
              </w:rPr>
              <w:t xml:space="preserve">Общество с ограниченной ответственностью «Тюменский аудиторский центр» </w:t>
            </w:r>
          </w:p>
        </w:tc>
      </w:tr>
      <w:tr w:rsidR="000C18A0" w:rsidRPr="000C18A0" w:rsidTr="00863246">
        <w:tc>
          <w:tcPr>
            <w:tcW w:w="2462" w:type="dxa"/>
          </w:tcPr>
          <w:p w:rsidR="008C7C42" w:rsidRPr="000C18A0" w:rsidRDefault="008C7C42" w:rsidP="008C7C42">
            <w:pPr>
              <w:ind w:firstLine="0"/>
              <w:rPr>
                <w:sz w:val="28"/>
                <w:szCs w:val="28"/>
              </w:rPr>
            </w:pPr>
            <w:r w:rsidRPr="000C18A0">
              <w:rPr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1016" w:type="dxa"/>
          </w:tcPr>
          <w:p w:rsidR="008C7C42" w:rsidRPr="000C18A0" w:rsidRDefault="008C7C42" w:rsidP="008C7C4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986" w:type="dxa"/>
          </w:tcPr>
          <w:p w:rsidR="008C7C42" w:rsidRPr="000C18A0" w:rsidRDefault="008C7C42" w:rsidP="008C7C42">
            <w:pPr>
              <w:spacing w:line="360" w:lineRule="auto"/>
              <w:ind w:firstLine="0"/>
              <w:jc w:val="both"/>
              <w:rPr>
                <w:iCs/>
                <w:sz w:val="28"/>
                <w:szCs w:val="28"/>
              </w:rPr>
            </w:pPr>
            <w:r w:rsidRPr="000C18A0">
              <w:rPr>
                <w:iCs/>
                <w:sz w:val="28"/>
                <w:szCs w:val="28"/>
              </w:rPr>
              <w:t>ООО «ТАЦ»</w:t>
            </w:r>
          </w:p>
        </w:tc>
      </w:tr>
      <w:tr w:rsidR="000C18A0" w:rsidRPr="000C18A0" w:rsidTr="00863246">
        <w:tc>
          <w:tcPr>
            <w:tcW w:w="2462" w:type="dxa"/>
          </w:tcPr>
          <w:p w:rsidR="008C7C42" w:rsidRPr="000C18A0" w:rsidRDefault="008C7C42" w:rsidP="008C7C42">
            <w:pPr>
              <w:ind w:firstLine="0"/>
              <w:rPr>
                <w:sz w:val="28"/>
                <w:szCs w:val="28"/>
              </w:rPr>
            </w:pPr>
            <w:r w:rsidRPr="000C18A0">
              <w:rPr>
                <w:sz w:val="28"/>
                <w:szCs w:val="28"/>
              </w:rPr>
              <w:t>Государственная регистрация</w:t>
            </w:r>
          </w:p>
        </w:tc>
        <w:tc>
          <w:tcPr>
            <w:tcW w:w="1016" w:type="dxa"/>
          </w:tcPr>
          <w:p w:rsidR="008C7C42" w:rsidRPr="000C18A0" w:rsidRDefault="008C7C42" w:rsidP="008C7C4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986" w:type="dxa"/>
          </w:tcPr>
          <w:p w:rsidR="008C7C42" w:rsidRPr="000C18A0" w:rsidRDefault="008C7C42" w:rsidP="008C7C42">
            <w:pPr>
              <w:ind w:firstLine="0"/>
              <w:jc w:val="both"/>
              <w:rPr>
                <w:sz w:val="28"/>
                <w:szCs w:val="28"/>
              </w:rPr>
            </w:pPr>
            <w:r w:rsidRPr="000C18A0">
              <w:rPr>
                <w:sz w:val="28"/>
                <w:szCs w:val="28"/>
              </w:rPr>
              <w:t>Свидетельство о государственной регистрации 72 №002045979 от 12.01.2010 г. выдано Межрайонной инспекцией Федеральной налоговой службы №14 по Тюменской области г.</w:t>
            </w:r>
            <w:r w:rsidR="009A58AD" w:rsidRPr="000C18A0">
              <w:rPr>
                <w:sz w:val="28"/>
                <w:szCs w:val="28"/>
              </w:rPr>
              <w:t xml:space="preserve"> </w:t>
            </w:r>
            <w:r w:rsidRPr="000C18A0">
              <w:rPr>
                <w:sz w:val="28"/>
                <w:szCs w:val="28"/>
              </w:rPr>
              <w:t>Тюмени</w:t>
            </w:r>
          </w:p>
        </w:tc>
      </w:tr>
      <w:tr w:rsidR="000C18A0" w:rsidRPr="000C18A0" w:rsidTr="00863246">
        <w:tc>
          <w:tcPr>
            <w:tcW w:w="2462" w:type="dxa"/>
          </w:tcPr>
          <w:p w:rsidR="008C7C42" w:rsidRPr="000C18A0" w:rsidRDefault="008C7C42" w:rsidP="008C7C42">
            <w:pPr>
              <w:ind w:firstLine="0"/>
              <w:rPr>
                <w:sz w:val="28"/>
                <w:szCs w:val="28"/>
              </w:rPr>
            </w:pPr>
            <w:r w:rsidRPr="000C18A0">
              <w:rPr>
                <w:sz w:val="28"/>
                <w:szCs w:val="28"/>
              </w:rPr>
              <w:t>ИНН/КПП</w:t>
            </w:r>
          </w:p>
        </w:tc>
        <w:tc>
          <w:tcPr>
            <w:tcW w:w="1016" w:type="dxa"/>
          </w:tcPr>
          <w:p w:rsidR="008C7C42" w:rsidRPr="000C18A0" w:rsidRDefault="008C7C42" w:rsidP="008C7C4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986" w:type="dxa"/>
          </w:tcPr>
          <w:p w:rsidR="008C7C42" w:rsidRPr="000C18A0" w:rsidRDefault="008C7C42" w:rsidP="008C7C42">
            <w:pPr>
              <w:ind w:firstLine="0"/>
              <w:jc w:val="both"/>
              <w:rPr>
                <w:sz w:val="28"/>
                <w:szCs w:val="28"/>
              </w:rPr>
            </w:pPr>
            <w:r w:rsidRPr="000C18A0">
              <w:rPr>
                <w:sz w:val="28"/>
                <w:szCs w:val="28"/>
              </w:rPr>
              <w:t>7202203126/720301001</w:t>
            </w:r>
          </w:p>
        </w:tc>
      </w:tr>
      <w:tr w:rsidR="000C18A0" w:rsidRPr="000C18A0" w:rsidTr="00863246">
        <w:tc>
          <w:tcPr>
            <w:tcW w:w="2462" w:type="dxa"/>
          </w:tcPr>
          <w:p w:rsidR="008C7C42" w:rsidRPr="000C18A0" w:rsidRDefault="008C7C42" w:rsidP="008C7C42">
            <w:pPr>
              <w:ind w:firstLine="0"/>
              <w:rPr>
                <w:sz w:val="28"/>
                <w:szCs w:val="28"/>
              </w:rPr>
            </w:pPr>
            <w:r w:rsidRPr="000C18A0">
              <w:rPr>
                <w:sz w:val="28"/>
                <w:szCs w:val="28"/>
              </w:rPr>
              <w:t>Место нахождение</w:t>
            </w:r>
          </w:p>
        </w:tc>
        <w:tc>
          <w:tcPr>
            <w:tcW w:w="1016" w:type="dxa"/>
          </w:tcPr>
          <w:p w:rsidR="008C7C42" w:rsidRPr="000C18A0" w:rsidRDefault="008C7C42" w:rsidP="008C7C4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986" w:type="dxa"/>
          </w:tcPr>
          <w:p w:rsidR="008C7C42" w:rsidRPr="000C18A0" w:rsidRDefault="008C7C42" w:rsidP="008C7C42">
            <w:pPr>
              <w:ind w:firstLine="0"/>
              <w:jc w:val="both"/>
              <w:rPr>
                <w:sz w:val="28"/>
                <w:szCs w:val="28"/>
              </w:rPr>
            </w:pPr>
            <w:r w:rsidRPr="000C18A0">
              <w:rPr>
                <w:sz w:val="28"/>
                <w:szCs w:val="28"/>
              </w:rPr>
              <w:t>625051, Тюменская область, г. Тюмень, ул.30 лет Победы 81, кор.3, оф.107</w:t>
            </w:r>
          </w:p>
        </w:tc>
      </w:tr>
      <w:tr w:rsidR="008C7C42" w:rsidRPr="000C18A0" w:rsidTr="00863246">
        <w:tc>
          <w:tcPr>
            <w:tcW w:w="2462" w:type="dxa"/>
          </w:tcPr>
          <w:p w:rsidR="008C7C42" w:rsidRPr="000C18A0" w:rsidRDefault="008C7C42" w:rsidP="008C7C42">
            <w:pPr>
              <w:ind w:firstLine="0"/>
              <w:rPr>
                <w:sz w:val="28"/>
                <w:szCs w:val="28"/>
              </w:rPr>
            </w:pPr>
            <w:r w:rsidRPr="000C18A0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1016" w:type="dxa"/>
          </w:tcPr>
          <w:p w:rsidR="008C7C42" w:rsidRPr="000C18A0" w:rsidRDefault="008C7C42" w:rsidP="008C7C4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986" w:type="dxa"/>
          </w:tcPr>
          <w:p w:rsidR="008C7C42" w:rsidRPr="000C18A0" w:rsidRDefault="008C7C42" w:rsidP="008C7C42">
            <w:pPr>
              <w:ind w:firstLine="0"/>
              <w:rPr>
                <w:sz w:val="28"/>
                <w:szCs w:val="28"/>
              </w:rPr>
            </w:pPr>
            <w:r w:rsidRPr="000C18A0">
              <w:rPr>
                <w:sz w:val="28"/>
                <w:szCs w:val="28"/>
              </w:rPr>
              <w:t>625051, Тюменская область, г.</w:t>
            </w:r>
            <w:r w:rsidR="009A58AD" w:rsidRPr="000C18A0">
              <w:rPr>
                <w:sz w:val="28"/>
                <w:szCs w:val="28"/>
              </w:rPr>
              <w:t xml:space="preserve"> </w:t>
            </w:r>
            <w:r w:rsidRPr="000C18A0">
              <w:rPr>
                <w:sz w:val="28"/>
                <w:szCs w:val="28"/>
              </w:rPr>
              <w:t>Тюмень, ул. 30 лет Победы 81, кор.3, оф.107</w:t>
            </w:r>
          </w:p>
        </w:tc>
      </w:tr>
    </w:tbl>
    <w:p w:rsidR="008C7C42" w:rsidRPr="000C18A0" w:rsidRDefault="008C7C42" w:rsidP="008C7C42">
      <w:pPr>
        <w:spacing w:line="360" w:lineRule="auto"/>
        <w:ind w:firstLine="0"/>
        <w:rPr>
          <w:sz w:val="28"/>
          <w:szCs w:val="28"/>
        </w:rPr>
      </w:pPr>
    </w:p>
    <w:bookmarkEnd w:id="0"/>
    <w:p w:rsidR="008C7C42" w:rsidRPr="000C18A0" w:rsidRDefault="008C7C42" w:rsidP="008C7C42">
      <w:pPr>
        <w:spacing w:line="360" w:lineRule="auto"/>
        <w:ind w:firstLine="0"/>
        <w:rPr>
          <w:sz w:val="28"/>
          <w:szCs w:val="28"/>
        </w:rPr>
      </w:pPr>
    </w:p>
    <w:sectPr w:rsidR="008C7C42" w:rsidRPr="000C18A0" w:rsidSect="00863A1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0" w:right="566" w:bottom="62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8A9" w:rsidRDefault="002638A9">
      <w:r>
        <w:separator/>
      </w:r>
    </w:p>
  </w:endnote>
  <w:endnote w:type="continuationSeparator" w:id="0">
    <w:p w:rsidR="002638A9" w:rsidRDefault="0026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Opu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4CE" w:rsidRDefault="007E44CE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E44CE" w:rsidRDefault="007E44C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4CE" w:rsidRDefault="007E44CE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C18A0">
      <w:rPr>
        <w:rStyle w:val="aa"/>
        <w:noProof/>
      </w:rPr>
      <w:t>6</w:t>
    </w:r>
    <w:r>
      <w:rPr>
        <w:rStyle w:val="aa"/>
      </w:rPr>
      <w:fldChar w:fldCharType="end"/>
    </w:r>
  </w:p>
  <w:p w:rsidR="007E44CE" w:rsidRDefault="007E44C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8A9" w:rsidRDefault="002638A9">
      <w:r>
        <w:separator/>
      </w:r>
    </w:p>
  </w:footnote>
  <w:footnote w:type="continuationSeparator" w:id="0">
    <w:p w:rsidR="002638A9" w:rsidRDefault="00263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4CE" w:rsidRDefault="007E44CE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E44CE" w:rsidRDefault="007E44C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4CE" w:rsidRDefault="007E44CE" w:rsidP="00F2662C">
    <w:pPr>
      <w:pStyle w:val="ab"/>
      <w:framePr w:wrap="around" w:vAnchor="text" w:hAnchor="margin" w:xAlign="center" w:y="1"/>
      <w:ind w:firstLine="0"/>
      <w:rPr>
        <w:rStyle w:val="aa"/>
      </w:rPr>
    </w:pPr>
  </w:p>
  <w:p w:rsidR="007E44CE" w:rsidRDefault="007E44C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7C70"/>
    <w:multiLevelType w:val="multilevel"/>
    <w:tmpl w:val="7136894E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A8077D6"/>
    <w:multiLevelType w:val="multilevel"/>
    <w:tmpl w:val="1E702E56"/>
    <w:lvl w:ilvl="0">
      <w:start w:val="12"/>
      <w:numFmt w:val="decimal"/>
      <w:lvlText w:val="%1."/>
      <w:lvlJc w:val="left"/>
      <w:pPr>
        <w:tabs>
          <w:tab w:val="num" w:pos="580"/>
        </w:tabs>
        <w:ind w:left="580" w:hanging="5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B404230"/>
    <w:multiLevelType w:val="multilevel"/>
    <w:tmpl w:val="3D0EBB26"/>
    <w:lvl w:ilvl="0">
      <w:start w:val="4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D911D9C"/>
    <w:multiLevelType w:val="multilevel"/>
    <w:tmpl w:val="3E329142"/>
    <w:lvl w:ilvl="0">
      <w:start w:val="13"/>
      <w:numFmt w:val="decimal"/>
      <w:lvlText w:val="%1."/>
      <w:lvlJc w:val="left"/>
      <w:pPr>
        <w:tabs>
          <w:tab w:val="num" w:pos="580"/>
        </w:tabs>
        <w:ind w:left="580" w:hanging="5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E2378E9"/>
    <w:multiLevelType w:val="multilevel"/>
    <w:tmpl w:val="A2C26DF2"/>
    <w:lvl w:ilvl="0">
      <w:start w:val="14"/>
      <w:numFmt w:val="decimal"/>
      <w:lvlText w:val="%1."/>
      <w:lvlJc w:val="left"/>
      <w:pPr>
        <w:tabs>
          <w:tab w:val="num" w:pos="580"/>
        </w:tabs>
        <w:ind w:left="580" w:hanging="5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FB252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E56C8F"/>
    <w:multiLevelType w:val="multilevel"/>
    <w:tmpl w:val="CBDA0664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EB07B73"/>
    <w:multiLevelType w:val="multilevel"/>
    <w:tmpl w:val="90C08D2C"/>
    <w:lvl w:ilvl="0">
      <w:start w:val="7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12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2"/>
        </w:tabs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8"/>
        </w:tabs>
        <w:ind w:left="27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4"/>
        </w:tabs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20"/>
        </w:tabs>
        <w:ind w:left="4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36"/>
        </w:tabs>
        <w:ind w:left="51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92"/>
        </w:tabs>
        <w:ind w:left="56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8"/>
        </w:tabs>
        <w:ind w:left="6608" w:hanging="2160"/>
      </w:pPr>
      <w:rPr>
        <w:rFonts w:hint="default"/>
      </w:rPr>
    </w:lvl>
  </w:abstractNum>
  <w:abstractNum w:abstractNumId="8" w15:restartNumberingAfterBreak="0">
    <w:nsid w:val="20922A60"/>
    <w:multiLevelType w:val="singleLevel"/>
    <w:tmpl w:val="C1B02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20A637D1"/>
    <w:multiLevelType w:val="multilevel"/>
    <w:tmpl w:val="B20E6EF4"/>
    <w:lvl w:ilvl="0">
      <w:start w:val="4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2902100"/>
    <w:multiLevelType w:val="singleLevel"/>
    <w:tmpl w:val="494445E0"/>
    <w:lvl w:ilvl="0">
      <w:numFmt w:val="bullet"/>
      <w:lvlText w:val="-"/>
      <w:lvlJc w:val="left"/>
      <w:pPr>
        <w:tabs>
          <w:tab w:val="num" w:pos="1062"/>
        </w:tabs>
        <w:ind w:left="1062" w:hanging="495"/>
      </w:pPr>
      <w:rPr>
        <w:rFonts w:hint="default"/>
      </w:rPr>
    </w:lvl>
  </w:abstractNum>
  <w:abstractNum w:abstractNumId="11" w15:restartNumberingAfterBreak="0">
    <w:nsid w:val="229E3495"/>
    <w:multiLevelType w:val="multilevel"/>
    <w:tmpl w:val="5DC84C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8.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233C6D46"/>
    <w:multiLevelType w:val="multilevel"/>
    <w:tmpl w:val="B20E6EF4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3B33835"/>
    <w:multiLevelType w:val="multilevel"/>
    <w:tmpl w:val="28B63FEA"/>
    <w:lvl w:ilvl="0">
      <w:start w:val="1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BA17897"/>
    <w:multiLevelType w:val="multilevel"/>
    <w:tmpl w:val="02F83014"/>
    <w:lvl w:ilvl="0">
      <w:start w:val="8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 w15:restartNumberingAfterBreak="0">
    <w:nsid w:val="30D47E7B"/>
    <w:multiLevelType w:val="multilevel"/>
    <w:tmpl w:val="25F8E90A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1CB6C0A"/>
    <w:multiLevelType w:val="multilevel"/>
    <w:tmpl w:val="A9C2E254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7" w15:restartNumberingAfterBreak="0">
    <w:nsid w:val="32494A27"/>
    <w:multiLevelType w:val="singleLevel"/>
    <w:tmpl w:val="F54E70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5390920"/>
    <w:multiLevelType w:val="multilevel"/>
    <w:tmpl w:val="660C75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AFC203F"/>
    <w:multiLevelType w:val="multilevel"/>
    <w:tmpl w:val="84BA4274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3B8654F5"/>
    <w:multiLevelType w:val="multilevel"/>
    <w:tmpl w:val="660C7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3DE70CA0"/>
    <w:multiLevelType w:val="multilevel"/>
    <w:tmpl w:val="107E1E0A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1551F82"/>
    <w:multiLevelType w:val="multilevel"/>
    <w:tmpl w:val="8910C880"/>
    <w:lvl w:ilvl="0">
      <w:start w:val="9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3" w15:restartNumberingAfterBreak="0">
    <w:nsid w:val="4770464A"/>
    <w:multiLevelType w:val="singleLevel"/>
    <w:tmpl w:val="B72C9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96A3840"/>
    <w:multiLevelType w:val="multilevel"/>
    <w:tmpl w:val="5D1C51F6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4D811E1A"/>
    <w:multiLevelType w:val="multilevel"/>
    <w:tmpl w:val="E904DA98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E2411D7"/>
    <w:multiLevelType w:val="multilevel"/>
    <w:tmpl w:val="02DE3EB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4F4F5D31"/>
    <w:multiLevelType w:val="hybridMultilevel"/>
    <w:tmpl w:val="89B0A9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721595"/>
    <w:multiLevelType w:val="multilevel"/>
    <w:tmpl w:val="3CCE365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9" w15:restartNumberingAfterBreak="0">
    <w:nsid w:val="57C560B4"/>
    <w:multiLevelType w:val="multilevel"/>
    <w:tmpl w:val="660C7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5E886319"/>
    <w:multiLevelType w:val="multilevel"/>
    <w:tmpl w:val="16181884"/>
    <w:lvl w:ilvl="0">
      <w:start w:val="1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2F63607"/>
    <w:multiLevelType w:val="multilevel"/>
    <w:tmpl w:val="5DC84C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8.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637428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A550EB0"/>
    <w:multiLevelType w:val="hybridMultilevel"/>
    <w:tmpl w:val="78E69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C3ACB"/>
    <w:multiLevelType w:val="multilevel"/>
    <w:tmpl w:val="B20E6EF4"/>
    <w:lvl w:ilvl="0">
      <w:start w:val="9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6D872D90"/>
    <w:multiLevelType w:val="multilevel"/>
    <w:tmpl w:val="A490B618"/>
    <w:lvl w:ilvl="0">
      <w:start w:val="5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6FC06022"/>
    <w:multiLevelType w:val="multilevel"/>
    <w:tmpl w:val="660C75E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45B056C"/>
    <w:multiLevelType w:val="multilevel"/>
    <w:tmpl w:val="57245D28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50C2C70"/>
    <w:multiLevelType w:val="multilevel"/>
    <w:tmpl w:val="FE906F32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75CE39B3"/>
    <w:multiLevelType w:val="hybridMultilevel"/>
    <w:tmpl w:val="77A20106"/>
    <w:lvl w:ilvl="0" w:tplc="250E104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0" w15:restartNumberingAfterBreak="0">
    <w:nsid w:val="769F11DE"/>
    <w:multiLevelType w:val="multilevel"/>
    <w:tmpl w:val="6BC84686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B111C21"/>
    <w:multiLevelType w:val="multilevel"/>
    <w:tmpl w:val="B3682F80"/>
    <w:lvl w:ilvl="0">
      <w:start w:val="1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6"/>
  </w:num>
  <w:num w:numId="2">
    <w:abstractNumId w:val="29"/>
  </w:num>
  <w:num w:numId="3">
    <w:abstractNumId w:val="17"/>
  </w:num>
  <w:num w:numId="4">
    <w:abstractNumId w:val="32"/>
  </w:num>
  <w:num w:numId="5">
    <w:abstractNumId w:val="20"/>
  </w:num>
  <w:num w:numId="6">
    <w:abstractNumId w:val="5"/>
  </w:num>
  <w:num w:numId="7">
    <w:abstractNumId w:val="8"/>
  </w:num>
  <w:num w:numId="8">
    <w:abstractNumId w:val="36"/>
  </w:num>
  <w:num w:numId="9">
    <w:abstractNumId w:val="18"/>
  </w:num>
  <w:num w:numId="10">
    <w:abstractNumId w:val="19"/>
  </w:num>
  <w:num w:numId="11">
    <w:abstractNumId w:val="11"/>
  </w:num>
  <w:num w:numId="12">
    <w:abstractNumId w:val="23"/>
  </w:num>
  <w:num w:numId="13">
    <w:abstractNumId w:val="10"/>
  </w:num>
  <w:num w:numId="14">
    <w:abstractNumId w:val="7"/>
  </w:num>
  <w:num w:numId="15">
    <w:abstractNumId w:val="21"/>
  </w:num>
  <w:num w:numId="16">
    <w:abstractNumId w:val="2"/>
  </w:num>
  <w:num w:numId="17">
    <w:abstractNumId w:val="35"/>
  </w:num>
  <w:num w:numId="18">
    <w:abstractNumId w:val="16"/>
  </w:num>
  <w:num w:numId="19">
    <w:abstractNumId w:val="34"/>
  </w:num>
  <w:num w:numId="20">
    <w:abstractNumId w:val="22"/>
  </w:num>
  <w:num w:numId="21">
    <w:abstractNumId w:val="37"/>
  </w:num>
  <w:num w:numId="22">
    <w:abstractNumId w:val="13"/>
  </w:num>
  <w:num w:numId="23">
    <w:abstractNumId w:val="1"/>
  </w:num>
  <w:num w:numId="24">
    <w:abstractNumId w:val="3"/>
  </w:num>
  <w:num w:numId="25">
    <w:abstractNumId w:val="4"/>
  </w:num>
  <w:num w:numId="26">
    <w:abstractNumId w:val="14"/>
  </w:num>
  <w:num w:numId="27">
    <w:abstractNumId w:val="31"/>
  </w:num>
  <w:num w:numId="28">
    <w:abstractNumId w:val="12"/>
  </w:num>
  <w:num w:numId="29">
    <w:abstractNumId w:val="9"/>
  </w:num>
  <w:num w:numId="30">
    <w:abstractNumId w:val="6"/>
  </w:num>
  <w:num w:numId="31">
    <w:abstractNumId w:val="15"/>
  </w:num>
  <w:num w:numId="32">
    <w:abstractNumId w:val="28"/>
  </w:num>
  <w:num w:numId="33">
    <w:abstractNumId w:val="25"/>
  </w:num>
  <w:num w:numId="34">
    <w:abstractNumId w:val="24"/>
  </w:num>
  <w:num w:numId="35">
    <w:abstractNumId w:val="30"/>
  </w:num>
  <w:num w:numId="36">
    <w:abstractNumId w:val="38"/>
  </w:num>
  <w:num w:numId="37">
    <w:abstractNumId w:val="40"/>
  </w:num>
  <w:num w:numId="38">
    <w:abstractNumId w:val="0"/>
  </w:num>
  <w:num w:numId="39">
    <w:abstractNumId w:val="41"/>
  </w:num>
  <w:num w:numId="40">
    <w:abstractNumId w:val="27"/>
  </w:num>
  <w:num w:numId="41">
    <w:abstractNumId w:val="39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D9B"/>
    <w:rsid w:val="000016BC"/>
    <w:rsid w:val="00004BAE"/>
    <w:rsid w:val="00011FDE"/>
    <w:rsid w:val="00012E72"/>
    <w:rsid w:val="000151BF"/>
    <w:rsid w:val="00015F2D"/>
    <w:rsid w:val="00017C6C"/>
    <w:rsid w:val="00021947"/>
    <w:rsid w:val="00022A47"/>
    <w:rsid w:val="00024AF9"/>
    <w:rsid w:val="000258DD"/>
    <w:rsid w:val="00026DB2"/>
    <w:rsid w:val="00027262"/>
    <w:rsid w:val="00032F8C"/>
    <w:rsid w:val="00036A4E"/>
    <w:rsid w:val="000420D5"/>
    <w:rsid w:val="00043EA8"/>
    <w:rsid w:val="00044761"/>
    <w:rsid w:val="00046DBA"/>
    <w:rsid w:val="00047483"/>
    <w:rsid w:val="000509D1"/>
    <w:rsid w:val="00052A26"/>
    <w:rsid w:val="00056BDC"/>
    <w:rsid w:val="0005740C"/>
    <w:rsid w:val="000575CE"/>
    <w:rsid w:val="0006295F"/>
    <w:rsid w:val="000640B4"/>
    <w:rsid w:val="00067CA8"/>
    <w:rsid w:val="00075545"/>
    <w:rsid w:val="000763B2"/>
    <w:rsid w:val="000807C1"/>
    <w:rsid w:val="00085CCF"/>
    <w:rsid w:val="0009684A"/>
    <w:rsid w:val="0009785F"/>
    <w:rsid w:val="000A261D"/>
    <w:rsid w:val="000A336D"/>
    <w:rsid w:val="000A37A4"/>
    <w:rsid w:val="000A4384"/>
    <w:rsid w:val="000A440A"/>
    <w:rsid w:val="000A692F"/>
    <w:rsid w:val="000A6FAD"/>
    <w:rsid w:val="000B255A"/>
    <w:rsid w:val="000B35DF"/>
    <w:rsid w:val="000B5858"/>
    <w:rsid w:val="000B5A5D"/>
    <w:rsid w:val="000B5A99"/>
    <w:rsid w:val="000B71D2"/>
    <w:rsid w:val="000C18A0"/>
    <w:rsid w:val="000C4DD6"/>
    <w:rsid w:val="000C5E14"/>
    <w:rsid w:val="000C6832"/>
    <w:rsid w:val="000C6F72"/>
    <w:rsid w:val="000D0566"/>
    <w:rsid w:val="000D1193"/>
    <w:rsid w:val="000D1569"/>
    <w:rsid w:val="000D451D"/>
    <w:rsid w:val="000D66DF"/>
    <w:rsid w:val="000E1567"/>
    <w:rsid w:val="000E1FA0"/>
    <w:rsid w:val="000E576B"/>
    <w:rsid w:val="000E6835"/>
    <w:rsid w:val="000F7345"/>
    <w:rsid w:val="00100D5C"/>
    <w:rsid w:val="001069C5"/>
    <w:rsid w:val="0011124C"/>
    <w:rsid w:val="00117733"/>
    <w:rsid w:val="0012446D"/>
    <w:rsid w:val="001250B1"/>
    <w:rsid w:val="00126538"/>
    <w:rsid w:val="00130527"/>
    <w:rsid w:val="00131D2D"/>
    <w:rsid w:val="00134FDB"/>
    <w:rsid w:val="00141492"/>
    <w:rsid w:val="00144347"/>
    <w:rsid w:val="0014653E"/>
    <w:rsid w:val="00146B8A"/>
    <w:rsid w:val="00147548"/>
    <w:rsid w:val="001477C4"/>
    <w:rsid w:val="00154F01"/>
    <w:rsid w:val="001561F6"/>
    <w:rsid w:val="00157C3C"/>
    <w:rsid w:val="00157C96"/>
    <w:rsid w:val="00165E13"/>
    <w:rsid w:val="001762DB"/>
    <w:rsid w:val="00176C1D"/>
    <w:rsid w:val="00180FFF"/>
    <w:rsid w:val="00181547"/>
    <w:rsid w:val="00183CC0"/>
    <w:rsid w:val="00186234"/>
    <w:rsid w:val="00186C4B"/>
    <w:rsid w:val="00187612"/>
    <w:rsid w:val="00197F96"/>
    <w:rsid w:val="001A03C0"/>
    <w:rsid w:val="001A1368"/>
    <w:rsid w:val="001B0F90"/>
    <w:rsid w:val="001B1735"/>
    <w:rsid w:val="001B4152"/>
    <w:rsid w:val="001C1A72"/>
    <w:rsid w:val="001C1F9F"/>
    <w:rsid w:val="001C3DF6"/>
    <w:rsid w:val="001D3602"/>
    <w:rsid w:val="001D3D93"/>
    <w:rsid w:val="001D5AE1"/>
    <w:rsid w:val="001E1854"/>
    <w:rsid w:val="001E6633"/>
    <w:rsid w:val="001F0AF9"/>
    <w:rsid w:val="001F7BAA"/>
    <w:rsid w:val="001F7FEB"/>
    <w:rsid w:val="002016D0"/>
    <w:rsid w:val="00203062"/>
    <w:rsid w:val="00203F8E"/>
    <w:rsid w:val="00204B42"/>
    <w:rsid w:val="00206192"/>
    <w:rsid w:val="00207BC2"/>
    <w:rsid w:val="00212EAA"/>
    <w:rsid w:val="002172CB"/>
    <w:rsid w:val="00221D79"/>
    <w:rsid w:val="002222E7"/>
    <w:rsid w:val="0023026C"/>
    <w:rsid w:val="0023029E"/>
    <w:rsid w:val="00231372"/>
    <w:rsid w:val="00232409"/>
    <w:rsid w:val="00235932"/>
    <w:rsid w:val="00235D2B"/>
    <w:rsid w:val="0023666C"/>
    <w:rsid w:val="00242DB3"/>
    <w:rsid w:val="00244EF1"/>
    <w:rsid w:val="002472DC"/>
    <w:rsid w:val="00250CF3"/>
    <w:rsid w:val="0025180D"/>
    <w:rsid w:val="00255095"/>
    <w:rsid w:val="00256F83"/>
    <w:rsid w:val="002571A2"/>
    <w:rsid w:val="002638A9"/>
    <w:rsid w:val="00267058"/>
    <w:rsid w:val="0027000C"/>
    <w:rsid w:val="0027796A"/>
    <w:rsid w:val="002807A2"/>
    <w:rsid w:val="00285D3B"/>
    <w:rsid w:val="002864EE"/>
    <w:rsid w:val="00287B97"/>
    <w:rsid w:val="00291519"/>
    <w:rsid w:val="002920DF"/>
    <w:rsid w:val="00293749"/>
    <w:rsid w:val="002961CE"/>
    <w:rsid w:val="00297CCC"/>
    <w:rsid w:val="002A1C05"/>
    <w:rsid w:val="002A47E8"/>
    <w:rsid w:val="002B0C26"/>
    <w:rsid w:val="002B209C"/>
    <w:rsid w:val="002B4719"/>
    <w:rsid w:val="002C1789"/>
    <w:rsid w:val="002C4B48"/>
    <w:rsid w:val="002C647B"/>
    <w:rsid w:val="002D2647"/>
    <w:rsid w:val="002D5C93"/>
    <w:rsid w:val="002D6AE4"/>
    <w:rsid w:val="002E103E"/>
    <w:rsid w:val="002E6426"/>
    <w:rsid w:val="002E7C64"/>
    <w:rsid w:val="002E7F1F"/>
    <w:rsid w:val="002F54FE"/>
    <w:rsid w:val="00303502"/>
    <w:rsid w:val="003361DE"/>
    <w:rsid w:val="00336495"/>
    <w:rsid w:val="00336831"/>
    <w:rsid w:val="00340E23"/>
    <w:rsid w:val="00352648"/>
    <w:rsid w:val="003602A6"/>
    <w:rsid w:val="003639E3"/>
    <w:rsid w:val="00365A16"/>
    <w:rsid w:val="00366953"/>
    <w:rsid w:val="00373EE9"/>
    <w:rsid w:val="0037427A"/>
    <w:rsid w:val="0037631F"/>
    <w:rsid w:val="003765D0"/>
    <w:rsid w:val="00381686"/>
    <w:rsid w:val="00390F92"/>
    <w:rsid w:val="0039193C"/>
    <w:rsid w:val="0039373C"/>
    <w:rsid w:val="003A35C4"/>
    <w:rsid w:val="003A45C9"/>
    <w:rsid w:val="003A5D5C"/>
    <w:rsid w:val="003B1ADE"/>
    <w:rsid w:val="003B1BBA"/>
    <w:rsid w:val="003B5230"/>
    <w:rsid w:val="003B6E9D"/>
    <w:rsid w:val="003C0B9B"/>
    <w:rsid w:val="003C4116"/>
    <w:rsid w:val="003C629C"/>
    <w:rsid w:val="003D2136"/>
    <w:rsid w:val="003D450B"/>
    <w:rsid w:val="003E0DD4"/>
    <w:rsid w:val="003E0E87"/>
    <w:rsid w:val="003E119A"/>
    <w:rsid w:val="003E1638"/>
    <w:rsid w:val="003E384F"/>
    <w:rsid w:val="003E5B3E"/>
    <w:rsid w:val="003E63AF"/>
    <w:rsid w:val="003F08D9"/>
    <w:rsid w:val="003F0E64"/>
    <w:rsid w:val="003F11D1"/>
    <w:rsid w:val="003F1C4B"/>
    <w:rsid w:val="003F49E0"/>
    <w:rsid w:val="003F4D66"/>
    <w:rsid w:val="003F586C"/>
    <w:rsid w:val="003F6544"/>
    <w:rsid w:val="004003E2"/>
    <w:rsid w:val="0041084D"/>
    <w:rsid w:val="00410BBD"/>
    <w:rsid w:val="00416496"/>
    <w:rsid w:val="00420245"/>
    <w:rsid w:val="0042171F"/>
    <w:rsid w:val="00423695"/>
    <w:rsid w:val="0042542C"/>
    <w:rsid w:val="004270AC"/>
    <w:rsid w:val="00430250"/>
    <w:rsid w:val="00432B86"/>
    <w:rsid w:val="004339D4"/>
    <w:rsid w:val="00434B9A"/>
    <w:rsid w:val="00437ECA"/>
    <w:rsid w:val="00447B45"/>
    <w:rsid w:val="00451AE4"/>
    <w:rsid w:val="0045245D"/>
    <w:rsid w:val="00453C88"/>
    <w:rsid w:val="00461174"/>
    <w:rsid w:val="0046216A"/>
    <w:rsid w:val="00462582"/>
    <w:rsid w:val="004630CA"/>
    <w:rsid w:val="00465581"/>
    <w:rsid w:val="00467977"/>
    <w:rsid w:val="00471248"/>
    <w:rsid w:val="0047403C"/>
    <w:rsid w:val="00476689"/>
    <w:rsid w:val="00476693"/>
    <w:rsid w:val="00482308"/>
    <w:rsid w:val="0048476F"/>
    <w:rsid w:val="00485B11"/>
    <w:rsid w:val="004874EF"/>
    <w:rsid w:val="00487A47"/>
    <w:rsid w:val="00492B47"/>
    <w:rsid w:val="00493020"/>
    <w:rsid w:val="00494ADB"/>
    <w:rsid w:val="00496E38"/>
    <w:rsid w:val="00496ED1"/>
    <w:rsid w:val="004A025E"/>
    <w:rsid w:val="004A04C6"/>
    <w:rsid w:val="004A6AC7"/>
    <w:rsid w:val="004B209C"/>
    <w:rsid w:val="004B261B"/>
    <w:rsid w:val="004B35E2"/>
    <w:rsid w:val="004C02D8"/>
    <w:rsid w:val="004C1A1A"/>
    <w:rsid w:val="004C299E"/>
    <w:rsid w:val="004C2CB3"/>
    <w:rsid w:val="004C6427"/>
    <w:rsid w:val="004C6756"/>
    <w:rsid w:val="004C73B4"/>
    <w:rsid w:val="004D393F"/>
    <w:rsid w:val="004D4C25"/>
    <w:rsid w:val="004D706E"/>
    <w:rsid w:val="004D7B8D"/>
    <w:rsid w:val="004E166A"/>
    <w:rsid w:val="004E41D7"/>
    <w:rsid w:val="004E4E90"/>
    <w:rsid w:val="004E5238"/>
    <w:rsid w:val="004E636E"/>
    <w:rsid w:val="004E6767"/>
    <w:rsid w:val="004F489F"/>
    <w:rsid w:val="004F70CE"/>
    <w:rsid w:val="00503EE4"/>
    <w:rsid w:val="00512314"/>
    <w:rsid w:val="005126A1"/>
    <w:rsid w:val="00521B43"/>
    <w:rsid w:val="0052200A"/>
    <w:rsid w:val="00524793"/>
    <w:rsid w:val="00527113"/>
    <w:rsid w:val="005278F0"/>
    <w:rsid w:val="00530B20"/>
    <w:rsid w:val="00533601"/>
    <w:rsid w:val="005341BB"/>
    <w:rsid w:val="00535A23"/>
    <w:rsid w:val="00536F5C"/>
    <w:rsid w:val="00537725"/>
    <w:rsid w:val="0054013F"/>
    <w:rsid w:val="005433EB"/>
    <w:rsid w:val="00550642"/>
    <w:rsid w:val="00552606"/>
    <w:rsid w:val="00552C65"/>
    <w:rsid w:val="00554DB9"/>
    <w:rsid w:val="0055574A"/>
    <w:rsid w:val="00556269"/>
    <w:rsid w:val="00557872"/>
    <w:rsid w:val="00560F1E"/>
    <w:rsid w:val="005610B7"/>
    <w:rsid w:val="00562EC1"/>
    <w:rsid w:val="00564C15"/>
    <w:rsid w:val="005726DB"/>
    <w:rsid w:val="00577791"/>
    <w:rsid w:val="00584820"/>
    <w:rsid w:val="00584CFB"/>
    <w:rsid w:val="005906DF"/>
    <w:rsid w:val="005A55A4"/>
    <w:rsid w:val="005A7446"/>
    <w:rsid w:val="005B0266"/>
    <w:rsid w:val="005B0D77"/>
    <w:rsid w:val="005B5B4B"/>
    <w:rsid w:val="005C2D11"/>
    <w:rsid w:val="005C3353"/>
    <w:rsid w:val="005C60B8"/>
    <w:rsid w:val="005D177E"/>
    <w:rsid w:val="005D1BD6"/>
    <w:rsid w:val="005D1CFB"/>
    <w:rsid w:val="005D25CE"/>
    <w:rsid w:val="005D4F0D"/>
    <w:rsid w:val="005D53B5"/>
    <w:rsid w:val="005D5FB1"/>
    <w:rsid w:val="005D74D2"/>
    <w:rsid w:val="005E2E4A"/>
    <w:rsid w:val="005F026D"/>
    <w:rsid w:val="005F6B93"/>
    <w:rsid w:val="005F73E9"/>
    <w:rsid w:val="005F778A"/>
    <w:rsid w:val="00600A78"/>
    <w:rsid w:val="006019AC"/>
    <w:rsid w:val="00603699"/>
    <w:rsid w:val="00603870"/>
    <w:rsid w:val="00604ECF"/>
    <w:rsid w:val="006108D5"/>
    <w:rsid w:val="00614D3D"/>
    <w:rsid w:val="00615211"/>
    <w:rsid w:val="0061541A"/>
    <w:rsid w:val="006238F4"/>
    <w:rsid w:val="00623C36"/>
    <w:rsid w:val="00623D00"/>
    <w:rsid w:val="006274D8"/>
    <w:rsid w:val="00630D8F"/>
    <w:rsid w:val="006310E4"/>
    <w:rsid w:val="006364A4"/>
    <w:rsid w:val="00642BA1"/>
    <w:rsid w:val="00642D92"/>
    <w:rsid w:val="00644363"/>
    <w:rsid w:val="0064523F"/>
    <w:rsid w:val="006461CE"/>
    <w:rsid w:val="00647004"/>
    <w:rsid w:val="00647605"/>
    <w:rsid w:val="00647B8E"/>
    <w:rsid w:val="0065189B"/>
    <w:rsid w:val="006519B1"/>
    <w:rsid w:val="0065764E"/>
    <w:rsid w:val="00661CA6"/>
    <w:rsid w:val="00663E7A"/>
    <w:rsid w:val="006647DD"/>
    <w:rsid w:val="00664AFC"/>
    <w:rsid w:val="00665432"/>
    <w:rsid w:val="00672388"/>
    <w:rsid w:val="00672818"/>
    <w:rsid w:val="00672B86"/>
    <w:rsid w:val="0067317E"/>
    <w:rsid w:val="0067427E"/>
    <w:rsid w:val="00680AA2"/>
    <w:rsid w:val="00681998"/>
    <w:rsid w:val="0068489A"/>
    <w:rsid w:val="00685E83"/>
    <w:rsid w:val="006860DE"/>
    <w:rsid w:val="00694D61"/>
    <w:rsid w:val="006A04D4"/>
    <w:rsid w:val="006A151B"/>
    <w:rsid w:val="006A3167"/>
    <w:rsid w:val="006A38C1"/>
    <w:rsid w:val="006A6308"/>
    <w:rsid w:val="006B01BC"/>
    <w:rsid w:val="006B0E06"/>
    <w:rsid w:val="006B19BE"/>
    <w:rsid w:val="006B27EE"/>
    <w:rsid w:val="006B4425"/>
    <w:rsid w:val="006B6229"/>
    <w:rsid w:val="006B784A"/>
    <w:rsid w:val="006C06D2"/>
    <w:rsid w:val="006C1718"/>
    <w:rsid w:val="006C2A35"/>
    <w:rsid w:val="006C38DF"/>
    <w:rsid w:val="006C49A3"/>
    <w:rsid w:val="006C5AB2"/>
    <w:rsid w:val="006C6F61"/>
    <w:rsid w:val="006C7426"/>
    <w:rsid w:val="006D008F"/>
    <w:rsid w:val="006D2914"/>
    <w:rsid w:val="006D44A6"/>
    <w:rsid w:val="006D63F3"/>
    <w:rsid w:val="006D681B"/>
    <w:rsid w:val="006D74DB"/>
    <w:rsid w:val="006E01A6"/>
    <w:rsid w:val="006E0B25"/>
    <w:rsid w:val="006E0B96"/>
    <w:rsid w:val="006E5AC3"/>
    <w:rsid w:val="006F0976"/>
    <w:rsid w:val="006F22A9"/>
    <w:rsid w:val="00705CAD"/>
    <w:rsid w:val="007171F6"/>
    <w:rsid w:val="007255CA"/>
    <w:rsid w:val="00730B8D"/>
    <w:rsid w:val="00731744"/>
    <w:rsid w:val="00733663"/>
    <w:rsid w:val="00735AFB"/>
    <w:rsid w:val="0074153E"/>
    <w:rsid w:val="00744D31"/>
    <w:rsid w:val="00745E11"/>
    <w:rsid w:val="007515C2"/>
    <w:rsid w:val="00752AB5"/>
    <w:rsid w:val="00760057"/>
    <w:rsid w:val="007636D7"/>
    <w:rsid w:val="00763944"/>
    <w:rsid w:val="00764AE2"/>
    <w:rsid w:val="0077070D"/>
    <w:rsid w:val="007752EE"/>
    <w:rsid w:val="0078077A"/>
    <w:rsid w:val="00784AE7"/>
    <w:rsid w:val="00784B72"/>
    <w:rsid w:val="00794D3A"/>
    <w:rsid w:val="007A27B6"/>
    <w:rsid w:val="007A4CD4"/>
    <w:rsid w:val="007A5210"/>
    <w:rsid w:val="007A6FB9"/>
    <w:rsid w:val="007A70F4"/>
    <w:rsid w:val="007A7732"/>
    <w:rsid w:val="007B145A"/>
    <w:rsid w:val="007B2538"/>
    <w:rsid w:val="007B2607"/>
    <w:rsid w:val="007B7173"/>
    <w:rsid w:val="007C0742"/>
    <w:rsid w:val="007C282B"/>
    <w:rsid w:val="007C2DBA"/>
    <w:rsid w:val="007C3444"/>
    <w:rsid w:val="007C5931"/>
    <w:rsid w:val="007C5A08"/>
    <w:rsid w:val="007C7BB6"/>
    <w:rsid w:val="007D1798"/>
    <w:rsid w:val="007D3257"/>
    <w:rsid w:val="007D76BA"/>
    <w:rsid w:val="007E1F68"/>
    <w:rsid w:val="007E2CFF"/>
    <w:rsid w:val="007E3BC0"/>
    <w:rsid w:val="007E44CE"/>
    <w:rsid w:val="007E6F24"/>
    <w:rsid w:val="007F4513"/>
    <w:rsid w:val="008014E0"/>
    <w:rsid w:val="00802865"/>
    <w:rsid w:val="00811079"/>
    <w:rsid w:val="008110A6"/>
    <w:rsid w:val="00811F79"/>
    <w:rsid w:val="008256C0"/>
    <w:rsid w:val="00832537"/>
    <w:rsid w:val="00833CCA"/>
    <w:rsid w:val="008342EA"/>
    <w:rsid w:val="00834EE8"/>
    <w:rsid w:val="00842826"/>
    <w:rsid w:val="00842F2D"/>
    <w:rsid w:val="0084593A"/>
    <w:rsid w:val="008462BA"/>
    <w:rsid w:val="00854610"/>
    <w:rsid w:val="00856EC1"/>
    <w:rsid w:val="00857BF4"/>
    <w:rsid w:val="00860F32"/>
    <w:rsid w:val="00862452"/>
    <w:rsid w:val="008627E0"/>
    <w:rsid w:val="00862FB9"/>
    <w:rsid w:val="00863246"/>
    <w:rsid w:val="00863A10"/>
    <w:rsid w:val="00867F29"/>
    <w:rsid w:val="008707B9"/>
    <w:rsid w:val="00872C84"/>
    <w:rsid w:val="00872EF8"/>
    <w:rsid w:val="00872F9F"/>
    <w:rsid w:val="00873007"/>
    <w:rsid w:val="00877A34"/>
    <w:rsid w:val="0088126B"/>
    <w:rsid w:val="00882E36"/>
    <w:rsid w:val="00883AEC"/>
    <w:rsid w:val="008842F1"/>
    <w:rsid w:val="00885687"/>
    <w:rsid w:val="00886B03"/>
    <w:rsid w:val="00886E3C"/>
    <w:rsid w:val="00887BD0"/>
    <w:rsid w:val="00891DC4"/>
    <w:rsid w:val="00893416"/>
    <w:rsid w:val="008A1FC4"/>
    <w:rsid w:val="008A4CF0"/>
    <w:rsid w:val="008B102E"/>
    <w:rsid w:val="008B2E11"/>
    <w:rsid w:val="008C7C42"/>
    <w:rsid w:val="008C7E88"/>
    <w:rsid w:val="008D7BF7"/>
    <w:rsid w:val="008E1115"/>
    <w:rsid w:val="008E161A"/>
    <w:rsid w:val="008E2657"/>
    <w:rsid w:val="008E2A46"/>
    <w:rsid w:val="008E3424"/>
    <w:rsid w:val="008E682F"/>
    <w:rsid w:val="008F236F"/>
    <w:rsid w:val="008F2995"/>
    <w:rsid w:val="008F363F"/>
    <w:rsid w:val="008F5C27"/>
    <w:rsid w:val="00900185"/>
    <w:rsid w:val="00900F36"/>
    <w:rsid w:val="00901561"/>
    <w:rsid w:val="0090346B"/>
    <w:rsid w:val="0090597B"/>
    <w:rsid w:val="00905B0A"/>
    <w:rsid w:val="00911B3B"/>
    <w:rsid w:val="009157F2"/>
    <w:rsid w:val="00920921"/>
    <w:rsid w:val="00920F5D"/>
    <w:rsid w:val="00925AE0"/>
    <w:rsid w:val="009345D8"/>
    <w:rsid w:val="00936FC8"/>
    <w:rsid w:val="009374FF"/>
    <w:rsid w:val="00940CD7"/>
    <w:rsid w:val="009410B1"/>
    <w:rsid w:val="009457FB"/>
    <w:rsid w:val="0094759F"/>
    <w:rsid w:val="0095324F"/>
    <w:rsid w:val="0095759A"/>
    <w:rsid w:val="00960083"/>
    <w:rsid w:val="00963A50"/>
    <w:rsid w:val="009704CC"/>
    <w:rsid w:val="00971DB6"/>
    <w:rsid w:val="00973361"/>
    <w:rsid w:val="009735A2"/>
    <w:rsid w:val="009749BF"/>
    <w:rsid w:val="00977443"/>
    <w:rsid w:val="0098346C"/>
    <w:rsid w:val="0098743C"/>
    <w:rsid w:val="009905D9"/>
    <w:rsid w:val="00990D9B"/>
    <w:rsid w:val="009919FD"/>
    <w:rsid w:val="00991C1B"/>
    <w:rsid w:val="00991DAE"/>
    <w:rsid w:val="0099454C"/>
    <w:rsid w:val="009951CC"/>
    <w:rsid w:val="00997D71"/>
    <w:rsid w:val="009A2DD1"/>
    <w:rsid w:val="009A308C"/>
    <w:rsid w:val="009A446C"/>
    <w:rsid w:val="009A58AD"/>
    <w:rsid w:val="009A7127"/>
    <w:rsid w:val="009A724A"/>
    <w:rsid w:val="009A7FAC"/>
    <w:rsid w:val="009B2B26"/>
    <w:rsid w:val="009B49BA"/>
    <w:rsid w:val="009B6C84"/>
    <w:rsid w:val="009C11A5"/>
    <w:rsid w:val="009C3112"/>
    <w:rsid w:val="009C372C"/>
    <w:rsid w:val="009C41D8"/>
    <w:rsid w:val="009C4DA8"/>
    <w:rsid w:val="009C7D44"/>
    <w:rsid w:val="009C7DDE"/>
    <w:rsid w:val="009D376C"/>
    <w:rsid w:val="009D418B"/>
    <w:rsid w:val="009E3061"/>
    <w:rsid w:val="009E501F"/>
    <w:rsid w:val="009F347C"/>
    <w:rsid w:val="009F4B36"/>
    <w:rsid w:val="009F5EFB"/>
    <w:rsid w:val="00A0002C"/>
    <w:rsid w:val="00A07450"/>
    <w:rsid w:val="00A14AF1"/>
    <w:rsid w:val="00A151F9"/>
    <w:rsid w:val="00A25A71"/>
    <w:rsid w:val="00A342FA"/>
    <w:rsid w:val="00A343F0"/>
    <w:rsid w:val="00A34AF1"/>
    <w:rsid w:val="00A36197"/>
    <w:rsid w:val="00A36C2A"/>
    <w:rsid w:val="00A424B4"/>
    <w:rsid w:val="00A44E4E"/>
    <w:rsid w:val="00A46288"/>
    <w:rsid w:val="00A463D1"/>
    <w:rsid w:val="00A5030C"/>
    <w:rsid w:val="00A53E82"/>
    <w:rsid w:val="00A55C9A"/>
    <w:rsid w:val="00A634CA"/>
    <w:rsid w:val="00A64321"/>
    <w:rsid w:val="00A6456A"/>
    <w:rsid w:val="00A64995"/>
    <w:rsid w:val="00A7114B"/>
    <w:rsid w:val="00A72EB3"/>
    <w:rsid w:val="00A75C1C"/>
    <w:rsid w:val="00A77337"/>
    <w:rsid w:val="00A8056F"/>
    <w:rsid w:val="00A812D7"/>
    <w:rsid w:val="00A83395"/>
    <w:rsid w:val="00A91391"/>
    <w:rsid w:val="00A913E7"/>
    <w:rsid w:val="00A92E1D"/>
    <w:rsid w:val="00A9795B"/>
    <w:rsid w:val="00AA0A59"/>
    <w:rsid w:val="00AA2978"/>
    <w:rsid w:val="00AA4210"/>
    <w:rsid w:val="00AB43BA"/>
    <w:rsid w:val="00AB4889"/>
    <w:rsid w:val="00AB5A31"/>
    <w:rsid w:val="00AB61CF"/>
    <w:rsid w:val="00AC12F5"/>
    <w:rsid w:val="00AC31A4"/>
    <w:rsid w:val="00AC3700"/>
    <w:rsid w:val="00AC6581"/>
    <w:rsid w:val="00AD06E1"/>
    <w:rsid w:val="00AD1950"/>
    <w:rsid w:val="00AD2610"/>
    <w:rsid w:val="00AD3E3A"/>
    <w:rsid w:val="00AD4144"/>
    <w:rsid w:val="00AD4AA0"/>
    <w:rsid w:val="00AD725C"/>
    <w:rsid w:val="00AE069D"/>
    <w:rsid w:val="00AF5CA2"/>
    <w:rsid w:val="00B037BA"/>
    <w:rsid w:val="00B05C72"/>
    <w:rsid w:val="00B05E43"/>
    <w:rsid w:val="00B12341"/>
    <w:rsid w:val="00B151FB"/>
    <w:rsid w:val="00B1664F"/>
    <w:rsid w:val="00B22258"/>
    <w:rsid w:val="00B2324F"/>
    <w:rsid w:val="00B25C29"/>
    <w:rsid w:val="00B30C5B"/>
    <w:rsid w:val="00B32A3D"/>
    <w:rsid w:val="00B419AA"/>
    <w:rsid w:val="00B43983"/>
    <w:rsid w:val="00B45B66"/>
    <w:rsid w:val="00B4711F"/>
    <w:rsid w:val="00B517F8"/>
    <w:rsid w:val="00B51B54"/>
    <w:rsid w:val="00B55A1F"/>
    <w:rsid w:val="00B60A1D"/>
    <w:rsid w:val="00B613BF"/>
    <w:rsid w:val="00B6192F"/>
    <w:rsid w:val="00B632F3"/>
    <w:rsid w:val="00B662FD"/>
    <w:rsid w:val="00B66439"/>
    <w:rsid w:val="00B75F90"/>
    <w:rsid w:val="00B81CED"/>
    <w:rsid w:val="00B86B2A"/>
    <w:rsid w:val="00BB4976"/>
    <w:rsid w:val="00BC791F"/>
    <w:rsid w:val="00BD10BF"/>
    <w:rsid w:val="00BD1946"/>
    <w:rsid w:val="00BD239A"/>
    <w:rsid w:val="00BD35FC"/>
    <w:rsid w:val="00BD5829"/>
    <w:rsid w:val="00BD77C7"/>
    <w:rsid w:val="00BE0701"/>
    <w:rsid w:val="00BE1B7C"/>
    <w:rsid w:val="00C00CF7"/>
    <w:rsid w:val="00C07005"/>
    <w:rsid w:val="00C15D3B"/>
    <w:rsid w:val="00C15EF3"/>
    <w:rsid w:val="00C16162"/>
    <w:rsid w:val="00C20638"/>
    <w:rsid w:val="00C2398E"/>
    <w:rsid w:val="00C24C3A"/>
    <w:rsid w:val="00C25749"/>
    <w:rsid w:val="00C25AEF"/>
    <w:rsid w:val="00C26AC5"/>
    <w:rsid w:val="00C33BA2"/>
    <w:rsid w:val="00C35B6D"/>
    <w:rsid w:val="00C35E79"/>
    <w:rsid w:val="00C36CBB"/>
    <w:rsid w:val="00C40095"/>
    <w:rsid w:val="00C40655"/>
    <w:rsid w:val="00C41E83"/>
    <w:rsid w:val="00C52EC2"/>
    <w:rsid w:val="00C64B33"/>
    <w:rsid w:val="00C65739"/>
    <w:rsid w:val="00C72660"/>
    <w:rsid w:val="00C72AC5"/>
    <w:rsid w:val="00C84A96"/>
    <w:rsid w:val="00C92960"/>
    <w:rsid w:val="00C948A7"/>
    <w:rsid w:val="00C96859"/>
    <w:rsid w:val="00C97EB5"/>
    <w:rsid w:val="00CA305D"/>
    <w:rsid w:val="00CA5DB2"/>
    <w:rsid w:val="00CA62BA"/>
    <w:rsid w:val="00CA62C3"/>
    <w:rsid w:val="00CB03CA"/>
    <w:rsid w:val="00CB47D2"/>
    <w:rsid w:val="00CB4837"/>
    <w:rsid w:val="00CB6610"/>
    <w:rsid w:val="00CC07C2"/>
    <w:rsid w:val="00CC4824"/>
    <w:rsid w:val="00CC6980"/>
    <w:rsid w:val="00CC7EFB"/>
    <w:rsid w:val="00CD4DD0"/>
    <w:rsid w:val="00CD5614"/>
    <w:rsid w:val="00CD5A65"/>
    <w:rsid w:val="00CD6773"/>
    <w:rsid w:val="00CE1D5A"/>
    <w:rsid w:val="00CE3021"/>
    <w:rsid w:val="00CE6ABD"/>
    <w:rsid w:val="00CE6CA6"/>
    <w:rsid w:val="00CF2316"/>
    <w:rsid w:val="00CF2C0E"/>
    <w:rsid w:val="00CF3AD0"/>
    <w:rsid w:val="00CF7222"/>
    <w:rsid w:val="00D03A23"/>
    <w:rsid w:val="00D12E9F"/>
    <w:rsid w:val="00D13D62"/>
    <w:rsid w:val="00D14388"/>
    <w:rsid w:val="00D1486D"/>
    <w:rsid w:val="00D17E37"/>
    <w:rsid w:val="00D17E8A"/>
    <w:rsid w:val="00D2602E"/>
    <w:rsid w:val="00D27E67"/>
    <w:rsid w:val="00D30733"/>
    <w:rsid w:val="00D330E9"/>
    <w:rsid w:val="00D33A48"/>
    <w:rsid w:val="00D35D31"/>
    <w:rsid w:val="00D37019"/>
    <w:rsid w:val="00D41BFD"/>
    <w:rsid w:val="00D426E0"/>
    <w:rsid w:val="00D45F42"/>
    <w:rsid w:val="00D47AC8"/>
    <w:rsid w:val="00D509F8"/>
    <w:rsid w:val="00D514ED"/>
    <w:rsid w:val="00D52BF3"/>
    <w:rsid w:val="00D579C2"/>
    <w:rsid w:val="00D705D6"/>
    <w:rsid w:val="00D7273E"/>
    <w:rsid w:val="00D80C5C"/>
    <w:rsid w:val="00D81FE2"/>
    <w:rsid w:val="00D849AC"/>
    <w:rsid w:val="00D872C7"/>
    <w:rsid w:val="00D9179D"/>
    <w:rsid w:val="00D93440"/>
    <w:rsid w:val="00D93A25"/>
    <w:rsid w:val="00D97342"/>
    <w:rsid w:val="00DA3AED"/>
    <w:rsid w:val="00DA43CD"/>
    <w:rsid w:val="00DA6DB5"/>
    <w:rsid w:val="00DB67EC"/>
    <w:rsid w:val="00DC1D3B"/>
    <w:rsid w:val="00DC41BE"/>
    <w:rsid w:val="00DC4764"/>
    <w:rsid w:val="00DD1615"/>
    <w:rsid w:val="00DD2C03"/>
    <w:rsid w:val="00DD2CA1"/>
    <w:rsid w:val="00DD32DC"/>
    <w:rsid w:val="00DD48D7"/>
    <w:rsid w:val="00DE68AE"/>
    <w:rsid w:val="00DF2B57"/>
    <w:rsid w:val="00DF355D"/>
    <w:rsid w:val="00DF4320"/>
    <w:rsid w:val="00DF565B"/>
    <w:rsid w:val="00DF603D"/>
    <w:rsid w:val="00DF6AC5"/>
    <w:rsid w:val="00E1075F"/>
    <w:rsid w:val="00E13B55"/>
    <w:rsid w:val="00E15E6F"/>
    <w:rsid w:val="00E1638D"/>
    <w:rsid w:val="00E1674F"/>
    <w:rsid w:val="00E22ED4"/>
    <w:rsid w:val="00E344A6"/>
    <w:rsid w:val="00E35128"/>
    <w:rsid w:val="00E400E0"/>
    <w:rsid w:val="00E40DC4"/>
    <w:rsid w:val="00E433AD"/>
    <w:rsid w:val="00E544D3"/>
    <w:rsid w:val="00E556D0"/>
    <w:rsid w:val="00E60562"/>
    <w:rsid w:val="00E62270"/>
    <w:rsid w:val="00E62D8F"/>
    <w:rsid w:val="00E63E4D"/>
    <w:rsid w:val="00E674B1"/>
    <w:rsid w:val="00E700CC"/>
    <w:rsid w:val="00E72053"/>
    <w:rsid w:val="00E72AF2"/>
    <w:rsid w:val="00E746FB"/>
    <w:rsid w:val="00E7654C"/>
    <w:rsid w:val="00E81AEB"/>
    <w:rsid w:val="00E82D2D"/>
    <w:rsid w:val="00E851BF"/>
    <w:rsid w:val="00E851DC"/>
    <w:rsid w:val="00E8547A"/>
    <w:rsid w:val="00E869B9"/>
    <w:rsid w:val="00E92275"/>
    <w:rsid w:val="00E9401D"/>
    <w:rsid w:val="00EA03A2"/>
    <w:rsid w:val="00EA082E"/>
    <w:rsid w:val="00EA3A45"/>
    <w:rsid w:val="00EA7493"/>
    <w:rsid w:val="00EB360F"/>
    <w:rsid w:val="00EB3A90"/>
    <w:rsid w:val="00EC46AA"/>
    <w:rsid w:val="00ED0D35"/>
    <w:rsid w:val="00ED37B7"/>
    <w:rsid w:val="00ED449B"/>
    <w:rsid w:val="00ED6895"/>
    <w:rsid w:val="00ED691B"/>
    <w:rsid w:val="00ED71C2"/>
    <w:rsid w:val="00EE56CD"/>
    <w:rsid w:val="00EE6F82"/>
    <w:rsid w:val="00EF0C4E"/>
    <w:rsid w:val="00EF213C"/>
    <w:rsid w:val="00EF6A1E"/>
    <w:rsid w:val="00F0011E"/>
    <w:rsid w:val="00F00526"/>
    <w:rsid w:val="00F0415A"/>
    <w:rsid w:val="00F058DD"/>
    <w:rsid w:val="00F06063"/>
    <w:rsid w:val="00F1090F"/>
    <w:rsid w:val="00F11588"/>
    <w:rsid w:val="00F11650"/>
    <w:rsid w:val="00F131FC"/>
    <w:rsid w:val="00F13A6D"/>
    <w:rsid w:val="00F1403A"/>
    <w:rsid w:val="00F14ABE"/>
    <w:rsid w:val="00F1534E"/>
    <w:rsid w:val="00F167C9"/>
    <w:rsid w:val="00F20721"/>
    <w:rsid w:val="00F263B7"/>
    <w:rsid w:val="00F2662C"/>
    <w:rsid w:val="00F27BB1"/>
    <w:rsid w:val="00F30CCF"/>
    <w:rsid w:val="00F3359A"/>
    <w:rsid w:val="00F33AB3"/>
    <w:rsid w:val="00F33FFA"/>
    <w:rsid w:val="00F34F21"/>
    <w:rsid w:val="00F36C50"/>
    <w:rsid w:val="00F406A1"/>
    <w:rsid w:val="00F4107E"/>
    <w:rsid w:val="00F52E66"/>
    <w:rsid w:val="00F54605"/>
    <w:rsid w:val="00F54AA1"/>
    <w:rsid w:val="00F551BD"/>
    <w:rsid w:val="00F574C1"/>
    <w:rsid w:val="00F6283F"/>
    <w:rsid w:val="00F63165"/>
    <w:rsid w:val="00F70D06"/>
    <w:rsid w:val="00F715FB"/>
    <w:rsid w:val="00F7360E"/>
    <w:rsid w:val="00F759C5"/>
    <w:rsid w:val="00F76125"/>
    <w:rsid w:val="00F77B06"/>
    <w:rsid w:val="00F82B78"/>
    <w:rsid w:val="00F84797"/>
    <w:rsid w:val="00F86CEB"/>
    <w:rsid w:val="00F87399"/>
    <w:rsid w:val="00F96591"/>
    <w:rsid w:val="00FA3012"/>
    <w:rsid w:val="00FA6A6F"/>
    <w:rsid w:val="00FB0A21"/>
    <w:rsid w:val="00FB0F9A"/>
    <w:rsid w:val="00FB1D17"/>
    <w:rsid w:val="00FB1FC0"/>
    <w:rsid w:val="00FB316E"/>
    <w:rsid w:val="00FB34B4"/>
    <w:rsid w:val="00FB4969"/>
    <w:rsid w:val="00FB5DC3"/>
    <w:rsid w:val="00FC13D8"/>
    <w:rsid w:val="00FC13FC"/>
    <w:rsid w:val="00FC2E71"/>
    <w:rsid w:val="00FC43EA"/>
    <w:rsid w:val="00FC44E4"/>
    <w:rsid w:val="00FC64B9"/>
    <w:rsid w:val="00FD35C1"/>
    <w:rsid w:val="00FD63FB"/>
    <w:rsid w:val="00FE0A53"/>
    <w:rsid w:val="00FE222F"/>
    <w:rsid w:val="00FE2DDB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B79AF7A-ED06-4E99-B8DB-6C33F503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AA1"/>
    <w:pPr>
      <w:ind w:firstLine="720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118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spacing w:line="360" w:lineRule="auto"/>
      <w:ind w:firstLine="0"/>
      <w:jc w:val="center"/>
    </w:pPr>
    <w:rPr>
      <w:i/>
      <w:sz w:val="28"/>
      <w:u w:val="single"/>
    </w:rPr>
  </w:style>
  <w:style w:type="paragraph" w:styleId="a5">
    <w:name w:val="Body Text"/>
    <w:basedOn w:val="a"/>
    <w:link w:val="a6"/>
    <w:pPr>
      <w:spacing w:line="360" w:lineRule="auto"/>
      <w:ind w:firstLine="0"/>
      <w:jc w:val="both"/>
    </w:pPr>
    <w:rPr>
      <w:sz w:val="28"/>
    </w:rPr>
  </w:style>
  <w:style w:type="paragraph" w:styleId="a7">
    <w:name w:val="Body Text Indent"/>
    <w:basedOn w:val="a"/>
    <w:link w:val="a8"/>
    <w:pPr>
      <w:spacing w:line="360" w:lineRule="auto"/>
      <w:ind w:firstLine="567"/>
      <w:jc w:val="both"/>
    </w:pPr>
    <w:rPr>
      <w:sz w:val="28"/>
    </w:rPr>
  </w:style>
  <w:style w:type="paragraph" w:styleId="20">
    <w:name w:val="Body Text Indent 2"/>
    <w:basedOn w:val="a"/>
    <w:pPr>
      <w:spacing w:line="360" w:lineRule="auto"/>
      <w:ind w:firstLine="567"/>
      <w:jc w:val="center"/>
    </w:pPr>
    <w:rPr>
      <w:sz w:val="20"/>
    </w:rPr>
  </w:style>
  <w:style w:type="paragraph" w:styleId="30">
    <w:name w:val="Body Text Indent 3"/>
    <w:basedOn w:val="a"/>
    <w:pPr>
      <w:spacing w:line="360" w:lineRule="auto"/>
      <w:ind w:firstLine="567"/>
      <w:jc w:val="both"/>
    </w:pPr>
    <w:rPr>
      <w:color w:val="FF0000"/>
      <w:sz w:val="28"/>
    </w:rPr>
  </w:style>
  <w:style w:type="paragraph" w:customStyle="1" w:styleId="10">
    <w:name w:val="Обычный1"/>
    <w:rPr>
      <w:rFonts w:ascii="AGOpus" w:hAnsi="AGOpus"/>
      <w:color w:val="000000"/>
      <w:sz w:val="22"/>
    </w:rPr>
  </w:style>
  <w:style w:type="paragraph" w:customStyle="1" w:styleId="11">
    <w:name w:val="Заголовок 11"/>
    <w:basedOn w:val="10"/>
    <w:next w:val="12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</w:pPr>
    <w:rPr>
      <w:rFonts w:ascii="Garamond" w:hAnsi="Garamond"/>
      <w:b/>
      <w:caps/>
      <w:color w:val="auto"/>
      <w:spacing w:val="20"/>
      <w:kern w:val="16"/>
      <w:sz w:val="18"/>
    </w:rPr>
  </w:style>
  <w:style w:type="paragraph" w:customStyle="1" w:styleId="12">
    <w:name w:val="Основной текст1"/>
    <w:basedOn w:val="10"/>
    <w:pPr>
      <w:jc w:val="center"/>
    </w:pPr>
    <w:rPr>
      <w:sz w:val="36"/>
    </w:rPr>
  </w:style>
  <w:style w:type="paragraph" w:customStyle="1" w:styleId="21">
    <w:name w:val="Основной текст 21"/>
    <w:basedOn w:val="10"/>
    <w:pPr>
      <w:ind w:left="720"/>
      <w:jc w:val="both"/>
    </w:pPr>
    <w:rPr>
      <w:rFonts w:ascii="Garamond" w:hAnsi="Garamond"/>
      <w:snapToGrid w:val="0"/>
      <w:sz w:val="28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styleId="22">
    <w:name w:val="Body Text 2"/>
    <w:basedOn w:val="a"/>
    <w:rsid w:val="005D5FB1"/>
    <w:pPr>
      <w:spacing w:after="120" w:line="480" w:lineRule="auto"/>
    </w:pPr>
  </w:style>
  <w:style w:type="character" w:styleId="ac">
    <w:name w:val="Hyperlink"/>
    <w:rsid w:val="00584CFB"/>
    <w:rPr>
      <w:color w:val="0000FF"/>
      <w:u w:val="single"/>
    </w:rPr>
  </w:style>
  <w:style w:type="paragraph" w:customStyle="1" w:styleId="ConsPlusNormal">
    <w:name w:val="ConsPlusNormal"/>
    <w:rsid w:val="005377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semiHidden/>
    <w:rsid w:val="00E674B1"/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rsid w:val="00026DB2"/>
    <w:pPr>
      <w:ind w:left="720" w:firstLine="0"/>
      <w:contextualSpacing/>
    </w:pPr>
    <w:rPr>
      <w:szCs w:val="24"/>
    </w:rPr>
  </w:style>
  <w:style w:type="paragraph" w:styleId="af">
    <w:name w:val="No Spacing"/>
    <w:qFormat/>
    <w:rsid w:val="00026DB2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Знак Знак Знак"/>
    <w:basedOn w:val="a"/>
    <w:rsid w:val="00D47AC8"/>
    <w:pPr>
      <w:spacing w:after="160" w:line="240" w:lineRule="exact"/>
      <w:ind w:firstLine="0"/>
    </w:pPr>
    <w:rPr>
      <w:rFonts w:ascii="Tahoma" w:hAnsi="Tahoma" w:cs="Tahoma"/>
      <w:sz w:val="20"/>
      <w:lang w:val="en-US" w:eastAsia="en-US"/>
    </w:rPr>
  </w:style>
  <w:style w:type="character" w:customStyle="1" w:styleId="a4">
    <w:name w:val="Название Знак"/>
    <w:link w:val="a3"/>
    <w:rsid w:val="009749BF"/>
    <w:rPr>
      <w:i/>
      <w:sz w:val="28"/>
      <w:u w:val="single"/>
    </w:rPr>
  </w:style>
  <w:style w:type="character" w:customStyle="1" w:styleId="a6">
    <w:name w:val="Основной текст Знак"/>
    <w:link w:val="a5"/>
    <w:rsid w:val="009749BF"/>
    <w:rPr>
      <w:sz w:val="28"/>
    </w:rPr>
  </w:style>
  <w:style w:type="character" w:customStyle="1" w:styleId="a8">
    <w:name w:val="Основной текст с отступом Знак"/>
    <w:link w:val="a7"/>
    <w:rsid w:val="009749BF"/>
    <w:rPr>
      <w:sz w:val="28"/>
    </w:rPr>
  </w:style>
  <w:style w:type="character" w:customStyle="1" w:styleId="copy-text">
    <w:name w:val="copy-text"/>
    <w:rsid w:val="004D7B8D"/>
  </w:style>
  <w:style w:type="table" w:styleId="af1">
    <w:name w:val="Table Grid"/>
    <w:basedOn w:val="a1"/>
    <w:rsid w:val="00F1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rsid w:val="00A34AF1"/>
    <w:rPr>
      <w:sz w:val="16"/>
      <w:szCs w:val="16"/>
    </w:rPr>
  </w:style>
  <w:style w:type="paragraph" w:styleId="af3">
    <w:name w:val="annotation text"/>
    <w:basedOn w:val="a"/>
    <w:link w:val="af4"/>
    <w:rsid w:val="00A34AF1"/>
    <w:rPr>
      <w:sz w:val="20"/>
    </w:rPr>
  </w:style>
  <w:style w:type="character" w:customStyle="1" w:styleId="af4">
    <w:name w:val="Текст примечания Знак"/>
    <w:basedOn w:val="a0"/>
    <w:link w:val="af3"/>
    <w:rsid w:val="00A34AF1"/>
  </w:style>
  <w:style w:type="paragraph" w:styleId="af5">
    <w:name w:val="annotation subject"/>
    <w:basedOn w:val="af3"/>
    <w:next w:val="af3"/>
    <w:link w:val="af6"/>
    <w:rsid w:val="00A34AF1"/>
    <w:rPr>
      <w:b/>
      <w:bCs/>
    </w:rPr>
  </w:style>
  <w:style w:type="character" w:customStyle="1" w:styleId="af6">
    <w:name w:val="Тема примечания Знак"/>
    <w:link w:val="af5"/>
    <w:rsid w:val="00A34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ibelov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39346-5835-4D2C-B3EC-AE06A18A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Концепция содержания Годового отчета</vt:lpstr>
    </vt:vector>
  </TitlesOfParts>
  <Company/>
  <LinksUpToDate>false</LinksUpToDate>
  <CharactersWithSpaces>15304</CharactersWithSpaces>
  <SharedDoc>false</SharedDoc>
  <HLinks>
    <vt:vector size="6" baseType="variant">
      <vt:variant>
        <vt:i4>2687005</vt:i4>
      </vt:variant>
      <vt:variant>
        <vt:i4>0</vt:i4>
      </vt:variant>
      <vt:variant>
        <vt:i4>0</vt:i4>
      </vt:variant>
      <vt:variant>
        <vt:i4>5</vt:i4>
      </vt:variant>
      <vt:variant>
        <vt:lpwstr>mailto:gsibelov@yandex.ru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 содержания Годового отчета</dc:title>
  <dc:creator>11111111111111111</dc:creator>
  <cp:lastModifiedBy>Наталья Клименок</cp:lastModifiedBy>
  <cp:revision>4</cp:revision>
  <cp:lastPrinted>2020-03-02T05:01:00Z</cp:lastPrinted>
  <dcterms:created xsi:type="dcterms:W3CDTF">2020-03-02T05:31:00Z</dcterms:created>
  <dcterms:modified xsi:type="dcterms:W3CDTF">2020-05-13T08:37:00Z</dcterms:modified>
</cp:coreProperties>
</file>