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AE" w:rsidRDefault="00F807AE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9C0" w:rsidRDefault="007E59C0" w:rsidP="007E5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884C64">
        <w:rPr>
          <w:rFonts w:ascii="Times New Roman" w:hAnsi="Times New Roman" w:cs="Times New Roman"/>
          <w:b/>
          <w:sz w:val="24"/>
          <w:szCs w:val="24"/>
        </w:rPr>
        <w:t xml:space="preserve">тверждён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Наблюдательным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C64" w:rsidRDefault="007E59C0" w:rsidP="007E5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советом</w:t>
      </w:r>
      <w:r w:rsidR="00884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директоров</w:t>
      </w: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от 2</w:t>
      </w:r>
      <w:r w:rsidR="007E59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9C0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9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82C" w:rsidRDefault="00EC282C" w:rsidP="001A2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ГОДОВОЙ  ОТЧЁТ</w:t>
      </w:r>
      <w:proofErr w:type="gramEnd"/>
    </w:p>
    <w:p w:rsidR="00EC282C" w:rsidRPr="001A2134" w:rsidRDefault="00EC282C" w:rsidP="00EC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Закрытого </w:t>
      </w:r>
      <w:r w:rsidR="001A2134" w:rsidRPr="001A2134">
        <w:rPr>
          <w:rFonts w:ascii="Times New Roman" w:hAnsi="Times New Roman" w:cs="Times New Roman"/>
          <w:b/>
          <w:sz w:val="24"/>
          <w:szCs w:val="24"/>
        </w:rPr>
        <w:t xml:space="preserve">акционерного </w:t>
      </w:r>
      <w:proofErr w:type="gramStart"/>
      <w:r w:rsidR="001A2134" w:rsidRPr="001A2134">
        <w:rPr>
          <w:rFonts w:ascii="Times New Roman" w:hAnsi="Times New Roman" w:cs="Times New Roman"/>
          <w:b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ИНРЕКОН»</w:t>
      </w:r>
    </w:p>
    <w:p w:rsidR="0016487D" w:rsidRDefault="001A2134" w:rsidP="001A213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 итогам деятельности 201</w:t>
      </w:r>
      <w:r w:rsidR="007E59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487D" w:rsidRDefault="0016487D" w:rsidP="0016487D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6487D" w:rsidRPr="001A2134" w:rsidRDefault="001A2134" w:rsidP="001A213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2134">
        <w:rPr>
          <w:rFonts w:ascii="Times New Roman" w:hAnsi="Times New Roman" w:cs="Times New Roman"/>
          <w:b/>
          <w:sz w:val="24"/>
          <w:szCs w:val="24"/>
        </w:rPr>
        <w:t>1.</w:t>
      </w:r>
      <w:r w:rsidR="0016487D" w:rsidRPr="001A2134">
        <w:rPr>
          <w:rFonts w:ascii="Times New Roman" w:hAnsi="Times New Roman" w:cs="Times New Roman"/>
          <w:sz w:val="24"/>
          <w:szCs w:val="24"/>
        </w:rPr>
        <w:t xml:space="preserve"> </w:t>
      </w:r>
      <w:r w:rsidR="0016487D" w:rsidRPr="001A2134">
        <w:rPr>
          <w:rFonts w:ascii="Times New Roman" w:hAnsi="Times New Roman" w:cs="Times New Roman"/>
          <w:b/>
          <w:sz w:val="24"/>
          <w:szCs w:val="24"/>
        </w:rPr>
        <w:t>Основные финансовые и производственные показатели отчётного года.</w:t>
      </w:r>
    </w:p>
    <w:p w:rsidR="0016487D" w:rsidRDefault="003347D6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87D">
        <w:rPr>
          <w:rFonts w:ascii="Times New Roman" w:hAnsi="Times New Roman" w:cs="Times New Roman"/>
          <w:sz w:val="24"/>
          <w:szCs w:val="24"/>
        </w:rPr>
        <w:t>Основным видом деятельности З</w:t>
      </w:r>
      <w:r w:rsidR="00D84358">
        <w:rPr>
          <w:rFonts w:ascii="Times New Roman" w:hAnsi="Times New Roman" w:cs="Times New Roman"/>
          <w:sz w:val="24"/>
          <w:szCs w:val="24"/>
        </w:rPr>
        <w:t xml:space="preserve">акрытого </w:t>
      </w:r>
      <w:r w:rsidR="0043025C">
        <w:rPr>
          <w:rFonts w:ascii="Times New Roman" w:hAnsi="Times New Roman" w:cs="Times New Roman"/>
          <w:sz w:val="24"/>
          <w:szCs w:val="24"/>
        </w:rPr>
        <w:t>А</w:t>
      </w:r>
      <w:r w:rsidR="00D84358">
        <w:rPr>
          <w:rFonts w:ascii="Times New Roman" w:hAnsi="Times New Roman" w:cs="Times New Roman"/>
          <w:sz w:val="24"/>
          <w:szCs w:val="24"/>
        </w:rPr>
        <w:t xml:space="preserve">кционерного </w:t>
      </w:r>
      <w:proofErr w:type="gramStart"/>
      <w:r w:rsidR="0043025C">
        <w:rPr>
          <w:rFonts w:ascii="Times New Roman" w:hAnsi="Times New Roman" w:cs="Times New Roman"/>
          <w:sz w:val="24"/>
          <w:szCs w:val="24"/>
        </w:rPr>
        <w:t>О</w:t>
      </w:r>
      <w:r w:rsidR="00D84358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1648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6487D">
        <w:rPr>
          <w:rFonts w:ascii="Times New Roman" w:hAnsi="Times New Roman" w:cs="Times New Roman"/>
          <w:sz w:val="24"/>
          <w:szCs w:val="24"/>
        </w:rPr>
        <w:t>ИНРЕКОН» является разработка конструктивных разделов проектов жилых и общественных зданий (Код ОКВЭД  74.20.1 – Деятельность в области архитектуры, инженерно-техническое проектирование в промышленности и строительстве).</w:t>
      </w:r>
    </w:p>
    <w:p w:rsidR="0016487D" w:rsidRDefault="003347D6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87D">
        <w:rPr>
          <w:rFonts w:ascii="Times New Roman" w:hAnsi="Times New Roman" w:cs="Times New Roman"/>
          <w:sz w:val="24"/>
          <w:szCs w:val="24"/>
        </w:rPr>
        <w:t>Выручка от продажи по основному виду деятельности (за минусом НДС)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487D">
        <w:rPr>
          <w:rFonts w:ascii="Times New Roman" w:hAnsi="Times New Roman" w:cs="Times New Roman"/>
          <w:sz w:val="24"/>
          <w:szCs w:val="24"/>
        </w:rPr>
        <w:t xml:space="preserve"> составила 5</w:t>
      </w:r>
      <w:r w:rsidR="00B50945">
        <w:rPr>
          <w:rFonts w:ascii="Times New Roman" w:hAnsi="Times New Roman" w:cs="Times New Roman"/>
          <w:sz w:val="24"/>
          <w:szCs w:val="24"/>
        </w:rPr>
        <w:t>9339</w:t>
      </w:r>
      <w:r w:rsidR="0016487D">
        <w:rPr>
          <w:rFonts w:ascii="Times New Roman" w:hAnsi="Times New Roman" w:cs="Times New Roman"/>
          <w:sz w:val="24"/>
          <w:szCs w:val="24"/>
        </w:rPr>
        <w:t>,</w:t>
      </w:r>
      <w:r w:rsidR="00B50945">
        <w:rPr>
          <w:rFonts w:ascii="Times New Roman" w:hAnsi="Times New Roman" w:cs="Times New Roman"/>
          <w:sz w:val="24"/>
          <w:szCs w:val="24"/>
        </w:rPr>
        <w:t>32</w:t>
      </w:r>
      <w:r w:rsidR="0016487D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7D">
        <w:rPr>
          <w:rFonts w:ascii="Times New Roman" w:hAnsi="Times New Roman" w:cs="Times New Roman"/>
          <w:sz w:val="24"/>
          <w:szCs w:val="24"/>
        </w:rPr>
        <w:t xml:space="preserve">для сравнения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B5094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B50945">
        <w:rPr>
          <w:rFonts w:ascii="Times New Roman" w:hAnsi="Times New Roman" w:cs="Times New Roman"/>
          <w:sz w:val="24"/>
          <w:szCs w:val="24"/>
        </w:rPr>
        <w:t>54161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0945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347D6" w:rsidRDefault="00D073F0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3F0">
        <w:rPr>
          <w:rFonts w:ascii="Times New Roman" w:hAnsi="Times New Roman" w:cs="Times New Roman"/>
          <w:sz w:val="24"/>
          <w:szCs w:val="24"/>
        </w:rPr>
        <w:t>Основные финансовые и производственные показатели отчётного года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p w:rsidR="00C40C3B" w:rsidRDefault="00C40C3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1A2D3D" w:rsidTr="001A2D3D">
        <w:tc>
          <w:tcPr>
            <w:tcW w:w="5665" w:type="dxa"/>
          </w:tcPr>
          <w:p w:rsidR="001A2D3D" w:rsidRPr="00D073F0" w:rsidRDefault="001A2D3D" w:rsidP="0033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ЗАО «ИНРЕКОН»</w:t>
            </w:r>
          </w:p>
        </w:tc>
        <w:tc>
          <w:tcPr>
            <w:tcW w:w="1843" w:type="dxa"/>
          </w:tcPr>
          <w:p w:rsidR="001A2D3D" w:rsidRPr="00D073F0" w:rsidRDefault="001A2D3D" w:rsidP="00603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34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37" w:type="dxa"/>
          </w:tcPr>
          <w:p w:rsidR="001A2D3D" w:rsidRPr="00D073F0" w:rsidRDefault="001A2D3D" w:rsidP="00D0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34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A2D3D" w:rsidRPr="00D073F0" w:rsidRDefault="001A2D3D" w:rsidP="00D0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НДС)</w:t>
            </w:r>
          </w:p>
        </w:tc>
        <w:tc>
          <w:tcPr>
            <w:tcW w:w="1843" w:type="dxa"/>
          </w:tcPr>
          <w:p w:rsidR="001A2D3D" w:rsidRDefault="0060347F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59 339 320</w:t>
            </w:r>
          </w:p>
        </w:tc>
        <w:tc>
          <w:tcPr>
            <w:tcW w:w="1837" w:type="dxa"/>
          </w:tcPr>
          <w:p w:rsidR="001A2D3D" w:rsidRDefault="003D3F5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67 000 000</w:t>
            </w:r>
          </w:p>
        </w:tc>
      </w:tr>
      <w:tr w:rsidR="00D073F0" w:rsidTr="00174926">
        <w:tc>
          <w:tcPr>
            <w:tcW w:w="9345" w:type="dxa"/>
            <w:gridSpan w:val="3"/>
          </w:tcPr>
          <w:p w:rsidR="00D073F0" w:rsidRDefault="00D073F0" w:rsidP="00D0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F0" w:rsidRPr="00D073F0" w:rsidRDefault="00D073F0" w:rsidP="00D0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помещений (без НДС)</w:t>
            </w:r>
          </w:p>
        </w:tc>
        <w:tc>
          <w:tcPr>
            <w:tcW w:w="1843" w:type="dxa"/>
          </w:tcPr>
          <w:p w:rsidR="001A2D3D" w:rsidRDefault="0060347F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11 515 115</w:t>
            </w:r>
          </w:p>
        </w:tc>
        <w:tc>
          <w:tcPr>
            <w:tcW w:w="1837" w:type="dxa"/>
          </w:tcPr>
          <w:p w:rsidR="001A2D3D" w:rsidRDefault="003D3F5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843" w:type="dxa"/>
          </w:tcPr>
          <w:p w:rsidR="001A2D3D" w:rsidRDefault="0060347F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39 362 700</w:t>
            </w:r>
          </w:p>
        </w:tc>
        <w:tc>
          <w:tcPr>
            <w:tcW w:w="1837" w:type="dxa"/>
          </w:tcPr>
          <w:p w:rsidR="001A2D3D" w:rsidRDefault="003D3F5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43 000 000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1843" w:type="dxa"/>
          </w:tcPr>
          <w:p w:rsidR="001A2D3D" w:rsidRDefault="0060347F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10 548 000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C8" w:rsidTr="001A2D3D">
        <w:tc>
          <w:tcPr>
            <w:tcW w:w="5665" w:type="dxa"/>
          </w:tcPr>
          <w:p w:rsidR="00B739C8" w:rsidRDefault="00B739C8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пени</w:t>
            </w:r>
          </w:p>
        </w:tc>
        <w:tc>
          <w:tcPr>
            <w:tcW w:w="1843" w:type="dxa"/>
          </w:tcPr>
          <w:p w:rsidR="00B739C8" w:rsidRDefault="00DE0B5B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270 600</w:t>
            </w:r>
          </w:p>
        </w:tc>
        <w:tc>
          <w:tcPr>
            <w:tcW w:w="1837" w:type="dxa"/>
          </w:tcPr>
          <w:p w:rsidR="00B739C8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Субподряд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904 356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(приобретение)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2 474 300</w:t>
            </w:r>
          </w:p>
        </w:tc>
        <w:tc>
          <w:tcPr>
            <w:tcW w:w="1837" w:type="dxa"/>
          </w:tcPr>
          <w:p w:rsidR="001A2D3D" w:rsidRDefault="003D3F5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B4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персональных компьютеров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703 800</w:t>
            </w:r>
          </w:p>
        </w:tc>
        <w:tc>
          <w:tcPr>
            <w:tcW w:w="1837" w:type="dxa"/>
          </w:tcPr>
          <w:p w:rsidR="001A2D3D" w:rsidRDefault="003D3F5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программ, </w:t>
            </w:r>
          </w:p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221 000</w:t>
            </w:r>
          </w:p>
        </w:tc>
        <w:tc>
          <w:tcPr>
            <w:tcW w:w="1837" w:type="dxa"/>
          </w:tcPr>
          <w:p w:rsidR="001A2D3D" w:rsidRDefault="003D3F5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177 500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203 024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154 300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(бумага, картриджи, канцтовары, прочее)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672 630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Компьютеры, плоттеры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реестродержателя</w:t>
            </w:r>
          </w:p>
        </w:tc>
        <w:tc>
          <w:tcPr>
            <w:tcW w:w="1843" w:type="dxa"/>
          </w:tcPr>
          <w:p w:rsidR="001A2D3D" w:rsidRDefault="00B739C8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147 200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переплёт проектной документации</w:t>
            </w:r>
          </w:p>
        </w:tc>
        <w:tc>
          <w:tcPr>
            <w:tcW w:w="1843" w:type="dxa"/>
          </w:tcPr>
          <w:p w:rsidR="001A2D3D" w:rsidRDefault="00DE0B5B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4 407 000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1843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Pr="00B47DD9" w:rsidRDefault="001A2D3D" w:rsidP="00B47D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D9">
              <w:rPr>
                <w:rFonts w:ascii="Times New Roman" w:hAnsi="Times New Roman" w:cs="Times New Roman"/>
                <w:b/>
                <w:sz w:val="24"/>
                <w:szCs w:val="24"/>
              </w:rPr>
              <w:t>ИТОГО  РАСХОДОВ</w:t>
            </w:r>
            <w:proofErr w:type="gramEnd"/>
            <w:r w:rsidRPr="00B47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A2D3D" w:rsidRPr="00B47DD9" w:rsidRDefault="003D3F5C" w:rsidP="00D073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76 515 525</w:t>
            </w:r>
          </w:p>
        </w:tc>
        <w:tc>
          <w:tcPr>
            <w:tcW w:w="1837" w:type="dxa"/>
          </w:tcPr>
          <w:p w:rsidR="001A2D3D" w:rsidRPr="00B47DD9" w:rsidRDefault="003D3F5C" w:rsidP="00D073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5C">
              <w:rPr>
                <w:rFonts w:ascii="Times New Roman" w:hAnsi="Times New Roman" w:cs="Times New Roman"/>
                <w:b/>
                <w:sz w:val="24"/>
                <w:szCs w:val="24"/>
              </w:rPr>
              <w:t>66 000 000</w:t>
            </w:r>
          </w:p>
        </w:tc>
      </w:tr>
    </w:tbl>
    <w:p w:rsidR="00F807AE" w:rsidRDefault="00B47DD9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D9">
        <w:rPr>
          <w:rFonts w:ascii="Times New Roman" w:hAnsi="Times New Roman" w:cs="Times New Roman"/>
          <w:b/>
          <w:sz w:val="24"/>
          <w:szCs w:val="24"/>
        </w:rPr>
        <w:t xml:space="preserve">                (Чистая прибыль +</w:t>
      </w:r>
      <w:proofErr w:type="gramStart"/>
      <w:r w:rsidRPr="00B47DD9">
        <w:rPr>
          <w:rFonts w:ascii="Times New Roman" w:hAnsi="Times New Roman" w:cs="Times New Roman"/>
          <w:b/>
          <w:sz w:val="24"/>
          <w:szCs w:val="24"/>
        </w:rPr>
        <w:t>,  убыток</w:t>
      </w:r>
      <w:proofErr w:type="gramEnd"/>
      <w:r w:rsidRPr="00B4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4E1">
        <w:rPr>
          <w:rFonts w:ascii="Times New Roman" w:hAnsi="Times New Roman" w:cs="Times New Roman"/>
          <w:b/>
          <w:sz w:val="24"/>
          <w:szCs w:val="24"/>
        </w:rPr>
        <w:t xml:space="preserve">-)     </w:t>
      </w:r>
      <w:r w:rsidR="00B124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2D3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A2D3D">
        <w:rPr>
          <w:rFonts w:ascii="Times New Roman" w:hAnsi="Times New Roman" w:cs="Times New Roman"/>
          <w:sz w:val="24"/>
          <w:szCs w:val="24"/>
        </w:rPr>
        <w:t xml:space="preserve"> </w:t>
      </w:r>
      <w:r w:rsidR="005E62A4">
        <w:rPr>
          <w:rFonts w:ascii="Times New Roman" w:hAnsi="Times New Roman" w:cs="Times New Roman"/>
          <w:sz w:val="24"/>
          <w:szCs w:val="24"/>
        </w:rPr>
        <w:t>+</w:t>
      </w:r>
      <w:r w:rsidR="00B739C8">
        <w:rPr>
          <w:rFonts w:ascii="Times New Roman" w:hAnsi="Times New Roman" w:cs="Times New Roman"/>
          <w:b/>
          <w:sz w:val="24"/>
          <w:szCs w:val="24"/>
        </w:rPr>
        <w:t>3 275 325</w:t>
      </w:r>
      <w:r w:rsidR="00B124E1">
        <w:rPr>
          <w:rFonts w:ascii="Times New Roman" w:hAnsi="Times New Roman" w:cs="Times New Roman"/>
          <w:sz w:val="24"/>
          <w:szCs w:val="24"/>
        </w:rPr>
        <w:t xml:space="preserve">    </w:t>
      </w:r>
      <w:r w:rsidR="001A2D3D">
        <w:rPr>
          <w:rFonts w:ascii="Times New Roman" w:hAnsi="Times New Roman" w:cs="Times New Roman"/>
          <w:sz w:val="24"/>
          <w:szCs w:val="24"/>
        </w:rPr>
        <w:t xml:space="preserve">      </w:t>
      </w:r>
      <w:r w:rsidR="005E62A4">
        <w:rPr>
          <w:rFonts w:ascii="Times New Roman" w:hAnsi="Times New Roman" w:cs="Times New Roman"/>
          <w:sz w:val="24"/>
          <w:szCs w:val="24"/>
        </w:rPr>
        <w:t xml:space="preserve"> </w:t>
      </w:r>
      <w:r w:rsidR="00B124E1">
        <w:rPr>
          <w:rFonts w:ascii="Times New Roman" w:hAnsi="Times New Roman" w:cs="Times New Roman"/>
          <w:sz w:val="24"/>
          <w:szCs w:val="24"/>
        </w:rPr>
        <w:t xml:space="preserve"> </w:t>
      </w:r>
      <w:r w:rsidR="003D3F5C">
        <w:rPr>
          <w:rFonts w:ascii="Times New Roman" w:hAnsi="Times New Roman" w:cs="Times New Roman"/>
          <w:b/>
          <w:sz w:val="24"/>
          <w:szCs w:val="24"/>
        </w:rPr>
        <w:t>+1 000 000</w:t>
      </w:r>
    </w:p>
    <w:p w:rsidR="00F807AE" w:rsidRDefault="00F807A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AE" w:rsidRDefault="00F807A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F0" w:rsidRDefault="00F807A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*Арендная плата включает в себя все коммунальные платежи, в том числе и плату за электроэнергию, количество израсходованных энергетических ресурсов неизвестно.</w:t>
      </w:r>
      <w:r w:rsidR="00B47DD9" w:rsidRPr="00B47D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07AE" w:rsidRPr="00B47DD9" w:rsidRDefault="00F807A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D9" w:rsidRPr="00D073F0" w:rsidRDefault="00B47DD9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6" w:rsidRDefault="001A2134" w:rsidP="001A21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347D6">
        <w:rPr>
          <w:rFonts w:ascii="Times New Roman" w:hAnsi="Times New Roman" w:cs="Times New Roman"/>
          <w:b/>
          <w:sz w:val="24"/>
          <w:szCs w:val="24"/>
        </w:rPr>
        <w:t xml:space="preserve"> Корпоративное управление.</w:t>
      </w:r>
    </w:p>
    <w:p w:rsidR="003347D6" w:rsidRDefault="002D200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47D6">
        <w:rPr>
          <w:rFonts w:ascii="Times New Roman" w:hAnsi="Times New Roman" w:cs="Times New Roman"/>
          <w:sz w:val="24"/>
          <w:szCs w:val="24"/>
        </w:rPr>
        <w:t xml:space="preserve">Закрытое </w:t>
      </w:r>
      <w:r w:rsidR="0043025C">
        <w:rPr>
          <w:rFonts w:ascii="Times New Roman" w:hAnsi="Times New Roman" w:cs="Times New Roman"/>
          <w:sz w:val="24"/>
          <w:szCs w:val="24"/>
        </w:rPr>
        <w:t>А</w:t>
      </w:r>
      <w:r w:rsidR="003347D6">
        <w:rPr>
          <w:rFonts w:ascii="Times New Roman" w:hAnsi="Times New Roman" w:cs="Times New Roman"/>
          <w:sz w:val="24"/>
          <w:szCs w:val="24"/>
        </w:rPr>
        <w:t xml:space="preserve">кционерное </w:t>
      </w:r>
      <w:r w:rsidR="0043025C">
        <w:rPr>
          <w:rFonts w:ascii="Times New Roman" w:hAnsi="Times New Roman" w:cs="Times New Roman"/>
          <w:sz w:val="24"/>
          <w:szCs w:val="24"/>
        </w:rPr>
        <w:t>О</w:t>
      </w:r>
      <w:r w:rsidR="003347D6">
        <w:rPr>
          <w:rFonts w:ascii="Times New Roman" w:hAnsi="Times New Roman" w:cs="Times New Roman"/>
          <w:sz w:val="24"/>
          <w:szCs w:val="24"/>
        </w:rPr>
        <w:t>бщество «ИНРЕКОН» («Научный и проектный институт реконструкции исторических городов, разработки и внедрения прогрессивных строительных систем»)</w:t>
      </w:r>
      <w:r w:rsidR="005F718D">
        <w:rPr>
          <w:rFonts w:ascii="Times New Roman" w:hAnsi="Times New Roman" w:cs="Times New Roman"/>
          <w:sz w:val="24"/>
          <w:szCs w:val="24"/>
        </w:rPr>
        <w:t xml:space="preserve"> было создано в 1991 году.</w:t>
      </w:r>
    </w:p>
    <w:p w:rsidR="005F718D" w:rsidRDefault="005F718D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Уставно</w:t>
      </w:r>
      <w:r w:rsidR="00F12AD7">
        <w:rPr>
          <w:rFonts w:ascii="Times New Roman" w:hAnsi="Times New Roman" w:cs="Times New Roman"/>
          <w:sz w:val="24"/>
          <w:szCs w:val="24"/>
        </w:rPr>
        <w:t>й капитал</w:t>
      </w:r>
      <w:r>
        <w:rPr>
          <w:rFonts w:ascii="Times New Roman" w:hAnsi="Times New Roman" w:cs="Times New Roman"/>
          <w:sz w:val="24"/>
          <w:szCs w:val="24"/>
        </w:rPr>
        <w:t xml:space="preserve"> состоит из 23020 акций.</w:t>
      </w:r>
    </w:p>
    <w:p w:rsidR="0038074A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718D">
        <w:rPr>
          <w:rFonts w:ascii="Times New Roman" w:hAnsi="Times New Roman" w:cs="Times New Roman"/>
          <w:sz w:val="24"/>
          <w:szCs w:val="24"/>
        </w:rPr>
        <w:t xml:space="preserve">Ведение и хранение реестра акционеров осуществляет специализированная организация – регистратор. Регистратором общества является Общество с ограниченной ответственностью «Реестр-РН». </w:t>
      </w:r>
    </w:p>
    <w:p w:rsidR="005F718D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718D">
        <w:rPr>
          <w:rFonts w:ascii="Times New Roman" w:hAnsi="Times New Roman" w:cs="Times New Roman"/>
          <w:sz w:val="24"/>
          <w:szCs w:val="24"/>
        </w:rPr>
        <w:t>Аудит общества осуществляет специализированная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Аудиторско-консалтинговая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Аудитория»  (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решение общего собрания акционеров ЗАО «ИНРЕКОН»).</w:t>
      </w:r>
    </w:p>
    <w:p w:rsidR="0038074A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Совет Директоров состоит из пяти человек:</w:t>
      </w:r>
    </w:p>
    <w:p w:rsidR="002E7CCF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C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423D6">
        <w:rPr>
          <w:rFonts w:ascii="Times New Roman" w:hAnsi="Times New Roman" w:cs="Times New Roman"/>
          <w:sz w:val="24"/>
          <w:szCs w:val="24"/>
        </w:rPr>
        <w:t>С</w:t>
      </w:r>
      <w:r w:rsidR="002E7CCF">
        <w:rPr>
          <w:rFonts w:ascii="Times New Roman" w:hAnsi="Times New Roman" w:cs="Times New Roman"/>
          <w:sz w:val="24"/>
          <w:szCs w:val="24"/>
        </w:rPr>
        <w:t xml:space="preserve">овета директоров – </w:t>
      </w:r>
      <w:proofErr w:type="spellStart"/>
      <w:r w:rsidR="002E7CCF">
        <w:rPr>
          <w:rFonts w:ascii="Times New Roman" w:hAnsi="Times New Roman" w:cs="Times New Roman"/>
          <w:sz w:val="24"/>
          <w:szCs w:val="24"/>
        </w:rPr>
        <w:t>Лепский</w:t>
      </w:r>
      <w:proofErr w:type="spellEnd"/>
      <w:r w:rsidR="002E7CCF">
        <w:rPr>
          <w:rFonts w:ascii="Times New Roman" w:hAnsi="Times New Roman" w:cs="Times New Roman"/>
          <w:sz w:val="24"/>
          <w:szCs w:val="24"/>
        </w:rPr>
        <w:t xml:space="preserve"> Виталий Иосифович, 1933 года рождения, образование высшее, с </w:t>
      </w:r>
      <w:r>
        <w:rPr>
          <w:rFonts w:ascii="Times New Roman" w:hAnsi="Times New Roman" w:cs="Times New Roman"/>
          <w:sz w:val="24"/>
          <w:szCs w:val="24"/>
        </w:rPr>
        <w:t xml:space="preserve">1985 по 2006 год был директором ЗАО «ИНРЕКОН», </w:t>
      </w:r>
      <w:r w:rsidR="001A3E0B">
        <w:rPr>
          <w:rFonts w:ascii="Times New Roman" w:hAnsi="Times New Roman" w:cs="Times New Roman"/>
          <w:sz w:val="24"/>
          <w:szCs w:val="24"/>
        </w:rPr>
        <w:t>в настоящее время пенсионер, владелец 681 обыкно</w:t>
      </w:r>
      <w:r w:rsidR="009423D6">
        <w:rPr>
          <w:rFonts w:ascii="Times New Roman" w:hAnsi="Times New Roman" w:cs="Times New Roman"/>
          <w:sz w:val="24"/>
          <w:szCs w:val="24"/>
        </w:rPr>
        <w:t>венной акции, что составляет 2,</w:t>
      </w:r>
      <w:r w:rsidR="001A3E0B">
        <w:rPr>
          <w:rFonts w:ascii="Times New Roman" w:hAnsi="Times New Roman" w:cs="Times New Roman"/>
          <w:sz w:val="24"/>
          <w:szCs w:val="24"/>
        </w:rPr>
        <w:t>96 % от общего количества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</w:t>
      </w:r>
      <w:r w:rsidR="009423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директоров – Егоров Игорь Владимирович, 1956 года рождения, образование высшее, с 2006 года Генеральный директор ЗАО «ИНРЕКОН», в</w:t>
      </w:r>
      <w:r w:rsidR="009423D6">
        <w:rPr>
          <w:rFonts w:ascii="Times New Roman" w:hAnsi="Times New Roman" w:cs="Times New Roman"/>
          <w:sz w:val="24"/>
          <w:szCs w:val="24"/>
        </w:rPr>
        <w:t>ладелец 4574 обыкновенных акций, что составляет 19,87 % от общего количества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</w:t>
      </w:r>
      <w:r w:rsidR="009423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директоров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Львович, 1926 года рождения, образование высшее, с 2003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 ЗАО «ИНРЕКОН»,</w:t>
      </w:r>
      <w:r w:rsidR="00E444CD">
        <w:rPr>
          <w:rFonts w:ascii="Times New Roman" w:hAnsi="Times New Roman" w:cs="Times New Roman"/>
          <w:sz w:val="24"/>
          <w:szCs w:val="24"/>
        </w:rPr>
        <w:t xml:space="preserve"> владелец 10 обыкновенных акций, что составляет </w:t>
      </w:r>
      <w:r w:rsidR="009423D6">
        <w:rPr>
          <w:rFonts w:ascii="Times New Roman" w:hAnsi="Times New Roman" w:cs="Times New Roman"/>
          <w:sz w:val="24"/>
          <w:szCs w:val="24"/>
        </w:rPr>
        <w:t>0,04</w:t>
      </w:r>
      <w:r w:rsidR="00E444CD">
        <w:rPr>
          <w:rFonts w:ascii="Times New Roman" w:hAnsi="Times New Roman" w:cs="Times New Roman"/>
          <w:sz w:val="24"/>
          <w:szCs w:val="24"/>
        </w:rPr>
        <w:t xml:space="preserve"> % от общего количества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</w:t>
      </w:r>
      <w:r w:rsidR="009423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директоров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Смычкович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Михайлович, 1962 года рождения, образование высшее, с 2016 года </w:t>
      </w:r>
      <w:r w:rsidR="006E476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строительных конструкций, в</w:t>
      </w:r>
      <w:r w:rsidR="009423D6">
        <w:rPr>
          <w:rFonts w:ascii="Times New Roman" w:hAnsi="Times New Roman" w:cs="Times New Roman"/>
          <w:sz w:val="24"/>
          <w:szCs w:val="24"/>
        </w:rPr>
        <w:t>ладелец 4565 обыкновенных акций, что составляет 19,83 % от общего количества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47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9423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директоров  -  Беликов Николай Александрович, </w:t>
      </w:r>
      <w:r w:rsidR="006E4769">
        <w:rPr>
          <w:rFonts w:ascii="Times New Roman" w:hAnsi="Times New Roman" w:cs="Times New Roman"/>
          <w:sz w:val="24"/>
          <w:szCs w:val="24"/>
        </w:rPr>
        <w:t>1981 года рождения, образование высшее, с 2016 года Главный инженер отдела строительных конструкций, акций ЗАО «ИНРЕКОН» не имеет.</w:t>
      </w:r>
    </w:p>
    <w:p w:rsidR="009423D6" w:rsidRDefault="009423D6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Совета директоров вознаграждения не получают.</w:t>
      </w:r>
    </w:p>
    <w:p w:rsidR="007064CD" w:rsidRDefault="007064CD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Единоличный исполнительный орган – Генеральный директор, избираемый советом директоров с 2006 года, Егоров Игорь Владимирович, 1956 года рождения, образование высшее – окончил МИСИ им. Куйбышева, владелец 4574 обыкновенных акций.</w:t>
      </w:r>
    </w:p>
    <w:p w:rsidR="00340FFB" w:rsidRDefault="00D84358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течение отчётного года сделок по приобретению или отчуждению акций произведено не было</w:t>
      </w:r>
      <w:r w:rsidR="00340FFB">
        <w:rPr>
          <w:rFonts w:ascii="Times New Roman" w:hAnsi="Times New Roman" w:cs="Times New Roman"/>
          <w:sz w:val="24"/>
          <w:szCs w:val="24"/>
        </w:rPr>
        <w:t>, в том числе не было сделок лицами, занимающими должность единоличного исполнительного органа и (или)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FFB" w:rsidRDefault="00340FF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4358">
        <w:rPr>
          <w:rFonts w:ascii="Times New Roman" w:hAnsi="Times New Roman" w:cs="Times New Roman"/>
          <w:sz w:val="24"/>
          <w:szCs w:val="24"/>
        </w:rPr>
        <w:t>Крупных сделок, требующих одобрения акционерами Общества, не производилось.</w:t>
      </w:r>
      <w:r w:rsidR="00251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4358" w:rsidRDefault="00340FF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4EC">
        <w:rPr>
          <w:rFonts w:ascii="Times New Roman" w:hAnsi="Times New Roman" w:cs="Times New Roman"/>
          <w:sz w:val="24"/>
          <w:szCs w:val="24"/>
        </w:rPr>
        <w:t>Дивиденды по решению Общего собрания не начислялись.</w:t>
      </w:r>
    </w:p>
    <w:p w:rsidR="00340FFB" w:rsidRDefault="00340FF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отчётный период сделок, в совершении которых имелась заинтересованность и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одобрения  уполномоченным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органом управления акционерного общества, не было.</w:t>
      </w:r>
    </w:p>
    <w:p w:rsidR="002514EC" w:rsidRDefault="002514EC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EC" w:rsidRDefault="001A2134" w:rsidP="001A21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4EC" w:rsidRPr="002514EC">
        <w:rPr>
          <w:rFonts w:ascii="Times New Roman" w:hAnsi="Times New Roman" w:cs="Times New Roman"/>
          <w:b/>
          <w:sz w:val="24"/>
          <w:szCs w:val="24"/>
        </w:rPr>
        <w:t>Задачи, стоящие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перед Закрытым </w:t>
      </w:r>
      <w:r w:rsidR="007064CD">
        <w:rPr>
          <w:rFonts w:ascii="Times New Roman" w:hAnsi="Times New Roman" w:cs="Times New Roman"/>
          <w:b/>
          <w:sz w:val="24"/>
          <w:szCs w:val="24"/>
        </w:rPr>
        <w:t>а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кционерным </w:t>
      </w:r>
      <w:proofErr w:type="gramStart"/>
      <w:r w:rsidR="007064CD">
        <w:rPr>
          <w:rFonts w:ascii="Times New Roman" w:hAnsi="Times New Roman" w:cs="Times New Roman"/>
          <w:b/>
          <w:sz w:val="24"/>
          <w:szCs w:val="24"/>
        </w:rPr>
        <w:t>о</w:t>
      </w:r>
      <w:r w:rsidR="002514EC">
        <w:rPr>
          <w:rFonts w:ascii="Times New Roman" w:hAnsi="Times New Roman" w:cs="Times New Roman"/>
          <w:b/>
          <w:sz w:val="24"/>
          <w:szCs w:val="24"/>
        </w:rPr>
        <w:t>бществом  «</w:t>
      </w:r>
      <w:proofErr w:type="gramEnd"/>
      <w:r w:rsidR="002514EC">
        <w:rPr>
          <w:rFonts w:ascii="Times New Roman" w:hAnsi="Times New Roman" w:cs="Times New Roman"/>
          <w:b/>
          <w:sz w:val="24"/>
          <w:szCs w:val="24"/>
        </w:rPr>
        <w:t xml:space="preserve">ИНРЕКОН» </w:t>
      </w:r>
    </w:p>
    <w:p w:rsidR="002514EC" w:rsidRDefault="0043025C" w:rsidP="002514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в   201</w:t>
      </w:r>
      <w:r w:rsidR="00984B84">
        <w:rPr>
          <w:rFonts w:ascii="Times New Roman" w:hAnsi="Times New Roman" w:cs="Times New Roman"/>
          <w:b/>
          <w:sz w:val="24"/>
          <w:szCs w:val="24"/>
        </w:rPr>
        <w:t>8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E59C0" w:rsidRPr="007E59C0" w:rsidRDefault="00635422" w:rsidP="00635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C0" w:rsidRPr="007E59C0">
        <w:rPr>
          <w:rFonts w:ascii="Times New Roman" w:hAnsi="Times New Roman" w:cs="Times New Roman"/>
          <w:sz w:val="24"/>
          <w:szCs w:val="24"/>
        </w:rPr>
        <w:t xml:space="preserve">Задачи, ставившиеся </w:t>
      </w:r>
      <w:proofErr w:type="gramStart"/>
      <w:r w:rsidR="007E59C0" w:rsidRPr="007E59C0">
        <w:rPr>
          <w:rFonts w:ascii="Times New Roman" w:hAnsi="Times New Roman" w:cs="Times New Roman"/>
          <w:sz w:val="24"/>
          <w:szCs w:val="24"/>
        </w:rPr>
        <w:t>на 2017 год</w:t>
      </w:r>
      <w:proofErr w:type="gramEnd"/>
      <w:r w:rsidR="007E59C0" w:rsidRPr="007E59C0">
        <w:rPr>
          <w:rFonts w:ascii="Times New Roman" w:hAnsi="Times New Roman" w:cs="Times New Roman"/>
          <w:sz w:val="24"/>
          <w:szCs w:val="24"/>
        </w:rPr>
        <w:t xml:space="preserve"> были, в основном</w:t>
      </w:r>
      <w:r w:rsidR="007E59C0">
        <w:rPr>
          <w:rFonts w:ascii="Times New Roman" w:hAnsi="Times New Roman" w:cs="Times New Roman"/>
          <w:sz w:val="24"/>
          <w:szCs w:val="24"/>
        </w:rPr>
        <w:t>, выполнены, кроме темпов рост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E59C0" w:rsidRPr="007E59C0">
        <w:rPr>
          <w:rFonts w:ascii="Times New Roman" w:hAnsi="Times New Roman" w:cs="Times New Roman"/>
          <w:sz w:val="24"/>
          <w:szCs w:val="24"/>
        </w:rPr>
        <w:t>выручки – 11% вместо предполагаемых – 25 %</w:t>
      </w:r>
      <w:r>
        <w:rPr>
          <w:rFonts w:ascii="Times New Roman" w:hAnsi="Times New Roman" w:cs="Times New Roman"/>
          <w:sz w:val="24"/>
          <w:szCs w:val="24"/>
        </w:rPr>
        <w:t>, что соответствует темпу роста о</w:t>
      </w:r>
      <w:r w:rsidR="0079719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ъёма ввода жилья в Москве в 2017 году.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Увеличить размер выручки на </w:t>
      </w:r>
      <w:r w:rsidR="007E59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 и укрепить, за счёт привлечения высококвалифицированных специалистов, уникальный трудовой коллектив.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Повысить заработанную плату на </w:t>
      </w:r>
      <w:r w:rsidR="007E59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Разработать и запустить в работу сайт института.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025C">
        <w:rPr>
          <w:rFonts w:ascii="Times New Roman" w:hAnsi="Times New Roman" w:cs="Times New Roman"/>
          <w:sz w:val="24"/>
          <w:szCs w:val="24"/>
        </w:rPr>
        <w:t xml:space="preserve">Освоить новые программные системы, в частности </w:t>
      </w:r>
      <w:proofErr w:type="gramStart"/>
      <w:r w:rsidR="0043025C">
        <w:rPr>
          <w:rFonts w:ascii="Times New Roman" w:hAnsi="Times New Roman" w:cs="Times New Roman"/>
          <w:sz w:val="24"/>
          <w:szCs w:val="24"/>
          <w:lang w:val="en-US"/>
        </w:rPr>
        <w:t>Revit</w:t>
      </w:r>
      <w:r w:rsidR="0043025C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="0043025C">
        <w:rPr>
          <w:rFonts w:ascii="Times New Roman" w:hAnsi="Times New Roman" w:cs="Times New Roman"/>
          <w:sz w:val="24"/>
          <w:szCs w:val="24"/>
        </w:rPr>
        <w:t xml:space="preserve"> истратить на приобретение, обновление и сопровождение программных продуктов не менее 2,5 млн. рублей.</w:t>
      </w:r>
    </w:p>
    <w:p w:rsidR="0043025C" w:rsidRPr="0043025C" w:rsidRDefault="0043025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Провести системную работу по повышению качества проектной документации, обратить особое внимание на экономность принимаемых решений.</w:t>
      </w:r>
    </w:p>
    <w:p w:rsidR="0043025C" w:rsidRPr="003347D6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025C" w:rsidRDefault="001A2134" w:rsidP="0043025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="0043025C">
        <w:rPr>
          <w:rFonts w:ascii="Times New Roman" w:hAnsi="Times New Roman" w:cs="Times New Roman"/>
          <w:b/>
          <w:sz w:val="24"/>
          <w:szCs w:val="24"/>
        </w:rPr>
        <w:t xml:space="preserve"> Общие сведения, положение Акционерного </w:t>
      </w:r>
      <w:r w:rsidR="00B16BB5">
        <w:rPr>
          <w:rFonts w:ascii="Times New Roman" w:hAnsi="Times New Roman" w:cs="Times New Roman"/>
          <w:b/>
          <w:sz w:val="24"/>
          <w:szCs w:val="24"/>
        </w:rPr>
        <w:t>о</w:t>
      </w:r>
      <w:r w:rsidR="0043025C">
        <w:rPr>
          <w:rFonts w:ascii="Times New Roman" w:hAnsi="Times New Roman" w:cs="Times New Roman"/>
          <w:b/>
          <w:sz w:val="24"/>
          <w:szCs w:val="24"/>
        </w:rPr>
        <w:t>бщества в отрасли.</w:t>
      </w:r>
    </w:p>
    <w:p w:rsidR="0043025C" w:rsidRDefault="0043025C" w:rsidP="0043025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25C" w:rsidRPr="0043025C" w:rsidRDefault="0043025C" w:rsidP="00430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2134">
        <w:rPr>
          <w:rFonts w:ascii="Times New Roman" w:hAnsi="Times New Roman" w:cs="Times New Roman"/>
          <w:b/>
          <w:sz w:val="24"/>
          <w:szCs w:val="24"/>
        </w:rPr>
        <w:t>4</w:t>
      </w:r>
      <w:r w:rsidRPr="0043025C">
        <w:rPr>
          <w:rFonts w:ascii="Times New Roman" w:hAnsi="Times New Roman" w:cs="Times New Roman"/>
          <w:b/>
          <w:sz w:val="24"/>
          <w:szCs w:val="24"/>
        </w:rPr>
        <w:t>.1 Макроэкономические и отраслевые условия.</w:t>
      </w:r>
    </w:p>
    <w:p w:rsidR="0043025C" w:rsidRDefault="00684A45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025C" w:rsidRPr="0043025C">
        <w:rPr>
          <w:rFonts w:ascii="Times New Roman" w:hAnsi="Times New Roman" w:cs="Times New Roman"/>
          <w:sz w:val="24"/>
          <w:szCs w:val="24"/>
        </w:rPr>
        <w:t>На проектной</w:t>
      </w:r>
      <w:r w:rsidR="0043025C">
        <w:rPr>
          <w:rFonts w:ascii="Times New Roman" w:hAnsi="Times New Roman" w:cs="Times New Roman"/>
          <w:sz w:val="24"/>
          <w:szCs w:val="24"/>
        </w:rPr>
        <w:t xml:space="preserve"> отрасли не может не сказаться общая экономическая ситуация в стране, которая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неопределённостью перспектив на рынке недвижимости, замораживанием новых проектов, труднодоступностью и высокой ставкой кредитов.</w:t>
      </w:r>
    </w:p>
    <w:p w:rsidR="00684A45" w:rsidRDefault="00684A45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A45" w:rsidRDefault="003A0A51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1E7AD6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«ИНРЕКОН» осуществляет свою деятельность в Москве. В 201</w:t>
      </w:r>
      <w:r w:rsidR="00AD77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наблюдал</w:t>
      </w:r>
      <w:r w:rsidR="00AD77A7">
        <w:rPr>
          <w:rFonts w:ascii="Times New Roman" w:hAnsi="Times New Roman" w:cs="Times New Roman"/>
          <w:sz w:val="24"/>
          <w:szCs w:val="24"/>
        </w:rPr>
        <w:t>ся незначительный рост</w:t>
      </w:r>
      <w:r>
        <w:rPr>
          <w:rFonts w:ascii="Times New Roman" w:hAnsi="Times New Roman" w:cs="Times New Roman"/>
          <w:sz w:val="24"/>
          <w:szCs w:val="24"/>
        </w:rPr>
        <w:t xml:space="preserve"> объёмов в строительной отрасли, так введено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жилья  </w:t>
      </w:r>
      <w:r w:rsidR="00AD77A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3 </w:t>
      </w:r>
      <w:r w:rsidR="00AD77A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0 000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что на 1</w:t>
      </w:r>
      <w:r w:rsidR="00AD77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E44C9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, чем в 201</w:t>
      </w:r>
      <w:r w:rsidR="00FD7F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="001E7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D6" w:rsidRDefault="001E7AD6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Сопоставляя доходы ЗАО «ИНРЕКОН», выраженные в условной площади запроектированных объектов с объёмом введённых в 201</w:t>
      </w:r>
      <w:r w:rsidR="00EA2F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D079C">
        <w:rPr>
          <w:rFonts w:ascii="Times New Roman" w:hAnsi="Times New Roman" w:cs="Times New Roman"/>
          <w:sz w:val="24"/>
          <w:szCs w:val="24"/>
        </w:rPr>
        <w:t xml:space="preserve"> объектов жилых и общественных зданий, можно утверждать, что доля ЗАО «</w:t>
      </w:r>
      <w:proofErr w:type="gramStart"/>
      <w:r w:rsidR="00CD079C">
        <w:rPr>
          <w:rFonts w:ascii="Times New Roman" w:hAnsi="Times New Roman" w:cs="Times New Roman"/>
          <w:sz w:val="24"/>
          <w:szCs w:val="24"/>
        </w:rPr>
        <w:t>ИНРЕКОН»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9C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CD079C">
        <w:rPr>
          <w:rFonts w:ascii="Times New Roman" w:hAnsi="Times New Roman" w:cs="Times New Roman"/>
          <w:sz w:val="24"/>
          <w:szCs w:val="24"/>
        </w:rPr>
        <w:t xml:space="preserve">  ~ 5 %.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1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Приоритетные направления деятельности.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объёмов работ.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зарплаты.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качества выпускаемой продукции.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технологий проектных работ.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Укрепление связей путём сотрудничества с ведущими институтами отрасли (НИИЖБ, </w:t>
      </w:r>
      <w:r w:rsidR="00F277DC">
        <w:rPr>
          <w:rFonts w:ascii="Times New Roman" w:hAnsi="Times New Roman" w:cs="Times New Roman"/>
          <w:sz w:val="24"/>
          <w:szCs w:val="24"/>
        </w:rPr>
        <w:t xml:space="preserve">НИИОСП, </w:t>
      </w:r>
      <w:proofErr w:type="gramStart"/>
      <w:r w:rsidR="00F8529B">
        <w:rPr>
          <w:rFonts w:ascii="Times New Roman" w:hAnsi="Times New Roman" w:cs="Times New Roman"/>
          <w:sz w:val="24"/>
          <w:szCs w:val="24"/>
        </w:rPr>
        <w:t>НИИСК,  ЦНИИЭП</w:t>
      </w:r>
      <w:proofErr w:type="gramEnd"/>
      <w:r w:rsidR="00F8529B">
        <w:rPr>
          <w:rFonts w:ascii="Times New Roman" w:hAnsi="Times New Roman" w:cs="Times New Roman"/>
          <w:sz w:val="24"/>
          <w:szCs w:val="24"/>
        </w:rPr>
        <w:t xml:space="preserve"> жилища).</w:t>
      </w:r>
    </w:p>
    <w:p w:rsidR="00F8529B" w:rsidRDefault="00F8529B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высококвалифицированных специалистов.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b/>
          <w:sz w:val="24"/>
          <w:szCs w:val="24"/>
        </w:rPr>
        <w:t>4</w:t>
      </w:r>
      <w:r w:rsidRPr="00262E52">
        <w:rPr>
          <w:rFonts w:ascii="Times New Roman" w:hAnsi="Times New Roman" w:cs="Times New Roman"/>
          <w:b/>
          <w:sz w:val="24"/>
          <w:szCs w:val="24"/>
        </w:rPr>
        <w:t>.3. Конкурентное окружение. Факторы риска.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ГК «</w:t>
      </w:r>
      <w:proofErr w:type="spellStart"/>
      <w:r w:rsidR="00EC282C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EC282C">
        <w:rPr>
          <w:rFonts w:ascii="Times New Roman" w:hAnsi="Times New Roman" w:cs="Times New Roman"/>
          <w:sz w:val="24"/>
          <w:szCs w:val="24"/>
        </w:rPr>
        <w:t>»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Инженерное бюро Юркевича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ООО «Метрополис»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ТПО «Резерв»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ООО «Форма»</w:t>
      </w:r>
    </w:p>
    <w:p w:rsidR="008B2DBD" w:rsidRDefault="008B2DBD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Конкурентное преимущество.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Высококвалифицированные специалисты</w:t>
      </w:r>
      <w:r w:rsidR="004F1923">
        <w:rPr>
          <w:rFonts w:ascii="Times New Roman" w:hAnsi="Times New Roman" w:cs="Times New Roman"/>
          <w:sz w:val="24"/>
          <w:szCs w:val="24"/>
        </w:rPr>
        <w:t>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Опыт работы: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Базовые основы проектирования конструкций с 1964 года.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Богатый опыт проектирования из монолитного железобетона.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Опыт проектирования уникальных зданий.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Социально-ориентировочная кадровая политика: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>Белая» зарплата.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Полный социальный пакет.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Возможность обучения и роста.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Современное программное обеспечение.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923">
        <w:rPr>
          <w:rFonts w:ascii="Times New Roman" w:hAnsi="Times New Roman" w:cs="Times New Roman"/>
          <w:sz w:val="24"/>
          <w:szCs w:val="24"/>
        </w:rPr>
        <w:t>Сотрудничество с ведущими</w:t>
      </w:r>
      <w:r>
        <w:rPr>
          <w:rFonts w:ascii="Times New Roman" w:hAnsi="Times New Roman" w:cs="Times New Roman"/>
          <w:sz w:val="24"/>
          <w:szCs w:val="24"/>
        </w:rPr>
        <w:t xml:space="preserve"> институтами отрасли (НИИЖБ, НИИОСП,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НИИСК,  ЦНИИЭП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жилища).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работ по заказам ведущих девелоперов: МР Групп; 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В;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Донстрой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Интеко, и др.</w:t>
      </w:r>
    </w:p>
    <w:p w:rsidR="007F75D5" w:rsidRP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Выполнение работ по заказам проектных институтов: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UNK</w:t>
      </w:r>
      <w:proofErr w:type="gramEnd"/>
      <w:r>
        <w:rPr>
          <w:rFonts w:ascii="Times New Roman" w:hAnsi="Times New Roman" w:cs="Times New Roman"/>
          <w:sz w:val="24"/>
          <w:szCs w:val="24"/>
        </w:rPr>
        <w:t>; ТПО «Резерв»; Капитал Групп и др.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BD" w:rsidRDefault="008B2DBD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Снижение объёма отраслевого рынка.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Снижение цены проектных работ.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Наличие на рынке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большого  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компаний, работающих по демпинговым ценам при низком уровне качества проектирования.</w:t>
      </w:r>
    </w:p>
    <w:p w:rsidR="003B115C" w:rsidRDefault="003B115C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87A16">
        <w:rPr>
          <w:rFonts w:ascii="Times New Roman" w:hAnsi="Times New Roman" w:cs="Times New Roman"/>
          <w:sz w:val="24"/>
          <w:szCs w:val="24"/>
        </w:rPr>
        <w:t>Нарушение обязательств со стороны «Заказчиков» по оплате выполненных работ.</w:t>
      </w: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рисками.</w:t>
      </w: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расширение круга «Заказчиков».</w:t>
      </w: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качества проектирования</w:t>
      </w:r>
      <w:r w:rsidR="00C10CB8">
        <w:rPr>
          <w:rFonts w:ascii="Times New Roman" w:hAnsi="Times New Roman" w:cs="Times New Roman"/>
          <w:sz w:val="24"/>
          <w:szCs w:val="24"/>
        </w:rPr>
        <w:t xml:space="preserve"> путём создания системы управления качеством.</w:t>
      </w:r>
    </w:p>
    <w:p w:rsidR="00C10CB8" w:rsidRDefault="00C10CB8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Обучение персонала.</w:t>
      </w:r>
    </w:p>
    <w:p w:rsidR="00C10CB8" w:rsidRDefault="00C10CB8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Внедрение новых программных комплексов, обновление оборудования.</w:t>
      </w:r>
    </w:p>
    <w:p w:rsidR="00C10CB8" w:rsidRDefault="00C10CB8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Экономичность принимаемых решений. Анализ решений, принятых ранее.</w:t>
      </w:r>
      <w:r w:rsidR="008D6FBC">
        <w:rPr>
          <w:rFonts w:ascii="Times New Roman" w:hAnsi="Times New Roman" w:cs="Times New Roman"/>
          <w:sz w:val="24"/>
          <w:szCs w:val="24"/>
        </w:rPr>
        <w:t xml:space="preserve"> Выработка критериев оптимального расхода материалов.</w:t>
      </w:r>
    </w:p>
    <w:p w:rsidR="008D6FBC" w:rsidRDefault="008D6FBC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Оптимизация расходов.</w:t>
      </w:r>
    </w:p>
    <w:p w:rsidR="008D6FBC" w:rsidRDefault="008D6FBC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BC" w:rsidRDefault="008D6FBC" w:rsidP="008D6F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A21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FBC">
        <w:rPr>
          <w:rFonts w:ascii="Times New Roman" w:hAnsi="Times New Roman" w:cs="Times New Roman"/>
          <w:b/>
          <w:sz w:val="24"/>
          <w:szCs w:val="24"/>
        </w:rPr>
        <w:t>Корпоративное управление.</w:t>
      </w:r>
    </w:p>
    <w:p w:rsidR="008B2DBD" w:rsidRDefault="008B2DBD" w:rsidP="008D6F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b/>
          <w:sz w:val="24"/>
          <w:szCs w:val="24"/>
        </w:rPr>
        <w:t>5</w:t>
      </w:r>
      <w:r w:rsidRPr="008D6FB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Стратегия и перспективы развития Общества.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Улучшение результатов финансово-хозяйственной деятельности.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Улучшение рыночных преимуществ проектов продукции через повышение качества проектов и работы с «Заказчиками».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Оптимизация структуры института.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Сокращение затрат, в частности, уменьшение арендной платы, за счёт отказа от лишних площадей или привлечения субарендаторов.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квалифицированных кадров.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134">
        <w:rPr>
          <w:rFonts w:ascii="Times New Roman" w:hAnsi="Times New Roman" w:cs="Times New Roman"/>
          <w:b/>
          <w:sz w:val="24"/>
          <w:szCs w:val="24"/>
        </w:rPr>
        <w:t>5</w:t>
      </w:r>
      <w:r w:rsidRPr="008D6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6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Принципы корпоративного управления.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.2.1. </w:t>
      </w:r>
      <w:r w:rsidR="00323865">
        <w:rPr>
          <w:rFonts w:ascii="Times New Roman" w:hAnsi="Times New Roman" w:cs="Times New Roman"/>
          <w:sz w:val="24"/>
          <w:szCs w:val="24"/>
        </w:rPr>
        <w:t>В Обществе функционирует трёхуровневая структура органов управления:</w:t>
      </w:r>
    </w:p>
    <w:p w:rsidR="008D6FBC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общее собрание акционеров;</w:t>
      </w:r>
    </w:p>
    <w:p w:rsid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0D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Директоров;</w:t>
      </w:r>
    </w:p>
    <w:p w:rsid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единоличный исполнительный орган (Генеральный директор).</w:t>
      </w:r>
    </w:p>
    <w:p w:rsid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Раскрытие информации осуществляется через ЗАО «АК&amp;М». После запуска сайта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596B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6B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B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inrecon</w:t>
        </w:r>
        <w:proofErr w:type="spellEnd"/>
        <w:r w:rsidRPr="00596B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B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в мае 2017 года -  вся необходимая информация будет размещаться на сайте Общества.</w:t>
      </w:r>
    </w:p>
    <w:p w:rsidR="00843586" w:rsidRDefault="0032386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.2.3. </w:t>
      </w:r>
      <w:r w:rsidR="003F6C69">
        <w:rPr>
          <w:rFonts w:ascii="Times New Roman" w:hAnsi="Times New Roman" w:cs="Times New Roman"/>
          <w:sz w:val="24"/>
          <w:szCs w:val="24"/>
        </w:rPr>
        <w:t xml:space="preserve">В Обществе соблюдаются принципы корпоративной лояльности: подготовки, созыва и проведения общего собрания Акционеров. Организацию проведения собрания обеспечивает реестродержатель </w:t>
      </w:r>
      <w:r w:rsidR="00843586">
        <w:rPr>
          <w:rFonts w:ascii="Times New Roman" w:hAnsi="Times New Roman" w:cs="Times New Roman"/>
          <w:sz w:val="24"/>
          <w:szCs w:val="24"/>
        </w:rPr>
        <w:t>–</w:t>
      </w:r>
      <w:r w:rsidR="003F6C69">
        <w:rPr>
          <w:rFonts w:ascii="Times New Roman" w:hAnsi="Times New Roman" w:cs="Times New Roman"/>
          <w:sz w:val="24"/>
          <w:szCs w:val="24"/>
        </w:rPr>
        <w:t xml:space="preserve"> </w:t>
      </w:r>
      <w:r w:rsidR="00843586">
        <w:rPr>
          <w:rFonts w:ascii="Times New Roman" w:hAnsi="Times New Roman" w:cs="Times New Roman"/>
          <w:sz w:val="24"/>
          <w:szCs w:val="24"/>
        </w:rPr>
        <w:t xml:space="preserve">ООО «Реестр-РН». </w:t>
      </w:r>
    </w:p>
    <w:p w:rsidR="00860DFA" w:rsidRDefault="00860DFA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.2.4. Общество придерживается принципов принятия решений, подготовки, созыва и проведения заседаний Совета Директоров</w:t>
      </w:r>
      <w:r w:rsidR="009B077E">
        <w:rPr>
          <w:rFonts w:ascii="Times New Roman" w:hAnsi="Times New Roman" w:cs="Times New Roman"/>
          <w:sz w:val="24"/>
          <w:szCs w:val="24"/>
        </w:rPr>
        <w:t xml:space="preserve">. </w:t>
      </w:r>
      <w:r w:rsidR="00793A12">
        <w:rPr>
          <w:rFonts w:ascii="Times New Roman" w:hAnsi="Times New Roman" w:cs="Times New Roman"/>
          <w:sz w:val="24"/>
          <w:szCs w:val="24"/>
        </w:rPr>
        <w:t>В компетенцию Совета Директоров входят вопросы, связанные с: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Определение стратегии Общества.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Предварительное утверждение Годового Отчёта.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Утверждение решения о выпуске ценных бумаг.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Размещение облигаций.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Рекомендации Общему собранию Акционеров о размере дивидендов и порядке их выплаты.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фондов Общества.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Одобрение крупных сделок.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Иные вопросы, предусмотренные Законодательством РФ и Уставом Общества.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13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.2.5. В Обществе применены принципы избрания Генерального директора Общим собранием Акционеров. Генеральный директор решает все вопросы текущей деятельности Общества, за исключением вопросов, отнесённых к исключительной компетенции Общего собрания Акционеров и Совета Директоров Общества. Генеральный директор без Доверенности действует от имени Общества, представляет его интересы, совершает сделки от имени Общества, утверждает штаты, издаёт приказы и даёт указания, обязательные для исполнения всеми </w:t>
      </w:r>
      <w:r w:rsidR="00863782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863782">
        <w:rPr>
          <w:rFonts w:ascii="Times New Roman" w:hAnsi="Times New Roman" w:cs="Times New Roman"/>
          <w:sz w:val="24"/>
          <w:szCs w:val="24"/>
        </w:rPr>
        <w:t>.</w:t>
      </w: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Закрытое акционерное общество «ИНРЕКОН» соблюдает принципы и рекомендации Кодекса корпоративного управления, рекомендованного к применению Банком России.     </w:t>
      </w: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Годовой отчёт утверждается </w:t>
      </w:r>
      <w:r w:rsidR="00F75524">
        <w:rPr>
          <w:rFonts w:ascii="Times New Roman" w:hAnsi="Times New Roman" w:cs="Times New Roman"/>
          <w:sz w:val="24"/>
          <w:szCs w:val="24"/>
        </w:rPr>
        <w:t xml:space="preserve">предварительно Советом директоров и окончательно </w:t>
      </w:r>
      <w:r>
        <w:rPr>
          <w:rFonts w:ascii="Times New Roman" w:hAnsi="Times New Roman" w:cs="Times New Roman"/>
          <w:sz w:val="24"/>
          <w:szCs w:val="24"/>
        </w:rPr>
        <w:t>общим годовым собранием акционеров.</w:t>
      </w:r>
    </w:p>
    <w:p w:rsidR="008B2DBD" w:rsidRDefault="008B2DBD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B5" w:rsidRP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6BB5">
        <w:rPr>
          <w:rFonts w:ascii="Times New Roman" w:hAnsi="Times New Roman" w:cs="Times New Roman"/>
          <w:b/>
          <w:sz w:val="24"/>
          <w:szCs w:val="24"/>
        </w:rPr>
        <w:t>Генеральный директор                                                          И.В. Егоров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65" w:rsidRP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23" w:rsidRPr="00262E52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2" w:rsidRP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5C" w:rsidRPr="0043025C" w:rsidRDefault="0043025C" w:rsidP="006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7D" w:rsidRPr="0016487D" w:rsidRDefault="0016487D" w:rsidP="003347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487D" w:rsidRPr="0016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B1A"/>
    <w:multiLevelType w:val="multilevel"/>
    <w:tmpl w:val="E4E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95980"/>
    <w:multiLevelType w:val="multilevel"/>
    <w:tmpl w:val="F824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9F4874"/>
    <w:multiLevelType w:val="multilevel"/>
    <w:tmpl w:val="F824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71"/>
    <w:rsid w:val="000C6B71"/>
    <w:rsid w:val="00103FF7"/>
    <w:rsid w:val="00150174"/>
    <w:rsid w:val="0016487D"/>
    <w:rsid w:val="00174926"/>
    <w:rsid w:val="001A2134"/>
    <w:rsid w:val="001A2D3D"/>
    <w:rsid w:val="001A3E0B"/>
    <w:rsid w:val="001E7AD6"/>
    <w:rsid w:val="002514EC"/>
    <w:rsid w:val="00262E52"/>
    <w:rsid w:val="00282593"/>
    <w:rsid w:val="002D200B"/>
    <w:rsid w:val="002E7CCF"/>
    <w:rsid w:val="00323865"/>
    <w:rsid w:val="003347D6"/>
    <w:rsid w:val="00340FFB"/>
    <w:rsid w:val="0038074A"/>
    <w:rsid w:val="003A0A51"/>
    <w:rsid w:val="003B115C"/>
    <w:rsid w:val="003D3F5C"/>
    <w:rsid w:val="003F6C69"/>
    <w:rsid w:val="0043025C"/>
    <w:rsid w:val="004F1923"/>
    <w:rsid w:val="005E62A4"/>
    <w:rsid w:val="005E6DD7"/>
    <w:rsid w:val="005F718D"/>
    <w:rsid w:val="0060347F"/>
    <w:rsid w:val="00635422"/>
    <w:rsid w:val="00662A6B"/>
    <w:rsid w:val="00684A45"/>
    <w:rsid w:val="006E4769"/>
    <w:rsid w:val="007064CD"/>
    <w:rsid w:val="00793A12"/>
    <w:rsid w:val="00797193"/>
    <w:rsid w:val="007E59C0"/>
    <w:rsid w:val="007F75D5"/>
    <w:rsid w:val="00843586"/>
    <w:rsid w:val="00860DFA"/>
    <w:rsid w:val="00863782"/>
    <w:rsid w:val="00884C64"/>
    <w:rsid w:val="00897B0E"/>
    <w:rsid w:val="008B2DBD"/>
    <w:rsid w:val="008D6FBC"/>
    <w:rsid w:val="009423D6"/>
    <w:rsid w:val="00984B84"/>
    <w:rsid w:val="009B077E"/>
    <w:rsid w:val="009B39B0"/>
    <w:rsid w:val="009E44C9"/>
    <w:rsid w:val="00AD77A7"/>
    <w:rsid w:val="00B00A09"/>
    <w:rsid w:val="00B124E1"/>
    <w:rsid w:val="00B16BB5"/>
    <w:rsid w:val="00B47DD9"/>
    <w:rsid w:val="00B50945"/>
    <w:rsid w:val="00B739C8"/>
    <w:rsid w:val="00C10CB8"/>
    <w:rsid w:val="00C40C3B"/>
    <w:rsid w:val="00CD079C"/>
    <w:rsid w:val="00D073F0"/>
    <w:rsid w:val="00D84358"/>
    <w:rsid w:val="00D87A16"/>
    <w:rsid w:val="00DE0B5B"/>
    <w:rsid w:val="00E444CD"/>
    <w:rsid w:val="00EA2F37"/>
    <w:rsid w:val="00EC282C"/>
    <w:rsid w:val="00EF316E"/>
    <w:rsid w:val="00F12AD7"/>
    <w:rsid w:val="00F277DC"/>
    <w:rsid w:val="00F75524"/>
    <w:rsid w:val="00F807AE"/>
    <w:rsid w:val="00F8529B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4CA8-A989-4CFD-A2E4-B6C7FB6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3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rec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DDEB-A32D-49A0-BE31-1F637C91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Комисаренко</dc:creator>
  <cp:keywords/>
  <dc:description/>
  <cp:lastModifiedBy>Наталья Юрьевна Комисаренко</cp:lastModifiedBy>
  <cp:revision>6</cp:revision>
  <cp:lastPrinted>2018-03-30T12:52:00Z</cp:lastPrinted>
  <dcterms:created xsi:type="dcterms:W3CDTF">2018-03-30T12:40:00Z</dcterms:created>
  <dcterms:modified xsi:type="dcterms:W3CDTF">2018-04-02T09:21:00Z</dcterms:modified>
</cp:coreProperties>
</file>