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EB6" w:rsidRDefault="00FD5EB6"/>
    <w:p w:rsidR="00FD5EB6" w:rsidRDefault="00FD5EB6"/>
    <w:p w:rsidR="00FD5EB6" w:rsidRDefault="001E6ACA">
      <w:pPr>
        <w:spacing w:before="960"/>
        <w:jc w:val="center"/>
        <w:rPr>
          <w:b/>
          <w:bCs/>
          <w:sz w:val="32"/>
          <w:szCs w:val="32"/>
        </w:rPr>
      </w:pPr>
      <w:r>
        <w:rPr>
          <w:b/>
          <w:bCs/>
          <w:sz w:val="32"/>
          <w:szCs w:val="32"/>
        </w:rPr>
        <w:t>ГОДОВОЙ</w:t>
      </w:r>
      <w:r w:rsidR="00FD5EB6">
        <w:rPr>
          <w:b/>
          <w:bCs/>
          <w:sz w:val="32"/>
          <w:szCs w:val="32"/>
        </w:rPr>
        <w:t xml:space="preserve">  О Т Ч Е Т</w:t>
      </w:r>
    </w:p>
    <w:p w:rsidR="00FD5EB6" w:rsidRDefault="00FD5EB6">
      <w:pPr>
        <w:spacing w:before="600"/>
        <w:jc w:val="center"/>
        <w:rPr>
          <w:b/>
          <w:bCs/>
          <w:i/>
          <w:iCs/>
          <w:sz w:val="32"/>
          <w:szCs w:val="32"/>
        </w:rPr>
      </w:pPr>
      <w:r>
        <w:rPr>
          <w:b/>
          <w:bCs/>
          <w:i/>
          <w:iCs/>
          <w:sz w:val="32"/>
          <w:szCs w:val="32"/>
        </w:rPr>
        <w:t>Открытое акционерное общество "Завод легких заполнителей"</w:t>
      </w:r>
    </w:p>
    <w:p w:rsidR="00FD5EB6" w:rsidRDefault="00FD5EB6">
      <w:pPr>
        <w:spacing w:before="120"/>
        <w:jc w:val="center"/>
        <w:rPr>
          <w:b/>
          <w:bCs/>
          <w:i/>
          <w:iCs/>
          <w:sz w:val="28"/>
          <w:szCs w:val="28"/>
        </w:rPr>
      </w:pPr>
      <w:r>
        <w:rPr>
          <w:b/>
          <w:bCs/>
          <w:i/>
          <w:iCs/>
          <w:sz w:val="28"/>
          <w:szCs w:val="28"/>
        </w:rPr>
        <w:t>Код эмитента:</w:t>
      </w:r>
    </w:p>
    <w:p w:rsidR="00FD5EB6" w:rsidRDefault="001E6ACA">
      <w:pPr>
        <w:spacing w:before="360"/>
        <w:jc w:val="center"/>
        <w:rPr>
          <w:b/>
          <w:bCs/>
          <w:sz w:val="32"/>
          <w:szCs w:val="32"/>
        </w:rPr>
      </w:pPr>
      <w:r>
        <w:rPr>
          <w:b/>
          <w:bCs/>
          <w:sz w:val="32"/>
          <w:szCs w:val="32"/>
        </w:rPr>
        <w:t>за  2016</w:t>
      </w:r>
      <w:r w:rsidR="00FD5EB6">
        <w:rPr>
          <w:b/>
          <w:bCs/>
          <w:sz w:val="32"/>
          <w:szCs w:val="32"/>
        </w:rPr>
        <w:t xml:space="preserve"> г.</w:t>
      </w:r>
    </w:p>
    <w:p w:rsidR="00FD5EB6" w:rsidRDefault="00FD5EB6">
      <w:pPr>
        <w:spacing w:before="840"/>
        <w:rPr>
          <w:sz w:val="24"/>
          <w:szCs w:val="24"/>
        </w:rPr>
      </w:pPr>
      <w:r>
        <w:rPr>
          <w:sz w:val="24"/>
          <w:szCs w:val="24"/>
        </w:rPr>
        <w:t>Адрес эмитента:</w:t>
      </w:r>
      <w:r>
        <w:rPr>
          <w:b/>
          <w:bCs/>
          <w:sz w:val="24"/>
          <w:szCs w:val="24"/>
        </w:rPr>
        <w:t xml:space="preserve"> 344016 Россия, г.Ростов-на-Дону, пер.1-ый Машиностроительный 5А</w:t>
      </w:r>
    </w:p>
    <w:p w:rsidR="00FD5EB6" w:rsidRDefault="00FD5EB6">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FD5EB6" w:rsidRDefault="00FD5EB6"/>
    <w:tbl>
      <w:tblPr>
        <w:tblW w:w="0" w:type="auto"/>
        <w:tblLayout w:type="fixed"/>
        <w:tblCellMar>
          <w:left w:w="72" w:type="dxa"/>
          <w:right w:w="72" w:type="dxa"/>
        </w:tblCellMar>
        <w:tblLook w:val="0000"/>
      </w:tblPr>
      <w:tblGrid>
        <w:gridCol w:w="5572"/>
        <w:gridCol w:w="3680"/>
      </w:tblGrid>
      <w:tr w:rsidR="00FD5EB6">
        <w:tc>
          <w:tcPr>
            <w:tcW w:w="5572" w:type="dxa"/>
            <w:tcBorders>
              <w:top w:val="single" w:sz="6" w:space="0" w:color="auto"/>
              <w:left w:val="single" w:sz="6" w:space="0" w:color="auto"/>
              <w:bottom w:val="nil"/>
              <w:right w:val="nil"/>
            </w:tcBorders>
          </w:tcPr>
          <w:p w:rsidR="00FD5EB6" w:rsidRDefault="00FD5EB6">
            <w:pPr>
              <w:spacing w:before="120"/>
            </w:pPr>
          </w:p>
          <w:p w:rsidR="00FD5EB6" w:rsidRDefault="00FD5EB6">
            <w:pPr>
              <w:spacing w:before="200"/>
            </w:pPr>
            <w:r>
              <w:t>Генеральный директор</w:t>
            </w:r>
          </w:p>
          <w:p w:rsidR="00FD5EB6" w:rsidRDefault="001E6ACA">
            <w:r>
              <w:t>Дата: 5 июня</w:t>
            </w:r>
            <w:r w:rsidR="00FD5EB6">
              <w:t xml:space="preserve"> 2017 г.</w:t>
            </w:r>
          </w:p>
        </w:tc>
        <w:tc>
          <w:tcPr>
            <w:tcW w:w="3680" w:type="dxa"/>
            <w:tcBorders>
              <w:top w:val="single" w:sz="6" w:space="0" w:color="auto"/>
              <w:left w:val="nil"/>
              <w:bottom w:val="nil"/>
              <w:right w:val="single" w:sz="6" w:space="0" w:color="auto"/>
            </w:tcBorders>
          </w:tcPr>
          <w:p w:rsidR="00FD5EB6" w:rsidRDefault="00FD5EB6"/>
          <w:p w:rsidR="00FD5EB6" w:rsidRDefault="00FD5EB6">
            <w:pPr>
              <w:spacing w:before="200" w:after="200"/>
              <w:jc w:val="center"/>
            </w:pPr>
            <w:r>
              <w:t>____________ В.И.Кузубов</w:t>
            </w:r>
            <w:r>
              <w:br/>
            </w:r>
            <w:r>
              <w:tab/>
              <w:t>подпись</w:t>
            </w:r>
          </w:p>
        </w:tc>
      </w:tr>
      <w:tr w:rsidR="00FD5EB6">
        <w:tc>
          <w:tcPr>
            <w:tcW w:w="5572" w:type="dxa"/>
            <w:tcBorders>
              <w:top w:val="nil"/>
              <w:left w:val="single" w:sz="6" w:space="0" w:color="auto"/>
              <w:bottom w:val="single" w:sz="6" w:space="0" w:color="auto"/>
              <w:right w:val="nil"/>
            </w:tcBorders>
          </w:tcPr>
          <w:p w:rsidR="00FD5EB6" w:rsidRDefault="00FD5EB6">
            <w:pPr>
              <w:spacing w:before="120"/>
            </w:pPr>
          </w:p>
          <w:p w:rsidR="00FD5EB6" w:rsidRDefault="00FD5EB6">
            <w:pPr>
              <w:spacing w:before="200"/>
            </w:pPr>
            <w:r>
              <w:t>Главный бухгалтер</w:t>
            </w:r>
          </w:p>
          <w:p w:rsidR="00FD5EB6" w:rsidRDefault="001E6ACA">
            <w:r>
              <w:t xml:space="preserve">Дата: 5июня </w:t>
            </w:r>
            <w:r w:rsidR="00FD5EB6">
              <w:t>2017 г.</w:t>
            </w:r>
          </w:p>
        </w:tc>
        <w:tc>
          <w:tcPr>
            <w:tcW w:w="3680" w:type="dxa"/>
            <w:tcBorders>
              <w:top w:val="nil"/>
              <w:left w:val="nil"/>
              <w:bottom w:val="single" w:sz="6" w:space="0" w:color="auto"/>
              <w:right w:val="single" w:sz="6" w:space="0" w:color="auto"/>
            </w:tcBorders>
          </w:tcPr>
          <w:p w:rsidR="00FD5EB6" w:rsidRDefault="00FD5EB6"/>
          <w:p w:rsidR="00FD5EB6" w:rsidRDefault="00FD5EB6">
            <w:pPr>
              <w:spacing w:before="200" w:after="200"/>
              <w:jc w:val="center"/>
            </w:pPr>
            <w:r>
              <w:t>____________ В.И.Кузубов</w:t>
            </w:r>
            <w:r>
              <w:br/>
            </w:r>
            <w:r>
              <w:tab/>
              <w:t>подпись</w:t>
            </w:r>
          </w:p>
        </w:tc>
      </w:tr>
    </w:tbl>
    <w:p w:rsidR="00FD5EB6" w:rsidRDefault="00FD5EB6"/>
    <w:p w:rsidR="00FD5EB6" w:rsidRDefault="00FD5EB6"/>
    <w:tbl>
      <w:tblPr>
        <w:tblW w:w="0" w:type="auto"/>
        <w:tblLayout w:type="fixed"/>
        <w:tblCellMar>
          <w:left w:w="72" w:type="dxa"/>
          <w:right w:w="72" w:type="dxa"/>
        </w:tblCellMar>
        <w:tblLook w:val="0000"/>
      </w:tblPr>
      <w:tblGrid>
        <w:gridCol w:w="9252"/>
        <w:gridCol w:w="360"/>
      </w:tblGrid>
      <w:tr w:rsidR="00FD5EB6">
        <w:tc>
          <w:tcPr>
            <w:tcW w:w="9252" w:type="dxa"/>
            <w:tcBorders>
              <w:top w:val="single" w:sz="6" w:space="0" w:color="auto"/>
              <w:left w:val="single" w:sz="6" w:space="0" w:color="auto"/>
              <w:bottom w:val="single" w:sz="6" w:space="0" w:color="auto"/>
              <w:right w:val="single" w:sz="6" w:space="0" w:color="auto"/>
            </w:tcBorders>
          </w:tcPr>
          <w:p w:rsidR="00FD5EB6" w:rsidRDefault="00FD5EB6">
            <w:pPr>
              <w:spacing w:before="40"/>
            </w:pPr>
            <w:r>
              <w:t>Контактное лицо:</w:t>
            </w:r>
            <w:r>
              <w:rPr>
                <w:b/>
                <w:bCs/>
              </w:rPr>
              <w:t xml:space="preserve"> Кузубов Владимир Иванович, Генеральный директор</w:t>
            </w:r>
          </w:p>
          <w:p w:rsidR="00FD5EB6" w:rsidRDefault="00FD5EB6">
            <w:pPr>
              <w:spacing w:before="40"/>
            </w:pPr>
            <w:r>
              <w:t>Телефон:</w:t>
            </w:r>
            <w:r>
              <w:rPr>
                <w:b/>
                <w:bCs/>
              </w:rPr>
              <w:t xml:space="preserve"> (863) 278-6857</w:t>
            </w:r>
          </w:p>
          <w:p w:rsidR="00FD5EB6" w:rsidRDefault="00FD5EB6">
            <w:pPr>
              <w:spacing w:before="40"/>
            </w:pPr>
            <w:r>
              <w:t>Факс:</w:t>
            </w:r>
            <w:r>
              <w:rPr>
                <w:b/>
                <w:bCs/>
              </w:rPr>
              <w:t xml:space="preserve"> (863) 278-6857</w:t>
            </w:r>
          </w:p>
          <w:p w:rsidR="00FD5EB6" w:rsidRDefault="00FD5EB6">
            <w:pPr>
              <w:spacing w:before="40"/>
            </w:pPr>
            <w:r>
              <w:t>Адрес электронной почты:</w:t>
            </w:r>
            <w:r>
              <w:rPr>
                <w:b/>
                <w:bCs/>
              </w:rPr>
              <w:t xml:space="preserve"> не имеет</w:t>
            </w:r>
          </w:p>
          <w:p w:rsidR="00FD5EB6" w:rsidRDefault="00FD5EB6">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www.disclosure.ru/issuer/6168000026</w:t>
            </w:r>
          </w:p>
        </w:tc>
        <w:tc>
          <w:tcPr>
            <w:tcW w:w="360" w:type="dxa"/>
          </w:tcPr>
          <w:p w:rsidR="00FD5EB6" w:rsidRDefault="00FD5EB6">
            <w:pPr>
              <w:spacing w:before="40"/>
            </w:pPr>
          </w:p>
        </w:tc>
      </w:tr>
    </w:tbl>
    <w:p w:rsidR="00FD5EB6" w:rsidRDefault="00FD5EB6">
      <w:pPr>
        <w:pStyle w:val="1"/>
      </w:pPr>
      <w:r>
        <w:br w:type="page"/>
      </w:r>
      <w:r>
        <w:lastRenderedPageBreak/>
        <w:t>Оглавление</w:t>
      </w:r>
    </w:p>
    <w:p w:rsidR="00FD5EB6" w:rsidRDefault="001740B0">
      <w:r w:rsidRPr="001740B0">
        <w:fldChar w:fldCharType="begin"/>
      </w:r>
      <w:r w:rsidR="00FD5EB6">
        <w:instrText>TOC</w:instrText>
      </w:r>
      <w:r w:rsidRPr="001740B0">
        <w:fldChar w:fldCharType="separate"/>
      </w:r>
      <w:r w:rsidR="00FD5EB6">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FD5EB6" w:rsidRDefault="00FD5EB6">
      <w:r>
        <w:t xml:space="preserve">1.1. </w:t>
      </w:r>
      <w:r>
        <w:br/>
        <w:t>Сведения о банковских счетах эмитента</w:t>
      </w:r>
    </w:p>
    <w:p w:rsidR="00FD5EB6" w:rsidRDefault="00FD5EB6">
      <w:r>
        <w:t xml:space="preserve">1.2. </w:t>
      </w:r>
      <w:r>
        <w:br/>
        <w:t>Сведения об аудиторе (аудиторах) эмитента</w:t>
      </w:r>
    </w:p>
    <w:p w:rsidR="00FD5EB6" w:rsidRDefault="00FD5EB6">
      <w:r>
        <w:t xml:space="preserve">1.3. </w:t>
      </w:r>
      <w:r>
        <w:br/>
        <w:t>Сведения об оценщике (оценщиках) эмитента</w:t>
      </w:r>
    </w:p>
    <w:p w:rsidR="00FD5EB6" w:rsidRDefault="00FD5EB6">
      <w:r>
        <w:t xml:space="preserve">1.4. </w:t>
      </w:r>
      <w:r>
        <w:br/>
        <w:t>Сведения о консультантах эмитента</w:t>
      </w:r>
    </w:p>
    <w:p w:rsidR="00FD5EB6" w:rsidRDefault="00FD5EB6">
      <w:r>
        <w:t xml:space="preserve">1.5. </w:t>
      </w:r>
      <w:r>
        <w:br/>
        <w:t>Сведения о лицах, подписавших ежеквартальный отчет</w:t>
      </w:r>
    </w:p>
    <w:p w:rsidR="00FD5EB6" w:rsidRDefault="00FD5EB6">
      <w:r>
        <w:t>Раздел II. Основная информация о финансово-экономическом состоянии эмитента</w:t>
      </w:r>
    </w:p>
    <w:p w:rsidR="00FD5EB6" w:rsidRDefault="00FD5EB6">
      <w:r>
        <w:t xml:space="preserve">2.1. </w:t>
      </w:r>
      <w:r>
        <w:br/>
        <w:t>Показатели финансово-экономической деятельности эмитента</w:t>
      </w:r>
    </w:p>
    <w:p w:rsidR="00FD5EB6" w:rsidRDefault="00FD5EB6">
      <w:r>
        <w:t xml:space="preserve">2.3. </w:t>
      </w:r>
      <w:r>
        <w:br/>
        <w:t>Обязательства эмитента</w:t>
      </w:r>
    </w:p>
    <w:p w:rsidR="00FD5EB6" w:rsidRDefault="00FD5EB6">
      <w:r>
        <w:t xml:space="preserve">2.3.1. </w:t>
      </w:r>
      <w:r>
        <w:br/>
        <w:t>Заемные средства и кредиторская задолженность</w:t>
      </w:r>
    </w:p>
    <w:p w:rsidR="00FD5EB6" w:rsidRDefault="00FD5EB6">
      <w:r>
        <w:t xml:space="preserve">2.3.2. </w:t>
      </w:r>
      <w:r>
        <w:br/>
        <w:t>Кредитная история эмитента</w:t>
      </w:r>
    </w:p>
    <w:p w:rsidR="00FD5EB6" w:rsidRDefault="00FD5EB6">
      <w:r>
        <w:t xml:space="preserve">2.3.3. </w:t>
      </w:r>
      <w:r>
        <w:br/>
        <w:t>Обязательства эмитента из предоставленного им обеспечения</w:t>
      </w:r>
    </w:p>
    <w:p w:rsidR="00FD5EB6" w:rsidRDefault="00FD5EB6">
      <w:r>
        <w:t xml:space="preserve">2.3.4. </w:t>
      </w:r>
      <w:r>
        <w:br/>
        <w:t>Прочие обязательства эмитента</w:t>
      </w:r>
    </w:p>
    <w:p w:rsidR="00FD5EB6" w:rsidRDefault="00FD5EB6">
      <w:r>
        <w:t xml:space="preserve">2.4. </w:t>
      </w:r>
      <w:r>
        <w:br/>
        <w:t>Риски, связанные с приобретением размещаемых (размещенных) ценных бумаг</w:t>
      </w:r>
    </w:p>
    <w:p w:rsidR="00FD5EB6" w:rsidRDefault="00FD5EB6">
      <w:r>
        <w:t>Раздел III. Подробная информация об эмитенте</w:t>
      </w:r>
    </w:p>
    <w:p w:rsidR="00FD5EB6" w:rsidRDefault="00FD5EB6">
      <w:r>
        <w:t xml:space="preserve">3.1. </w:t>
      </w:r>
      <w:r>
        <w:br/>
        <w:t>История создания и развитие эмитента</w:t>
      </w:r>
    </w:p>
    <w:p w:rsidR="00FD5EB6" w:rsidRDefault="00FD5EB6">
      <w:r>
        <w:t xml:space="preserve">3.1.1. </w:t>
      </w:r>
      <w:r>
        <w:br/>
        <w:t>Данные о фирменном наименовании (наименовании) эмитента</w:t>
      </w:r>
    </w:p>
    <w:p w:rsidR="00FD5EB6" w:rsidRDefault="00FD5EB6">
      <w:r>
        <w:t xml:space="preserve">3.1.2. </w:t>
      </w:r>
      <w:r>
        <w:br/>
        <w:t>Сведения о государственной регистрации эмитента</w:t>
      </w:r>
    </w:p>
    <w:p w:rsidR="00FD5EB6" w:rsidRDefault="00FD5EB6">
      <w:r>
        <w:t xml:space="preserve">3.1.3. </w:t>
      </w:r>
      <w:r>
        <w:br/>
        <w:t>Сведения о создании и развитии эмитента</w:t>
      </w:r>
    </w:p>
    <w:p w:rsidR="00FD5EB6" w:rsidRDefault="00FD5EB6">
      <w:r>
        <w:t xml:space="preserve">3.1.4. </w:t>
      </w:r>
      <w:r>
        <w:br/>
        <w:t>Контактная информация</w:t>
      </w:r>
    </w:p>
    <w:p w:rsidR="00FD5EB6" w:rsidRDefault="00FD5EB6">
      <w:r>
        <w:t xml:space="preserve">3.1.5. </w:t>
      </w:r>
      <w:r>
        <w:br/>
        <w:t>Идентификационный номер налогоплательщика</w:t>
      </w:r>
    </w:p>
    <w:p w:rsidR="00FD5EB6" w:rsidRDefault="00FD5EB6">
      <w:r>
        <w:t xml:space="preserve">3.1.6. </w:t>
      </w:r>
      <w:r>
        <w:br/>
        <w:t>Филиалы и представительства эмитента</w:t>
      </w:r>
    </w:p>
    <w:p w:rsidR="00FD5EB6" w:rsidRDefault="00FD5EB6">
      <w:r>
        <w:t xml:space="preserve">3.2. </w:t>
      </w:r>
      <w:r>
        <w:br/>
        <w:t>Основная хозяйственная деятельность эмитента</w:t>
      </w:r>
    </w:p>
    <w:p w:rsidR="00FD5EB6" w:rsidRDefault="00FD5EB6">
      <w:r>
        <w:t xml:space="preserve">3.2.1. </w:t>
      </w:r>
      <w:r>
        <w:br/>
        <w:t>Основные виды экономической деятельности эмитента</w:t>
      </w:r>
    </w:p>
    <w:p w:rsidR="00FD5EB6" w:rsidRDefault="00FD5EB6">
      <w:r>
        <w:t xml:space="preserve">3.2.2. </w:t>
      </w:r>
      <w:r>
        <w:br/>
        <w:t>Основная хозяйственная деятельность эмитента</w:t>
      </w:r>
    </w:p>
    <w:p w:rsidR="00FD5EB6" w:rsidRDefault="00FD5EB6">
      <w:r>
        <w:t xml:space="preserve">3.2.3. </w:t>
      </w:r>
      <w:r>
        <w:br/>
        <w:t>Материалы, товары (сырье) и поставщики эмитента</w:t>
      </w:r>
    </w:p>
    <w:p w:rsidR="00FD5EB6" w:rsidRDefault="00FD5EB6">
      <w:r>
        <w:t xml:space="preserve">3.2.4. </w:t>
      </w:r>
      <w:r>
        <w:br/>
        <w:t>Рынки сбыта продукции (работ, услуг) эмитента</w:t>
      </w:r>
    </w:p>
    <w:p w:rsidR="00FD5EB6" w:rsidRDefault="00FD5EB6">
      <w:r>
        <w:t xml:space="preserve">3.2.5. </w:t>
      </w:r>
      <w:r>
        <w:br/>
        <w:t>Сведения о наличии у эмитента разрешений (лицензий) или допусков к отдельным видам работ</w:t>
      </w:r>
    </w:p>
    <w:p w:rsidR="00FD5EB6" w:rsidRDefault="00FD5EB6">
      <w:r>
        <w:t xml:space="preserve">3.2.6. </w:t>
      </w:r>
      <w:r>
        <w:br/>
      </w:r>
      <w:r>
        <w:lastRenderedPageBreak/>
        <w:t>Сведения о деятельности отдельных категорий эмитентов</w:t>
      </w:r>
    </w:p>
    <w:p w:rsidR="00FD5EB6" w:rsidRDefault="00FD5EB6">
      <w:r>
        <w:t xml:space="preserve">3.3. </w:t>
      </w:r>
      <w:r>
        <w:br/>
        <w:t>Планы будущей деятельности эмитента</w:t>
      </w:r>
    </w:p>
    <w:p w:rsidR="00FD5EB6" w:rsidRDefault="00FD5EB6">
      <w:r>
        <w:t xml:space="preserve">3.4. </w:t>
      </w:r>
      <w:r>
        <w:br/>
        <w:t>Участие эмитента в банковских группах, банковских холдингах, холдингах и ассоциациях</w:t>
      </w:r>
    </w:p>
    <w:p w:rsidR="00FD5EB6" w:rsidRDefault="00FD5EB6">
      <w:r>
        <w:t xml:space="preserve">3.5. </w:t>
      </w:r>
      <w:r>
        <w:br/>
        <w:t>Подконтрольные эмитенту организации, имеющие для него существенное значение</w:t>
      </w:r>
    </w:p>
    <w:p w:rsidR="00FD5EB6" w:rsidRDefault="00FD5EB6">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FD5EB6" w:rsidRDefault="00FD5EB6">
      <w:r>
        <w:t>Раздел IV. Сведения о финансово-хозяйственной деятельности эмитента</w:t>
      </w:r>
    </w:p>
    <w:p w:rsidR="00FD5EB6" w:rsidRDefault="00FD5EB6">
      <w:r>
        <w:t xml:space="preserve">4.1. </w:t>
      </w:r>
      <w:r>
        <w:br/>
        <w:t>Результаты финансово-хозяйственной деятельности эмитента</w:t>
      </w:r>
    </w:p>
    <w:p w:rsidR="00FD5EB6" w:rsidRDefault="00FD5EB6">
      <w:r>
        <w:t xml:space="preserve">4.2. </w:t>
      </w:r>
      <w:r>
        <w:br/>
        <w:t>Ликвидность эмитента, достаточность капитала и оборотных средств</w:t>
      </w:r>
    </w:p>
    <w:p w:rsidR="00FD5EB6" w:rsidRDefault="00FD5EB6">
      <w:r>
        <w:t xml:space="preserve">4.3. </w:t>
      </w:r>
      <w:r>
        <w:br/>
        <w:t>Финансовые вложения эмитента</w:t>
      </w:r>
    </w:p>
    <w:p w:rsidR="00FD5EB6" w:rsidRDefault="00FD5EB6">
      <w:r>
        <w:t xml:space="preserve">4.4. </w:t>
      </w:r>
      <w:r>
        <w:br/>
        <w:t>Нематериальные активы эмитента</w:t>
      </w:r>
    </w:p>
    <w:p w:rsidR="00FD5EB6" w:rsidRDefault="00FD5EB6">
      <w:r>
        <w:t xml:space="preserve">4.5.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FD5EB6" w:rsidRDefault="00FD5EB6">
      <w:r>
        <w:t xml:space="preserve">4.6. </w:t>
      </w:r>
      <w:r>
        <w:br/>
        <w:t>Анализ тенденций развития в сфере основной деятельности эмитента</w:t>
      </w:r>
    </w:p>
    <w:p w:rsidR="00FD5EB6" w:rsidRDefault="00FD5EB6">
      <w:r>
        <w:t xml:space="preserve">4.7. </w:t>
      </w:r>
      <w:r>
        <w:br/>
        <w:t>Анализ факторов и условий, влияющих на деятельность эмитента</w:t>
      </w:r>
    </w:p>
    <w:p w:rsidR="00FD5EB6" w:rsidRDefault="00FD5EB6">
      <w:r>
        <w:t xml:space="preserve">4.8. </w:t>
      </w:r>
      <w:r>
        <w:br/>
        <w:t>Конкуренты эмитента</w:t>
      </w:r>
    </w:p>
    <w:p w:rsidR="00FD5EB6" w:rsidRDefault="00FD5EB6">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FD5EB6" w:rsidRDefault="00FD5EB6">
      <w:r>
        <w:t xml:space="preserve">5.1. </w:t>
      </w:r>
      <w:r>
        <w:br/>
        <w:t>Сведения о структуре и компетенции органов управления эмитента</w:t>
      </w:r>
    </w:p>
    <w:p w:rsidR="00FD5EB6" w:rsidRDefault="00FD5EB6">
      <w:r>
        <w:t xml:space="preserve">5.2. </w:t>
      </w:r>
      <w:r>
        <w:br/>
        <w:t>Информация о лицах, входящих в состав органов управления эмитента</w:t>
      </w:r>
    </w:p>
    <w:p w:rsidR="00FD5EB6" w:rsidRDefault="00FD5EB6">
      <w:r>
        <w:t xml:space="preserve">5.2.1. </w:t>
      </w:r>
      <w:r>
        <w:br/>
        <w:t>Состав совета директоров (наблюдательного совета) эмитента</w:t>
      </w:r>
    </w:p>
    <w:p w:rsidR="00FD5EB6" w:rsidRDefault="00FD5EB6">
      <w:r>
        <w:t xml:space="preserve">5.2.2. </w:t>
      </w:r>
      <w:r>
        <w:br/>
        <w:t>Информация о единоличном исполнительном органе эмитента</w:t>
      </w:r>
    </w:p>
    <w:p w:rsidR="00FD5EB6" w:rsidRDefault="00FD5EB6">
      <w:r>
        <w:t xml:space="preserve">5.2.3. </w:t>
      </w:r>
      <w:r>
        <w:br/>
        <w:t>Состав коллегиального исполнительного органа эмитента</w:t>
      </w:r>
    </w:p>
    <w:p w:rsidR="00FD5EB6" w:rsidRDefault="00FD5EB6">
      <w:r>
        <w:t xml:space="preserve">5.3. </w:t>
      </w:r>
      <w:r>
        <w:br/>
        <w:t>Сведения о размере вознаграждения и/или компенсации расходов по каждому органу управления эмитента</w:t>
      </w:r>
    </w:p>
    <w:p w:rsidR="00FD5EB6" w:rsidRDefault="00FD5EB6">
      <w:r>
        <w:t xml:space="preserve">5.4. </w:t>
      </w:r>
      <w:r>
        <w:br/>
        <w:t>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FD5EB6" w:rsidRDefault="00FD5EB6">
      <w:r>
        <w:t xml:space="preserve">5.5. </w:t>
      </w:r>
      <w:r>
        <w:br/>
        <w:t>Информация о лицах, входящих в состав органов контроля за финансово-хозяйственной деятельностью эмитента</w:t>
      </w:r>
    </w:p>
    <w:p w:rsidR="00FD5EB6" w:rsidRDefault="00FD5EB6">
      <w:r>
        <w:t xml:space="preserve">5.6. </w:t>
      </w:r>
      <w:r>
        <w:br/>
        <w:t>Сведения о размере вознаграждения и (или) компенсации расходов по органу контроля за финансово-хозяйственной деятельностью эмитента</w:t>
      </w:r>
    </w:p>
    <w:p w:rsidR="00FD5EB6" w:rsidRDefault="00FD5EB6">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FD5EB6" w:rsidRDefault="00FD5EB6">
      <w:r>
        <w:t xml:space="preserve">5.8. </w:t>
      </w:r>
      <w:r>
        <w:br/>
        <w:t>Сведения о любых обязательствах эмитента перед сотрудниками (работниками), касающихся возможности их участия в уставном капитале эмитента</w:t>
      </w:r>
    </w:p>
    <w:p w:rsidR="00FD5EB6" w:rsidRDefault="00FD5EB6">
      <w:r>
        <w:lastRenderedPageBreak/>
        <w:t>Раздел VI. Сведения об участниках (акционерах) эмитента и о совершенных эмитентом сделках, в совершении которых имелась заинтересованность</w:t>
      </w:r>
    </w:p>
    <w:p w:rsidR="00FD5EB6" w:rsidRDefault="00FD5EB6">
      <w:r>
        <w:t xml:space="preserve">6.1-6.2. </w:t>
      </w:r>
      <w:r>
        <w:br/>
        <w:t>Акционеры</w:t>
      </w:r>
    </w:p>
    <w:p w:rsidR="00FD5EB6" w:rsidRDefault="00FD5EB6">
      <w:r>
        <w:t xml:space="preserve">6.1. </w:t>
      </w:r>
      <w:r>
        <w:br/>
        <w:t>Сведения об общем количестве акционеров (участников) эмитента</w:t>
      </w:r>
    </w:p>
    <w:p w:rsidR="00FD5EB6" w:rsidRDefault="00FD5EB6">
      <w:r>
        <w:t xml:space="preserve">6.2. </w:t>
      </w:r>
      <w:r>
        <w:b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FD5EB6" w:rsidRDefault="00FD5EB6">
      <w:r>
        <w:t xml:space="preserve">6.3. </w:t>
      </w:r>
      <w:r>
        <w:br/>
        <w:t>Сведения о доле участия государства или муниципального образования в уставном капитале эмитента, наличии специального права ('золотой акции')</w:t>
      </w:r>
    </w:p>
    <w:p w:rsidR="00FD5EB6" w:rsidRDefault="00FD5EB6">
      <w:r>
        <w:t xml:space="preserve">6.4. </w:t>
      </w:r>
      <w:r>
        <w:br/>
        <w:t>Сведения об ограничениях на участие в уставном капитале эмитента</w:t>
      </w:r>
    </w:p>
    <w:p w:rsidR="00FD5EB6" w:rsidRDefault="00FD5EB6">
      <w:r>
        <w:t xml:space="preserve">6.5. </w:t>
      </w:r>
      <w:r>
        <w:br/>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FD5EB6" w:rsidRDefault="00FD5EB6">
      <w:r>
        <w:t xml:space="preserve">6.6. </w:t>
      </w:r>
      <w:r>
        <w:br/>
        <w:t>Сведения о совершенных эмитентом сделках, в совершении которых имелась заинтересованность</w:t>
      </w:r>
    </w:p>
    <w:p w:rsidR="00FD5EB6" w:rsidRDefault="00FD5EB6">
      <w:r>
        <w:t xml:space="preserve">6.7. </w:t>
      </w:r>
      <w:r>
        <w:br/>
        <w:t>Сведения о размере дебиторской задолженности</w:t>
      </w:r>
    </w:p>
    <w:p w:rsidR="00FD5EB6" w:rsidRDefault="00FD5EB6">
      <w:r>
        <w:t>Раздел VIII. Дополнительные сведения об эмитенте и о размещенных им эмиссионных ценных бумагах</w:t>
      </w:r>
    </w:p>
    <w:p w:rsidR="00FD5EB6" w:rsidRDefault="00FD5EB6">
      <w:r>
        <w:t xml:space="preserve">8.1. </w:t>
      </w:r>
      <w:r>
        <w:br/>
        <w:t>Дополнительные сведения об эмитенте</w:t>
      </w:r>
    </w:p>
    <w:p w:rsidR="00FD5EB6" w:rsidRDefault="00FD5EB6">
      <w:r>
        <w:t xml:space="preserve">8.1.1. </w:t>
      </w:r>
      <w:r>
        <w:br/>
        <w:t>Сведения о размере, структуре уставного капитала эмитента</w:t>
      </w:r>
    </w:p>
    <w:p w:rsidR="00FD5EB6" w:rsidRDefault="00FD5EB6">
      <w:r>
        <w:t xml:space="preserve">8.1.2. </w:t>
      </w:r>
      <w:r>
        <w:br/>
        <w:t>Сведения об изменении размера уставного капитала эмитента</w:t>
      </w:r>
    </w:p>
    <w:p w:rsidR="00FD5EB6" w:rsidRDefault="00FD5EB6">
      <w:r>
        <w:t xml:space="preserve">8.1.3. </w:t>
      </w:r>
      <w:r>
        <w:br/>
        <w:t>Сведения о порядке созыва и проведения собрания (заседания) высшего органа управления эмитента</w:t>
      </w:r>
    </w:p>
    <w:p w:rsidR="00FD5EB6" w:rsidRDefault="00FD5EB6">
      <w:r>
        <w:t xml:space="preserve">8.1.4. </w:t>
      </w:r>
      <w:r>
        <w:br/>
        <w:t>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FD5EB6" w:rsidRDefault="00FD5EB6">
      <w:r>
        <w:t xml:space="preserve">8.1.5. </w:t>
      </w:r>
      <w:r>
        <w:br/>
        <w:t>Сведения о существенных сделках, совершенных эмитентом</w:t>
      </w:r>
    </w:p>
    <w:p w:rsidR="00FD5EB6" w:rsidRDefault="00FD5EB6">
      <w:r>
        <w:t xml:space="preserve">8.1.6. </w:t>
      </w:r>
      <w:r>
        <w:br/>
        <w:t>Сведения о кредитных рейтингах эмитента</w:t>
      </w:r>
    </w:p>
    <w:p w:rsidR="00FD5EB6" w:rsidRDefault="00FD5EB6">
      <w:r>
        <w:t xml:space="preserve">8.2. </w:t>
      </w:r>
      <w:r>
        <w:br/>
        <w:t>Сведения о каждой категории (типе) акций эмитента</w:t>
      </w:r>
    </w:p>
    <w:p w:rsidR="00FD5EB6" w:rsidRDefault="00FD5EB6">
      <w:r>
        <w:t xml:space="preserve">8.3. </w:t>
      </w:r>
      <w:r>
        <w:br/>
        <w:t>Сведения о предыдущих выпусках эмиссионных ценных бумаг эмитента, за исключением акций эмитента</w:t>
      </w:r>
    </w:p>
    <w:p w:rsidR="00FD5EB6" w:rsidRDefault="00FD5EB6">
      <w:r>
        <w:t xml:space="preserve">8.3.1. </w:t>
      </w:r>
      <w:r>
        <w:br/>
        <w:t>Сведения о выпусках, все ценные бумаги которых погашены</w:t>
      </w:r>
    </w:p>
    <w:p w:rsidR="00FD5EB6" w:rsidRDefault="00FD5EB6">
      <w:r>
        <w:t xml:space="preserve">8.3.2. </w:t>
      </w:r>
      <w:r>
        <w:br/>
        <w:t>Сведения о выпусках, ценные бумаги которых не являются погашенными</w:t>
      </w:r>
    </w:p>
    <w:p w:rsidR="00FD5EB6" w:rsidRDefault="00FD5EB6">
      <w:r>
        <w:t xml:space="preserve">8.4. </w:t>
      </w:r>
      <w:r>
        <w:b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FD5EB6" w:rsidRDefault="00FD5EB6">
      <w:r>
        <w:t xml:space="preserve">8.4.1. </w:t>
      </w:r>
      <w:r>
        <w:br/>
        <w:t>Дополнительные сведения об ипотечном покрытии по облигациям эмитента с ипотечным покрытием</w:t>
      </w:r>
    </w:p>
    <w:p w:rsidR="00FD5EB6" w:rsidRDefault="00FD5EB6">
      <w:r>
        <w:t xml:space="preserve">8.4.2. </w:t>
      </w:r>
      <w:r>
        <w:br/>
        <w:t>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FD5EB6" w:rsidRDefault="00FD5EB6">
      <w:r>
        <w:t xml:space="preserve">8.5. </w:t>
      </w:r>
      <w:r>
        <w:br/>
        <w:t>Сведения об организациях, осуществляющих учет прав на эмиссионные ценные бумаги эмитента</w:t>
      </w:r>
    </w:p>
    <w:p w:rsidR="00FD5EB6" w:rsidRDefault="00FD5EB6">
      <w:r>
        <w:lastRenderedPageBreak/>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FD5EB6" w:rsidRDefault="00FD5EB6">
      <w:r>
        <w:t xml:space="preserve">8.7. </w:t>
      </w:r>
      <w:r>
        <w:br/>
        <w:t>Сведения об объявленных (начисленных) и (или) о выплаченных дивидендах по акциям эмитента, а также о доходах по облигациям эмитента</w:t>
      </w:r>
    </w:p>
    <w:p w:rsidR="00FD5EB6" w:rsidRDefault="00FD5EB6">
      <w:r>
        <w:t xml:space="preserve">8.7.1. </w:t>
      </w:r>
      <w:r>
        <w:br/>
        <w:t>Сведения об объявленных и выплаченных дивидендах по акциям эмитента</w:t>
      </w:r>
    </w:p>
    <w:p w:rsidR="00FD5EB6" w:rsidRDefault="00FD5EB6">
      <w:r>
        <w:t xml:space="preserve">8.7.2. </w:t>
      </w:r>
      <w:r>
        <w:br/>
        <w:t>Сведения о начисленных и выплаченных доходах по облигациям эмитента</w:t>
      </w:r>
    </w:p>
    <w:p w:rsidR="00FD5EB6" w:rsidRDefault="00FD5EB6">
      <w:r>
        <w:t xml:space="preserve">8.8. </w:t>
      </w:r>
      <w:r>
        <w:br/>
        <w:t>Иные сведения</w:t>
      </w:r>
    </w:p>
    <w:p w:rsidR="00FD5EB6" w:rsidRDefault="00FD5EB6">
      <w:r>
        <w:t xml:space="preserve">8.9.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FD5EB6" w:rsidRDefault="001740B0">
      <w:pPr>
        <w:pStyle w:val="1"/>
      </w:pPr>
      <w:r>
        <w:fldChar w:fldCharType="end"/>
      </w:r>
      <w:r w:rsidR="00FD5EB6">
        <w:br w:type="page"/>
      </w:r>
      <w:r w:rsidR="00FD5EB6">
        <w:lastRenderedPageBreak/>
        <w:t>Введение</w:t>
      </w:r>
    </w:p>
    <w:p w:rsidR="00FD5EB6" w:rsidRDefault="00FD5EB6">
      <w:pPr>
        <w:pStyle w:val="SubHeading"/>
      </w:pPr>
      <w:r>
        <w:t>Основания возникновения у эмитента обязанности осуществлять раскрытие информации в форме ежеквартального отчета</w:t>
      </w:r>
    </w:p>
    <w:p w:rsidR="00FD5EB6" w:rsidRDefault="00FD5EB6">
      <w:pPr>
        <w:ind w:left="200"/>
      </w:pPr>
    </w:p>
    <w:p w:rsidR="00FD5EB6" w:rsidRDefault="00FD5EB6">
      <w:pPr>
        <w:ind w:left="200"/>
      </w:pPr>
    </w:p>
    <w:p w:rsidR="00FD5EB6" w:rsidRDefault="00FD5EB6">
      <w:pPr>
        <w:ind w:left="200"/>
      </w:pPr>
      <w:r>
        <w:rPr>
          <w:rStyle w:val="Subst"/>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FD5EB6" w:rsidRDefault="00FD5EB6">
      <w:pPr>
        <w:ind w:left="200"/>
      </w:pPr>
    </w:p>
    <w:p w:rsidR="00FD5EB6" w:rsidRDefault="00FD5EB6">
      <w:pPr>
        <w:ind w:left="200"/>
      </w:pPr>
    </w:p>
    <w:p w:rsidR="00FD5EB6" w:rsidRDefault="00FD5EB6">
      <w:pPr>
        <w:ind w:left="200"/>
      </w:pPr>
    </w:p>
    <w:p w:rsidR="00FD5EB6" w:rsidRDefault="00FD5EB6">
      <w:pPr>
        <w:pStyle w:val="ThinDelim"/>
      </w:pPr>
    </w:p>
    <w:p w:rsidR="00FD5EB6" w:rsidRDefault="00FD5EB6">
      <w:r>
        <w:rPr>
          <w:rStyle w:val="Subst"/>
          <w:bCs/>
          <w:iCs/>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пологаться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FD5EB6" w:rsidRDefault="00FD5EB6">
      <w:pPr>
        <w:pStyle w:val="ThinDelim"/>
      </w:pPr>
    </w:p>
    <w:p w:rsidR="00FD5EB6" w:rsidRDefault="00FD5EB6">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FD5EB6" w:rsidRDefault="00FD5EB6">
      <w:pPr>
        <w:pStyle w:val="1"/>
      </w:pPr>
      <w:r>
        <w:br w:type="page"/>
      </w:r>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FD5EB6" w:rsidRDefault="00FD5EB6">
      <w:pPr>
        <w:pStyle w:val="2"/>
      </w:pPr>
      <w:r>
        <w:t>1.1. Сведения о банковских счетах эмитента</w:t>
      </w:r>
    </w:p>
    <w:p w:rsidR="00FD5EB6" w:rsidRDefault="00FD5EB6">
      <w:pPr>
        <w:pStyle w:val="SubHeading"/>
        <w:ind w:left="200"/>
      </w:pPr>
      <w:r>
        <w:t>Сведения о кредитной организации</w:t>
      </w:r>
    </w:p>
    <w:p w:rsidR="00FD5EB6" w:rsidRDefault="00FD5EB6">
      <w:pPr>
        <w:ind w:left="400"/>
      </w:pPr>
      <w:r>
        <w:t>Полное фирменное наименование:</w:t>
      </w:r>
      <w:r>
        <w:rPr>
          <w:rStyle w:val="Subst"/>
          <w:bCs/>
          <w:iCs/>
        </w:rPr>
        <w:t xml:space="preserve"> Открытое акционерное общество Коммерческий Банк "Центр-Инвест"</w:t>
      </w:r>
    </w:p>
    <w:p w:rsidR="00FD5EB6" w:rsidRDefault="00FD5EB6">
      <w:pPr>
        <w:ind w:left="400"/>
      </w:pPr>
      <w:r>
        <w:t>Сокращенное фирменное наименование:</w:t>
      </w:r>
      <w:r>
        <w:rPr>
          <w:rStyle w:val="Subst"/>
          <w:bCs/>
          <w:iCs/>
        </w:rPr>
        <w:t xml:space="preserve"> ОАО КБ "Центр-Инвест"</w:t>
      </w:r>
    </w:p>
    <w:p w:rsidR="00FD5EB6" w:rsidRDefault="00FD5EB6">
      <w:pPr>
        <w:ind w:left="400"/>
      </w:pPr>
      <w:r>
        <w:t>Место нахождения:</w:t>
      </w:r>
      <w:r>
        <w:rPr>
          <w:rStyle w:val="Subst"/>
          <w:bCs/>
          <w:iCs/>
        </w:rPr>
        <w:t xml:space="preserve"> г.Ростов-на-Дону ул.Соколова,82</w:t>
      </w:r>
    </w:p>
    <w:p w:rsidR="00FD5EB6" w:rsidRDefault="00FD5EB6">
      <w:pPr>
        <w:ind w:left="400"/>
      </w:pPr>
      <w:r>
        <w:t>ИНН:</w:t>
      </w:r>
      <w:r>
        <w:rPr>
          <w:rStyle w:val="Subst"/>
          <w:bCs/>
          <w:iCs/>
        </w:rPr>
        <w:t xml:space="preserve"> 6163011391</w:t>
      </w:r>
    </w:p>
    <w:p w:rsidR="00FD5EB6" w:rsidRDefault="00FD5EB6">
      <w:pPr>
        <w:ind w:left="400"/>
      </w:pPr>
      <w:r>
        <w:t>БИК:</w:t>
      </w:r>
      <w:r>
        <w:rPr>
          <w:rStyle w:val="Subst"/>
          <w:bCs/>
          <w:iCs/>
        </w:rPr>
        <w:t xml:space="preserve"> 046015762</w:t>
      </w:r>
    </w:p>
    <w:p w:rsidR="00FD5EB6" w:rsidRDefault="00FD5EB6">
      <w:pPr>
        <w:ind w:left="200"/>
      </w:pPr>
      <w:r>
        <w:t>Номер счета:</w:t>
      </w:r>
      <w:r>
        <w:rPr>
          <w:rStyle w:val="Subst"/>
          <w:bCs/>
          <w:iCs/>
        </w:rPr>
        <w:t xml:space="preserve"> 40702810400000010859</w:t>
      </w:r>
    </w:p>
    <w:p w:rsidR="00FD5EB6" w:rsidRDefault="00FD5EB6">
      <w:pPr>
        <w:ind w:left="200"/>
      </w:pPr>
      <w:r>
        <w:t>Корр. счет:</w:t>
      </w:r>
      <w:r>
        <w:rPr>
          <w:rStyle w:val="Subst"/>
          <w:bCs/>
          <w:iCs/>
        </w:rPr>
        <w:t xml:space="preserve"> 3010181010000000762</w:t>
      </w:r>
    </w:p>
    <w:p w:rsidR="00FD5EB6" w:rsidRDefault="00FD5EB6">
      <w:pPr>
        <w:ind w:left="200"/>
      </w:pPr>
      <w:r>
        <w:t>Тип счета:</w:t>
      </w:r>
      <w:r>
        <w:rPr>
          <w:rStyle w:val="Subst"/>
          <w:bCs/>
          <w:iCs/>
        </w:rPr>
        <w:t xml:space="preserve"> расчетный</w:t>
      </w:r>
    </w:p>
    <w:p w:rsidR="00FD5EB6" w:rsidRDefault="00FD5EB6">
      <w:pPr>
        <w:ind w:left="200"/>
      </w:pPr>
    </w:p>
    <w:p w:rsidR="00FD5EB6" w:rsidRDefault="00FD5EB6">
      <w:pPr>
        <w:ind w:left="200"/>
      </w:pPr>
      <w:r>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p w:rsidR="00FD5EB6" w:rsidRDefault="00FD5EB6">
      <w:pPr>
        <w:pStyle w:val="2"/>
      </w:pPr>
      <w:r>
        <w:t>1.2. Сведения об аудиторе (аудиторах) эмитента</w:t>
      </w:r>
    </w:p>
    <w:p w:rsidR="00FD5EB6" w:rsidRDefault="00FD5EB6">
      <w:pPr>
        <w:ind w:left="200"/>
      </w:pPr>
      <w: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rsidR="00FD5EB6" w:rsidRDefault="00FD5EB6">
      <w:pPr>
        <w:ind w:left="200"/>
      </w:pPr>
    </w:p>
    <w:p w:rsidR="00FD5EB6" w:rsidRDefault="00FD5EB6">
      <w:pPr>
        <w:pStyle w:val="2"/>
      </w:pPr>
      <w:r>
        <w:t>1.3. Сведения об оценщике (оценщиках) эмитента</w:t>
      </w:r>
    </w:p>
    <w:p w:rsidR="00FD5EB6" w:rsidRDefault="00FD5EB6">
      <w:pPr>
        <w:ind w:left="200"/>
      </w:pPr>
      <w:r>
        <w:rPr>
          <w:rStyle w:val="Subst"/>
          <w:bCs/>
          <w:iCs/>
        </w:rPr>
        <w:t>Оценщики по основаниям, перечисленным в настоящем пункте, в течение 12 месяцев до даты окончания отчетного квартала не привлекались</w:t>
      </w:r>
    </w:p>
    <w:p w:rsidR="00FD5EB6" w:rsidRDefault="00FD5EB6">
      <w:pPr>
        <w:pStyle w:val="2"/>
      </w:pPr>
      <w:r>
        <w:t>1.4. Сведения о консультантах эмитента</w:t>
      </w:r>
    </w:p>
    <w:p w:rsidR="00FD5EB6" w:rsidRDefault="00FD5EB6">
      <w:pPr>
        <w:ind w:left="200"/>
      </w:pPr>
      <w:r>
        <w:rPr>
          <w:rStyle w:val="Subst"/>
          <w:bCs/>
          <w:iCs/>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FD5EB6" w:rsidRDefault="00FD5EB6">
      <w:pPr>
        <w:pStyle w:val="2"/>
      </w:pPr>
      <w:r>
        <w:t>1.5. Сведения о лицах, подписавших ежеквартальный отчет</w:t>
      </w:r>
    </w:p>
    <w:p w:rsidR="00FD5EB6" w:rsidRDefault="00FD5EB6">
      <w:pPr>
        <w:pStyle w:val="1"/>
      </w:pPr>
      <w:r>
        <w:t>Раздел II. Основная информация о финансово-экономическом состоянии эмитента</w:t>
      </w:r>
    </w:p>
    <w:p w:rsidR="00FD5EB6" w:rsidRDefault="00FD5EB6">
      <w:pPr>
        <w:pStyle w:val="2"/>
      </w:pPr>
      <w:r>
        <w:t>2.1. Показатели финансово-экономической деятельности эмитента</w:t>
      </w:r>
    </w:p>
    <w:p w:rsidR="00FD5EB6" w:rsidRDefault="00FD5EB6">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FD5EB6" w:rsidRDefault="00FD5EB6">
      <w:pPr>
        <w:pStyle w:val="ThinDelim"/>
      </w:pPr>
    </w:p>
    <w:p w:rsidR="00FD5EB6" w:rsidRDefault="00FD5EB6">
      <w:pPr>
        <w:pStyle w:val="ThinDelim"/>
      </w:pPr>
    </w:p>
    <w:p w:rsidR="00FD5EB6" w:rsidRDefault="00FD5EB6">
      <w:pPr>
        <w:pStyle w:val="2"/>
      </w:pPr>
      <w:r>
        <w:t>2.2. Рыночная капитализация эмитента</w:t>
      </w:r>
    </w:p>
    <w:p w:rsidR="00FD5EB6" w:rsidRDefault="00FD5EB6">
      <w:pPr>
        <w:ind w:left="200"/>
      </w:pPr>
      <w:r>
        <w:t>Не указывается эмитентами, обыкновенные именные акции которых не допущены к обращению организатором торговли</w:t>
      </w:r>
    </w:p>
    <w:p w:rsidR="00FD5EB6" w:rsidRDefault="00FD5EB6">
      <w:pPr>
        <w:pStyle w:val="2"/>
      </w:pPr>
      <w:r>
        <w:lastRenderedPageBreak/>
        <w:t>2.3. Обязательства эмитента</w:t>
      </w:r>
    </w:p>
    <w:p w:rsidR="00FD5EB6" w:rsidRDefault="00FD5EB6">
      <w:pPr>
        <w:pStyle w:val="2"/>
      </w:pPr>
      <w:r>
        <w:t>2.3.1. Заемные средства и кредиторская задолженность</w:t>
      </w:r>
    </w:p>
    <w:p w:rsidR="00FD5EB6" w:rsidRDefault="00FD5EB6">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FD5EB6" w:rsidRDefault="00FD5EB6">
      <w:pPr>
        <w:pStyle w:val="2"/>
      </w:pPr>
      <w:r>
        <w:t>2.3.2. Кредитная история эмитента</w:t>
      </w:r>
    </w:p>
    <w:p w:rsidR="00FD5EB6" w:rsidRDefault="00FD5EB6">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FD5EB6" w:rsidRDefault="00FD5EB6">
      <w:pPr>
        <w:pStyle w:val="2"/>
      </w:pPr>
      <w:r>
        <w:t>2.3.3. Обязательства эмитента из предоставленного им обеспечения</w:t>
      </w:r>
    </w:p>
    <w:p w:rsidR="00FD5EB6" w:rsidRDefault="00FD5EB6">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FD5EB6" w:rsidRDefault="00FD5EB6">
      <w:pPr>
        <w:pStyle w:val="2"/>
      </w:pPr>
      <w:r>
        <w:t>2.3.4. Прочие обязательства эмитента</w:t>
      </w:r>
    </w:p>
    <w:p w:rsidR="00FD5EB6" w:rsidRDefault="00FD5EB6">
      <w:pPr>
        <w:ind w:left="200"/>
      </w:pPr>
      <w:r>
        <w:rPr>
          <w:rStyle w:val="Subst"/>
          <w:bCs/>
          <w:iCs/>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FD5EB6" w:rsidRDefault="00FD5EB6">
      <w:pPr>
        <w:pStyle w:val="2"/>
      </w:pPr>
      <w:r>
        <w:t>2.4. Риски, связанные с приобретением размещаемых (размещенных) ценных бумаг</w:t>
      </w:r>
    </w:p>
    <w:p w:rsidR="00FD5EB6" w:rsidRDefault="00FD5EB6">
      <w:pPr>
        <w:ind w:left="200"/>
      </w:pPr>
      <w:r>
        <w:t>Политика эмитента в области управления рисками:</w:t>
      </w:r>
      <w:r>
        <w:br/>
      </w:r>
      <w:r>
        <w:rPr>
          <w:rStyle w:val="Subst"/>
          <w:bCs/>
          <w:iCs/>
        </w:rPr>
        <w:t>отсутствует</w:t>
      </w:r>
    </w:p>
    <w:p w:rsidR="00FD5EB6" w:rsidRDefault="00FD5EB6">
      <w:pPr>
        <w:pStyle w:val="2"/>
      </w:pPr>
      <w:r>
        <w:t>2.4.1. Отраслевые риски</w:t>
      </w:r>
    </w:p>
    <w:p w:rsidR="00FD5EB6" w:rsidRDefault="00FD5EB6">
      <w:pPr>
        <w:ind w:left="200"/>
      </w:pPr>
      <w:r>
        <w:rPr>
          <w:rStyle w:val="Subst"/>
          <w:bCs/>
          <w:iCs/>
        </w:rPr>
        <w:t>Влияние отраслевых рисков не изучалось.</w:t>
      </w:r>
    </w:p>
    <w:p w:rsidR="00FD5EB6" w:rsidRDefault="00FD5EB6">
      <w:pPr>
        <w:pStyle w:val="2"/>
      </w:pPr>
      <w:r>
        <w:t>2.4.2. Страновые и региональные риски</w:t>
      </w:r>
    </w:p>
    <w:p w:rsidR="00FD5EB6" w:rsidRDefault="00FD5EB6">
      <w:pPr>
        <w:ind w:left="200"/>
      </w:pPr>
      <w:r>
        <w:rPr>
          <w:rStyle w:val="Subst"/>
          <w:bCs/>
          <w:iCs/>
        </w:rPr>
        <w:t>Немаловажным являются риски, связанные с политической и экономической ситуацией в стране в целом и в Ростовской области в частности.Также возможны риски, связанные с возможными военными конфликтами, введением чрезвычайного положения и забастовки в стране в целом и в Ростовской области в частности.</w:t>
      </w:r>
    </w:p>
    <w:p w:rsidR="00FD5EB6" w:rsidRDefault="00FD5EB6">
      <w:pPr>
        <w:pStyle w:val="2"/>
      </w:pPr>
      <w:r>
        <w:t>2.4.3. Финансовые риски</w:t>
      </w:r>
    </w:p>
    <w:p w:rsidR="00FD5EB6" w:rsidRDefault="00FD5EB6">
      <w:pPr>
        <w:ind w:left="200"/>
      </w:pPr>
      <w:r>
        <w:rPr>
          <w:rStyle w:val="Subst"/>
          <w:bCs/>
          <w:iCs/>
        </w:rPr>
        <w:t>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 отсутствует.Подверженность финансового состояния эмитента, его ликвидности, источников финансирования, результатов деятельности и т.п. изменению валютного курса (валютные риски) - отсутствует.</w:t>
      </w:r>
      <w:r>
        <w:rPr>
          <w:rStyle w:val="Subst"/>
          <w:bCs/>
          <w:iCs/>
        </w:rPr>
        <w:br/>
        <w:t>Предпологаемые действия эмитента на случай отрицательного влияния изменения валютного курса и процентных ставок на деятельность эмитента  - не предусмотрены, в связи с отсутствием таких критических рисков.</w:t>
      </w:r>
      <w:r>
        <w:rPr>
          <w:rStyle w:val="Subst"/>
          <w:bCs/>
          <w:iCs/>
        </w:rPr>
        <w:br/>
        <w:t>Инфляция не может сказаться на выплатах по ценным бумагам - изменение суммы дивидендов после принятия решения об их выплате не допускается.</w:t>
      </w:r>
    </w:p>
    <w:p w:rsidR="00FD5EB6" w:rsidRDefault="00FD5EB6">
      <w:pPr>
        <w:pStyle w:val="2"/>
      </w:pPr>
      <w:r>
        <w:t>2.4.4. Правовые риски</w:t>
      </w:r>
    </w:p>
    <w:p w:rsidR="00FD5EB6" w:rsidRDefault="00FD5EB6">
      <w:pPr>
        <w:ind w:left="200"/>
      </w:pPr>
      <w:r>
        <w:rPr>
          <w:rStyle w:val="Subst"/>
          <w:bCs/>
          <w:iCs/>
        </w:rPr>
        <w:t>Основными правовыми рисками на внутреннем рынке являются, возможные кардинальные изменения налогового законодательства, изменения судебной практики по вопросам, связанным с деятельностью эмитента, которые могут негативно сказаться на результатах его деятельности.</w:t>
      </w:r>
      <w:r>
        <w:rPr>
          <w:rStyle w:val="Subst"/>
          <w:bCs/>
          <w:iCs/>
        </w:rPr>
        <w:br/>
        <w:t>Основными правовыми рисками на внешнем рынке являются изменения налогового законодательства.</w:t>
      </w:r>
    </w:p>
    <w:p w:rsidR="00FD5EB6" w:rsidRDefault="00FD5EB6">
      <w:pPr>
        <w:pStyle w:val="2"/>
      </w:pPr>
      <w:r>
        <w:lastRenderedPageBreak/>
        <w:t>2.4.5. Риск потери деловой репутации (репутационный риск)</w:t>
      </w:r>
    </w:p>
    <w:p w:rsidR="00FD5EB6" w:rsidRDefault="00FD5EB6">
      <w:pPr>
        <w:ind w:left="200"/>
      </w:pPr>
    </w:p>
    <w:p w:rsidR="00FD5EB6" w:rsidRDefault="00FD5EB6">
      <w:pPr>
        <w:pStyle w:val="2"/>
      </w:pPr>
      <w:r>
        <w:t>2.4.6. Стратегический риск</w:t>
      </w:r>
    </w:p>
    <w:p w:rsidR="00FD5EB6" w:rsidRDefault="00FD5EB6">
      <w:pPr>
        <w:ind w:left="200"/>
      </w:pPr>
    </w:p>
    <w:p w:rsidR="00FD5EB6" w:rsidRDefault="00FD5EB6">
      <w:pPr>
        <w:pStyle w:val="2"/>
      </w:pPr>
      <w:r>
        <w:t>2.4.7. Риски, связанные с деятельностью эмитента</w:t>
      </w:r>
    </w:p>
    <w:p w:rsidR="00FD5EB6" w:rsidRDefault="00FD5EB6">
      <w:pPr>
        <w:ind w:left="200"/>
      </w:pPr>
      <w:r>
        <w:rPr>
          <w:rStyle w:val="Subst"/>
          <w:bCs/>
          <w:iCs/>
        </w:rPr>
        <w:t>Риски, связанные с текущими судебными процессами, в которых участвует эмитент- в судебных процессах не участвует.</w:t>
      </w:r>
      <w:r>
        <w:rPr>
          <w:rStyle w:val="Subst"/>
          <w:bCs/>
          <w:iCs/>
        </w:rPr>
        <w:br/>
        <w:t>Риски, связанные с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 - отсутствуют.</w:t>
      </w:r>
      <w:r>
        <w:rPr>
          <w:rStyle w:val="Subst"/>
          <w:bCs/>
          <w:iCs/>
        </w:rPr>
        <w:br/>
        <w:t>Риски, связанные с возможной ответственностью эмитента по долгам третьих лиц, в том числе дочерних обществ эмитента - не имеют места.</w:t>
      </w:r>
    </w:p>
    <w:p w:rsidR="00FD5EB6" w:rsidRDefault="00FD5EB6">
      <w:pPr>
        <w:pStyle w:val="1"/>
      </w:pPr>
      <w:r>
        <w:t>Раздел III. Подробная информация об эмитенте</w:t>
      </w:r>
    </w:p>
    <w:p w:rsidR="00FD5EB6" w:rsidRDefault="00FD5EB6">
      <w:pPr>
        <w:pStyle w:val="2"/>
      </w:pPr>
      <w:r>
        <w:t>3.1. История создания и развитие эмитента</w:t>
      </w:r>
    </w:p>
    <w:p w:rsidR="00FD5EB6" w:rsidRDefault="00FD5EB6">
      <w:pPr>
        <w:pStyle w:val="2"/>
      </w:pPr>
      <w:r>
        <w:t>3.1.1. Данные о фирменном наименовании (наименовании) эмитента</w:t>
      </w:r>
    </w:p>
    <w:p w:rsidR="00FD5EB6" w:rsidRDefault="00FD5EB6">
      <w:pPr>
        <w:ind w:left="200"/>
      </w:pPr>
      <w:r>
        <w:t>Полное фирменное наименование эмитента:</w:t>
      </w:r>
      <w:r>
        <w:rPr>
          <w:rStyle w:val="Subst"/>
          <w:bCs/>
          <w:iCs/>
        </w:rPr>
        <w:t xml:space="preserve"> Открытое акционерное общество "Завод легких заполнителей"</w:t>
      </w:r>
    </w:p>
    <w:p w:rsidR="00FD5EB6" w:rsidRDefault="00FD5EB6">
      <w:pPr>
        <w:ind w:left="200"/>
      </w:pPr>
      <w:r>
        <w:t>Дата введения действующего полного фирменного наименования:</w:t>
      </w:r>
      <w:r>
        <w:rPr>
          <w:rStyle w:val="Subst"/>
          <w:bCs/>
          <w:iCs/>
        </w:rPr>
        <w:t xml:space="preserve"> 08.06.1994</w:t>
      </w:r>
    </w:p>
    <w:p w:rsidR="00FD5EB6" w:rsidRDefault="00FD5EB6">
      <w:pPr>
        <w:ind w:left="200"/>
      </w:pPr>
      <w:r>
        <w:t>Сокращенное фирменное наименование эмитента:</w:t>
      </w:r>
      <w:r>
        <w:rPr>
          <w:rStyle w:val="Subst"/>
          <w:bCs/>
          <w:iCs/>
        </w:rPr>
        <w:t xml:space="preserve"> ОАО "ЗЛЗ"</w:t>
      </w:r>
    </w:p>
    <w:p w:rsidR="00FD5EB6" w:rsidRDefault="00FD5EB6">
      <w:pPr>
        <w:ind w:left="200"/>
      </w:pPr>
      <w:r>
        <w:t>Дата введения действующего сокращенного фирменного наименования:</w:t>
      </w:r>
      <w:r>
        <w:rPr>
          <w:rStyle w:val="Subst"/>
          <w:bCs/>
          <w:iCs/>
        </w:rPr>
        <w:t xml:space="preserve"> 08.06.1994</w:t>
      </w:r>
    </w:p>
    <w:p w:rsidR="00FD5EB6" w:rsidRDefault="00FD5EB6">
      <w:pPr>
        <w:ind w:left="200"/>
      </w:pPr>
    </w:p>
    <w:p w:rsidR="00FD5EB6" w:rsidRDefault="00FD5EB6">
      <w:pPr>
        <w:ind w:left="200"/>
      </w:pPr>
    </w:p>
    <w:p w:rsidR="00FD5EB6" w:rsidRDefault="00FD5EB6">
      <w:pPr>
        <w:ind w:left="200"/>
      </w:pPr>
    </w:p>
    <w:p w:rsidR="00FD5EB6" w:rsidRDefault="00FD5EB6">
      <w:pPr>
        <w:pStyle w:val="SubHeading"/>
        <w:ind w:left="200"/>
      </w:pPr>
      <w:r>
        <w:t>Все предшествующие наименования эмитента в течение времени его существования</w:t>
      </w:r>
    </w:p>
    <w:p w:rsidR="00FD5EB6" w:rsidRDefault="00FD5EB6">
      <w:pPr>
        <w:ind w:left="400"/>
      </w:pPr>
      <w:r>
        <w:rPr>
          <w:rStyle w:val="Subst"/>
          <w:bCs/>
          <w:iCs/>
        </w:rPr>
        <w:t>Наименование эмитента в течение времени его существования не менялось</w:t>
      </w:r>
    </w:p>
    <w:p w:rsidR="00FD5EB6" w:rsidRDefault="00FD5EB6">
      <w:pPr>
        <w:pStyle w:val="2"/>
      </w:pPr>
      <w:r>
        <w:t>3.1.2. Сведения о государственной регистрации эмитента</w:t>
      </w:r>
    </w:p>
    <w:p w:rsidR="00FD5EB6" w:rsidRDefault="00FD5EB6">
      <w:pPr>
        <w:pStyle w:val="SubHeading"/>
        <w:ind w:left="200"/>
      </w:pPr>
      <w:r>
        <w:t>Данные о первичной государственной регистрации</w:t>
      </w:r>
    </w:p>
    <w:p w:rsidR="00FD5EB6" w:rsidRDefault="00FD5EB6">
      <w:pPr>
        <w:ind w:left="400"/>
      </w:pPr>
      <w:r>
        <w:t>Номер государственной регистрации:</w:t>
      </w:r>
      <w:r>
        <w:rPr>
          <w:rStyle w:val="Subst"/>
          <w:bCs/>
          <w:iCs/>
        </w:rPr>
        <w:t xml:space="preserve"> 1085 РП</w:t>
      </w:r>
    </w:p>
    <w:p w:rsidR="00FD5EB6" w:rsidRDefault="00FD5EB6">
      <w:pPr>
        <w:ind w:left="400"/>
      </w:pPr>
      <w:r>
        <w:t>Дата государственной регистрации:</w:t>
      </w:r>
      <w:r>
        <w:rPr>
          <w:rStyle w:val="Subst"/>
          <w:bCs/>
          <w:iCs/>
        </w:rPr>
        <w:t xml:space="preserve"> 08.06.1994</w:t>
      </w:r>
    </w:p>
    <w:p w:rsidR="00FD5EB6" w:rsidRDefault="00FD5EB6">
      <w:pPr>
        <w:ind w:left="400"/>
      </w:pPr>
      <w:r>
        <w:t>Наименование органа, осуществившего государственную регистрацию:</w:t>
      </w:r>
      <w:r>
        <w:rPr>
          <w:rStyle w:val="Subst"/>
          <w:bCs/>
          <w:iCs/>
        </w:rPr>
        <w:t xml:space="preserve"> Регистрационная полата Администрации г.Ростова-на-Дону</w:t>
      </w:r>
    </w:p>
    <w:p w:rsidR="00FD5EB6" w:rsidRDefault="00FD5EB6">
      <w:pPr>
        <w:ind w:left="200"/>
      </w:pPr>
      <w:r>
        <w:t>Данные о регистрации юридического лица:</w:t>
      </w:r>
    </w:p>
    <w:p w:rsidR="00FD5EB6" w:rsidRDefault="00FD5EB6">
      <w:pPr>
        <w:ind w:left="200"/>
      </w:pPr>
      <w:r>
        <w:t>Основной государственный регистрационный номер юридического лица:</w:t>
      </w:r>
      <w:r>
        <w:rPr>
          <w:rStyle w:val="Subst"/>
          <w:bCs/>
          <w:iCs/>
        </w:rPr>
        <w:t xml:space="preserve"> 1026104356497</w:t>
      </w:r>
    </w:p>
    <w:p w:rsidR="00FD5EB6" w:rsidRDefault="00FD5EB6">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bCs/>
          <w:iCs/>
        </w:rPr>
        <w:t xml:space="preserve"> 09.08.2002</w:t>
      </w:r>
    </w:p>
    <w:p w:rsidR="00FD5EB6" w:rsidRDefault="00FD5EB6">
      <w:pPr>
        <w:ind w:left="200"/>
      </w:pPr>
      <w:r>
        <w:t>Наименование регистрирующего органа:</w:t>
      </w:r>
      <w:r>
        <w:rPr>
          <w:rStyle w:val="Subst"/>
          <w:bCs/>
          <w:iCs/>
        </w:rPr>
        <w:t xml:space="preserve"> ИМНС РФ по Советскому району г.Ростова-на-Дону</w:t>
      </w:r>
    </w:p>
    <w:p w:rsidR="00FD5EB6" w:rsidRDefault="00FD5EB6">
      <w:pPr>
        <w:pStyle w:val="2"/>
      </w:pPr>
      <w:r>
        <w:t>3.1.3. Сведения о создании и развитии эмитента</w:t>
      </w:r>
    </w:p>
    <w:p w:rsidR="00FD5EB6" w:rsidRDefault="00FD5EB6">
      <w:pPr>
        <w:ind w:left="200"/>
      </w:pPr>
      <w:r>
        <w:t>Срок, до которого эмитент будет существовать, в случае если он создан на определенный срок или до достижения определенной цели:</w:t>
      </w:r>
      <w:r>
        <w:br/>
      </w:r>
      <w:r>
        <w:rPr>
          <w:rStyle w:val="Subst"/>
          <w:bCs/>
          <w:iCs/>
        </w:rPr>
        <w:t>срок существования эмитента, с даты его государственной регистрации- 22  лет.</w:t>
      </w:r>
      <w:r>
        <w:rPr>
          <w:rStyle w:val="Subst"/>
          <w:bCs/>
          <w:iCs/>
        </w:rPr>
        <w:br/>
        <w:t>ограничения срока существования нет.</w:t>
      </w:r>
    </w:p>
    <w:p w:rsidR="00FD5EB6" w:rsidRDefault="00FD5EB6">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bCs/>
          <w:iCs/>
        </w:rPr>
        <w:t xml:space="preserve">Завод легких заполнителей треста "Стройконструкция" преобразован в Акционерное общество открытого типа "Завод легких заполнителей" на осноании решения регистрационной палаты  Администрации г.Ростова-на-Дону № 1085 РП от 08.06.1994г. Предприятие специализировалось на производстве легких заполнителей, широко используемых в строительных работах.Данная </w:t>
      </w:r>
      <w:r>
        <w:rPr>
          <w:rStyle w:val="Subst"/>
          <w:bCs/>
          <w:iCs/>
        </w:rPr>
        <w:lastRenderedPageBreak/>
        <w:t>продукция продукция пользовалась хорошим спросом (использовалась при изготовлении легкого бетона, и при проведении работ по утеплению помещений).В настоящее время Общество осуществляет следующие виды деятельности:</w:t>
      </w:r>
      <w:r>
        <w:rPr>
          <w:rStyle w:val="Subst"/>
          <w:bCs/>
          <w:iCs/>
        </w:rPr>
        <w:br/>
        <w:t>-обеспечение продукцией производственно-технического назначения, а также товарами народного потребления и продуктами питания предприятий всех форм собственности и граждан по заказам потребителей.</w:t>
      </w:r>
      <w:r>
        <w:rPr>
          <w:rStyle w:val="Subst"/>
          <w:bCs/>
          <w:iCs/>
        </w:rPr>
        <w:br/>
        <w:t>-организация производства работ, услуг и продукции производственно-технического назначения и товаров народного потребления.</w:t>
      </w:r>
      <w:r>
        <w:rPr>
          <w:rStyle w:val="Subst"/>
          <w:bCs/>
          <w:iCs/>
        </w:rPr>
        <w:br/>
        <w:t>-консультирование и организация работ по маркетингу.</w:t>
      </w:r>
      <w:r>
        <w:rPr>
          <w:rStyle w:val="Subst"/>
          <w:bCs/>
          <w:iCs/>
        </w:rPr>
        <w:br/>
        <w:t>-прокат и лизинг различного оборудования.</w:t>
      </w:r>
      <w:r>
        <w:rPr>
          <w:rStyle w:val="Subst"/>
          <w:bCs/>
          <w:iCs/>
        </w:rPr>
        <w:br/>
        <w:t>-ремонт, проверка и обслуживание бытовой техники.</w:t>
      </w:r>
      <w:r>
        <w:rPr>
          <w:rStyle w:val="Subst"/>
          <w:bCs/>
          <w:iCs/>
        </w:rPr>
        <w:br/>
        <w:t>-производство и реализация строительных материалов, утеплителя и конструкций.</w:t>
      </w:r>
      <w:r>
        <w:rPr>
          <w:rStyle w:val="Subst"/>
          <w:bCs/>
          <w:iCs/>
        </w:rPr>
        <w:br/>
        <w:t>-торгово-закупочная, коммерческая и посредническая деятельность.</w:t>
      </w:r>
      <w:r>
        <w:rPr>
          <w:rStyle w:val="Subst"/>
          <w:bCs/>
          <w:iCs/>
        </w:rPr>
        <w:br/>
        <w:t>-внешнеэкономическая деятельность в соответствии с законодательством РФ.</w:t>
      </w:r>
    </w:p>
    <w:p w:rsidR="00FD5EB6" w:rsidRDefault="00FD5EB6">
      <w:pPr>
        <w:pStyle w:val="2"/>
      </w:pPr>
      <w:r>
        <w:t>3.1.4. Контактная информация</w:t>
      </w:r>
    </w:p>
    <w:p w:rsidR="00FD5EB6" w:rsidRDefault="00FD5EB6">
      <w:pPr>
        <w:pStyle w:val="SubHeading"/>
      </w:pPr>
      <w:r>
        <w:t>Место нахождения эмитента</w:t>
      </w:r>
    </w:p>
    <w:p w:rsidR="00FD5EB6" w:rsidRDefault="00FD5EB6">
      <w:pPr>
        <w:ind w:left="200"/>
      </w:pPr>
      <w:r>
        <w:rPr>
          <w:rStyle w:val="Subst"/>
          <w:bCs/>
          <w:iCs/>
        </w:rPr>
        <w:t>344016 Россия, г.Ростов-на-Дону, пер.1-ый Машиностроительный 5 корп. А</w:t>
      </w:r>
    </w:p>
    <w:p w:rsidR="00FD5EB6" w:rsidRDefault="00FD5EB6">
      <w:pPr>
        <w:pStyle w:val="SubHeading"/>
      </w:pPr>
      <w:r>
        <w:t>Адрес эмитента, указанный в едином государственном реестре юридических лиц</w:t>
      </w:r>
    </w:p>
    <w:p w:rsidR="00FD5EB6" w:rsidRDefault="00FD5EB6">
      <w:pPr>
        <w:ind w:left="200"/>
      </w:pPr>
      <w:r>
        <w:rPr>
          <w:rStyle w:val="Subst"/>
          <w:bCs/>
          <w:iCs/>
        </w:rPr>
        <w:t>344016 Россия, , пер.1-ый Машиностроительный 5 корп. А</w:t>
      </w:r>
    </w:p>
    <w:p w:rsidR="00FD5EB6" w:rsidRDefault="00FD5EB6">
      <w:r>
        <w:t>Телефон:</w:t>
      </w:r>
      <w:r>
        <w:rPr>
          <w:rStyle w:val="Subst"/>
          <w:bCs/>
          <w:iCs/>
        </w:rPr>
        <w:t xml:space="preserve"> (863) 278-68-57</w:t>
      </w:r>
    </w:p>
    <w:p w:rsidR="00FD5EB6" w:rsidRDefault="00FD5EB6">
      <w:r>
        <w:t>Факс:</w:t>
      </w:r>
      <w:r>
        <w:rPr>
          <w:rStyle w:val="Subst"/>
          <w:bCs/>
          <w:iCs/>
        </w:rPr>
        <w:t xml:space="preserve"> (863) 278-68-57</w:t>
      </w:r>
    </w:p>
    <w:p w:rsidR="00FD5EB6" w:rsidRDefault="00FD5EB6">
      <w:r>
        <w:rPr>
          <w:rStyle w:val="Subst"/>
          <w:bCs/>
          <w:iCs/>
        </w:rPr>
        <w:t>Адреса электронной почты не имеет</w:t>
      </w:r>
    </w:p>
    <w:p w:rsidR="00FD5EB6" w:rsidRDefault="00FD5EB6">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www.disclosure.ru/issuer/6168000026</w:t>
      </w:r>
    </w:p>
    <w:p w:rsidR="00FD5EB6" w:rsidRDefault="00FD5EB6">
      <w:pPr>
        <w:pStyle w:val="ThinDelim"/>
      </w:pPr>
    </w:p>
    <w:p w:rsidR="00FD5EB6" w:rsidRDefault="00FD5EB6">
      <w:pPr>
        <w:pStyle w:val="2"/>
      </w:pPr>
      <w:r>
        <w:t>3.1.5. Идентификационный номер налогоплательщика</w:t>
      </w:r>
    </w:p>
    <w:p w:rsidR="00FD5EB6" w:rsidRDefault="00FD5EB6">
      <w:pPr>
        <w:ind w:left="200"/>
      </w:pPr>
      <w:r>
        <w:rPr>
          <w:rStyle w:val="Subst"/>
          <w:bCs/>
          <w:iCs/>
        </w:rPr>
        <w:t>6168000026</w:t>
      </w:r>
    </w:p>
    <w:p w:rsidR="00FD5EB6" w:rsidRDefault="00FD5EB6">
      <w:pPr>
        <w:pStyle w:val="2"/>
      </w:pPr>
      <w:r>
        <w:t>3.1.6. Филиалы и представительства эмитента</w:t>
      </w:r>
    </w:p>
    <w:p w:rsidR="00FD5EB6" w:rsidRDefault="00FD5EB6">
      <w:pPr>
        <w:ind w:left="200"/>
      </w:pPr>
      <w:r>
        <w:t>Филиалы и представительства эмитента:</w:t>
      </w:r>
    </w:p>
    <w:p w:rsidR="00FD5EB6" w:rsidRDefault="00FD5EB6">
      <w:pPr>
        <w:pStyle w:val="2"/>
      </w:pPr>
      <w:r>
        <w:t>3.2. Основная хозяйственная деятельность эмитента</w:t>
      </w:r>
    </w:p>
    <w:p w:rsidR="00FD5EB6" w:rsidRDefault="00FD5EB6">
      <w:pPr>
        <w:pStyle w:val="2"/>
      </w:pPr>
      <w:r>
        <w:t>3.2.1. Основные виды экономической деятельности эмитента</w:t>
      </w:r>
    </w:p>
    <w:p w:rsidR="00FD5EB6" w:rsidRDefault="00FD5EB6">
      <w:pPr>
        <w:pStyle w:val="SubHeading"/>
        <w:ind w:left="200"/>
      </w:pPr>
      <w:r>
        <w:t>Код вида экономической деятельности, которая является для эмитента основной</w:t>
      </w:r>
    </w:p>
    <w:p w:rsidR="00FD5EB6" w:rsidRDefault="00FD5EB6">
      <w:pPr>
        <w:pStyle w:val="ThinDelim"/>
      </w:pPr>
    </w:p>
    <w:tbl>
      <w:tblPr>
        <w:tblW w:w="0" w:type="auto"/>
        <w:tblLayout w:type="fixed"/>
        <w:tblCellMar>
          <w:left w:w="72" w:type="dxa"/>
          <w:right w:w="72" w:type="dxa"/>
        </w:tblCellMar>
        <w:tblLook w:val="0000"/>
      </w:tblPr>
      <w:tblGrid>
        <w:gridCol w:w="3852"/>
      </w:tblGrid>
      <w:tr w:rsidR="00FD5EB6">
        <w:tc>
          <w:tcPr>
            <w:tcW w:w="3852" w:type="dxa"/>
            <w:tcBorders>
              <w:top w:val="double" w:sz="6" w:space="0" w:color="auto"/>
              <w:left w:val="double" w:sz="6" w:space="0" w:color="auto"/>
              <w:bottom w:val="single" w:sz="6" w:space="0" w:color="auto"/>
              <w:right w:val="double" w:sz="6" w:space="0" w:color="auto"/>
            </w:tcBorders>
          </w:tcPr>
          <w:p w:rsidR="00FD5EB6" w:rsidRDefault="00FD5EB6">
            <w:pPr>
              <w:jc w:val="center"/>
            </w:pPr>
            <w:r>
              <w:t>Коды ОКВЭД</w:t>
            </w:r>
          </w:p>
        </w:tc>
      </w:tr>
      <w:tr w:rsidR="00FD5EB6">
        <w:tc>
          <w:tcPr>
            <w:tcW w:w="3852" w:type="dxa"/>
            <w:tcBorders>
              <w:top w:val="single" w:sz="6" w:space="0" w:color="auto"/>
              <w:left w:val="double" w:sz="6" w:space="0" w:color="auto"/>
              <w:bottom w:val="single" w:sz="6" w:space="0" w:color="auto"/>
              <w:right w:val="double" w:sz="6" w:space="0" w:color="auto"/>
            </w:tcBorders>
          </w:tcPr>
          <w:p w:rsidR="00FD5EB6" w:rsidRDefault="00FD5EB6">
            <w:r>
              <w:t>70.20.2</w:t>
            </w:r>
          </w:p>
        </w:tc>
      </w:tr>
      <w:tr w:rsidR="00FD5EB6">
        <w:tc>
          <w:tcPr>
            <w:tcW w:w="3852" w:type="dxa"/>
            <w:tcBorders>
              <w:top w:val="single" w:sz="6" w:space="0" w:color="auto"/>
              <w:left w:val="double" w:sz="6" w:space="0" w:color="auto"/>
              <w:bottom w:val="double" w:sz="6" w:space="0" w:color="auto"/>
              <w:right w:val="double" w:sz="6" w:space="0" w:color="auto"/>
            </w:tcBorders>
          </w:tcPr>
          <w:p w:rsidR="00FD5EB6" w:rsidRDefault="00FD5EB6"/>
        </w:tc>
      </w:tr>
    </w:tbl>
    <w:p w:rsidR="00FD5EB6" w:rsidRDefault="00FD5EB6"/>
    <w:p w:rsidR="00FD5EB6" w:rsidRDefault="00FD5EB6">
      <w:pPr>
        <w:pStyle w:val="2"/>
      </w:pPr>
      <w:r>
        <w:t>3.2.2. Основная хозяйственная деятельность эмитента</w:t>
      </w:r>
    </w:p>
    <w:p w:rsidR="00FD5EB6" w:rsidRDefault="00FD5EB6">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FD5EB6" w:rsidRDefault="00FD5EB6">
      <w:pPr>
        <w:pStyle w:val="2"/>
      </w:pPr>
      <w:r>
        <w:t>3.2.3. Материалы, товары (сырье) и поставщики эмитента</w:t>
      </w:r>
    </w:p>
    <w:p w:rsidR="00FD5EB6" w:rsidRDefault="00FD5EB6">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FD5EB6" w:rsidRDefault="00FD5EB6">
      <w:pPr>
        <w:pStyle w:val="2"/>
      </w:pPr>
      <w:r>
        <w:t>3.2.4. Рынки сбыта продукции (работ, услуг) эмитента</w:t>
      </w:r>
    </w:p>
    <w:p w:rsidR="00FD5EB6" w:rsidRDefault="00FD5EB6">
      <w:pPr>
        <w:ind w:left="200"/>
      </w:pPr>
      <w:r>
        <w:lastRenderedPageBreak/>
        <w:t>Основные рынки, на которых эмитент осуществляет свою деятельность:</w:t>
      </w:r>
      <w:r>
        <w:br/>
      </w:r>
      <w:r>
        <w:rPr>
          <w:rStyle w:val="Subst"/>
          <w:bCs/>
          <w:iCs/>
        </w:rPr>
        <w:t>Ростовская область.</w:t>
      </w:r>
    </w:p>
    <w:p w:rsidR="00FD5EB6" w:rsidRDefault="00FD5EB6">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bCs/>
          <w:iCs/>
        </w:rPr>
        <w:t>Нестабильность налоговой системы.</w:t>
      </w:r>
    </w:p>
    <w:p w:rsidR="00FD5EB6" w:rsidRDefault="00FD5EB6">
      <w:pPr>
        <w:pStyle w:val="2"/>
      </w:pPr>
      <w:r>
        <w:t>3.2.5. Сведения о наличии у эмитента разрешений (лицензий) или допусков к отдельным видам работ</w:t>
      </w:r>
    </w:p>
    <w:p w:rsidR="00FD5EB6" w:rsidRDefault="00FD5EB6">
      <w:pPr>
        <w:ind w:left="200"/>
      </w:pPr>
      <w:r>
        <w:rPr>
          <w:rStyle w:val="Subst"/>
          <w:bCs/>
          <w:iCs/>
        </w:rPr>
        <w:t>Эмитент не имеет разрешений (лицензий) сведения которых обязательно указывать в ежеквартальном отчете</w:t>
      </w:r>
    </w:p>
    <w:p w:rsidR="00FD5EB6" w:rsidRDefault="00FD5EB6">
      <w:pPr>
        <w:pStyle w:val="2"/>
      </w:pPr>
      <w:r>
        <w:t>3.2.6. Сведения о деятельности отдельных категорий эмитентов</w:t>
      </w:r>
    </w:p>
    <w:p w:rsidR="00FD5EB6" w:rsidRDefault="00FD5EB6">
      <w:r>
        <w:t>Эмитент не является акционерным инвестиционным фондом, страховой или кредитной организацией, ипотечным агентом.</w:t>
      </w:r>
    </w:p>
    <w:p w:rsidR="00FD5EB6" w:rsidRDefault="00FD5EB6">
      <w:pPr>
        <w:pStyle w:val="2"/>
      </w:pPr>
      <w:r>
        <w:t>3.2.7. Дополнительные требования к эмитентам, основной деятельностью которых является добыча полезных ископаемых</w:t>
      </w:r>
    </w:p>
    <w:p w:rsidR="00FD5EB6" w:rsidRDefault="00FD5EB6">
      <w:pPr>
        <w:ind w:left="200"/>
      </w:pPr>
      <w:r>
        <w:t>Основной деятельностью эмитента не является добыча полезных ископаемых</w:t>
      </w:r>
    </w:p>
    <w:p w:rsidR="00FD5EB6" w:rsidRDefault="00FD5EB6">
      <w:pPr>
        <w:pStyle w:val="2"/>
      </w:pPr>
      <w:r>
        <w:t>3.2.8. Дополнительные требования к эмитентам, основной деятельностью которых является оказание услуг связи</w:t>
      </w:r>
    </w:p>
    <w:p w:rsidR="00FD5EB6" w:rsidRDefault="00FD5EB6">
      <w:pPr>
        <w:ind w:left="200"/>
      </w:pPr>
      <w:r>
        <w:t>Основной деятельностью эмитента не является оказание услуг связи</w:t>
      </w:r>
    </w:p>
    <w:p w:rsidR="00FD5EB6" w:rsidRDefault="00FD5EB6">
      <w:pPr>
        <w:pStyle w:val="2"/>
      </w:pPr>
      <w:r>
        <w:t>3.3. Планы будущей деятельности эмитента</w:t>
      </w:r>
    </w:p>
    <w:p w:rsidR="00FD5EB6" w:rsidRDefault="00FD5EB6">
      <w:pPr>
        <w:ind w:left="200"/>
      </w:pPr>
      <w:r>
        <w:rPr>
          <w:rStyle w:val="Subst"/>
          <w:bCs/>
          <w:iCs/>
        </w:rPr>
        <w:t>Планируется увеличение прибыльности предприятия за счет увеличения объема имущества сдаваемого в аренду.</w:t>
      </w:r>
    </w:p>
    <w:p w:rsidR="00FD5EB6" w:rsidRDefault="00FD5EB6">
      <w:pPr>
        <w:pStyle w:val="2"/>
      </w:pPr>
      <w:r>
        <w:t>3.4. Участие эмитента в банковских группах, банковских холдингах, холдингах и ассоциациях</w:t>
      </w:r>
    </w:p>
    <w:p w:rsidR="00FD5EB6" w:rsidRDefault="00FD5EB6">
      <w:pPr>
        <w:ind w:left="200"/>
      </w:pPr>
      <w:r>
        <w:rPr>
          <w:rStyle w:val="Subst"/>
          <w:bCs/>
          <w:iCs/>
        </w:rPr>
        <w:t>Эмитент не участвует в банковских группах, банковских холдингах, холдингах и ассоциациях</w:t>
      </w:r>
    </w:p>
    <w:p w:rsidR="00FD5EB6" w:rsidRDefault="00FD5EB6">
      <w:pPr>
        <w:pStyle w:val="2"/>
      </w:pPr>
      <w:r>
        <w:t>3.5. Подконтрольные эмитенту организации, имеющие для него существенное значение</w:t>
      </w:r>
    </w:p>
    <w:p w:rsidR="00FD5EB6" w:rsidRDefault="00FD5EB6">
      <w:pPr>
        <w:ind w:left="200"/>
      </w:pPr>
      <w:r>
        <w:rPr>
          <w:rStyle w:val="Subst"/>
          <w:bCs/>
          <w:iCs/>
        </w:rPr>
        <w:t>Эмитент не имеет подконтрольных организаций, имеющих для него существенное значение</w:t>
      </w:r>
    </w:p>
    <w:p w:rsidR="00FD5EB6" w:rsidRDefault="00FD5EB6">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FD5EB6" w:rsidRDefault="00FD5EB6">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FD5EB6" w:rsidRDefault="00FD5EB6">
      <w:pPr>
        <w:pStyle w:val="1"/>
      </w:pPr>
      <w:r>
        <w:t>Раздел IV. Сведения о финансово-хозяйственной деятельности эмитента</w:t>
      </w:r>
    </w:p>
    <w:p w:rsidR="00FD5EB6" w:rsidRDefault="00FD5EB6">
      <w:pPr>
        <w:pStyle w:val="2"/>
      </w:pPr>
      <w:r>
        <w:t>4.1. Результаты финансово-хозяйственной деятельности эмитента</w:t>
      </w:r>
    </w:p>
    <w:p w:rsidR="00FD5EB6" w:rsidRDefault="00FD5EB6">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FD5EB6" w:rsidRDefault="00FD5EB6">
      <w:pPr>
        <w:pStyle w:val="ThinDelim"/>
      </w:pPr>
    </w:p>
    <w:p w:rsidR="00FD5EB6" w:rsidRDefault="00FD5EB6">
      <w:pPr>
        <w:pStyle w:val="ThinDelim"/>
      </w:pPr>
    </w:p>
    <w:p w:rsidR="00FD5EB6" w:rsidRDefault="00FD5EB6">
      <w:pPr>
        <w:pStyle w:val="2"/>
      </w:pPr>
      <w:r>
        <w:t>4.2. Ликвидность эмитента, достаточность капитала и оборотных средств</w:t>
      </w:r>
    </w:p>
    <w:p w:rsidR="00FD5EB6" w:rsidRDefault="00FD5EB6">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FD5EB6" w:rsidRDefault="00FD5EB6">
      <w:pPr>
        <w:pStyle w:val="ThinDelim"/>
      </w:pPr>
    </w:p>
    <w:p w:rsidR="00FD5EB6" w:rsidRDefault="00FD5EB6">
      <w:pPr>
        <w:pStyle w:val="ThinDelim"/>
      </w:pPr>
    </w:p>
    <w:p w:rsidR="00FD5EB6" w:rsidRDefault="00FD5EB6">
      <w:pPr>
        <w:pStyle w:val="2"/>
      </w:pPr>
      <w:r>
        <w:t>4.3. Финансовые вложения эмитента</w:t>
      </w:r>
    </w:p>
    <w:p w:rsidR="00FD5EB6" w:rsidRDefault="00FD5EB6">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FD5EB6" w:rsidRDefault="00FD5EB6">
      <w:pPr>
        <w:pStyle w:val="2"/>
      </w:pPr>
      <w:r>
        <w:t>4.4. Нематериальные активы эмитента</w:t>
      </w:r>
    </w:p>
    <w:p w:rsidR="00FD5EB6" w:rsidRDefault="00FD5EB6">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FD5EB6" w:rsidRDefault="00FD5EB6">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FD5EB6" w:rsidRDefault="00FD5EB6">
      <w:pPr>
        <w:ind w:left="200"/>
      </w:pPr>
      <w:r>
        <w:rPr>
          <w:rStyle w:val="Subst"/>
          <w:bCs/>
          <w:iCs/>
        </w:rPr>
        <w:t>Нет</w:t>
      </w:r>
    </w:p>
    <w:p w:rsidR="00FD5EB6" w:rsidRDefault="00FD5EB6">
      <w:pPr>
        <w:pStyle w:val="2"/>
      </w:pPr>
      <w:r>
        <w:t>4.6. Анализ тенденций развития в сфере основной деятельности эмитента</w:t>
      </w:r>
    </w:p>
    <w:p w:rsidR="00FD5EB6" w:rsidRDefault="00FD5EB6">
      <w:pPr>
        <w:ind w:left="200"/>
      </w:pPr>
      <w:r>
        <w:rPr>
          <w:rStyle w:val="Subst"/>
          <w:bCs/>
          <w:iCs/>
        </w:rPr>
        <w:t>Деятельность Общества соответствует общей ситуации в отрасли.В связи с этим деятельность Общества можно охарактезовать как удовлетворительную.Доплнительных факторов и условий, могущих повлиять на положение Общества, не предвидится. К основным тенденциям развития отрасли относятся: гибкая ценовая политика, повышение качества обслуживания.</w:t>
      </w:r>
      <w:r>
        <w:rPr>
          <w:rStyle w:val="Subst"/>
          <w:bCs/>
          <w:iCs/>
        </w:rPr>
        <w:br/>
      </w:r>
    </w:p>
    <w:p w:rsidR="00FD5EB6" w:rsidRDefault="00FD5EB6">
      <w:pPr>
        <w:ind w:left="200"/>
      </w:pPr>
    </w:p>
    <w:p w:rsidR="00FD5EB6" w:rsidRDefault="00FD5EB6">
      <w:pPr>
        <w:ind w:left="200"/>
      </w:pPr>
    </w:p>
    <w:p w:rsidR="00FD5EB6" w:rsidRDefault="00FD5EB6">
      <w:pPr>
        <w:pStyle w:val="2"/>
      </w:pPr>
      <w:r>
        <w:t>4.7. Анализ факторов и условий, влияющих на деятельность эмитента</w:t>
      </w:r>
    </w:p>
    <w:p w:rsidR="00FD5EB6" w:rsidRDefault="00FD5EB6">
      <w:pPr>
        <w:ind w:left="200"/>
      </w:pPr>
    </w:p>
    <w:p w:rsidR="00FD5EB6" w:rsidRDefault="00FD5EB6">
      <w:pPr>
        <w:pStyle w:val="2"/>
      </w:pPr>
      <w:r>
        <w:t>4.8. Конкуренты эмитента</w:t>
      </w:r>
    </w:p>
    <w:p w:rsidR="00FD5EB6" w:rsidRDefault="00FD5EB6">
      <w:pPr>
        <w:ind w:left="200"/>
      </w:pPr>
    </w:p>
    <w:p w:rsidR="00FD5EB6" w:rsidRDefault="00FD5EB6">
      <w:pPr>
        <w:pStyle w:val="1"/>
      </w:pPr>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FD5EB6" w:rsidRDefault="00FD5EB6">
      <w:pPr>
        <w:pStyle w:val="2"/>
      </w:pPr>
      <w:r>
        <w:t>5.1. Сведения о структуре и компетенции органов управления эмитента</w:t>
      </w:r>
    </w:p>
    <w:p w:rsidR="00FD5EB6" w:rsidRDefault="00FD5EB6">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bCs/>
          <w:iCs/>
        </w:rPr>
        <w:t>1.Высшим органом управления общества является общее собрание акционеров.</w:t>
      </w:r>
      <w:r>
        <w:rPr>
          <w:rStyle w:val="Subst"/>
          <w:bCs/>
          <w:iCs/>
        </w:rPr>
        <w:br/>
        <w:t>2.Совет директоров общества осуществляет общее руководство деятельностью общества, за исключением решения вопросов, отнесенных настоящим Федеральным законом к исключительной компентенции общего собрания акционеров.</w:t>
      </w:r>
      <w:r>
        <w:rPr>
          <w:rStyle w:val="Subst"/>
          <w:bCs/>
          <w:iCs/>
        </w:rPr>
        <w:br/>
        <w:t>3.Руководство текущей деятельности общества осуществляется единоличным исполнительным органом общества.</w:t>
      </w:r>
      <w:r>
        <w:rPr>
          <w:rStyle w:val="Subst"/>
          <w:bCs/>
          <w:iCs/>
        </w:rPr>
        <w:br/>
        <w:t>-Компентенция общего собрания акционеров в соответсвии с уставом общества:</w:t>
      </w:r>
      <w:r>
        <w:rPr>
          <w:rStyle w:val="Subst"/>
          <w:bCs/>
          <w:iCs/>
        </w:rPr>
        <w:br/>
        <w:t>1.- внесение изменений и дополнений в Устав Общества или утверждение Устава Общества в новой редакции.</w:t>
      </w:r>
      <w:r>
        <w:rPr>
          <w:rStyle w:val="Subst"/>
          <w:bCs/>
          <w:iCs/>
        </w:rPr>
        <w:br/>
        <w:t>2.- реорганизация общества.</w:t>
      </w:r>
      <w:r>
        <w:rPr>
          <w:rStyle w:val="Subst"/>
          <w:bCs/>
          <w:iCs/>
        </w:rPr>
        <w:br/>
        <w:t>3.- ликвидация общества, назначение ликвидационной комиссии и утверждение промежуточного и окончательных ликвидационных балансов.</w:t>
      </w:r>
      <w:r>
        <w:rPr>
          <w:rStyle w:val="Subst"/>
          <w:bCs/>
          <w:iCs/>
        </w:rPr>
        <w:br/>
        <w:t>4.- избрание членов Совета директоров и досрочное прекращение их полномочий.</w:t>
      </w:r>
      <w:r>
        <w:rPr>
          <w:rStyle w:val="Subst"/>
          <w:bCs/>
          <w:iCs/>
        </w:rPr>
        <w:br/>
        <w:t>5.- установление размера вознагрождений и компенсаций членам Совета директоров в период исполнения ими своих обязонностей.</w:t>
      </w:r>
      <w:r>
        <w:rPr>
          <w:rStyle w:val="Subst"/>
          <w:bCs/>
          <w:iCs/>
        </w:rPr>
        <w:br/>
      </w:r>
      <w:r>
        <w:rPr>
          <w:rStyle w:val="Subst"/>
          <w:bCs/>
          <w:iCs/>
        </w:rPr>
        <w:lastRenderedPageBreak/>
        <w:t>6.- определение количества, номинальной стоимости, категории (типа) объявленных акций и прав, предоставляемых этими акциями.</w:t>
      </w:r>
      <w:r>
        <w:rPr>
          <w:rStyle w:val="Subst"/>
          <w:bCs/>
          <w:iCs/>
        </w:rPr>
        <w:br/>
        <w:t>7.- увеличение уставного капитала Общества путем увеличения номинальной стоимости акций или путем размещения дополнительных акций.</w:t>
      </w:r>
      <w:r>
        <w:rPr>
          <w:rStyle w:val="Subst"/>
          <w:bCs/>
          <w:iCs/>
        </w:rPr>
        <w:br/>
        <w:t>8.-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r>
        <w:rPr>
          <w:rStyle w:val="Subst"/>
          <w:bCs/>
          <w:iCs/>
        </w:rPr>
        <w:br/>
        <w:t>9.- образование единоличного исполнительного органа Общества (Генерального директора), досрочное прекращение его полномочий.</w:t>
      </w:r>
      <w:r>
        <w:rPr>
          <w:rStyle w:val="Subst"/>
          <w:bCs/>
          <w:iCs/>
        </w:rPr>
        <w:br/>
        <w:t>10.- избрание членов Ревизионной комиссии и досрочное прекращение их полномочий.</w:t>
      </w:r>
      <w:r>
        <w:rPr>
          <w:rStyle w:val="Subst"/>
          <w:bCs/>
          <w:iCs/>
        </w:rPr>
        <w:br/>
        <w:t>11.- определение размера вознаграждений и компенсаций членам Ревизионной комиссии Общества в период исполнения ими своих обязанностей.</w:t>
      </w:r>
      <w:r>
        <w:rPr>
          <w:rStyle w:val="Subst"/>
          <w:bCs/>
          <w:iCs/>
        </w:rPr>
        <w:br/>
        <w:t>12.- утверждение аудитора общества.</w:t>
      </w:r>
      <w:r>
        <w:rPr>
          <w:rStyle w:val="Subst"/>
          <w:bCs/>
          <w:iCs/>
        </w:rPr>
        <w:br/>
        <w:t>13.- 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r>
        <w:rPr>
          <w:rStyle w:val="Subst"/>
          <w:bCs/>
          <w:iCs/>
        </w:rPr>
        <w:br/>
        <w:t>14.- определение порядка ведения Общего собрания акционеров.</w:t>
      </w:r>
      <w:r>
        <w:rPr>
          <w:rStyle w:val="Subst"/>
          <w:bCs/>
          <w:iCs/>
        </w:rPr>
        <w:br/>
        <w:t>15.- дробление консолидация акций.</w:t>
      </w:r>
      <w:r>
        <w:rPr>
          <w:rStyle w:val="Subst"/>
          <w:bCs/>
          <w:iCs/>
        </w:rPr>
        <w:br/>
        <w:t>16.- принятие решений об одобрении  сделок, в случаях, предусмотренных статьей 83 Федерального закона "об акционерных обществах"</w:t>
      </w:r>
      <w:r>
        <w:rPr>
          <w:rStyle w:val="Subst"/>
          <w:bCs/>
          <w:iCs/>
        </w:rPr>
        <w:br/>
        <w:t>17.- принятие решений об одобрении крупных сделок, предусмотренных статьей 79 Федерального закона "об акционерных обществах"</w:t>
      </w:r>
      <w:r>
        <w:rPr>
          <w:rStyle w:val="Subst"/>
          <w:bCs/>
          <w:iCs/>
        </w:rPr>
        <w:br/>
        <w:t>18.- принятие решения об участии в холдинговых компаниях, финансово-промышленных группах, ассоциациях и иных объединениях коммерческих организаций.</w:t>
      </w:r>
      <w:r>
        <w:rPr>
          <w:rStyle w:val="Subst"/>
          <w:bCs/>
          <w:iCs/>
        </w:rPr>
        <w:br/>
        <w:t>19.- утверждение внутренних документов, регулирующих деятельность органов Общества.</w:t>
      </w:r>
      <w:r>
        <w:rPr>
          <w:rStyle w:val="Subst"/>
          <w:bCs/>
          <w:iCs/>
        </w:rPr>
        <w:br/>
        <w:t>20.- размещение Обществом облигаций и иных эмиссионных ценных бумаг в случаях, предусмотренных Федеральным законом "об акционерных обществах"</w:t>
      </w:r>
      <w:r>
        <w:rPr>
          <w:rStyle w:val="Subst"/>
          <w:bCs/>
          <w:iCs/>
        </w:rPr>
        <w:br/>
        <w:t>21.- избрание членов счетной комиссии и досрочное прекращение их полномочий.</w:t>
      </w:r>
      <w:r>
        <w:rPr>
          <w:rStyle w:val="Subst"/>
          <w:bCs/>
          <w:iCs/>
        </w:rPr>
        <w:br/>
        <w:t>22.- выплата (объявление) дивидендов по результатам первого квартала, полугодия, девяти месяцев финансового года.</w:t>
      </w:r>
      <w:r>
        <w:rPr>
          <w:rStyle w:val="Subst"/>
          <w:bCs/>
          <w:iCs/>
        </w:rPr>
        <w:br/>
        <w:t>23.- решение иных вопросов, предусмотренных Федеральным законом "об акционерных обществах.</w:t>
      </w:r>
      <w:r>
        <w:rPr>
          <w:rStyle w:val="Subst"/>
          <w:bCs/>
          <w:iCs/>
        </w:rPr>
        <w:br/>
        <w:t>- Компетенция Совета директоров в соответствии с Уставом общества.</w:t>
      </w:r>
      <w:r>
        <w:rPr>
          <w:rStyle w:val="Subst"/>
          <w:bCs/>
          <w:iCs/>
        </w:rPr>
        <w:br/>
        <w:t>1.- определение приорететных направлений деятельности Общества.</w:t>
      </w:r>
      <w:r>
        <w:rPr>
          <w:rStyle w:val="Subst"/>
          <w:bCs/>
          <w:iCs/>
        </w:rPr>
        <w:br/>
        <w:t>2.- созыв годового и внеочередного общих собраний акционеров, за исключением случаев, предусмотренных пунктом 27.13 настоящего устава.</w:t>
      </w:r>
      <w:r>
        <w:rPr>
          <w:rStyle w:val="Subst"/>
          <w:bCs/>
          <w:iCs/>
        </w:rPr>
        <w:br/>
        <w:t>3.- утверждение повестки дня общего собрания акционеров.</w:t>
      </w:r>
      <w:r>
        <w:rPr>
          <w:rStyle w:val="Subst"/>
          <w:bCs/>
          <w:iCs/>
        </w:rPr>
        <w:br/>
        <w:t>4.- определение даты составления списка лиц, имеющих право на участие в общем собрании акционеров, и другие вопросы, отнесенные к компетенции Сомета директоров общества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r>
        <w:rPr>
          <w:rStyle w:val="Subst"/>
          <w:bCs/>
          <w:iCs/>
        </w:rPr>
        <w:br/>
        <w:t>5.- определение цены (денежной оценки) имущества, цены размещения и выкупа эмиссионных ценных бумаг в случаях, предусмотренных настоящим Федеральным законом.</w:t>
      </w:r>
      <w:r>
        <w:rPr>
          <w:rStyle w:val="Subst"/>
          <w:bCs/>
          <w:iCs/>
        </w:rPr>
        <w:br/>
        <w:t>6.- приобретение обществом размещенных, акций облигаций и иных ценных бумаг, в случаях, предусмотренных Федеральным законом "об акционерных обществах".</w:t>
      </w:r>
      <w:r>
        <w:rPr>
          <w:rStyle w:val="Subst"/>
          <w:bCs/>
          <w:iCs/>
        </w:rPr>
        <w:br/>
        <w:t>7.- рекомендации по размеру выплачеваемых членами ревизионной комиссии общества вознаграждений и компенсаций и определение размера оплаты услуг аудитора.</w:t>
      </w:r>
      <w:r>
        <w:rPr>
          <w:rStyle w:val="Subst"/>
          <w:bCs/>
          <w:iCs/>
        </w:rPr>
        <w:br/>
        <w:t>8.- рекомендации по размеру дивиденда по акциям и порядку его выплаты.</w:t>
      </w:r>
      <w:r>
        <w:rPr>
          <w:rStyle w:val="Subst"/>
          <w:bCs/>
          <w:iCs/>
        </w:rPr>
        <w:br/>
        <w:t>9.- использование резервного фонда.</w:t>
      </w:r>
      <w:r>
        <w:rPr>
          <w:rStyle w:val="Subst"/>
          <w:bCs/>
          <w:iCs/>
        </w:rPr>
        <w:br/>
        <w:t>10.- утверждение внутренних документов общества, за исключением внутренних документов, утверждение которых отнесено Федеральным законом "об акционерных обществах"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r>
        <w:rPr>
          <w:rStyle w:val="Subst"/>
          <w:bCs/>
          <w:iCs/>
        </w:rPr>
        <w:br/>
        <w:t>11.- создание филиалов и открытие представительств общества.</w:t>
      </w:r>
      <w:r>
        <w:rPr>
          <w:rStyle w:val="Subst"/>
          <w:bCs/>
          <w:iCs/>
        </w:rPr>
        <w:br/>
        <w:t>12.- одобрение крупных сделок в случаях, предусмотренных главой Х Федерального закона "об акционерных обществах".</w:t>
      </w:r>
      <w:r>
        <w:rPr>
          <w:rStyle w:val="Subst"/>
          <w:bCs/>
          <w:iCs/>
        </w:rPr>
        <w:br/>
        <w:t xml:space="preserve">13.- одобрение сделок, связанных с приобретением, отчуждением или возможностью отчуждения обществом прямо либо косвенно имущества, стоимость которого состовляет менее 25 процентов балансовой стоимости активов общества, определенной по данным его бухгалтерской отчетности на последнюю отчетную дату в порядке, предусмотренном п.39.6. настоящего Устава, за исключением сделок, совершаемых в процессе обычной хозяйственной деятельности </w:t>
      </w:r>
      <w:r>
        <w:rPr>
          <w:rStyle w:val="Subst"/>
          <w:bCs/>
          <w:iCs/>
        </w:rPr>
        <w:lastRenderedPageBreak/>
        <w:t>общества.</w:t>
      </w:r>
      <w:r>
        <w:rPr>
          <w:rStyle w:val="Subst"/>
          <w:bCs/>
          <w:iCs/>
        </w:rPr>
        <w:br/>
        <w:t>14.- одобрение сделок, предусмотренных главой ХI Федерального закона "об акционерных обществах".</w:t>
      </w:r>
      <w:r>
        <w:rPr>
          <w:rStyle w:val="Subst"/>
          <w:bCs/>
          <w:iCs/>
        </w:rPr>
        <w:br/>
        <w:t>15.- утверждение регистратора общества и условий договора с ним, а также расторжение договора с ним.</w:t>
      </w:r>
      <w:r>
        <w:rPr>
          <w:rStyle w:val="Subst"/>
          <w:bCs/>
          <w:iCs/>
        </w:rPr>
        <w:br/>
        <w:t>16.- иные вопросы, предусмотренные Федеральным законом "об акционерных обществах" и настоящим Уставом.</w:t>
      </w:r>
      <w:r>
        <w:rPr>
          <w:rStyle w:val="Subst"/>
          <w:bCs/>
          <w:iCs/>
        </w:rPr>
        <w:br/>
      </w:r>
      <w:r>
        <w:rPr>
          <w:rStyle w:val="Subst"/>
          <w:bCs/>
          <w:iCs/>
        </w:rPr>
        <w:br/>
        <w:t xml:space="preserve"> К компетенции единоличного исполнительного органа Общества относятся все вопросы руководства текущей деятельности общества, за исключением вопросов, отнесенных к компетенции общего собрания акционеров или Совета директоров общества.</w:t>
      </w:r>
      <w:r>
        <w:rPr>
          <w:rStyle w:val="Subst"/>
          <w:bCs/>
          <w:iCs/>
        </w:rPr>
        <w:br/>
        <w:t xml:space="preserve"> Генеральный директор общества организует выполнение решений общего собрания акционеров и совета директоров общества.</w:t>
      </w:r>
      <w:r>
        <w:rPr>
          <w:rStyle w:val="Subst"/>
          <w:bCs/>
          <w:iCs/>
        </w:rPr>
        <w:br/>
        <w:t xml:space="preserve"> Генеральный директор общества без доверенности действует от имени общества, в том числе:</w:t>
      </w:r>
      <w:r>
        <w:rPr>
          <w:rStyle w:val="Subst"/>
          <w:bCs/>
          <w:iCs/>
        </w:rPr>
        <w:br/>
        <w:t xml:space="preserve"> - осуществляет оперативное руководство деятельностью общества.</w:t>
      </w:r>
      <w:r>
        <w:rPr>
          <w:rStyle w:val="Subst"/>
          <w:bCs/>
          <w:iCs/>
        </w:rPr>
        <w:br/>
        <w:t xml:space="preserve"> - имеет право первой подписи под финансовыми документами.</w:t>
      </w:r>
      <w:r>
        <w:rPr>
          <w:rStyle w:val="Subst"/>
          <w:bCs/>
          <w:iCs/>
        </w:rPr>
        <w:br/>
        <w:t xml:space="preserve"> - заключает сделки от имени общества, связанные с приобретением, отчуждением или возможностью отчуждения обществом прямо либо косвенно имущества, стоимость которого состовляет менее 25 процентов балансовой стоимости активов общества, определенной по данным его бухгалтерской отчетности на последнию отчетную дату, при условии одобрении этих сделок в порядке, предусмотренном п.39.6. настоящего Устава, за исключением сделок, совершаемых в процессе обычной хозяйственной деятельности общества.</w:t>
      </w:r>
      <w:r>
        <w:rPr>
          <w:rStyle w:val="Subst"/>
          <w:bCs/>
          <w:iCs/>
        </w:rPr>
        <w:br/>
        <w:t xml:space="preserve"> - представляет интересы общества как в РФ, так и за ее пределами, в том числе в иностранных государствах.</w:t>
      </w:r>
      <w:r>
        <w:rPr>
          <w:rStyle w:val="Subst"/>
          <w:bCs/>
          <w:iCs/>
        </w:rPr>
        <w:br/>
        <w:t xml:space="preserve"> - назначает своих заместителей, распределяет обязанности между ними, определяет их полномочия.</w:t>
      </w:r>
      <w:r>
        <w:rPr>
          <w:rStyle w:val="Subst"/>
          <w:bCs/>
          <w:iCs/>
        </w:rPr>
        <w:br/>
        <w:t xml:space="preserve"> - утверждает штаты, заключает трудовые договора с работниками общества, применяет к этим работникам меры поощерения и налагает на них взыскания.</w:t>
      </w:r>
      <w:r>
        <w:rPr>
          <w:rStyle w:val="Subst"/>
          <w:bCs/>
          <w:iCs/>
        </w:rPr>
        <w:br/>
        <w:t xml:space="preserve"> - представляет на общих собраниях акционеров и заседаниях Совета директоров точку зрения исполнительного органа общества.</w:t>
      </w:r>
      <w:r>
        <w:rPr>
          <w:rStyle w:val="Subst"/>
          <w:bCs/>
          <w:iCs/>
        </w:rPr>
        <w:br/>
        <w:t xml:space="preserve"> - председательствует на общем собрании акционеров.</w:t>
      </w:r>
      <w:r>
        <w:rPr>
          <w:rStyle w:val="Subst"/>
          <w:bCs/>
          <w:iCs/>
        </w:rPr>
        <w:br/>
        <w:t xml:space="preserve"> - принимает решения предъявлении от имени общества претензий и исков к юридическим и физическим лицам.</w:t>
      </w:r>
      <w:r>
        <w:rPr>
          <w:rStyle w:val="Subst"/>
          <w:bCs/>
          <w:iCs/>
        </w:rPr>
        <w:br/>
        <w:t xml:space="preserve"> - выдает доверенности от имени общества.</w:t>
      </w:r>
      <w:r>
        <w:rPr>
          <w:rStyle w:val="Subst"/>
          <w:bCs/>
          <w:iCs/>
        </w:rPr>
        <w:br/>
        <w:t xml:space="preserve"> - открывает в банках счета общества.</w:t>
      </w:r>
      <w:r>
        <w:rPr>
          <w:rStyle w:val="Subst"/>
          <w:bCs/>
          <w:iCs/>
        </w:rPr>
        <w:br/>
        <w:t xml:space="preserve"> - организует ведение бухгалтерского учета и отчетности общества.</w:t>
      </w:r>
      <w:r>
        <w:rPr>
          <w:rStyle w:val="Subst"/>
          <w:bCs/>
          <w:iCs/>
        </w:rPr>
        <w:br/>
        <w:t>- издает приказы и дает указания, обязательные для исполнения всеми работниками общества.</w:t>
      </w:r>
      <w:r>
        <w:rPr>
          <w:rStyle w:val="Subst"/>
          <w:bCs/>
          <w:iCs/>
        </w:rPr>
        <w:br/>
        <w:t xml:space="preserve"> - исполняет другие функции, необходимые для достижения целей деятельности общества и обеспечения его нормальной работы, в соответствии с действующим законодательством и настоящим Уставом, за исключением функций, закрепленных Федеральным законом "об акционерных обществах" и настоящим Уставом за другими органами общества.</w:t>
      </w:r>
    </w:p>
    <w:p w:rsidR="00FD5EB6" w:rsidRDefault="00FD5EB6">
      <w:pPr>
        <w:ind w:left="200"/>
      </w:pPr>
    </w:p>
    <w:p w:rsidR="00FD5EB6" w:rsidRDefault="00FD5EB6">
      <w:pPr>
        <w:ind w:left="200"/>
      </w:pPr>
    </w:p>
    <w:p w:rsidR="00FD5EB6" w:rsidRDefault="00FD5EB6">
      <w:pPr>
        <w:pStyle w:val="ThinDelim"/>
      </w:pPr>
    </w:p>
    <w:p w:rsidR="00FD5EB6" w:rsidRDefault="00FD5EB6">
      <w:pPr>
        <w:pStyle w:val="2"/>
      </w:pPr>
      <w:r>
        <w:t>5.2. Информация о лицах, входящих в состав органов управления эмитента</w:t>
      </w:r>
    </w:p>
    <w:p w:rsidR="00FD5EB6" w:rsidRDefault="00FD5EB6">
      <w:pPr>
        <w:pStyle w:val="2"/>
      </w:pPr>
      <w:r>
        <w:t>5.2.1. Состав совета директоров (наблюдательного совета) эмитента</w:t>
      </w:r>
    </w:p>
    <w:p w:rsidR="00FD5EB6" w:rsidRDefault="00FD5EB6">
      <w:pPr>
        <w:ind w:left="200"/>
      </w:pPr>
    </w:p>
    <w:p w:rsidR="00FD5EB6" w:rsidRDefault="00FD5EB6">
      <w:pPr>
        <w:ind w:left="200"/>
      </w:pPr>
      <w:r>
        <w:t>ФИО:</w:t>
      </w:r>
      <w:r>
        <w:rPr>
          <w:rStyle w:val="Subst"/>
          <w:bCs/>
          <w:iCs/>
        </w:rPr>
        <w:t xml:space="preserve"> Кузубов Владимир Иванович</w:t>
      </w:r>
    </w:p>
    <w:p w:rsidR="00FD5EB6" w:rsidRDefault="00FD5EB6">
      <w:pPr>
        <w:ind w:left="200"/>
      </w:pPr>
      <w:r>
        <w:rPr>
          <w:rStyle w:val="Subst"/>
          <w:bCs/>
          <w:iCs/>
        </w:rPr>
        <w:t>Независимый член совета директоров</w:t>
      </w:r>
    </w:p>
    <w:p w:rsidR="00FD5EB6" w:rsidRDefault="00FD5EB6">
      <w:pPr>
        <w:ind w:left="200"/>
      </w:pPr>
      <w:r>
        <w:t>Год рождения:</w:t>
      </w:r>
      <w:r>
        <w:rPr>
          <w:rStyle w:val="Subst"/>
          <w:bCs/>
          <w:iCs/>
        </w:rPr>
        <w:t xml:space="preserve"> 1947</w:t>
      </w:r>
    </w:p>
    <w:p w:rsidR="00FD5EB6" w:rsidRDefault="00FD5EB6">
      <w:pPr>
        <w:pStyle w:val="ThinDelim"/>
      </w:pPr>
    </w:p>
    <w:p w:rsidR="00FD5EB6" w:rsidRDefault="00FD5EB6">
      <w:pPr>
        <w:ind w:left="200"/>
      </w:pPr>
      <w:r>
        <w:t>Образование:</w:t>
      </w:r>
      <w:r>
        <w:br/>
      </w:r>
      <w:r>
        <w:rPr>
          <w:rStyle w:val="Subst"/>
          <w:bCs/>
          <w:iCs/>
        </w:rPr>
        <w:t>высшее</w:t>
      </w:r>
    </w:p>
    <w:p w:rsidR="00FD5EB6" w:rsidRDefault="00FD5EB6">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D5EB6" w:rsidRDefault="00FD5EB6">
      <w:pPr>
        <w:pStyle w:val="ThinDelim"/>
      </w:pPr>
    </w:p>
    <w:tbl>
      <w:tblPr>
        <w:tblW w:w="0" w:type="auto"/>
        <w:tblLayout w:type="fixed"/>
        <w:tblCellMar>
          <w:left w:w="72" w:type="dxa"/>
          <w:right w:w="72" w:type="dxa"/>
        </w:tblCellMar>
        <w:tblLook w:val="0000"/>
      </w:tblPr>
      <w:tblGrid>
        <w:gridCol w:w="1332"/>
        <w:gridCol w:w="1260"/>
        <w:gridCol w:w="3980"/>
        <w:gridCol w:w="2680"/>
      </w:tblGrid>
      <w:tr w:rsidR="00FD5EB6">
        <w:tc>
          <w:tcPr>
            <w:tcW w:w="2592" w:type="dxa"/>
            <w:gridSpan w:val="2"/>
            <w:tcBorders>
              <w:top w:val="double" w:sz="6" w:space="0" w:color="auto"/>
              <w:left w:val="double" w:sz="6" w:space="0" w:color="auto"/>
              <w:bottom w:val="single" w:sz="6" w:space="0" w:color="auto"/>
              <w:right w:val="single" w:sz="6" w:space="0" w:color="auto"/>
            </w:tcBorders>
          </w:tcPr>
          <w:p w:rsidR="00FD5EB6" w:rsidRDefault="00FD5EB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D5EB6" w:rsidRDefault="00FD5EB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D5EB6" w:rsidRDefault="00FD5EB6">
            <w:pPr>
              <w:jc w:val="center"/>
            </w:pPr>
            <w:r>
              <w:t>Должность</w:t>
            </w:r>
          </w:p>
        </w:tc>
      </w:tr>
      <w:tr w:rsidR="00FD5EB6">
        <w:tc>
          <w:tcPr>
            <w:tcW w:w="1332" w:type="dxa"/>
            <w:tcBorders>
              <w:top w:val="single" w:sz="6" w:space="0" w:color="auto"/>
              <w:left w:val="double" w:sz="6" w:space="0" w:color="auto"/>
              <w:bottom w:val="single" w:sz="6" w:space="0" w:color="auto"/>
              <w:right w:val="single" w:sz="6" w:space="0" w:color="auto"/>
            </w:tcBorders>
          </w:tcPr>
          <w:p w:rsidR="00FD5EB6" w:rsidRDefault="00FD5EB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D5EB6" w:rsidRDefault="00FD5EB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D5EB6" w:rsidRDefault="00FD5EB6"/>
        </w:tc>
        <w:tc>
          <w:tcPr>
            <w:tcW w:w="2680" w:type="dxa"/>
            <w:tcBorders>
              <w:top w:val="single" w:sz="6" w:space="0" w:color="auto"/>
              <w:left w:val="single" w:sz="6" w:space="0" w:color="auto"/>
              <w:bottom w:val="single" w:sz="6" w:space="0" w:color="auto"/>
              <w:right w:val="double" w:sz="6" w:space="0" w:color="auto"/>
            </w:tcBorders>
          </w:tcPr>
          <w:p w:rsidR="00FD5EB6" w:rsidRDefault="00FD5EB6"/>
        </w:tc>
      </w:tr>
      <w:tr w:rsidR="00FD5EB6">
        <w:tc>
          <w:tcPr>
            <w:tcW w:w="1332" w:type="dxa"/>
            <w:tcBorders>
              <w:top w:val="single" w:sz="6" w:space="0" w:color="auto"/>
              <w:left w:val="double" w:sz="6" w:space="0" w:color="auto"/>
              <w:bottom w:val="single" w:sz="6" w:space="0" w:color="auto"/>
              <w:right w:val="single" w:sz="6" w:space="0" w:color="auto"/>
            </w:tcBorders>
          </w:tcPr>
          <w:p w:rsidR="00FD5EB6" w:rsidRDefault="00FD5EB6">
            <w:r>
              <w:lastRenderedPageBreak/>
              <w:t>2005</w:t>
            </w:r>
          </w:p>
        </w:tc>
        <w:tc>
          <w:tcPr>
            <w:tcW w:w="1260" w:type="dxa"/>
            <w:tcBorders>
              <w:top w:val="single" w:sz="6" w:space="0" w:color="auto"/>
              <w:left w:val="single" w:sz="6" w:space="0" w:color="auto"/>
              <w:bottom w:val="single" w:sz="6" w:space="0" w:color="auto"/>
              <w:right w:val="single" w:sz="6" w:space="0" w:color="auto"/>
            </w:tcBorders>
          </w:tcPr>
          <w:p w:rsidR="00FD5EB6" w:rsidRDefault="00FD5EB6">
            <w:r>
              <w:t>н\в</w:t>
            </w:r>
          </w:p>
        </w:tc>
        <w:tc>
          <w:tcPr>
            <w:tcW w:w="3980" w:type="dxa"/>
            <w:tcBorders>
              <w:top w:val="single" w:sz="6" w:space="0" w:color="auto"/>
              <w:left w:val="single" w:sz="6" w:space="0" w:color="auto"/>
              <w:bottom w:val="single" w:sz="6" w:space="0" w:color="auto"/>
              <w:right w:val="single" w:sz="6" w:space="0" w:color="auto"/>
            </w:tcBorders>
          </w:tcPr>
          <w:p w:rsidR="00FD5EB6" w:rsidRDefault="00FD5EB6">
            <w:r>
              <w:t>ООО ПКФ "ВИД"</w:t>
            </w:r>
          </w:p>
        </w:tc>
        <w:tc>
          <w:tcPr>
            <w:tcW w:w="2680" w:type="dxa"/>
            <w:tcBorders>
              <w:top w:val="single" w:sz="6" w:space="0" w:color="auto"/>
              <w:left w:val="single" w:sz="6" w:space="0" w:color="auto"/>
              <w:bottom w:val="single" w:sz="6" w:space="0" w:color="auto"/>
              <w:right w:val="double" w:sz="6" w:space="0" w:color="auto"/>
            </w:tcBorders>
          </w:tcPr>
          <w:p w:rsidR="00FD5EB6" w:rsidRDefault="00FD5EB6">
            <w:r>
              <w:t>Генеральный директор</w:t>
            </w:r>
          </w:p>
        </w:tc>
      </w:tr>
      <w:tr w:rsidR="00FD5EB6">
        <w:tc>
          <w:tcPr>
            <w:tcW w:w="1332" w:type="dxa"/>
            <w:tcBorders>
              <w:top w:val="single" w:sz="6" w:space="0" w:color="auto"/>
              <w:left w:val="double" w:sz="6" w:space="0" w:color="auto"/>
              <w:bottom w:val="double" w:sz="6" w:space="0" w:color="auto"/>
              <w:right w:val="single" w:sz="6" w:space="0" w:color="auto"/>
            </w:tcBorders>
          </w:tcPr>
          <w:p w:rsidR="00FD5EB6" w:rsidRDefault="00FD5EB6">
            <w:r>
              <w:t>2007</w:t>
            </w:r>
          </w:p>
        </w:tc>
        <w:tc>
          <w:tcPr>
            <w:tcW w:w="1260" w:type="dxa"/>
            <w:tcBorders>
              <w:top w:val="single" w:sz="6" w:space="0" w:color="auto"/>
              <w:left w:val="single" w:sz="6" w:space="0" w:color="auto"/>
              <w:bottom w:val="double" w:sz="6" w:space="0" w:color="auto"/>
              <w:right w:val="single" w:sz="6" w:space="0" w:color="auto"/>
            </w:tcBorders>
          </w:tcPr>
          <w:p w:rsidR="00FD5EB6" w:rsidRDefault="00FD5EB6">
            <w:r>
              <w:t>н/в</w:t>
            </w:r>
          </w:p>
        </w:tc>
        <w:tc>
          <w:tcPr>
            <w:tcW w:w="3980" w:type="dxa"/>
            <w:tcBorders>
              <w:top w:val="single" w:sz="6" w:space="0" w:color="auto"/>
              <w:left w:val="single" w:sz="6" w:space="0" w:color="auto"/>
              <w:bottom w:val="double" w:sz="6" w:space="0" w:color="auto"/>
              <w:right w:val="single" w:sz="6" w:space="0" w:color="auto"/>
            </w:tcBorders>
          </w:tcPr>
          <w:p w:rsidR="00FD5EB6" w:rsidRDefault="00FD5EB6">
            <w:r>
              <w:t>ОАО "ЗЛЗ"</w:t>
            </w:r>
          </w:p>
        </w:tc>
        <w:tc>
          <w:tcPr>
            <w:tcW w:w="2680" w:type="dxa"/>
            <w:tcBorders>
              <w:top w:val="single" w:sz="6" w:space="0" w:color="auto"/>
              <w:left w:val="single" w:sz="6" w:space="0" w:color="auto"/>
              <w:bottom w:val="double" w:sz="6" w:space="0" w:color="auto"/>
              <w:right w:val="double" w:sz="6" w:space="0" w:color="auto"/>
            </w:tcBorders>
          </w:tcPr>
          <w:p w:rsidR="00FD5EB6" w:rsidRDefault="00FD5EB6">
            <w:r>
              <w:t>Генеральный директор</w:t>
            </w:r>
          </w:p>
        </w:tc>
      </w:tr>
    </w:tbl>
    <w:p w:rsidR="00FD5EB6" w:rsidRDefault="00FD5EB6"/>
    <w:p w:rsidR="00FD5EB6" w:rsidRDefault="00FD5EB6">
      <w:pPr>
        <w:pStyle w:val="ThinDelim"/>
      </w:pPr>
    </w:p>
    <w:p w:rsidR="00FD5EB6" w:rsidRDefault="00FD5EB6">
      <w:pPr>
        <w:ind w:left="200"/>
      </w:pPr>
      <w:r>
        <w:rPr>
          <w:rStyle w:val="Subst"/>
          <w:bCs/>
          <w:iCs/>
        </w:rPr>
        <w:t>Доли участия в уставном капитале эмитента/обыкновенных акций не имеет</w:t>
      </w:r>
    </w:p>
    <w:p w:rsidR="00FD5EB6" w:rsidRDefault="00FD5EB6">
      <w:pPr>
        <w:pStyle w:val="ThinDelim"/>
      </w:pPr>
    </w:p>
    <w:p w:rsidR="00FD5EB6" w:rsidRDefault="00FD5EB6">
      <w:pPr>
        <w:pStyle w:val="ThinDelim"/>
      </w:pPr>
    </w:p>
    <w:p w:rsidR="00FD5EB6" w:rsidRDefault="00FD5EB6">
      <w:pPr>
        <w:pStyle w:val="SubHeading"/>
        <w:ind w:left="200"/>
      </w:pPr>
      <w:r>
        <w:t>Cведения об участии в работе комитетов совета директоров</w:t>
      </w:r>
    </w:p>
    <w:p w:rsidR="00FD5EB6" w:rsidRDefault="00FD5EB6">
      <w:pPr>
        <w:ind w:left="400"/>
      </w:pPr>
      <w:r>
        <w:rPr>
          <w:rStyle w:val="Subst"/>
          <w:bCs/>
          <w:iCs/>
        </w:rPr>
        <w:t>Член совета директоров(наблюдательного совета) не участвует в работе комитетов совета директоров (наблюдательного совета)</w:t>
      </w:r>
    </w:p>
    <w:p w:rsidR="00FD5EB6" w:rsidRDefault="00FD5EB6">
      <w:pPr>
        <w:pStyle w:val="SubHeading"/>
        <w:ind w:left="200"/>
      </w:pPr>
      <w:r>
        <w:t>Доли участия лица в уставном (складочном) капитале (паевом фонде) дочерних и зависимых обществ эмитента</w:t>
      </w:r>
    </w:p>
    <w:p w:rsidR="00FD5EB6" w:rsidRDefault="00FD5EB6">
      <w:pPr>
        <w:ind w:left="400"/>
      </w:pPr>
      <w:r>
        <w:rPr>
          <w:rStyle w:val="Subst"/>
          <w:bCs/>
          <w:iCs/>
        </w:rPr>
        <w:t>Лицо указанных долей не имеет</w:t>
      </w:r>
    </w:p>
    <w:p w:rsidR="00FD5EB6" w:rsidRDefault="00FD5EB6">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D5EB6" w:rsidRDefault="00FD5EB6">
      <w:pPr>
        <w:ind w:left="400"/>
      </w:pPr>
      <w:r>
        <w:rPr>
          <w:rStyle w:val="Subst"/>
          <w:bCs/>
          <w:iCs/>
        </w:rPr>
        <w:t>Указанных родственных связей нет</w:t>
      </w:r>
    </w:p>
    <w:p w:rsidR="00FD5EB6" w:rsidRDefault="00FD5EB6">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D5EB6" w:rsidRDefault="00FD5EB6">
      <w:pPr>
        <w:ind w:left="400"/>
      </w:pPr>
      <w:r>
        <w:rPr>
          <w:rStyle w:val="Subst"/>
          <w:bCs/>
          <w:iCs/>
        </w:rPr>
        <w:t>Лицо к указанным видам ответственности не привлекалось</w:t>
      </w:r>
    </w:p>
    <w:p w:rsidR="00FD5EB6" w:rsidRDefault="00FD5EB6">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D5EB6" w:rsidRDefault="00FD5EB6">
      <w:pPr>
        <w:ind w:left="400"/>
      </w:pPr>
      <w:r>
        <w:rPr>
          <w:rStyle w:val="Subst"/>
          <w:bCs/>
          <w:iCs/>
        </w:rPr>
        <w:t>Лицо указанных должностей не занимало</w:t>
      </w:r>
    </w:p>
    <w:p w:rsidR="00FD5EB6" w:rsidRDefault="00FD5EB6">
      <w:pPr>
        <w:ind w:left="200"/>
      </w:pPr>
    </w:p>
    <w:p w:rsidR="00FD5EB6" w:rsidRDefault="00FD5EB6">
      <w:pPr>
        <w:ind w:left="200"/>
      </w:pPr>
      <w:r>
        <w:t>ФИО:</w:t>
      </w:r>
      <w:r>
        <w:rPr>
          <w:rStyle w:val="Subst"/>
          <w:bCs/>
          <w:iCs/>
        </w:rPr>
        <w:t xml:space="preserve"> Кузубова Любовь Григорьевна</w:t>
      </w:r>
    </w:p>
    <w:p w:rsidR="00FD5EB6" w:rsidRDefault="00FD5EB6">
      <w:pPr>
        <w:ind w:left="200"/>
      </w:pPr>
      <w:r>
        <w:rPr>
          <w:rStyle w:val="Subst"/>
          <w:bCs/>
          <w:iCs/>
        </w:rPr>
        <w:t>(председатель)</w:t>
      </w:r>
    </w:p>
    <w:p w:rsidR="00FD5EB6" w:rsidRDefault="00FD5EB6">
      <w:pPr>
        <w:ind w:left="200"/>
      </w:pPr>
      <w:r>
        <w:rPr>
          <w:rStyle w:val="Subst"/>
          <w:bCs/>
          <w:iCs/>
        </w:rPr>
        <w:t>Независимый член совета директоров</w:t>
      </w:r>
    </w:p>
    <w:p w:rsidR="00FD5EB6" w:rsidRDefault="00FD5EB6">
      <w:pPr>
        <w:ind w:left="200"/>
      </w:pPr>
      <w:r>
        <w:t>Год рождения:</w:t>
      </w:r>
      <w:r>
        <w:rPr>
          <w:rStyle w:val="Subst"/>
          <w:bCs/>
          <w:iCs/>
        </w:rPr>
        <w:t xml:space="preserve"> 1953</w:t>
      </w:r>
    </w:p>
    <w:p w:rsidR="00FD5EB6" w:rsidRDefault="00FD5EB6">
      <w:pPr>
        <w:pStyle w:val="ThinDelim"/>
      </w:pPr>
    </w:p>
    <w:p w:rsidR="00FD5EB6" w:rsidRDefault="00FD5EB6">
      <w:pPr>
        <w:ind w:left="200"/>
      </w:pPr>
      <w:r>
        <w:t>Образование:</w:t>
      </w:r>
      <w:r>
        <w:br/>
      </w:r>
      <w:r>
        <w:rPr>
          <w:rStyle w:val="Subst"/>
          <w:bCs/>
          <w:iCs/>
        </w:rPr>
        <w:t>высшее</w:t>
      </w:r>
    </w:p>
    <w:p w:rsidR="00FD5EB6" w:rsidRDefault="00FD5EB6">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D5EB6" w:rsidRDefault="00FD5EB6">
      <w:pPr>
        <w:pStyle w:val="ThinDelim"/>
      </w:pPr>
    </w:p>
    <w:tbl>
      <w:tblPr>
        <w:tblW w:w="0" w:type="auto"/>
        <w:tblLayout w:type="fixed"/>
        <w:tblCellMar>
          <w:left w:w="72" w:type="dxa"/>
          <w:right w:w="72" w:type="dxa"/>
        </w:tblCellMar>
        <w:tblLook w:val="0000"/>
      </w:tblPr>
      <w:tblGrid>
        <w:gridCol w:w="1332"/>
        <w:gridCol w:w="1260"/>
        <w:gridCol w:w="3980"/>
        <w:gridCol w:w="2680"/>
      </w:tblGrid>
      <w:tr w:rsidR="00FD5EB6">
        <w:tc>
          <w:tcPr>
            <w:tcW w:w="2592" w:type="dxa"/>
            <w:gridSpan w:val="2"/>
            <w:tcBorders>
              <w:top w:val="double" w:sz="6" w:space="0" w:color="auto"/>
              <w:left w:val="double" w:sz="6" w:space="0" w:color="auto"/>
              <w:bottom w:val="single" w:sz="6" w:space="0" w:color="auto"/>
              <w:right w:val="single" w:sz="6" w:space="0" w:color="auto"/>
            </w:tcBorders>
          </w:tcPr>
          <w:p w:rsidR="00FD5EB6" w:rsidRDefault="00FD5EB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D5EB6" w:rsidRDefault="00FD5EB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D5EB6" w:rsidRDefault="00FD5EB6">
            <w:pPr>
              <w:jc w:val="center"/>
            </w:pPr>
            <w:r>
              <w:t>Должность</w:t>
            </w:r>
          </w:p>
        </w:tc>
      </w:tr>
      <w:tr w:rsidR="00FD5EB6">
        <w:tc>
          <w:tcPr>
            <w:tcW w:w="1332" w:type="dxa"/>
            <w:tcBorders>
              <w:top w:val="single" w:sz="6" w:space="0" w:color="auto"/>
              <w:left w:val="double" w:sz="6" w:space="0" w:color="auto"/>
              <w:bottom w:val="single" w:sz="6" w:space="0" w:color="auto"/>
              <w:right w:val="single" w:sz="6" w:space="0" w:color="auto"/>
            </w:tcBorders>
          </w:tcPr>
          <w:p w:rsidR="00FD5EB6" w:rsidRDefault="00FD5EB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D5EB6" w:rsidRDefault="00FD5EB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D5EB6" w:rsidRDefault="00FD5EB6"/>
        </w:tc>
        <w:tc>
          <w:tcPr>
            <w:tcW w:w="2680" w:type="dxa"/>
            <w:tcBorders>
              <w:top w:val="single" w:sz="6" w:space="0" w:color="auto"/>
              <w:left w:val="single" w:sz="6" w:space="0" w:color="auto"/>
              <w:bottom w:val="single" w:sz="6" w:space="0" w:color="auto"/>
              <w:right w:val="double" w:sz="6" w:space="0" w:color="auto"/>
            </w:tcBorders>
          </w:tcPr>
          <w:p w:rsidR="00FD5EB6" w:rsidRDefault="00FD5EB6"/>
        </w:tc>
      </w:tr>
      <w:tr w:rsidR="00FD5EB6">
        <w:tc>
          <w:tcPr>
            <w:tcW w:w="1332" w:type="dxa"/>
            <w:tcBorders>
              <w:top w:val="single" w:sz="6" w:space="0" w:color="auto"/>
              <w:left w:val="double" w:sz="6" w:space="0" w:color="auto"/>
              <w:bottom w:val="double" w:sz="6" w:space="0" w:color="auto"/>
              <w:right w:val="single" w:sz="6" w:space="0" w:color="auto"/>
            </w:tcBorders>
          </w:tcPr>
          <w:p w:rsidR="00FD5EB6" w:rsidRDefault="00FD5EB6">
            <w:r>
              <w:t>2005</w:t>
            </w:r>
          </w:p>
        </w:tc>
        <w:tc>
          <w:tcPr>
            <w:tcW w:w="1260" w:type="dxa"/>
            <w:tcBorders>
              <w:top w:val="single" w:sz="6" w:space="0" w:color="auto"/>
              <w:left w:val="single" w:sz="6" w:space="0" w:color="auto"/>
              <w:bottom w:val="double" w:sz="6" w:space="0" w:color="auto"/>
              <w:right w:val="single" w:sz="6" w:space="0" w:color="auto"/>
            </w:tcBorders>
          </w:tcPr>
          <w:p w:rsidR="00FD5EB6" w:rsidRDefault="00FD5EB6">
            <w:r>
              <w:t>2012</w:t>
            </w:r>
          </w:p>
        </w:tc>
        <w:tc>
          <w:tcPr>
            <w:tcW w:w="3980" w:type="dxa"/>
            <w:tcBorders>
              <w:top w:val="single" w:sz="6" w:space="0" w:color="auto"/>
              <w:left w:val="single" w:sz="6" w:space="0" w:color="auto"/>
              <w:bottom w:val="double" w:sz="6" w:space="0" w:color="auto"/>
              <w:right w:val="single" w:sz="6" w:space="0" w:color="auto"/>
            </w:tcBorders>
          </w:tcPr>
          <w:p w:rsidR="00FD5EB6" w:rsidRDefault="00FD5EB6">
            <w:r>
              <w:t>ООО "ПКФ ВИД"</w:t>
            </w:r>
          </w:p>
        </w:tc>
        <w:tc>
          <w:tcPr>
            <w:tcW w:w="2680" w:type="dxa"/>
            <w:tcBorders>
              <w:top w:val="single" w:sz="6" w:space="0" w:color="auto"/>
              <w:left w:val="single" w:sz="6" w:space="0" w:color="auto"/>
              <w:bottom w:val="double" w:sz="6" w:space="0" w:color="auto"/>
              <w:right w:val="double" w:sz="6" w:space="0" w:color="auto"/>
            </w:tcBorders>
          </w:tcPr>
          <w:p w:rsidR="00FD5EB6" w:rsidRDefault="00FD5EB6">
            <w:r>
              <w:t>Зам.генерального директора</w:t>
            </w:r>
          </w:p>
        </w:tc>
      </w:tr>
    </w:tbl>
    <w:p w:rsidR="00FD5EB6" w:rsidRDefault="00FD5EB6"/>
    <w:p w:rsidR="00FD5EB6" w:rsidRDefault="00FD5EB6">
      <w:pPr>
        <w:pStyle w:val="ThinDelim"/>
      </w:pPr>
    </w:p>
    <w:p w:rsidR="00FD5EB6" w:rsidRDefault="00FD5EB6">
      <w:pPr>
        <w:ind w:left="200"/>
      </w:pPr>
      <w:r>
        <w:t>Доля участия лица в уставном капитале эмитента, %:</w:t>
      </w:r>
      <w:r>
        <w:rPr>
          <w:rStyle w:val="Subst"/>
          <w:bCs/>
          <w:iCs/>
        </w:rPr>
        <w:t xml:space="preserve"> 29.86</w:t>
      </w:r>
    </w:p>
    <w:p w:rsidR="00FD5EB6" w:rsidRDefault="00FD5EB6">
      <w:pPr>
        <w:ind w:left="200"/>
      </w:pPr>
      <w:r>
        <w:t>Доля принадлежащих лицу обыкновенных акций эмитента, %:</w:t>
      </w:r>
      <w:r>
        <w:rPr>
          <w:rStyle w:val="Subst"/>
          <w:bCs/>
          <w:iCs/>
        </w:rPr>
        <w:t xml:space="preserve"> 29.86</w:t>
      </w:r>
    </w:p>
    <w:p w:rsidR="00FD5EB6" w:rsidRDefault="00FD5EB6">
      <w:pPr>
        <w:ind w:left="200"/>
      </w:pPr>
    </w:p>
    <w:p w:rsidR="00FD5EB6" w:rsidRDefault="00FD5EB6">
      <w:pPr>
        <w:pStyle w:val="ThinDelim"/>
      </w:pPr>
    </w:p>
    <w:p w:rsidR="00FD5EB6" w:rsidRDefault="00FD5EB6">
      <w:pPr>
        <w:pStyle w:val="ThinDelim"/>
      </w:pPr>
    </w:p>
    <w:p w:rsidR="00FD5EB6" w:rsidRDefault="00FD5EB6">
      <w:pPr>
        <w:pStyle w:val="SubHeading"/>
        <w:ind w:left="200"/>
      </w:pPr>
      <w:r>
        <w:t>Cведения об участии в работе комитетов совета директоров</w:t>
      </w:r>
    </w:p>
    <w:p w:rsidR="00FD5EB6" w:rsidRDefault="00FD5EB6">
      <w:pPr>
        <w:ind w:left="400"/>
      </w:pPr>
      <w:r>
        <w:rPr>
          <w:rStyle w:val="Subst"/>
          <w:bCs/>
          <w:iCs/>
        </w:rPr>
        <w:t>Член совета директоров(наблюдательного совета) не участвует в работе комитетов совета директоров (наблюдательного совета)</w:t>
      </w:r>
    </w:p>
    <w:p w:rsidR="00FD5EB6" w:rsidRDefault="00FD5EB6">
      <w:pPr>
        <w:pStyle w:val="SubHeading"/>
        <w:ind w:left="200"/>
      </w:pPr>
      <w:r>
        <w:t>Доли участия лица в уставном (складочном) капитале (паевом фонде) дочерних и зависимых обществ эмитента</w:t>
      </w:r>
    </w:p>
    <w:p w:rsidR="00FD5EB6" w:rsidRDefault="00FD5EB6">
      <w:pPr>
        <w:ind w:left="400"/>
      </w:pPr>
      <w:r>
        <w:rPr>
          <w:rStyle w:val="Subst"/>
          <w:bCs/>
          <w:iCs/>
        </w:rPr>
        <w:lastRenderedPageBreak/>
        <w:t>Лицо указанных долей не имеет</w:t>
      </w:r>
    </w:p>
    <w:p w:rsidR="00FD5EB6" w:rsidRDefault="00FD5EB6">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D5EB6" w:rsidRDefault="00FD5EB6">
      <w:pPr>
        <w:ind w:left="400"/>
      </w:pPr>
      <w:r>
        <w:rPr>
          <w:rStyle w:val="Subst"/>
          <w:bCs/>
          <w:iCs/>
        </w:rPr>
        <w:t>Указанных родственных связей нет</w:t>
      </w:r>
    </w:p>
    <w:p w:rsidR="00FD5EB6" w:rsidRDefault="00FD5EB6">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D5EB6" w:rsidRDefault="00FD5EB6">
      <w:pPr>
        <w:ind w:left="400"/>
      </w:pPr>
      <w:r>
        <w:rPr>
          <w:rStyle w:val="Subst"/>
          <w:bCs/>
          <w:iCs/>
        </w:rPr>
        <w:t>Лицо к указанным видам ответственности не привлекалось</w:t>
      </w:r>
    </w:p>
    <w:p w:rsidR="00FD5EB6" w:rsidRDefault="00FD5EB6">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D5EB6" w:rsidRDefault="00FD5EB6">
      <w:pPr>
        <w:ind w:left="400"/>
      </w:pPr>
      <w:r>
        <w:rPr>
          <w:rStyle w:val="Subst"/>
          <w:bCs/>
          <w:iCs/>
        </w:rPr>
        <w:t>Лицо указанных должностей не занимало</w:t>
      </w:r>
    </w:p>
    <w:p w:rsidR="00FD5EB6" w:rsidRDefault="00FD5EB6">
      <w:pPr>
        <w:ind w:left="200"/>
      </w:pPr>
    </w:p>
    <w:p w:rsidR="00FD5EB6" w:rsidRDefault="00FD5EB6">
      <w:pPr>
        <w:ind w:left="200"/>
      </w:pPr>
      <w:r>
        <w:t>ФИО:</w:t>
      </w:r>
      <w:r>
        <w:rPr>
          <w:rStyle w:val="Subst"/>
          <w:bCs/>
          <w:iCs/>
        </w:rPr>
        <w:t xml:space="preserve"> Ткачук Владимир Михайлович</w:t>
      </w:r>
    </w:p>
    <w:p w:rsidR="00FD5EB6" w:rsidRDefault="00FD5EB6">
      <w:pPr>
        <w:ind w:left="200"/>
      </w:pPr>
      <w:r>
        <w:rPr>
          <w:rStyle w:val="Subst"/>
          <w:bCs/>
          <w:iCs/>
        </w:rPr>
        <w:t>Независимый член совета директоров</w:t>
      </w:r>
    </w:p>
    <w:p w:rsidR="00FD5EB6" w:rsidRDefault="00FD5EB6">
      <w:pPr>
        <w:ind w:left="200"/>
      </w:pPr>
      <w:r>
        <w:t>Год рождения:</w:t>
      </w:r>
      <w:r>
        <w:rPr>
          <w:rStyle w:val="Subst"/>
          <w:bCs/>
          <w:iCs/>
        </w:rPr>
        <w:t xml:space="preserve"> 1956</w:t>
      </w:r>
    </w:p>
    <w:p w:rsidR="00FD5EB6" w:rsidRDefault="00FD5EB6">
      <w:pPr>
        <w:pStyle w:val="ThinDelim"/>
      </w:pPr>
    </w:p>
    <w:p w:rsidR="00FD5EB6" w:rsidRDefault="00FD5EB6">
      <w:pPr>
        <w:ind w:left="200"/>
      </w:pPr>
      <w:r>
        <w:t>Образование:</w:t>
      </w:r>
      <w:r>
        <w:br/>
      </w:r>
      <w:r>
        <w:rPr>
          <w:rStyle w:val="Subst"/>
          <w:bCs/>
          <w:iCs/>
        </w:rPr>
        <w:t>высшее</w:t>
      </w:r>
    </w:p>
    <w:p w:rsidR="00FD5EB6" w:rsidRDefault="00FD5EB6">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D5EB6" w:rsidRDefault="00FD5EB6">
      <w:pPr>
        <w:pStyle w:val="ThinDelim"/>
      </w:pPr>
    </w:p>
    <w:tbl>
      <w:tblPr>
        <w:tblW w:w="0" w:type="auto"/>
        <w:tblLayout w:type="fixed"/>
        <w:tblCellMar>
          <w:left w:w="72" w:type="dxa"/>
          <w:right w:w="72" w:type="dxa"/>
        </w:tblCellMar>
        <w:tblLook w:val="0000"/>
      </w:tblPr>
      <w:tblGrid>
        <w:gridCol w:w="1332"/>
        <w:gridCol w:w="1260"/>
        <w:gridCol w:w="3980"/>
        <w:gridCol w:w="2680"/>
      </w:tblGrid>
      <w:tr w:rsidR="00FD5EB6">
        <w:tc>
          <w:tcPr>
            <w:tcW w:w="2592" w:type="dxa"/>
            <w:gridSpan w:val="2"/>
            <w:tcBorders>
              <w:top w:val="double" w:sz="6" w:space="0" w:color="auto"/>
              <w:left w:val="double" w:sz="6" w:space="0" w:color="auto"/>
              <w:bottom w:val="single" w:sz="6" w:space="0" w:color="auto"/>
              <w:right w:val="single" w:sz="6" w:space="0" w:color="auto"/>
            </w:tcBorders>
          </w:tcPr>
          <w:p w:rsidR="00FD5EB6" w:rsidRDefault="00FD5EB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D5EB6" w:rsidRDefault="00FD5EB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D5EB6" w:rsidRDefault="00FD5EB6">
            <w:pPr>
              <w:jc w:val="center"/>
            </w:pPr>
            <w:r>
              <w:t>Должность</w:t>
            </w:r>
          </w:p>
        </w:tc>
      </w:tr>
      <w:tr w:rsidR="00FD5EB6">
        <w:tc>
          <w:tcPr>
            <w:tcW w:w="1332" w:type="dxa"/>
            <w:tcBorders>
              <w:top w:val="single" w:sz="6" w:space="0" w:color="auto"/>
              <w:left w:val="double" w:sz="6" w:space="0" w:color="auto"/>
              <w:bottom w:val="single" w:sz="6" w:space="0" w:color="auto"/>
              <w:right w:val="single" w:sz="6" w:space="0" w:color="auto"/>
            </w:tcBorders>
          </w:tcPr>
          <w:p w:rsidR="00FD5EB6" w:rsidRDefault="00FD5EB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D5EB6" w:rsidRDefault="00FD5EB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D5EB6" w:rsidRDefault="00FD5EB6"/>
        </w:tc>
        <w:tc>
          <w:tcPr>
            <w:tcW w:w="2680" w:type="dxa"/>
            <w:tcBorders>
              <w:top w:val="single" w:sz="6" w:space="0" w:color="auto"/>
              <w:left w:val="single" w:sz="6" w:space="0" w:color="auto"/>
              <w:bottom w:val="single" w:sz="6" w:space="0" w:color="auto"/>
              <w:right w:val="double" w:sz="6" w:space="0" w:color="auto"/>
            </w:tcBorders>
          </w:tcPr>
          <w:p w:rsidR="00FD5EB6" w:rsidRDefault="00FD5EB6"/>
        </w:tc>
      </w:tr>
      <w:tr w:rsidR="00FD5EB6">
        <w:tc>
          <w:tcPr>
            <w:tcW w:w="1332" w:type="dxa"/>
            <w:tcBorders>
              <w:top w:val="single" w:sz="6" w:space="0" w:color="auto"/>
              <w:left w:val="double" w:sz="6" w:space="0" w:color="auto"/>
              <w:bottom w:val="double" w:sz="6" w:space="0" w:color="auto"/>
              <w:right w:val="single" w:sz="6" w:space="0" w:color="auto"/>
            </w:tcBorders>
          </w:tcPr>
          <w:p w:rsidR="00FD5EB6" w:rsidRDefault="00FD5EB6">
            <w:r>
              <w:t>2005</w:t>
            </w:r>
          </w:p>
        </w:tc>
        <w:tc>
          <w:tcPr>
            <w:tcW w:w="1260" w:type="dxa"/>
            <w:tcBorders>
              <w:top w:val="single" w:sz="6" w:space="0" w:color="auto"/>
              <w:left w:val="single" w:sz="6" w:space="0" w:color="auto"/>
              <w:bottom w:val="double" w:sz="6" w:space="0" w:color="auto"/>
              <w:right w:val="single" w:sz="6" w:space="0" w:color="auto"/>
            </w:tcBorders>
          </w:tcPr>
          <w:p w:rsidR="00FD5EB6" w:rsidRDefault="00FD5EB6">
            <w:r>
              <w:t>2013</w:t>
            </w:r>
          </w:p>
        </w:tc>
        <w:tc>
          <w:tcPr>
            <w:tcW w:w="3980" w:type="dxa"/>
            <w:tcBorders>
              <w:top w:val="single" w:sz="6" w:space="0" w:color="auto"/>
              <w:left w:val="single" w:sz="6" w:space="0" w:color="auto"/>
              <w:bottom w:val="double" w:sz="6" w:space="0" w:color="auto"/>
              <w:right w:val="single" w:sz="6" w:space="0" w:color="auto"/>
            </w:tcBorders>
          </w:tcPr>
          <w:p w:rsidR="00FD5EB6" w:rsidRDefault="00FD5EB6">
            <w:r>
              <w:t>ООО "Керамзит"</w:t>
            </w:r>
          </w:p>
        </w:tc>
        <w:tc>
          <w:tcPr>
            <w:tcW w:w="2680" w:type="dxa"/>
            <w:tcBorders>
              <w:top w:val="single" w:sz="6" w:space="0" w:color="auto"/>
              <w:left w:val="single" w:sz="6" w:space="0" w:color="auto"/>
              <w:bottom w:val="double" w:sz="6" w:space="0" w:color="auto"/>
              <w:right w:val="double" w:sz="6" w:space="0" w:color="auto"/>
            </w:tcBorders>
          </w:tcPr>
          <w:p w:rsidR="00FD5EB6" w:rsidRDefault="00FD5EB6">
            <w:r>
              <w:t>Директор</w:t>
            </w:r>
          </w:p>
        </w:tc>
      </w:tr>
    </w:tbl>
    <w:p w:rsidR="00FD5EB6" w:rsidRDefault="00FD5EB6"/>
    <w:p w:rsidR="00FD5EB6" w:rsidRDefault="00FD5EB6">
      <w:pPr>
        <w:pStyle w:val="ThinDelim"/>
      </w:pPr>
    </w:p>
    <w:p w:rsidR="00FD5EB6" w:rsidRDefault="00FD5EB6">
      <w:pPr>
        <w:ind w:left="200"/>
      </w:pPr>
      <w:r>
        <w:rPr>
          <w:rStyle w:val="Subst"/>
          <w:bCs/>
          <w:iCs/>
        </w:rPr>
        <w:t>Доли участия в уставном капитале эмитента/обыкновенных акций не имеет</w:t>
      </w:r>
    </w:p>
    <w:p w:rsidR="00FD5EB6" w:rsidRDefault="00FD5EB6">
      <w:pPr>
        <w:pStyle w:val="ThinDelim"/>
      </w:pPr>
    </w:p>
    <w:p w:rsidR="00FD5EB6" w:rsidRDefault="00FD5EB6">
      <w:pPr>
        <w:pStyle w:val="ThinDelim"/>
      </w:pPr>
    </w:p>
    <w:p w:rsidR="00FD5EB6" w:rsidRDefault="00FD5EB6">
      <w:pPr>
        <w:pStyle w:val="SubHeading"/>
        <w:ind w:left="200"/>
      </w:pPr>
      <w:r>
        <w:t>Cведения об участии в работе комитетов совета директоров</w:t>
      </w:r>
    </w:p>
    <w:p w:rsidR="00FD5EB6" w:rsidRDefault="00FD5EB6">
      <w:pPr>
        <w:ind w:left="400"/>
      </w:pPr>
      <w:r>
        <w:rPr>
          <w:rStyle w:val="Subst"/>
          <w:bCs/>
          <w:iCs/>
        </w:rPr>
        <w:t>Член совета директоров(наблюдательного совета) не участвует в работе комитетов совета директоров (наблюдательного совета)</w:t>
      </w:r>
    </w:p>
    <w:p w:rsidR="00FD5EB6" w:rsidRDefault="00FD5EB6">
      <w:pPr>
        <w:pStyle w:val="SubHeading"/>
        <w:ind w:left="200"/>
      </w:pPr>
      <w:r>
        <w:t>Доли участия лица в уставном (складочном) капитале (паевом фонде) дочерних и зависимых обществ эмитента</w:t>
      </w:r>
    </w:p>
    <w:p w:rsidR="00FD5EB6" w:rsidRDefault="00FD5EB6">
      <w:pPr>
        <w:ind w:left="400"/>
      </w:pPr>
      <w:r>
        <w:rPr>
          <w:rStyle w:val="Subst"/>
          <w:bCs/>
          <w:iCs/>
        </w:rPr>
        <w:t>Лицо указанных долей не имеет</w:t>
      </w:r>
    </w:p>
    <w:p w:rsidR="00FD5EB6" w:rsidRDefault="00FD5EB6">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D5EB6" w:rsidRDefault="00FD5EB6">
      <w:pPr>
        <w:ind w:left="400"/>
      </w:pPr>
      <w:r>
        <w:rPr>
          <w:rStyle w:val="Subst"/>
          <w:bCs/>
          <w:iCs/>
        </w:rPr>
        <w:t>Указанных родственных связей нет</w:t>
      </w:r>
    </w:p>
    <w:p w:rsidR="00FD5EB6" w:rsidRDefault="00FD5EB6">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D5EB6" w:rsidRDefault="00FD5EB6">
      <w:pPr>
        <w:ind w:left="400"/>
      </w:pPr>
      <w:r>
        <w:rPr>
          <w:rStyle w:val="Subst"/>
          <w:bCs/>
          <w:iCs/>
        </w:rPr>
        <w:t>Лицо к указанным видам ответственности не привлекалось</w:t>
      </w:r>
    </w:p>
    <w:p w:rsidR="00FD5EB6" w:rsidRDefault="00FD5EB6">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D5EB6" w:rsidRDefault="00FD5EB6">
      <w:pPr>
        <w:ind w:left="400"/>
      </w:pPr>
      <w:r>
        <w:rPr>
          <w:rStyle w:val="Subst"/>
          <w:bCs/>
          <w:iCs/>
        </w:rPr>
        <w:t>Лицо указанных должностей не занимало</w:t>
      </w:r>
    </w:p>
    <w:p w:rsidR="00FD5EB6" w:rsidRDefault="00FD5EB6">
      <w:pPr>
        <w:ind w:left="200"/>
      </w:pPr>
    </w:p>
    <w:p w:rsidR="00FD5EB6" w:rsidRDefault="00FD5EB6">
      <w:pPr>
        <w:ind w:left="200"/>
      </w:pPr>
      <w:r>
        <w:lastRenderedPageBreak/>
        <w:t>ФИО:</w:t>
      </w:r>
      <w:r>
        <w:rPr>
          <w:rStyle w:val="Subst"/>
          <w:bCs/>
          <w:iCs/>
        </w:rPr>
        <w:t xml:space="preserve"> Кузубов Юрий Владимирович</w:t>
      </w:r>
    </w:p>
    <w:p w:rsidR="00FD5EB6" w:rsidRDefault="00FD5EB6">
      <w:pPr>
        <w:ind w:left="200"/>
      </w:pPr>
      <w:r>
        <w:rPr>
          <w:rStyle w:val="Subst"/>
          <w:bCs/>
          <w:iCs/>
        </w:rPr>
        <w:t>Независимый член совета директоров</w:t>
      </w:r>
    </w:p>
    <w:p w:rsidR="00FD5EB6" w:rsidRDefault="00FD5EB6">
      <w:pPr>
        <w:ind w:left="200"/>
      </w:pPr>
      <w:r>
        <w:t>Год рождения:</w:t>
      </w:r>
      <w:r>
        <w:rPr>
          <w:rStyle w:val="Subst"/>
          <w:bCs/>
          <w:iCs/>
        </w:rPr>
        <w:t xml:space="preserve"> 1977</w:t>
      </w:r>
    </w:p>
    <w:p w:rsidR="00FD5EB6" w:rsidRDefault="00FD5EB6">
      <w:pPr>
        <w:pStyle w:val="ThinDelim"/>
      </w:pPr>
    </w:p>
    <w:p w:rsidR="00FD5EB6" w:rsidRDefault="00FD5EB6">
      <w:pPr>
        <w:ind w:left="200"/>
      </w:pPr>
      <w:r>
        <w:t>Образование:</w:t>
      </w:r>
      <w:r>
        <w:br/>
      </w:r>
      <w:r>
        <w:rPr>
          <w:rStyle w:val="Subst"/>
          <w:bCs/>
          <w:iCs/>
        </w:rPr>
        <w:t>высшее обазование</w:t>
      </w:r>
    </w:p>
    <w:p w:rsidR="00FD5EB6" w:rsidRDefault="00FD5EB6">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D5EB6" w:rsidRDefault="00FD5EB6">
      <w:pPr>
        <w:pStyle w:val="ThinDelim"/>
      </w:pPr>
    </w:p>
    <w:tbl>
      <w:tblPr>
        <w:tblW w:w="0" w:type="auto"/>
        <w:tblLayout w:type="fixed"/>
        <w:tblCellMar>
          <w:left w:w="72" w:type="dxa"/>
          <w:right w:w="72" w:type="dxa"/>
        </w:tblCellMar>
        <w:tblLook w:val="0000"/>
      </w:tblPr>
      <w:tblGrid>
        <w:gridCol w:w="1332"/>
        <w:gridCol w:w="1260"/>
        <w:gridCol w:w="3980"/>
        <w:gridCol w:w="2680"/>
      </w:tblGrid>
      <w:tr w:rsidR="00FD5EB6">
        <w:tc>
          <w:tcPr>
            <w:tcW w:w="2592" w:type="dxa"/>
            <w:gridSpan w:val="2"/>
            <w:tcBorders>
              <w:top w:val="double" w:sz="6" w:space="0" w:color="auto"/>
              <w:left w:val="double" w:sz="6" w:space="0" w:color="auto"/>
              <w:bottom w:val="single" w:sz="6" w:space="0" w:color="auto"/>
              <w:right w:val="single" w:sz="6" w:space="0" w:color="auto"/>
            </w:tcBorders>
          </w:tcPr>
          <w:p w:rsidR="00FD5EB6" w:rsidRDefault="00FD5EB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D5EB6" w:rsidRDefault="00FD5EB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D5EB6" w:rsidRDefault="00FD5EB6">
            <w:pPr>
              <w:jc w:val="center"/>
            </w:pPr>
            <w:r>
              <w:t>Должность</w:t>
            </w:r>
          </w:p>
        </w:tc>
      </w:tr>
      <w:tr w:rsidR="00FD5EB6">
        <w:tc>
          <w:tcPr>
            <w:tcW w:w="1332" w:type="dxa"/>
            <w:tcBorders>
              <w:top w:val="single" w:sz="6" w:space="0" w:color="auto"/>
              <w:left w:val="double" w:sz="6" w:space="0" w:color="auto"/>
              <w:bottom w:val="single" w:sz="6" w:space="0" w:color="auto"/>
              <w:right w:val="single" w:sz="6" w:space="0" w:color="auto"/>
            </w:tcBorders>
          </w:tcPr>
          <w:p w:rsidR="00FD5EB6" w:rsidRDefault="00FD5EB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D5EB6" w:rsidRDefault="00FD5EB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D5EB6" w:rsidRDefault="00FD5EB6"/>
        </w:tc>
        <w:tc>
          <w:tcPr>
            <w:tcW w:w="2680" w:type="dxa"/>
            <w:tcBorders>
              <w:top w:val="single" w:sz="6" w:space="0" w:color="auto"/>
              <w:left w:val="single" w:sz="6" w:space="0" w:color="auto"/>
              <w:bottom w:val="single" w:sz="6" w:space="0" w:color="auto"/>
              <w:right w:val="double" w:sz="6" w:space="0" w:color="auto"/>
            </w:tcBorders>
          </w:tcPr>
          <w:p w:rsidR="00FD5EB6" w:rsidRDefault="00FD5EB6"/>
        </w:tc>
      </w:tr>
      <w:tr w:rsidR="00FD5EB6">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FD5EB6" w:rsidRDefault="00FD5EB6"/>
        </w:tc>
        <w:tc>
          <w:tcPr>
            <w:tcW w:w="1260" w:type="dxa"/>
            <w:tcBorders>
              <w:top w:val="single" w:sz="6" w:space="0" w:color="auto"/>
              <w:left w:val="single" w:sz="6" w:space="0" w:color="auto"/>
              <w:bottom w:val="double" w:sz="6" w:space="0" w:color="auto"/>
              <w:right w:val="single" w:sz="6" w:space="0" w:color="auto"/>
            </w:tcBorders>
          </w:tcPr>
          <w:p w:rsidR="00FD5EB6" w:rsidRDefault="00FD5EB6">
            <w:r>
              <w:t>индивидуальный предприниматель</w:t>
            </w:r>
          </w:p>
        </w:tc>
        <w:tc>
          <w:tcPr>
            <w:tcW w:w="3980" w:type="dxa"/>
            <w:tcBorders>
              <w:top w:val="single" w:sz="6" w:space="0" w:color="auto"/>
              <w:left w:val="single" w:sz="6" w:space="0" w:color="auto"/>
              <w:bottom w:val="double" w:sz="6" w:space="0" w:color="auto"/>
              <w:right w:val="double" w:sz="6" w:space="0" w:color="auto"/>
            </w:tcBorders>
          </w:tcPr>
          <w:p w:rsidR="00FD5EB6" w:rsidRDefault="00FD5EB6"/>
        </w:tc>
      </w:tr>
    </w:tbl>
    <w:p w:rsidR="00FD5EB6" w:rsidRDefault="00FD5EB6"/>
    <w:p w:rsidR="00FD5EB6" w:rsidRDefault="00FD5EB6">
      <w:pPr>
        <w:pStyle w:val="ThinDelim"/>
      </w:pPr>
    </w:p>
    <w:p w:rsidR="00FD5EB6" w:rsidRDefault="00FD5EB6">
      <w:pPr>
        <w:ind w:left="200"/>
      </w:pPr>
      <w:r>
        <w:rPr>
          <w:rStyle w:val="Subst"/>
          <w:bCs/>
          <w:iCs/>
        </w:rPr>
        <w:t>Доли участия в уставном капитале эмитента/обыкновенных акций не имеет</w:t>
      </w:r>
    </w:p>
    <w:p w:rsidR="00FD5EB6" w:rsidRDefault="00FD5EB6">
      <w:pPr>
        <w:pStyle w:val="ThinDelim"/>
      </w:pPr>
    </w:p>
    <w:p w:rsidR="00FD5EB6" w:rsidRDefault="00FD5EB6">
      <w:pPr>
        <w:pStyle w:val="ThinDelim"/>
      </w:pPr>
    </w:p>
    <w:p w:rsidR="00FD5EB6" w:rsidRDefault="00FD5EB6">
      <w:pPr>
        <w:pStyle w:val="SubHeading"/>
        <w:ind w:left="200"/>
      </w:pPr>
      <w:r>
        <w:t>Cведения об участии в работе комитетов совета директоров</w:t>
      </w:r>
    </w:p>
    <w:p w:rsidR="00FD5EB6" w:rsidRDefault="00FD5EB6">
      <w:pPr>
        <w:ind w:left="400"/>
      </w:pPr>
      <w:r>
        <w:rPr>
          <w:rStyle w:val="Subst"/>
          <w:bCs/>
          <w:iCs/>
        </w:rPr>
        <w:t>Член совета директоров(наблюдательного совета) не участвует в работе комитетов совета директоров (наблюдательного совета)</w:t>
      </w:r>
    </w:p>
    <w:p w:rsidR="00FD5EB6" w:rsidRDefault="00FD5EB6">
      <w:pPr>
        <w:pStyle w:val="SubHeading"/>
        <w:ind w:left="200"/>
      </w:pPr>
      <w:r>
        <w:t>Доли участия лица в уставном (складочном) капитале (паевом фонде) дочерних и зависимых обществ эмитента</w:t>
      </w:r>
    </w:p>
    <w:p w:rsidR="00FD5EB6" w:rsidRDefault="00FD5EB6">
      <w:pPr>
        <w:ind w:left="400"/>
      </w:pPr>
      <w:r>
        <w:rPr>
          <w:rStyle w:val="Subst"/>
          <w:bCs/>
          <w:iCs/>
        </w:rPr>
        <w:t>Лицо указанных долей не имеет</w:t>
      </w:r>
    </w:p>
    <w:p w:rsidR="00FD5EB6" w:rsidRDefault="00FD5EB6">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D5EB6" w:rsidRDefault="00FD5EB6">
      <w:pPr>
        <w:ind w:left="400"/>
      </w:pPr>
      <w:r>
        <w:rPr>
          <w:rStyle w:val="Subst"/>
          <w:bCs/>
          <w:iCs/>
        </w:rPr>
        <w:t>Указанных родственных связей нет</w:t>
      </w:r>
    </w:p>
    <w:p w:rsidR="00FD5EB6" w:rsidRDefault="00FD5EB6">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D5EB6" w:rsidRDefault="00FD5EB6">
      <w:pPr>
        <w:ind w:left="400"/>
      </w:pPr>
      <w:r>
        <w:rPr>
          <w:rStyle w:val="Subst"/>
          <w:bCs/>
          <w:iCs/>
        </w:rPr>
        <w:t>Лицо к указанным видам ответственности не привлекалось</w:t>
      </w:r>
    </w:p>
    <w:p w:rsidR="00FD5EB6" w:rsidRDefault="00FD5EB6">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D5EB6" w:rsidRDefault="00FD5EB6">
      <w:pPr>
        <w:ind w:left="400"/>
      </w:pPr>
      <w:r>
        <w:rPr>
          <w:rStyle w:val="Subst"/>
          <w:bCs/>
          <w:iCs/>
        </w:rPr>
        <w:t>Лицо указанных должностей не занимало</w:t>
      </w:r>
    </w:p>
    <w:p w:rsidR="00FD5EB6" w:rsidRDefault="00FD5EB6">
      <w:pPr>
        <w:ind w:left="200"/>
      </w:pPr>
    </w:p>
    <w:p w:rsidR="00FD5EB6" w:rsidRDefault="00FD5EB6">
      <w:pPr>
        <w:ind w:left="200"/>
      </w:pPr>
      <w:r>
        <w:t>ФИО:</w:t>
      </w:r>
      <w:r>
        <w:rPr>
          <w:rStyle w:val="Subst"/>
          <w:bCs/>
          <w:iCs/>
        </w:rPr>
        <w:t xml:space="preserve"> Падалка Сергей Васильевич</w:t>
      </w:r>
    </w:p>
    <w:p w:rsidR="00FD5EB6" w:rsidRDefault="00FD5EB6">
      <w:pPr>
        <w:ind w:left="200"/>
      </w:pPr>
      <w:r>
        <w:rPr>
          <w:rStyle w:val="Subst"/>
          <w:bCs/>
          <w:iCs/>
        </w:rPr>
        <w:t>Независимый член совета директоров</w:t>
      </w:r>
    </w:p>
    <w:p w:rsidR="00FD5EB6" w:rsidRDefault="00FD5EB6">
      <w:pPr>
        <w:ind w:left="200"/>
      </w:pPr>
      <w:r>
        <w:t>Год рождения:</w:t>
      </w:r>
      <w:r>
        <w:rPr>
          <w:rStyle w:val="Subst"/>
          <w:bCs/>
          <w:iCs/>
        </w:rPr>
        <w:t xml:space="preserve"> 1962</w:t>
      </w:r>
    </w:p>
    <w:p w:rsidR="00FD5EB6" w:rsidRDefault="00FD5EB6">
      <w:pPr>
        <w:pStyle w:val="ThinDelim"/>
      </w:pPr>
    </w:p>
    <w:p w:rsidR="00FD5EB6" w:rsidRDefault="00FD5EB6">
      <w:pPr>
        <w:ind w:left="200"/>
      </w:pPr>
      <w:r>
        <w:t>Образование:</w:t>
      </w:r>
      <w:r>
        <w:br/>
      </w:r>
      <w:r>
        <w:rPr>
          <w:rStyle w:val="Subst"/>
          <w:bCs/>
          <w:iCs/>
        </w:rPr>
        <w:t>средне техническое образование</w:t>
      </w:r>
    </w:p>
    <w:p w:rsidR="00FD5EB6" w:rsidRDefault="00FD5EB6">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D5EB6" w:rsidRDefault="00FD5EB6">
      <w:pPr>
        <w:pStyle w:val="ThinDelim"/>
      </w:pPr>
    </w:p>
    <w:tbl>
      <w:tblPr>
        <w:tblW w:w="0" w:type="auto"/>
        <w:tblLayout w:type="fixed"/>
        <w:tblCellMar>
          <w:left w:w="72" w:type="dxa"/>
          <w:right w:w="72" w:type="dxa"/>
        </w:tblCellMar>
        <w:tblLook w:val="0000"/>
      </w:tblPr>
      <w:tblGrid>
        <w:gridCol w:w="1332"/>
        <w:gridCol w:w="1260"/>
        <w:gridCol w:w="3980"/>
        <w:gridCol w:w="2680"/>
      </w:tblGrid>
      <w:tr w:rsidR="00FD5EB6">
        <w:tc>
          <w:tcPr>
            <w:tcW w:w="2592" w:type="dxa"/>
            <w:gridSpan w:val="2"/>
            <w:tcBorders>
              <w:top w:val="double" w:sz="6" w:space="0" w:color="auto"/>
              <w:left w:val="double" w:sz="6" w:space="0" w:color="auto"/>
              <w:bottom w:val="single" w:sz="6" w:space="0" w:color="auto"/>
              <w:right w:val="single" w:sz="6" w:space="0" w:color="auto"/>
            </w:tcBorders>
          </w:tcPr>
          <w:p w:rsidR="00FD5EB6" w:rsidRDefault="00FD5EB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D5EB6" w:rsidRDefault="00FD5EB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D5EB6" w:rsidRDefault="00FD5EB6">
            <w:pPr>
              <w:jc w:val="center"/>
            </w:pPr>
            <w:r>
              <w:t>Должность</w:t>
            </w:r>
          </w:p>
        </w:tc>
      </w:tr>
      <w:tr w:rsidR="00FD5EB6">
        <w:tc>
          <w:tcPr>
            <w:tcW w:w="1332" w:type="dxa"/>
            <w:tcBorders>
              <w:top w:val="single" w:sz="6" w:space="0" w:color="auto"/>
              <w:left w:val="double" w:sz="6" w:space="0" w:color="auto"/>
              <w:bottom w:val="single" w:sz="6" w:space="0" w:color="auto"/>
              <w:right w:val="single" w:sz="6" w:space="0" w:color="auto"/>
            </w:tcBorders>
          </w:tcPr>
          <w:p w:rsidR="00FD5EB6" w:rsidRDefault="00FD5EB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D5EB6" w:rsidRDefault="00FD5EB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D5EB6" w:rsidRDefault="00FD5EB6"/>
        </w:tc>
        <w:tc>
          <w:tcPr>
            <w:tcW w:w="2680" w:type="dxa"/>
            <w:tcBorders>
              <w:top w:val="single" w:sz="6" w:space="0" w:color="auto"/>
              <w:left w:val="single" w:sz="6" w:space="0" w:color="auto"/>
              <w:bottom w:val="single" w:sz="6" w:space="0" w:color="auto"/>
              <w:right w:val="double" w:sz="6" w:space="0" w:color="auto"/>
            </w:tcBorders>
          </w:tcPr>
          <w:p w:rsidR="00FD5EB6" w:rsidRDefault="00FD5EB6"/>
        </w:tc>
      </w:tr>
      <w:tr w:rsidR="00FD5EB6">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FD5EB6" w:rsidRDefault="00FD5EB6"/>
        </w:tc>
        <w:tc>
          <w:tcPr>
            <w:tcW w:w="1260" w:type="dxa"/>
            <w:tcBorders>
              <w:top w:val="single" w:sz="6" w:space="0" w:color="auto"/>
              <w:left w:val="single" w:sz="6" w:space="0" w:color="auto"/>
              <w:bottom w:val="double" w:sz="6" w:space="0" w:color="auto"/>
              <w:right w:val="single" w:sz="6" w:space="0" w:color="auto"/>
            </w:tcBorders>
          </w:tcPr>
          <w:p w:rsidR="00FD5EB6" w:rsidRDefault="00FD5EB6">
            <w:r>
              <w:t>индивидуальный предприним</w:t>
            </w:r>
            <w:r>
              <w:lastRenderedPageBreak/>
              <w:t>атель</w:t>
            </w:r>
          </w:p>
        </w:tc>
        <w:tc>
          <w:tcPr>
            <w:tcW w:w="3980" w:type="dxa"/>
            <w:tcBorders>
              <w:top w:val="single" w:sz="6" w:space="0" w:color="auto"/>
              <w:left w:val="single" w:sz="6" w:space="0" w:color="auto"/>
              <w:bottom w:val="double" w:sz="6" w:space="0" w:color="auto"/>
              <w:right w:val="double" w:sz="6" w:space="0" w:color="auto"/>
            </w:tcBorders>
          </w:tcPr>
          <w:p w:rsidR="00FD5EB6" w:rsidRDefault="00FD5EB6"/>
        </w:tc>
      </w:tr>
    </w:tbl>
    <w:p w:rsidR="00FD5EB6" w:rsidRDefault="00FD5EB6"/>
    <w:p w:rsidR="00FD5EB6" w:rsidRDefault="00FD5EB6">
      <w:pPr>
        <w:pStyle w:val="ThinDelim"/>
      </w:pPr>
    </w:p>
    <w:p w:rsidR="00FD5EB6" w:rsidRDefault="00FD5EB6">
      <w:pPr>
        <w:ind w:left="200"/>
      </w:pPr>
      <w:r>
        <w:rPr>
          <w:rStyle w:val="Subst"/>
          <w:bCs/>
          <w:iCs/>
        </w:rPr>
        <w:t>Доли участия в уставном капитале эмитента/обыкновенных акций не имеет</w:t>
      </w:r>
    </w:p>
    <w:p w:rsidR="00FD5EB6" w:rsidRDefault="00FD5EB6">
      <w:pPr>
        <w:pStyle w:val="ThinDelim"/>
      </w:pPr>
    </w:p>
    <w:p w:rsidR="00FD5EB6" w:rsidRDefault="00FD5EB6">
      <w:pPr>
        <w:pStyle w:val="ThinDelim"/>
      </w:pPr>
    </w:p>
    <w:p w:rsidR="00FD5EB6" w:rsidRDefault="00FD5EB6">
      <w:pPr>
        <w:pStyle w:val="SubHeading"/>
        <w:ind w:left="200"/>
      </w:pPr>
      <w:r>
        <w:t>Cведения об участии в работе комитетов совета директоров</w:t>
      </w:r>
    </w:p>
    <w:p w:rsidR="00FD5EB6" w:rsidRDefault="00FD5EB6">
      <w:pPr>
        <w:ind w:left="400"/>
      </w:pPr>
      <w:r>
        <w:rPr>
          <w:rStyle w:val="Subst"/>
          <w:bCs/>
          <w:iCs/>
        </w:rPr>
        <w:t>Член совета директоров(наблюдательного совета) не участвует в работе комитетов совета директоров (наблюдательного совета)</w:t>
      </w:r>
    </w:p>
    <w:p w:rsidR="00FD5EB6" w:rsidRDefault="00FD5EB6">
      <w:pPr>
        <w:pStyle w:val="SubHeading"/>
        <w:ind w:left="200"/>
      </w:pPr>
      <w:r>
        <w:t>Доли участия лица в уставном (складочном) капитале (паевом фонде) дочерних и зависимых обществ эмитента</w:t>
      </w:r>
    </w:p>
    <w:p w:rsidR="00FD5EB6" w:rsidRDefault="00FD5EB6">
      <w:pPr>
        <w:ind w:left="400"/>
      </w:pPr>
      <w:r>
        <w:rPr>
          <w:rStyle w:val="Subst"/>
          <w:bCs/>
          <w:iCs/>
        </w:rPr>
        <w:t>Лицо указанных долей не имеет</w:t>
      </w:r>
    </w:p>
    <w:p w:rsidR="00FD5EB6" w:rsidRDefault="00FD5EB6">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D5EB6" w:rsidRDefault="00FD5EB6">
      <w:pPr>
        <w:ind w:left="400"/>
      </w:pPr>
      <w:r>
        <w:rPr>
          <w:rStyle w:val="Subst"/>
          <w:bCs/>
          <w:iCs/>
        </w:rPr>
        <w:t>Указанных родственных связей нет</w:t>
      </w:r>
    </w:p>
    <w:p w:rsidR="00FD5EB6" w:rsidRDefault="00FD5EB6">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D5EB6" w:rsidRDefault="00FD5EB6">
      <w:pPr>
        <w:ind w:left="400"/>
      </w:pPr>
      <w:r>
        <w:rPr>
          <w:rStyle w:val="Subst"/>
          <w:bCs/>
          <w:iCs/>
        </w:rPr>
        <w:t>Лицо к указанным видам ответственности не привлекалось</w:t>
      </w:r>
    </w:p>
    <w:p w:rsidR="00FD5EB6" w:rsidRDefault="00FD5EB6">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D5EB6" w:rsidRDefault="00FD5EB6">
      <w:pPr>
        <w:ind w:left="400"/>
      </w:pPr>
      <w:r>
        <w:rPr>
          <w:rStyle w:val="Subst"/>
          <w:bCs/>
          <w:iCs/>
        </w:rPr>
        <w:t>Лицо указанных должностей не занимало</w:t>
      </w:r>
    </w:p>
    <w:p w:rsidR="00FD5EB6" w:rsidRDefault="00FD5EB6">
      <w:pPr>
        <w:ind w:left="200"/>
      </w:pPr>
    </w:p>
    <w:p w:rsidR="00FD5EB6" w:rsidRDefault="00FD5EB6">
      <w:pPr>
        <w:ind w:left="200"/>
      </w:pPr>
    </w:p>
    <w:p w:rsidR="00FD5EB6" w:rsidRDefault="00FD5EB6">
      <w:pPr>
        <w:pStyle w:val="2"/>
      </w:pPr>
      <w:r>
        <w:t>5.2.2. Информация о единоличном исполнительном органе эмитента</w:t>
      </w:r>
    </w:p>
    <w:p w:rsidR="00FD5EB6" w:rsidRDefault="00FD5EB6">
      <w:pPr>
        <w:ind w:left="200"/>
      </w:pPr>
    </w:p>
    <w:p w:rsidR="00FD5EB6" w:rsidRDefault="00FD5EB6">
      <w:pPr>
        <w:ind w:left="200"/>
      </w:pPr>
    </w:p>
    <w:p w:rsidR="00FD5EB6" w:rsidRDefault="00FD5EB6">
      <w:pPr>
        <w:ind w:left="200"/>
      </w:pPr>
      <w:r>
        <w:t>ФИО:</w:t>
      </w:r>
      <w:r>
        <w:rPr>
          <w:rStyle w:val="Subst"/>
          <w:bCs/>
          <w:iCs/>
        </w:rPr>
        <w:t xml:space="preserve"> Кузубов Владимир Иванович</w:t>
      </w:r>
    </w:p>
    <w:p w:rsidR="00FD5EB6" w:rsidRDefault="00FD5EB6">
      <w:pPr>
        <w:ind w:left="200"/>
      </w:pPr>
      <w:r>
        <w:t>Год рождения:</w:t>
      </w:r>
      <w:r>
        <w:rPr>
          <w:rStyle w:val="Subst"/>
          <w:bCs/>
          <w:iCs/>
        </w:rPr>
        <w:t xml:space="preserve"> 1947</w:t>
      </w:r>
    </w:p>
    <w:p w:rsidR="00FD5EB6" w:rsidRDefault="00FD5EB6">
      <w:pPr>
        <w:pStyle w:val="ThinDelim"/>
      </w:pPr>
    </w:p>
    <w:p w:rsidR="00FD5EB6" w:rsidRDefault="00FD5EB6">
      <w:pPr>
        <w:ind w:left="200"/>
      </w:pPr>
      <w:r>
        <w:t>Образование:</w:t>
      </w:r>
      <w:r>
        <w:br/>
      </w:r>
      <w:r>
        <w:rPr>
          <w:rStyle w:val="Subst"/>
          <w:bCs/>
          <w:iCs/>
        </w:rPr>
        <w:t>высшее</w:t>
      </w:r>
    </w:p>
    <w:p w:rsidR="00FD5EB6" w:rsidRDefault="00FD5EB6">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D5EB6" w:rsidRDefault="00FD5EB6">
      <w:pPr>
        <w:pStyle w:val="ThinDelim"/>
      </w:pPr>
    </w:p>
    <w:tbl>
      <w:tblPr>
        <w:tblW w:w="0" w:type="auto"/>
        <w:tblLayout w:type="fixed"/>
        <w:tblCellMar>
          <w:left w:w="72" w:type="dxa"/>
          <w:right w:w="72" w:type="dxa"/>
        </w:tblCellMar>
        <w:tblLook w:val="0000"/>
      </w:tblPr>
      <w:tblGrid>
        <w:gridCol w:w="1332"/>
        <w:gridCol w:w="1260"/>
        <w:gridCol w:w="3980"/>
        <w:gridCol w:w="2680"/>
      </w:tblGrid>
      <w:tr w:rsidR="00FD5EB6">
        <w:tc>
          <w:tcPr>
            <w:tcW w:w="2592" w:type="dxa"/>
            <w:gridSpan w:val="2"/>
            <w:tcBorders>
              <w:top w:val="double" w:sz="6" w:space="0" w:color="auto"/>
              <w:left w:val="double" w:sz="6" w:space="0" w:color="auto"/>
              <w:bottom w:val="single" w:sz="6" w:space="0" w:color="auto"/>
              <w:right w:val="single" w:sz="6" w:space="0" w:color="auto"/>
            </w:tcBorders>
          </w:tcPr>
          <w:p w:rsidR="00FD5EB6" w:rsidRDefault="00FD5EB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D5EB6" w:rsidRDefault="00FD5EB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D5EB6" w:rsidRDefault="00FD5EB6">
            <w:pPr>
              <w:jc w:val="center"/>
            </w:pPr>
            <w:r>
              <w:t>Должность</w:t>
            </w:r>
          </w:p>
        </w:tc>
      </w:tr>
      <w:tr w:rsidR="00FD5EB6">
        <w:tc>
          <w:tcPr>
            <w:tcW w:w="1332" w:type="dxa"/>
            <w:tcBorders>
              <w:top w:val="single" w:sz="6" w:space="0" w:color="auto"/>
              <w:left w:val="double" w:sz="6" w:space="0" w:color="auto"/>
              <w:bottom w:val="single" w:sz="6" w:space="0" w:color="auto"/>
              <w:right w:val="single" w:sz="6" w:space="0" w:color="auto"/>
            </w:tcBorders>
          </w:tcPr>
          <w:p w:rsidR="00FD5EB6" w:rsidRDefault="00FD5EB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D5EB6" w:rsidRDefault="00FD5EB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D5EB6" w:rsidRDefault="00FD5EB6"/>
        </w:tc>
        <w:tc>
          <w:tcPr>
            <w:tcW w:w="2680" w:type="dxa"/>
            <w:tcBorders>
              <w:top w:val="single" w:sz="6" w:space="0" w:color="auto"/>
              <w:left w:val="single" w:sz="6" w:space="0" w:color="auto"/>
              <w:bottom w:val="single" w:sz="6" w:space="0" w:color="auto"/>
              <w:right w:val="double" w:sz="6" w:space="0" w:color="auto"/>
            </w:tcBorders>
          </w:tcPr>
          <w:p w:rsidR="00FD5EB6" w:rsidRDefault="00FD5EB6"/>
        </w:tc>
      </w:tr>
      <w:tr w:rsidR="00FD5EB6">
        <w:tc>
          <w:tcPr>
            <w:tcW w:w="1332" w:type="dxa"/>
            <w:tcBorders>
              <w:top w:val="single" w:sz="6" w:space="0" w:color="auto"/>
              <w:left w:val="double" w:sz="6" w:space="0" w:color="auto"/>
              <w:bottom w:val="single" w:sz="6" w:space="0" w:color="auto"/>
              <w:right w:val="single" w:sz="6" w:space="0" w:color="auto"/>
            </w:tcBorders>
          </w:tcPr>
          <w:p w:rsidR="00FD5EB6" w:rsidRDefault="00FD5EB6">
            <w:r>
              <w:t>2008</w:t>
            </w:r>
          </w:p>
        </w:tc>
        <w:tc>
          <w:tcPr>
            <w:tcW w:w="1260" w:type="dxa"/>
            <w:tcBorders>
              <w:top w:val="single" w:sz="6" w:space="0" w:color="auto"/>
              <w:left w:val="single" w:sz="6" w:space="0" w:color="auto"/>
              <w:bottom w:val="single" w:sz="6" w:space="0" w:color="auto"/>
              <w:right w:val="single" w:sz="6" w:space="0" w:color="auto"/>
            </w:tcBorders>
          </w:tcPr>
          <w:p w:rsidR="00FD5EB6" w:rsidRDefault="00FD5EB6">
            <w:r>
              <w:t>н/в</w:t>
            </w:r>
          </w:p>
        </w:tc>
        <w:tc>
          <w:tcPr>
            <w:tcW w:w="3980" w:type="dxa"/>
            <w:tcBorders>
              <w:top w:val="single" w:sz="6" w:space="0" w:color="auto"/>
              <w:left w:val="single" w:sz="6" w:space="0" w:color="auto"/>
              <w:bottom w:val="single" w:sz="6" w:space="0" w:color="auto"/>
              <w:right w:val="single" w:sz="6" w:space="0" w:color="auto"/>
            </w:tcBorders>
          </w:tcPr>
          <w:p w:rsidR="00FD5EB6" w:rsidRDefault="00FD5EB6">
            <w:r>
              <w:t>ООО ПКФ "ВИД"</w:t>
            </w:r>
          </w:p>
        </w:tc>
        <w:tc>
          <w:tcPr>
            <w:tcW w:w="2680" w:type="dxa"/>
            <w:tcBorders>
              <w:top w:val="single" w:sz="6" w:space="0" w:color="auto"/>
              <w:left w:val="single" w:sz="6" w:space="0" w:color="auto"/>
              <w:bottom w:val="single" w:sz="6" w:space="0" w:color="auto"/>
              <w:right w:val="double" w:sz="6" w:space="0" w:color="auto"/>
            </w:tcBorders>
          </w:tcPr>
          <w:p w:rsidR="00FD5EB6" w:rsidRDefault="00FD5EB6">
            <w:r>
              <w:t>Генеральный директор</w:t>
            </w:r>
          </w:p>
        </w:tc>
      </w:tr>
      <w:tr w:rsidR="00FD5EB6">
        <w:tc>
          <w:tcPr>
            <w:tcW w:w="1332" w:type="dxa"/>
            <w:tcBorders>
              <w:top w:val="single" w:sz="6" w:space="0" w:color="auto"/>
              <w:left w:val="double" w:sz="6" w:space="0" w:color="auto"/>
              <w:bottom w:val="double" w:sz="6" w:space="0" w:color="auto"/>
              <w:right w:val="single" w:sz="6" w:space="0" w:color="auto"/>
            </w:tcBorders>
          </w:tcPr>
          <w:p w:rsidR="00FD5EB6" w:rsidRDefault="00FD5EB6">
            <w:r>
              <w:t>2007</w:t>
            </w:r>
          </w:p>
        </w:tc>
        <w:tc>
          <w:tcPr>
            <w:tcW w:w="1260" w:type="dxa"/>
            <w:tcBorders>
              <w:top w:val="single" w:sz="6" w:space="0" w:color="auto"/>
              <w:left w:val="single" w:sz="6" w:space="0" w:color="auto"/>
              <w:bottom w:val="double" w:sz="6" w:space="0" w:color="auto"/>
              <w:right w:val="single" w:sz="6" w:space="0" w:color="auto"/>
            </w:tcBorders>
          </w:tcPr>
          <w:p w:rsidR="00FD5EB6" w:rsidRDefault="00FD5EB6">
            <w:r>
              <w:t>н\в</w:t>
            </w:r>
          </w:p>
        </w:tc>
        <w:tc>
          <w:tcPr>
            <w:tcW w:w="3980" w:type="dxa"/>
            <w:tcBorders>
              <w:top w:val="single" w:sz="6" w:space="0" w:color="auto"/>
              <w:left w:val="single" w:sz="6" w:space="0" w:color="auto"/>
              <w:bottom w:val="double" w:sz="6" w:space="0" w:color="auto"/>
              <w:right w:val="single" w:sz="6" w:space="0" w:color="auto"/>
            </w:tcBorders>
          </w:tcPr>
          <w:p w:rsidR="00FD5EB6" w:rsidRDefault="00FD5EB6">
            <w:r>
              <w:t>ОАО "ЗЛЗ"</w:t>
            </w:r>
          </w:p>
        </w:tc>
        <w:tc>
          <w:tcPr>
            <w:tcW w:w="2680" w:type="dxa"/>
            <w:tcBorders>
              <w:top w:val="single" w:sz="6" w:space="0" w:color="auto"/>
              <w:left w:val="single" w:sz="6" w:space="0" w:color="auto"/>
              <w:bottom w:val="double" w:sz="6" w:space="0" w:color="auto"/>
              <w:right w:val="double" w:sz="6" w:space="0" w:color="auto"/>
            </w:tcBorders>
          </w:tcPr>
          <w:p w:rsidR="00FD5EB6" w:rsidRDefault="00FD5EB6">
            <w:r>
              <w:t>Генеральный директор</w:t>
            </w:r>
          </w:p>
        </w:tc>
      </w:tr>
    </w:tbl>
    <w:p w:rsidR="00FD5EB6" w:rsidRDefault="00FD5EB6"/>
    <w:p w:rsidR="00FD5EB6" w:rsidRDefault="00FD5EB6">
      <w:pPr>
        <w:pStyle w:val="ThinDelim"/>
      </w:pPr>
    </w:p>
    <w:p w:rsidR="00FD5EB6" w:rsidRDefault="00FD5EB6">
      <w:pPr>
        <w:ind w:left="200"/>
      </w:pPr>
      <w:r>
        <w:rPr>
          <w:rStyle w:val="Subst"/>
          <w:bCs/>
          <w:iCs/>
        </w:rPr>
        <w:t>Доли участия в уставном капитале эмитента/обыкновенных акций не имеет</w:t>
      </w:r>
    </w:p>
    <w:p w:rsidR="00FD5EB6" w:rsidRDefault="00FD5EB6">
      <w:pPr>
        <w:pStyle w:val="ThinDelim"/>
      </w:pPr>
    </w:p>
    <w:p w:rsidR="00FD5EB6" w:rsidRDefault="00FD5EB6">
      <w:pPr>
        <w:pStyle w:val="ThinDelim"/>
      </w:pPr>
    </w:p>
    <w:p w:rsidR="00FD5EB6" w:rsidRDefault="00FD5EB6">
      <w:pPr>
        <w:pStyle w:val="SubHeading"/>
        <w:ind w:left="200"/>
      </w:pPr>
      <w:r>
        <w:t>Доли участия лица в уставном (складочном) капитале (паевом фонде) дочерних и зависимых обществ эмитента</w:t>
      </w:r>
    </w:p>
    <w:p w:rsidR="00FD5EB6" w:rsidRDefault="00FD5EB6">
      <w:pPr>
        <w:ind w:left="400"/>
      </w:pPr>
      <w:r>
        <w:rPr>
          <w:rStyle w:val="Subst"/>
          <w:bCs/>
          <w:iCs/>
        </w:rPr>
        <w:t>Лицо указанных долей не имеет</w:t>
      </w:r>
    </w:p>
    <w:p w:rsidR="00FD5EB6" w:rsidRDefault="00FD5EB6">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D5EB6" w:rsidRDefault="00FD5EB6">
      <w:pPr>
        <w:ind w:left="400"/>
      </w:pPr>
      <w:r>
        <w:rPr>
          <w:rStyle w:val="Subst"/>
          <w:bCs/>
          <w:iCs/>
        </w:rPr>
        <w:t>Указанных родственных связей нет</w:t>
      </w:r>
    </w:p>
    <w:p w:rsidR="00FD5EB6" w:rsidRDefault="00FD5EB6">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D5EB6" w:rsidRDefault="00FD5EB6">
      <w:pPr>
        <w:ind w:left="400"/>
      </w:pPr>
      <w:r>
        <w:rPr>
          <w:rStyle w:val="Subst"/>
          <w:bCs/>
          <w:iCs/>
        </w:rPr>
        <w:t>Лицо к указанным видам ответственности не привлекалось</w:t>
      </w:r>
    </w:p>
    <w:p w:rsidR="00FD5EB6" w:rsidRDefault="00FD5EB6">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D5EB6" w:rsidRDefault="00FD5EB6">
      <w:pPr>
        <w:ind w:left="400"/>
      </w:pPr>
      <w:r>
        <w:rPr>
          <w:rStyle w:val="Subst"/>
          <w:bCs/>
          <w:iCs/>
        </w:rPr>
        <w:t>Лицо указанных должностей не занимало</w:t>
      </w:r>
    </w:p>
    <w:p w:rsidR="00FD5EB6" w:rsidRDefault="00FD5EB6">
      <w:pPr>
        <w:ind w:left="200"/>
      </w:pPr>
    </w:p>
    <w:p w:rsidR="00FD5EB6" w:rsidRDefault="00FD5EB6">
      <w:pPr>
        <w:pStyle w:val="2"/>
      </w:pPr>
      <w:r>
        <w:t>5.2.3. Состав коллегиального исполнительного органа эмитента</w:t>
      </w:r>
    </w:p>
    <w:p w:rsidR="00FD5EB6" w:rsidRDefault="00FD5EB6">
      <w:pPr>
        <w:ind w:left="200"/>
      </w:pPr>
      <w:r>
        <w:rPr>
          <w:rStyle w:val="Subst"/>
          <w:bCs/>
          <w:iCs/>
        </w:rPr>
        <w:t>Коллегиальный исполнительный орган не предусмотрен</w:t>
      </w:r>
    </w:p>
    <w:p w:rsidR="00FD5EB6" w:rsidRDefault="00FD5EB6">
      <w:pPr>
        <w:pStyle w:val="2"/>
      </w:pPr>
      <w:r>
        <w:t>5.3. Сведения о размере вознаграждения и/или компенсации расходов по каждому органу управления эмитента</w:t>
      </w:r>
    </w:p>
    <w:p w:rsidR="00FD5EB6" w:rsidRDefault="00FD5EB6">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FD5EB6" w:rsidRDefault="00FD5EB6">
      <w:pPr>
        <w:pStyle w:val="SubHeading"/>
        <w:ind w:left="200"/>
      </w:pPr>
      <w:r>
        <w:t>Вознаграждения</w:t>
      </w:r>
    </w:p>
    <w:p w:rsidR="00FD5EB6" w:rsidRDefault="00FD5EB6">
      <w:pPr>
        <w:pStyle w:val="SubHeading"/>
        <w:ind w:left="400"/>
      </w:pPr>
      <w:r>
        <w:t>Совет директоров</w:t>
      </w:r>
    </w:p>
    <w:p w:rsidR="00FD5EB6" w:rsidRDefault="00FD5EB6">
      <w:pPr>
        <w:ind w:left="600"/>
      </w:pPr>
      <w:r>
        <w:t>Единица измерения:</w:t>
      </w:r>
      <w:r>
        <w:rPr>
          <w:rStyle w:val="Subst"/>
          <w:bCs/>
          <w:iCs/>
        </w:rPr>
        <w:t xml:space="preserve"> тыс. руб.</w:t>
      </w:r>
    </w:p>
    <w:p w:rsidR="00FD5EB6" w:rsidRDefault="00FD5EB6">
      <w:pPr>
        <w:pStyle w:val="ThinDelim"/>
      </w:pPr>
    </w:p>
    <w:tbl>
      <w:tblPr>
        <w:tblW w:w="0" w:type="auto"/>
        <w:tblLayout w:type="fixed"/>
        <w:tblCellMar>
          <w:left w:w="72" w:type="dxa"/>
          <w:right w:w="72" w:type="dxa"/>
        </w:tblCellMar>
        <w:tblLook w:val="0000"/>
      </w:tblPr>
      <w:tblGrid>
        <w:gridCol w:w="6492"/>
        <w:gridCol w:w="1360"/>
        <w:gridCol w:w="1400"/>
      </w:tblGrid>
      <w:tr w:rsidR="00FD5EB6">
        <w:tc>
          <w:tcPr>
            <w:tcW w:w="6492" w:type="dxa"/>
            <w:tcBorders>
              <w:top w:val="double" w:sz="6" w:space="0" w:color="auto"/>
              <w:left w:val="double" w:sz="6" w:space="0" w:color="auto"/>
              <w:bottom w:val="single" w:sz="6" w:space="0" w:color="auto"/>
              <w:right w:val="single" w:sz="6" w:space="0" w:color="auto"/>
            </w:tcBorders>
          </w:tcPr>
          <w:p w:rsidR="00FD5EB6" w:rsidRDefault="00FD5EB6">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FD5EB6" w:rsidRDefault="00FD5EB6">
            <w:pPr>
              <w:jc w:val="center"/>
            </w:pPr>
            <w:r>
              <w:t>2016</w:t>
            </w:r>
          </w:p>
        </w:tc>
        <w:tc>
          <w:tcPr>
            <w:tcW w:w="1400" w:type="dxa"/>
            <w:tcBorders>
              <w:top w:val="double" w:sz="6" w:space="0" w:color="auto"/>
              <w:left w:val="single" w:sz="6" w:space="0" w:color="auto"/>
              <w:bottom w:val="single" w:sz="6" w:space="0" w:color="auto"/>
              <w:right w:val="double" w:sz="6" w:space="0" w:color="auto"/>
            </w:tcBorders>
          </w:tcPr>
          <w:p w:rsidR="00FD5EB6" w:rsidRDefault="00FD5EB6">
            <w:pPr>
              <w:jc w:val="center"/>
            </w:pPr>
            <w:r>
              <w:t>2017, 3 мес.</w:t>
            </w:r>
          </w:p>
        </w:tc>
      </w:tr>
      <w:tr w:rsidR="00FD5EB6">
        <w:tc>
          <w:tcPr>
            <w:tcW w:w="6492" w:type="dxa"/>
            <w:tcBorders>
              <w:top w:val="single" w:sz="6" w:space="0" w:color="auto"/>
              <w:left w:val="double" w:sz="6" w:space="0" w:color="auto"/>
              <w:bottom w:val="single" w:sz="6" w:space="0" w:color="auto"/>
              <w:right w:val="single" w:sz="6" w:space="0" w:color="auto"/>
            </w:tcBorders>
          </w:tcPr>
          <w:p w:rsidR="00FD5EB6" w:rsidRDefault="00FD5EB6">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FD5EB6" w:rsidRDefault="00FD5EB6"/>
        </w:tc>
        <w:tc>
          <w:tcPr>
            <w:tcW w:w="1400" w:type="dxa"/>
            <w:tcBorders>
              <w:top w:val="single" w:sz="6" w:space="0" w:color="auto"/>
              <w:left w:val="single" w:sz="6" w:space="0" w:color="auto"/>
              <w:bottom w:val="single" w:sz="6" w:space="0" w:color="auto"/>
              <w:right w:val="double" w:sz="6" w:space="0" w:color="auto"/>
            </w:tcBorders>
          </w:tcPr>
          <w:p w:rsidR="00FD5EB6" w:rsidRDefault="00FD5EB6"/>
        </w:tc>
      </w:tr>
      <w:tr w:rsidR="00FD5EB6">
        <w:tc>
          <w:tcPr>
            <w:tcW w:w="6492" w:type="dxa"/>
            <w:tcBorders>
              <w:top w:val="single" w:sz="6" w:space="0" w:color="auto"/>
              <w:left w:val="double" w:sz="6" w:space="0" w:color="auto"/>
              <w:bottom w:val="single" w:sz="6" w:space="0" w:color="auto"/>
              <w:right w:val="single" w:sz="6" w:space="0" w:color="auto"/>
            </w:tcBorders>
          </w:tcPr>
          <w:p w:rsidR="00FD5EB6" w:rsidRDefault="00FD5EB6">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FD5EB6" w:rsidRDefault="00FD5EB6"/>
        </w:tc>
        <w:tc>
          <w:tcPr>
            <w:tcW w:w="1400" w:type="dxa"/>
            <w:tcBorders>
              <w:top w:val="single" w:sz="6" w:space="0" w:color="auto"/>
              <w:left w:val="single" w:sz="6" w:space="0" w:color="auto"/>
              <w:bottom w:val="single" w:sz="6" w:space="0" w:color="auto"/>
              <w:right w:val="double" w:sz="6" w:space="0" w:color="auto"/>
            </w:tcBorders>
          </w:tcPr>
          <w:p w:rsidR="00FD5EB6" w:rsidRDefault="00FD5EB6"/>
        </w:tc>
      </w:tr>
      <w:tr w:rsidR="00FD5EB6">
        <w:tc>
          <w:tcPr>
            <w:tcW w:w="6492" w:type="dxa"/>
            <w:tcBorders>
              <w:top w:val="single" w:sz="6" w:space="0" w:color="auto"/>
              <w:left w:val="double" w:sz="6" w:space="0" w:color="auto"/>
              <w:bottom w:val="single" w:sz="6" w:space="0" w:color="auto"/>
              <w:right w:val="single" w:sz="6" w:space="0" w:color="auto"/>
            </w:tcBorders>
          </w:tcPr>
          <w:p w:rsidR="00FD5EB6" w:rsidRDefault="00FD5EB6">
            <w:r>
              <w:t>Премии</w:t>
            </w:r>
          </w:p>
        </w:tc>
        <w:tc>
          <w:tcPr>
            <w:tcW w:w="1360" w:type="dxa"/>
            <w:tcBorders>
              <w:top w:val="single" w:sz="6" w:space="0" w:color="auto"/>
              <w:left w:val="single" w:sz="6" w:space="0" w:color="auto"/>
              <w:bottom w:val="single" w:sz="6" w:space="0" w:color="auto"/>
              <w:right w:val="single" w:sz="6" w:space="0" w:color="auto"/>
            </w:tcBorders>
          </w:tcPr>
          <w:p w:rsidR="00FD5EB6" w:rsidRDefault="00FD5EB6"/>
        </w:tc>
        <w:tc>
          <w:tcPr>
            <w:tcW w:w="1400" w:type="dxa"/>
            <w:tcBorders>
              <w:top w:val="single" w:sz="6" w:space="0" w:color="auto"/>
              <w:left w:val="single" w:sz="6" w:space="0" w:color="auto"/>
              <w:bottom w:val="single" w:sz="6" w:space="0" w:color="auto"/>
              <w:right w:val="double" w:sz="6" w:space="0" w:color="auto"/>
            </w:tcBorders>
          </w:tcPr>
          <w:p w:rsidR="00FD5EB6" w:rsidRDefault="00FD5EB6"/>
        </w:tc>
      </w:tr>
      <w:tr w:rsidR="00FD5EB6">
        <w:tc>
          <w:tcPr>
            <w:tcW w:w="6492" w:type="dxa"/>
            <w:tcBorders>
              <w:top w:val="single" w:sz="6" w:space="0" w:color="auto"/>
              <w:left w:val="double" w:sz="6" w:space="0" w:color="auto"/>
              <w:bottom w:val="single" w:sz="6" w:space="0" w:color="auto"/>
              <w:right w:val="single" w:sz="6" w:space="0" w:color="auto"/>
            </w:tcBorders>
          </w:tcPr>
          <w:p w:rsidR="00FD5EB6" w:rsidRDefault="00FD5EB6">
            <w:r>
              <w:t>Комиссионные</w:t>
            </w:r>
          </w:p>
        </w:tc>
        <w:tc>
          <w:tcPr>
            <w:tcW w:w="1360" w:type="dxa"/>
            <w:tcBorders>
              <w:top w:val="single" w:sz="6" w:space="0" w:color="auto"/>
              <w:left w:val="single" w:sz="6" w:space="0" w:color="auto"/>
              <w:bottom w:val="single" w:sz="6" w:space="0" w:color="auto"/>
              <w:right w:val="single" w:sz="6" w:space="0" w:color="auto"/>
            </w:tcBorders>
          </w:tcPr>
          <w:p w:rsidR="00FD5EB6" w:rsidRDefault="00FD5EB6"/>
        </w:tc>
        <w:tc>
          <w:tcPr>
            <w:tcW w:w="1400" w:type="dxa"/>
            <w:tcBorders>
              <w:top w:val="single" w:sz="6" w:space="0" w:color="auto"/>
              <w:left w:val="single" w:sz="6" w:space="0" w:color="auto"/>
              <w:bottom w:val="single" w:sz="6" w:space="0" w:color="auto"/>
              <w:right w:val="double" w:sz="6" w:space="0" w:color="auto"/>
            </w:tcBorders>
          </w:tcPr>
          <w:p w:rsidR="00FD5EB6" w:rsidRDefault="00FD5EB6"/>
        </w:tc>
      </w:tr>
      <w:tr w:rsidR="00FD5EB6">
        <w:tc>
          <w:tcPr>
            <w:tcW w:w="6492" w:type="dxa"/>
            <w:tcBorders>
              <w:top w:val="single" w:sz="6" w:space="0" w:color="auto"/>
              <w:left w:val="double" w:sz="6" w:space="0" w:color="auto"/>
              <w:bottom w:val="single" w:sz="6" w:space="0" w:color="auto"/>
              <w:right w:val="single" w:sz="6" w:space="0" w:color="auto"/>
            </w:tcBorders>
          </w:tcPr>
          <w:p w:rsidR="00FD5EB6" w:rsidRDefault="00FD5EB6">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FD5EB6" w:rsidRDefault="00FD5EB6"/>
        </w:tc>
        <w:tc>
          <w:tcPr>
            <w:tcW w:w="1400" w:type="dxa"/>
            <w:tcBorders>
              <w:top w:val="single" w:sz="6" w:space="0" w:color="auto"/>
              <w:left w:val="single" w:sz="6" w:space="0" w:color="auto"/>
              <w:bottom w:val="single" w:sz="6" w:space="0" w:color="auto"/>
              <w:right w:val="double" w:sz="6" w:space="0" w:color="auto"/>
            </w:tcBorders>
          </w:tcPr>
          <w:p w:rsidR="00FD5EB6" w:rsidRDefault="00FD5EB6"/>
        </w:tc>
      </w:tr>
      <w:tr w:rsidR="00FD5EB6">
        <w:tc>
          <w:tcPr>
            <w:tcW w:w="6492" w:type="dxa"/>
            <w:tcBorders>
              <w:top w:val="single" w:sz="6" w:space="0" w:color="auto"/>
              <w:left w:val="double" w:sz="6" w:space="0" w:color="auto"/>
              <w:bottom w:val="double" w:sz="6" w:space="0" w:color="auto"/>
              <w:right w:val="single" w:sz="6" w:space="0" w:color="auto"/>
            </w:tcBorders>
          </w:tcPr>
          <w:p w:rsidR="00FD5EB6" w:rsidRDefault="00FD5EB6">
            <w:r>
              <w:t>ИТОГО</w:t>
            </w:r>
          </w:p>
        </w:tc>
        <w:tc>
          <w:tcPr>
            <w:tcW w:w="1360" w:type="dxa"/>
            <w:tcBorders>
              <w:top w:val="single" w:sz="6" w:space="0" w:color="auto"/>
              <w:left w:val="single" w:sz="6" w:space="0" w:color="auto"/>
              <w:bottom w:val="double" w:sz="6" w:space="0" w:color="auto"/>
              <w:right w:val="single" w:sz="6" w:space="0" w:color="auto"/>
            </w:tcBorders>
          </w:tcPr>
          <w:p w:rsidR="00FD5EB6" w:rsidRDefault="00FD5EB6"/>
        </w:tc>
        <w:tc>
          <w:tcPr>
            <w:tcW w:w="1400" w:type="dxa"/>
            <w:tcBorders>
              <w:top w:val="single" w:sz="6" w:space="0" w:color="auto"/>
              <w:left w:val="single" w:sz="6" w:space="0" w:color="auto"/>
              <w:bottom w:val="double" w:sz="6" w:space="0" w:color="auto"/>
              <w:right w:val="double" w:sz="6" w:space="0" w:color="auto"/>
            </w:tcBorders>
          </w:tcPr>
          <w:p w:rsidR="00FD5EB6" w:rsidRDefault="00FD5EB6"/>
        </w:tc>
      </w:tr>
    </w:tbl>
    <w:p w:rsidR="00FD5EB6" w:rsidRDefault="00FD5EB6"/>
    <w:p w:rsidR="00FD5EB6" w:rsidRDefault="00FD5EB6">
      <w:pPr>
        <w:ind w:left="600"/>
      </w:pPr>
      <w:r>
        <w:t>Cведения о существующих соглашениях относительно таких выплат в текущем финансовом году:</w:t>
      </w:r>
      <w:r>
        <w:br/>
      </w:r>
    </w:p>
    <w:p w:rsidR="00FD5EB6" w:rsidRDefault="00FD5EB6">
      <w:pPr>
        <w:pStyle w:val="ThinDelim"/>
      </w:pPr>
    </w:p>
    <w:p w:rsidR="00FD5EB6" w:rsidRDefault="00FD5EB6">
      <w:pPr>
        <w:ind w:left="400"/>
      </w:pPr>
    </w:p>
    <w:p w:rsidR="00FD5EB6" w:rsidRDefault="00FD5EB6">
      <w:pPr>
        <w:pStyle w:val="SubHeading"/>
        <w:ind w:left="200"/>
      </w:pPr>
      <w:r>
        <w:t>Компенсации</w:t>
      </w:r>
    </w:p>
    <w:p w:rsidR="00FD5EB6" w:rsidRDefault="00FD5EB6">
      <w:pPr>
        <w:ind w:left="400"/>
      </w:pPr>
      <w:r>
        <w:t>Единица измерения:</w:t>
      </w:r>
      <w:r>
        <w:rPr>
          <w:rStyle w:val="Subst"/>
          <w:bCs/>
          <w:iCs/>
        </w:rPr>
        <w:t xml:space="preserve"> тыс. руб.</w:t>
      </w:r>
    </w:p>
    <w:p w:rsidR="00FD5EB6" w:rsidRDefault="00FD5EB6">
      <w:pPr>
        <w:pStyle w:val="ThinDelim"/>
      </w:pPr>
    </w:p>
    <w:tbl>
      <w:tblPr>
        <w:tblW w:w="0" w:type="auto"/>
        <w:tblLayout w:type="fixed"/>
        <w:tblCellMar>
          <w:left w:w="72" w:type="dxa"/>
          <w:right w:w="72" w:type="dxa"/>
        </w:tblCellMar>
        <w:tblLook w:val="0000"/>
      </w:tblPr>
      <w:tblGrid>
        <w:gridCol w:w="6492"/>
        <w:gridCol w:w="1360"/>
        <w:gridCol w:w="1400"/>
      </w:tblGrid>
      <w:tr w:rsidR="00FD5EB6">
        <w:tc>
          <w:tcPr>
            <w:tcW w:w="6492" w:type="dxa"/>
            <w:tcBorders>
              <w:top w:val="double" w:sz="6" w:space="0" w:color="auto"/>
              <w:left w:val="double" w:sz="6" w:space="0" w:color="auto"/>
              <w:bottom w:val="single" w:sz="6" w:space="0" w:color="auto"/>
              <w:right w:val="single" w:sz="6" w:space="0" w:color="auto"/>
            </w:tcBorders>
          </w:tcPr>
          <w:p w:rsidR="00FD5EB6" w:rsidRDefault="00FD5EB6">
            <w:pPr>
              <w:jc w:val="center"/>
            </w:pPr>
            <w:r>
              <w:t>Наименование органа управления</w:t>
            </w:r>
          </w:p>
        </w:tc>
        <w:tc>
          <w:tcPr>
            <w:tcW w:w="1360" w:type="dxa"/>
            <w:tcBorders>
              <w:top w:val="double" w:sz="6" w:space="0" w:color="auto"/>
              <w:left w:val="single" w:sz="6" w:space="0" w:color="auto"/>
              <w:bottom w:val="single" w:sz="6" w:space="0" w:color="auto"/>
              <w:right w:val="single" w:sz="6" w:space="0" w:color="auto"/>
            </w:tcBorders>
          </w:tcPr>
          <w:p w:rsidR="00FD5EB6" w:rsidRDefault="00FD5EB6">
            <w:pPr>
              <w:jc w:val="center"/>
            </w:pPr>
            <w:r>
              <w:t>2016</w:t>
            </w:r>
          </w:p>
        </w:tc>
        <w:tc>
          <w:tcPr>
            <w:tcW w:w="1400" w:type="dxa"/>
            <w:tcBorders>
              <w:top w:val="double" w:sz="6" w:space="0" w:color="auto"/>
              <w:left w:val="single" w:sz="6" w:space="0" w:color="auto"/>
              <w:bottom w:val="single" w:sz="6" w:space="0" w:color="auto"/>
              <w:right w:val="double" w:sz="6" w:space="0" w:color="auto"/>
            </w:tcBorders>
          </w:tcPr>
          <w:p w:rsidR="00FD5EB6" w:rsidRDefault="00FD5EB6">
            <w:pPr>
              <w:jc w:val="center"/>
            </w:pPr>
            <w:r>
              <w:t>2017, 3 мес.</w:t>
            </w:r>
          </w:p>
        </w:tc>
      </w:tr>
      <w:tr w:rsidR="00FD5EB6">
        <w:tc>
          <w:tcPr>
            <w:tcW w:w="6492" w:type="dxa"/>
            <w:tcBorders>
              <w:top w:val="single" w:sz="6" w:space="0" w:color="auto"/>
              <w:left w:val="double" w:sz="6" w:space="0" w:color="auto"/>
              <w:bottom w:val="double" w:sz="6" w:space="0" w:color="auto"/>
              <w:right w:val="single" w:sz="6" w:space="0" w:color="auto"/>
            </w:tcBorders>
          </w:tcPr>
          <w:p w:rsidR="00FD5EB6" w:rsidRDefault="00FD5EB6">
            <w:r>
              <w:t>Совет директоров</w:t>
            </w:r>
          </w:p>
        </w:tc>
        <w:tc>
          <w:tcPr>
            <w:tcW w:w="1360" w:type="dxa"/>
            <w:tcBorders>
              <w:top w:val="single" w:sz="6" w:space="0" w:color="auto"/>
              <w:left w:val="single" w:sz="6" w:space="0" w:color="auto"/>
              <w:bottom w:val="double" w:sz="6" w:space="0" w:color="auto"/>
              <w:right w:val="single" w:sz="6" w:space="0" w:color="auto"/>
            </w:tcBorders>
          </w:tcPr>
          <w:p w:rsidR="00FD5EB6" w:rsidRDefault="00FD5EB6"/>
        </w:tc>
        <w:tc>
          <w:tcPr>
            <w:tcW w:w="1400" w:type="dxa"/>
            <w:tcBorders>
              <w:top w:val="single" w:sz="6" w:space="0" w:color="auto"/>
              <w:left w:val="single" w:sz="6" w:space="0" w:color="auto"/>
              <w:bottom w:val="double" w:sz="6" w:space="0" w:color="auto"/>
              <w:right w:val="double" w:sz="6" w:space="0" w:color="auto"/>
            </w:tcBorders>
          </w:tcPr>
          <w:p w:rsidR="00FD5EB6" w:rsidRDefault="00FD5EB6"/>
        </w:tc>
      </w:tr>
    </w:tbl>
    <w:p w:rsidR="00FD5EB6" w:rsidRDefault="00FD5EB6"/>
    <w:p w:rsidR="00FD5EB6" w:rsidRDefault="00FD5EB6">
      <w:pPr>
        <w:pStyle w:val="2"/>
      </w:pPr>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FD5EB6" w:rsidRDefault="00FD5EB6">
      <w:pPr>
        <w:ind w:left="200"/>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r>
        <w:rPr>
          <w:rStyle w:val="Subst"/>
          <w:bCs/>
          <w:iCs/>
        </w:rPr>
        <w:lastRenderedPageBreak/>
        <w:t>Для осуществления контроля за финансово-хозяйственной деятельностью общества общим собранием акционеров избирается Ревизионная комиссия общества в количестве 5 человек на срок до следующего годового общего собрания акционеров.</w:t>
      </w:r>
      <w:r>
        <w:rPr>
          <w:rStyle w:val="Subst"/>
          <w:bCs/>
          <w:iCs/>
        </w:rPr>
        <w:br/>
        <w:t>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вознаграждения и (или) компенсировать расходы, связанные с исполнением ими своих обязанностей.Размеры таких вознаграждений и компенсаций устанавливаются решением общего собрания акционеров.</w:t>
      </w:r>
      <w:r>
        <w:rPr>
          <w:rStyle w:val="Subst"/>
          <w:bCs/>
          <w:iCs/>
        </w:rPr>
        <w:br/>
        <w:t xml:space="preserve"> К компетенции Ревизионной комиссии при осуществлении своей деятельности относится:</w:t>
      </w:r>
      <w:r>
        <w:rPr>
          <w:rStyle w:val="Subst"/>
          <w:bCs/>
          <w:iCs/>
        </w:rPr>
        <w:br/>
        <w:t>- проведение в соответствии с правилами и порядкам ведения бухгалтерского учета и отчетности проверок годовых отчетов, состовляемых администрацией общества.</w:t>
      </w:r>
      <w:r>
        <w:rPr>
          <w:rStyle w:val="Subst"/>
          <w:bCs/>
          <w:iCs/>
        </w:rPr>
        <w:br/>
        <w:t>- составление и представление в Совет директоров отчета по результатам проверки годовой бухгалтерской отчетности не позднее, чем за 30 дней до годового общего собрания акционеров.</w:t>
      </w:r>
      <w:r>
        <w:rPr>
          <w:rStyle w:val="Subst"/>
          <w:bCs/>
          <w:iCs/>
        </w:rPr>
        <w:br/>
        <w:t>- проведение внеплановых ревизий производственной, коммерческо-хозяйственной и финансовой деятельности общества во всякое время по собственной инициативе, решению общего собрания акционеров, Совета директоров общества или по требованию акционера (акционеров) общества, владеющего в совокупности не менее чем 10 процентами голосующих акций общества.</w:t>
      </w:r>
      <w:r>
        <w:rPr>
          <w:rStyle w:val="Subst"/>
          <w:bCs/>
          <w:iCs/>
        </w:rPr>
        <w:br/>
        <w:t>- составление и предоставление в совет директоров акта о результатах произведенной ревизии в течении 10 дней с момента окончания ревизии.</w:t>
      </w:r>
      <w:r>
        <w:rPr>
          <w:rStyle w:val="Subst"/>
          <w:bCs/>
          <w:iCs/>
        </w:rPr>
        <w:br/>
        <w:t>- получение от лиц, занимающих должности в органах управления общества в соответствии с предметом контроля всех необходимых материалов: бухгалтерских, финансовых и других документов.</w:t>
      </w:r>
      <w:r>
        <w:rPr>
          <w:rStyle w:val="Subst"/>
          <w:bCs/>
          <w:iCs/>
        </w:rPr>
        <w:br/>
        <w:t>- подготовка предложений и рекомендаций по устранению выявленных недостатков в работе общества или его должностных лиц.</w:t>
      </w:r>
      <w:r>
        <w:rPr>
          <w:rStyle w:val="Subst"/>
          <w:bCs/>
          <w:iCs/>
        </w:rPr>
        <w:br/>
        <w:t>- обращение к Совету директоров с просьбами о привлечении, в случае необходимости, для проверок или ревизий деятельности общества аудиторских организаций или отдельных внештатных специалистов с оплатой их услуг на договорной основе за счет средств общества.</w:t>
      </w:r>
      <w:r>
        <w:rPr>
          <w:rStyle w:val="Subst"/>
          <w:bCs/>
          <w:iCs/>
        </w:rPr>
        <w:br/>
        <w:t>- требования созыва внеочередного общего собрания акционеров, заседания Совета директоров общества в случае необходимости.</w:t>
      </w:r>
      <w:r>
        <w:rPr>
          <w:rStyle w:val="Subst"/>
          <w:bCs/>
          <w:iCs/>
        </w:rPr>
        <w:br/>
      </w:r>
    </w:p>
    <w:p w:rsidR="00FD5EB6" w:rsidRDefault="00FD5EB6">
      <w:pPr>
        <w:ind w:left="200"/>
      </w:pPr>
    </w:p>
    <w:p w:rsidR="00FD5EB6" w:rsidRDefault="00FD5EB6">
      <w:pPr>
        <w:ind w:left="200"/>
      </w:pPr>
      <w:r>
        <w:t>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его задачах и функциях:</w:t>
      </w:r>
      <w:r>
        <w:br/>
      </w:r>
    </w:p>
    <w:p w:rsidR="00FD5EB6" w:rsidRDefault="00FD5EB6">
      <w:pPr>
        <w:ind w:left="200"/>
      </w:pPr>
      <w:r>
        <w:t>Информация о наличии у эмитента отдельного структурного подразделения (службы) внутреннего аудита, его задачах и функциях;:</w:t>
      </w:r>
      <w:r>
        <w:br/>
      </w:r>
    </w:p>
    <w:p w:rsidR="00FD5EB6" w:rsidRDefault="00FD5EB6">
      <w:pPr>
        <w:ind w:left="200"/>
      </w:pPr>
      <w:r>
        <w:t>Политика эмитента в области управления рисками и внутреннего контроля:</w:t>
      </w:r>
      <w:r>
        <w:br/>
      </w:r>
    </w:p>
    <w:p w:rsidR="00FD5EB6" w:rsidRDefault="00FD5EB6">
      <w:pPr>
        <w:ind w:left="200"/>
      </w:pPr>
    </w:p>
    <w:p w:rsidR="00FD5EB6" w:rsidRDefault="00FD5EB6">
      <w:pPr>
        <w:ind w:left="200"/>
      </w:pPr>
    </w:p>
    <w:p w:rsidR="00FD5EB6" w:rsidRDefault="00FD5EB6">
      <w:pPr>
        <w:pStyle w:val="2"/>
      </w:pPr>
      <w:r>
        <w:t>5.5. Информация о лицах, входящих в состав органов контроля за финансово-хозяйственной деятельностью эмитента</w:t>
      </w:r>
    </w:p>
    <w:p w:rsidR="00FD5EB6" w:rsidRDefault="00FD5EB6">
      <w:pPr>
        <w:ind w:left="200"/>
      </w:pPr>
      <w:r>
        <w:rPr>
          <w:rStyle w:val="Subst"/>
          <w:bCs/>
          <w:iCs/>
        </w:rPr>
        <w:t>Органы контроля за финансово-хозяйственной деятельностью не сформированы</w:t>
      </w:r>
    </w:p>
    <w:p w:rsidR="00FD5EB6" w:rsidRDefault="00FD5EB6">
      <w:pPr>
        <w:pStyle w:val="2"/>
      </w:pPr>
      <w:r>
        <w:t>5.6. Сведения о размере вознаграждения и (или) компенсации расходов по органу контроля за финансово-хозяйственной деятельностью эмитента</w:t>
      </w:r>
    </w:p>
    <w:p w:rsidR="00FD5EB6" w:rsidRDefault="00FD5EB6">
      <w:pPr>
        <w:pStyle w:val="SubHeading"/>
        <w:ind w:left="200"/>
      </w:pPr>
      <w:r>
        <w:t>Вознаграждения</w:t>
      </w:r>
    </w:p>
    <w:p w:rsidR="00FD5EB6" w:rsidRDefault="00FD5EB6">
      <w:pPr>
        <w:ind w:left="400"/>
      </w:pPr>
      <w:r>
        <w:t xml:space="preserve">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w:t>
      </w:r>
      <w:r>
        <w:lastRenderedPageBreak/>
        <w:t>течение соответствующего отчетного периода.</w:t>
      </w:r>
    </w:p>
    <w:p w:rsidR="00FD5EB6" w:rsidRDefault="00FD5EB6">
      <w:pPr>
        <w:ind w:left="400"/>
      </w:pPr>
      <w:r>
        <w:t>Единица измерения:</w:t>
      </w:r>
      <w:r>
        <w:rPr>
          <w:rStyle w:val="Subst"/>
          <w:bCs/>
          <w:iCs/>
        </w:rPr>
        <w:t xml:space="preserve"> тыс. руб.</w:t>
      </w:r>
    </w:p>
    <w:p w:rsidR="00FD5EB6" w:rsidRDefault="00FD5EB6">
      <w:pPr>
        <w:pStyle w:val="SubHeading"/>
        <w:ind w:left="200"/>
      </w:pPr>
      <w:r>
        <w:t>Компенсации</w:t>
      </w:r>
    </w:p>
    <w:p w:rsidR="00FD5EB6" w:rsidRDefault="00FD5EB6">
      <w:pPr>
        <w:ind w:left="400"/>
      </w:pPr>
      <w:r>
        <w:t>Единица измерения:</w:t>
      </w:r>
      <w:r>
        <w:rPr>
          <w:rStyle w:val="Subst"/>
          <w:bCs/>
          <w:iCs/>
        </w:rPr>
        <w:t xml:space="preserve"> тыс. руб.</w:t>
      </w:r>
    </w:p>
    <w:p w:rsidR="00FD5EB6" w:rsidRDefault="00FD5EB6">
      <w:pPr>
        <w:pStyle w:val="ThinDelim"/>
      </w:pPr>
    </w:p>
    <w:tbl>
      <w:tblPr>
        <w:tblW w:w="0" w:type="auto"/>
        <w:tblLayout w:type="fixed"/>
        <w:tblCellMar>
          <w:left w:w="72" w:type="dxa"/>
          <w:right w:w="72" w:type="dxa"/>
        </w:tblCellMar>
        <w:tblLook w:val="0000"/>
      </w:tblPr>
      <w:tblGrid>
        <w:gridCol w:w="6492"/>
        <w:gridCol w:w="1360"/>
        <w:gridCol w:w="1400"/>
      </w:tblGrid>
      <w:tr w:rsidR="00FD5EB6">
        <w:tc>
          <w:tcPr>
            <w:tcW w:w="6492" w:type="dxa"/>
            <w:tcBorders>
              <w:top w:val="double" w:sz="6" w:space="0" w:color="auto"/>
              <w:left w:val="double" w:sz="6" w:space="0" w:color="auto"/>
              <w:bottom w:val="double" w:sz="6" w:space="0" w:color="auto"/>
              <w:right w:val="single" w:sz="6" w:space="0" w:color="auto"/>
            </w:tcBorders>
          </w:tcPr>
          <w:p w:rsidR="00FD5EB6" w:rsidRDefault="00FD5EB6">
            <w:pPr>
              <w:jc w:val="center"/>
            </w:pPr>
            <w:r>
              <w:t>Наименование органа контроля(структурного подразделения)</w:t>
            </w:r>
          </w:p>
        </w:tc>
        <w:tc>
          <w:tcPr>
            <w:tcW w:w="1360" w:type="dxa"/>
            <w:tcBorders>
              <w:top w:val="double" w:sz="6" w:space="0" w:color="auto"/>
              <w:left w:val="single" w:sz="6" w:space="0" w:color="auto"/>
              <w:bottom w:val="double" w:sz="6" w:space="0" w:color="auto"/>
              <w:right w:val="single" w:sz="6" w:space="0" w:color="auto"/>
            </w:tcBorders>
          </w:tcPr>
          <w:p w:rsidR="00FD5EB6" w:rsidRDefault="00FD5EB6">
            <w:pPr>
              <w:jc w:val="center"/>
            </w:pPr>
            <w:r>
              <w:t>2016</w:t>
            </w:r>
          </w:p>
        </w:tc>
        <w:tc>
          <w:tcPr>
            <w:tcW w:w="1400" w:type="dxa"/>
            <w:tcBorders>
              <w:top w:val="double" w:sz="6" w:space="0" w:color="auto"/>
              <w:left w:val="single" w:sz="6" w:space="0" w:color="auto"/>
              <w:bottom w:val="double" w:sz="6" w:space="0" w:color="auto"/>
              <w:right w:val="double" w:sz="6" w:space="0" w:color="auto"/>
            </w:tcBorders>
          </w:tcPr>
          <w:p w:rsidR="00FD5EB6" w:rsidRDefault="00FD5EB6">
            <w:pPr>
              <w:jc w:val="center"/>
            </w:pPr>
            <w:r>
              <w:t>2017, 3 мес.</w:t>
            </w:r>
          </w:p>
        </w:tc>
      </w:tr>
    </w:tbl>
    <w:p w:rsidR="00FD5EB6" w:rsidRDefault="00FD5EB6"/>
    <w:p w:rsidR="00FD5EB6" w:rsidRDefault="00FD5EB6">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FD5EB6" w:rsidRDefault="00FD5EB6">
      <w:pPr>
        <w:ind w:left="200"/>
      </w:pPr>
      <w:r>
        <w:t>Единица измерения:</w:t>
      </w:r>
      <w:r>
        <w:rPr>
          <w:rStyle w:val="Subst"/>
          <w:bCs/>
          <w:iCs/>
        </w:rPr>
        <w:t xml:space="preserve"> тыс. руб.</w:t>
      </w:r>
    </w:p>
    <w:p w:rsidR="00FD5EB6" w:rsidRDefault="00FD5EB6">
      <w:pPr>
        <w:pStyle w:val="ThinDelim"/>
      </w:pPr>
    </w:p>
    <w:tbl>
      <w:tblPr>
        <w:tblW w:w="0" w:type="auto"/>
        <w:tblLayout w:type="fixed"/>
        <w:tblCellMar>
          <w:left w:w="72" w:type="dxa"/>
          <w:right w:w="72" w:type="dxa"/>
        </w:tblCellMar>
        <w:tblLook w:val="0000"/>
      </w:tblPr>
      <w:tblGrid>
        <w:gridCol w:w="6492"/>
        <w:gridCol w:w="1360"/>
        <w:gridCol w:w="1400"/>
      </w:tblGrid>
      <w:tr w:rsidR="00FD5EB6">
        <w:tc>
          <w:tcPr>
            <w:tcW w:w="6492" w:type="dxa"/>
            <w:tcBorders>
              <w:top w:val="double" w:sz="6" w:space="0" w:color="auto"/>
              <w:left w:val="double" w:sz="6" w:space="0" w:color="auto"/>
              <w:bottom w:val="single" w:sz="6" w:space="0" w:color="auto"/>
              <w:right w:val="single" w:sz="6" w:space="0" w:color="auto"/>
            </w:tcBorders>
          </w:tcPr>
          <w:p w:rsidR="00FD5EB6" w:rsidRDefault="00FD5EB6">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FD5EB6" w:rsidRDefault="00FD5EB6">
            <w:pPr>
              <w:jc w:val="center"/>
            </w:pPr>
            <w:r>
              <w:t>2016</w:t>
            </w:r>
          </w:p>
        </w:tc>
        <w:tc>
          <w:tcPr>
            <w:tcW w:w="1400" w:type="dxa"/>
            <w:tcBorders>
              <w:top w:val="double" w:sz="6" w:space="0" w:color="auto"/>
              <w:left w:val="single" w:sz="6" w:space="0" w:color="auto"/>
              <w:bottom w:val="single" w:sz="6" w:space="0" w:color="auto"/>
              <w:right w:val="double" w:sz="6" w:space="0" w:color="auto"/>
            </w:tcBorders>
          </w:tcPr>
          <w:p w:rsidR="00FD5EB6" w:rsidRDefault="00FD5EB6">
            <w:pPr>
              <w:jc w:val="center"/>
            </w:pPr>
            <w:r>
              <w:t>2017, 3 мес.</w:t>
            </w:r>
          </w:p>
        </w:tc>
      </w:tr>
      <w:tr w:rsidR="00FD5EB6">
        <w:tc>
          <w:tcPr>
            <w:tcW w:w="6492" w:type="dxa"/>
            <w:tcBorders>
              <w:top w:val="single" w:sz="6" w:space="0" w:color="auto"/>
              <w:left w:val="double" w:sz="6" w:space="0" w:color="auto"/>
              <w:bottom w:val="single" w:sz="6" w:space="0" w:color="auto"/>
              <w:right w:val="single" w:sz="6" w:space="0" w:color="auto"/>
            </w:tcBorders>
          </w:tcPr>
          <w:p w:rsidR="00FD5EB6" w:rsidRDefault="00FD5EB6">
            <w:r>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tcPr>
          <w:p w:rsidR="00FD5EB6" w:rsidRDefault="00FD5EB6">
            <w:pPr>
              <w:jc w:val="right"/>
            </w:pPr>
            <w:r>
              <w:t>3</w:t>
            </w:r>
          </w:p>
        </w:tc>
        <w:tc>
          <w:tcPr>
            <w:tcW w:w="1400" w:type="dxa"/>
            <w:tcBorders>
              <w:top w:val="single" w:sz="6" w:space="0" w:color="auto"/>
              <w:left w:val="single" w:sz="6" w:space="0" w:color="auto"/>
              <w:bottom w:val="single" w:sz="6" w:space="0" w:color="auto"/>
              <w:right w:val="double" w:sz="6" w:space="0" w:color="auto"/>
            </w:tcBorders>
          </w:tcPr>
          <w:p w:rsidR="00FD5EB6" w:rsidRDefault="00FD5EB6">
            <w:pPr>
              <w:jc w:val="right"/>
            </w:pPr>
            <w:r>
              <w:t>1</w:t>
            </w:r>
          </w:p>
        </w:tc>
      </w:tr>
      <w:tr w:rsidR="00FD5EB6">
        <w:tc>
          <w:tcPr>
            <w:tcW w:w="6492" w:type="dxa"/>
            <w:tcBorders>
              <w:top w:val="single" w:sz="6" w:space="0" w:color="auto"/>
              <w:left w:val="double" w:sz="6" w:space="0" w:color="auto"/>
              <w:bottom w:val="single" w:sz="6" w:space="0" w:color="auto"/>
              <w:right w:val="single" w:sz="6" w:space="0" w:color="auto"/>
            </w:tcBorders>
          </w:tcPr>
          <w:p w:rsidR="00FD5EB6" w:rsidRDefault="00FD5EB6">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tcPr>
          <w:p w:rsidR="00FD5EB6" w:rsidRDefault="00FD5EB6">
            <w:pPr>
              <w:jc w:val="right"/>
            </w:pPr>
            <w:r>
              <w:t>12</w:t>
            </w:r>
          </w:p>
        </w:tc>
        <w:tc>
          <w:tcPr>
            <w:tcW w:w="1400" w:type="dxa"/>
            <w:tcBorders>
              <w:top w:val="single" w:sz="6" w:space="0" w:color="auto"/>
              <w:left w:val="single" w:sz="6" w:space="0" w:color="auto"/>
              <w:bottom w:val="single" w:sz="6" w:space="0" w:color="auto"/>
              <w:right w:val="double" w:sz="6" w:space="0" w:color="auto"/>
            </w:tcBorders>
          </w:tcPr>
          <w:p w:rsidR="00FD5EB6" w:rsidRDefault="00FD5EB6">
            <w:pPr>
              <w:jc w:val="right"/>
            </w:pPr>
            <w:r>
              <w:t>0</w:t>
            </w:r>
          </w:p>
        </w:tc>
      </w:tr>
      <w:tr w:rsidR="00FD5EB6">
        <w:tc>
          <w:tcPr>
            <w:tcW w:w="6492" w:type="dxa"/>
            <w:tcBorders>
              <w:top w:val="single" w:sz="6" w:space="0" w:color="auto"/>
              <w:left w:val="double" w:sz="6" w:space="0" w:color="auto"/>
              <w:bottom w:val="double" w:sz="6" w:space="0" w:color="auto"/>
              <w:right w:val="single" w:sz="6" w:space="0" w:color="auto"/>
            </w:tcBorders>
          </w:tcPr>
          <w:p w:rsidR="00FD5EB6" w:rsidRDefault="00FD5EB6">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tcPr>
          <w:p w:rsidR="00FD5EB6" w:rsidRDefault="00FD5EB6"/>
        </w:tc>
        <w:tc>
          <w:tcPr>
            <w:tcW w:w="1400" w:type="dxa"/>
            <w:tcBorders>
              <w:top w:val="single" w:sz="6" w:space="0" w:color="auto"/>
              <w:left w:val="single" w:sz="6" w:space="0" w:color="auto"/>
              <w:bottom w:val="double" w:sz="6" w:space="0" w:color="auto"/>
              <w:right w:val="double" w:sz="6" w:space="0" w:color="auto"/>
            </w:tcBorders>
          </w:tcPr>
          <w:p w:rsidR="00FD5EB6" w:rsidRDefault="00FD5EB6"/>
        </w:tc>
      </w:tr>
    </w:tbl>
    <w:p w:rsidR="00FD5EB6" w:rsidRDefault="00FD5EB6"/>
    <w:p w:rsidR="00FD5EB6" w:rsidRDefault="00FD5EB6">
      <w:pPr>
        <w:ind w:left="200"/>
      </w:pPr>
    </w:p>
    <w:p w:rsidR="00FD5EB6" w:rsidRDefault="00FD5EB6">
      <w:pPr>
        <w:pStyle w:val="2"/>
      </w:pPr>
      <w:r>
        <w:t>5.8. Сведения о любых обязательствах эмитента перед сотрудниками (работниками), касающихся возможности их участия в уставном капитале эмитента</w:t>
      </w:r>
    </w:p>
    <w:p w:rsidR="00FD5EB6" w:rsidRDefault="00FD5EB6">
      <w:pPr>
        <w:ind w:left="200"/>
      </w:pPr>
      <w:r>
        <w:rPr>
          <w:rStyle w:val="Subst"/>
          <w:bCs/>
          <w:iCs/>
        </w:rPr>
        <w:t>Эмитент не имеет обязательств перед сотрудниками (работниками), касающихся возможности их участия в уставном капитале эмитента</w:t>
      </w:r>
    </w:p>
    <w:p w:rsidR="00FD5EB6" w:rsidRDefault="00FD5EB6">
      <w:pPr>
        <w:pStyle w:val="1"/>
      </w:pPr>
      <w:r>
        <w:t>Раздел VI. Сведения об участниках (акционерах) эмитента и о совершенных эмитентом сделках, в совершении которых имелась заинтересованность</w:t>
      </w:r>
    </w:p>
    <w:p w:rsidR="00FD5EB6" w:rsidRDefault="00FD5EB6">
      <w:pPr>
        <w:pStyle w:val="2"/>
      </w:pPr>
      <w:r>
        <w:t>6.1. Сведения об общем количестве акционеров (участников) эмитента</w:t>
      </w:r>
    </w:p>
    <w:p w:rsidR="00FD5EB6" w:rsidRDefault="00FD5EB6">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bCs/>
          <w:iCs/>
        </w:rPr>
        <w:t xml:space="preserve"> 84</w:t>
      </w:r>
    </w:p>
    <w:p w:rsidR="00FD5EB6" w:rsidRDefault="00FD5EB6">
      <w:r>
        <w:t>Общее количество номинальных держателей акций эмитента:</w:t>
      </w:r>
      <w:r>
        <w:rPr>
          <w:rStyle w:val="Subst"/>
          <w:bCs/>
          <w:iCs/>
        </w:rPr>
        <w:t xml:space="preserve"> 0</w:t>
      </w:r>
    </w:p>
    <w:p w:rsidR="00FD5EB6" w:rsidRDefault="00FD5EB6">
      <w:pPr>
        <w:pStyle w:val="ThinDelim"/>
      </w:pPr>
    </w:p>
    <w:p w:rsidR="00FD5EB6" w:rsidRDefault="00FD5EB6">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p>
    <w:p w:rsidR="00FD5EB6" w:rsidRDefault="00FD5EB6">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p>
    <w:p w:rsidR="00FD5EB6" w:rsidRDefault="00FD5EB6">
      <w:r>
        <w:t>Владельцы обыкновенных акций эмитента, которые подлежали включению в такой список:</w:t>
      </w:r>
    </w:p>
    <w:p w:rsidR="00FD5EB6" w:rsidRDefault="00FD5EB6">
      <w:r>
        <w:t>Владельцы привилегированных акций эмитента, которые подлежали включению в такой список:</w:t>
      </w:r>
    </w:p>
    <w:p w:rsidR="00FD5EB6" w:rsidRDefault="00FD5EB6">
      <w:pPr>
        <w:pStyle w:val="SubHeading"/>
      </w:pPr>
      <w:r>
        <w:t>Информация о количестве собственных акций, находящихся на балансе эмитента на дату окончания отчетного квартала</w:t>
      </w:r>
    </w:p>
    <w:p w:rsidR="00FD5EB6" w:rsidRDefault="00FD5EB6">
      <w:pPr>
        <w:pStyle w:val="SubHeading"/>
      </w:pPr>
      <w:r>
        <w:t>Информация о количестве акций эмитента, принадлежащих подконтрольным ему организациям</w:t>
      </w:r>
    </w:p>
    <w:p w:rsidR="00FD5EB6" w:rsidRDefault="00FD5EB6">
      <w:pPr>
        <w:pStyle w:val="2"/>
      </w:pPr>
      <w:r>
        <w:t xml:space="preserve">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w:t>
      </w:r>
      <w:r>
        <w:lastRenderedPageBreak/>
        <w:t>процентами их обыкновенных акций</w:t>
      </w:r>
    </w:p>
    <w:p w:rsidR="00FD5EB6" w:rsidRDefault="00FD5EB6">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FD5EB6" w:rsidRDefault="00FD5EB6">
      <w:pPr>
        <w:ind w:left="200"/>
      </w:pPr>
      <w:r>
        <w:rPr>
          <w:rStyle w:val="Subst"/>
          <w:bCs/>
          <w:iCs/>
        </w:rPr>
        <w:t>1.</w:t>
      </w:r>
    </w:p>
    <w:p w:rsidR="00FD5EB6" w:rsidRDefault="00FD5EB6">
      <w:pPr>
        <w:ind w:left="200"/>
      </w:pPr>
    </w:p>
    <w:p w:rsidR="00FD5EB6" w:rsidRDefault="00FD5EB6">
      <w:pPr>
        <w:ind w:left="200"/>
      </w:pPr>
      <w:r>
        <w:t>ФИО:</w:t>
      </w:r>
      <w:r>
        <w:rPr>
          <w:rStyle w:val="Subst"/>
          <w:bCs/>
          <w:iCs/>
        </w:rPr>
        <w:t xml:space="preserve"> Кузубова Любовь Григорьевна</w:t>
      </w:r>
    </w:p>
    <w:p w:rsidR="00FD5EB6" w:rsidRDefault="00FD5EB6">
      <w:pPr>
        <w:ind w:left="200"/>
      </w:pPr>
      <w:r>
        <w:t>Доля участия лица в уставном капитале эмитента:</w:t>
      </w:r>
      <w:r>
        <w:rPr>
          <w:rStyle w:val="Subst"/>
          <w:bCs/>
          <w:iCs/>
        </w:rPr>
        <w:t xml:space="preserve"> 31.38%</w:t>
      </w:r>
    </w:p>
    <w:p w:rsidR="00FD5EB6" w:rsidRDefault="00FD5EB6">
      <w:pPr>
        <w:ind w:left="200"/>
      </w:pPr>
      <w:r>
        <w:t>Доля принадлежащих лицу обыкновенных акций эмитента:</w:t>
      </w:r>
      <w:r>
        <w:rPr>
          <w:rStyle w:val="Subst"/>
          <w:bCs/>
          <w:iCs/>
        </w:rPr>
        <w:t xml:space="preserve"> 31.38%</w:t>
      </w:r>
    </w:p>
    <w:p w:rsidR="00FD5EB6" w:rsidRDefault="00FD5EB6">
      <w:pPr>
        <w:pStyle w:val="ThinDelim"/>
      </w:pPr>
    </w:p>
    <w:p w:rsidR="00FD5EB6" w:rsidRDefault="00FD5EB6">
      <w:pPr>
        <w:ind w:left="200"/>
      </w:pPr>
      <w:r>
        <w:t>Иные сведения, указываемые эмитентом по собственному усмотрению:</w:t>
      </w:r>
      <w:r>
        <w:br/>
      </w:r>
    </w:p>
    <w:p w:rsidR="00FD5EB6" w:rsidRDefault="00FD5EB6">
      <w:pPr>
        <w:ind w:left="200"/>
      </w:pPr>
    </w:p>
    <w:p w:rsidR="00FD5EB6" w:rsidRDefault="00FD5EB6">
      <w:pPr>
        <w:ind w:left="200"/>
      </w:pPr>
      <w:r>
        <w:rPr>
          <w:rStyle w:val="Subst"/>
          <w:bCs/>
          <w:iCs/>
        </w:rPr>
        <w:t>2.</w:t>
      </w:r>
    </w:p>
    <w:p w:rsidR="00FD5EB6" w:rsidRDefault="00FD5EB6">
      <w:pPr>
        <w:ind w:left="200"/>
      </w:pPr>
    </w:p>
    <w:p w:rsidR="00FD5EB6" w:rsidRDefault="00FD5EB6">
      <w:pPr>
        <w:ind w:left="200"/>
      </w:pPr>
      <w:r>
        <w:t>ФИО:</w:t>
      </w:r>
      <w:r>
        <w:rPr>
          <w:rStyle w:val="Subst"/>
          <w:bCs/>
          <w:iCs/>
        </w:rPr>
        <w:t xml:space="preserve"> Кузубов Владимир Владимирович</w:t>
      </w:r>
    </w:p>
    <w:p w:rsidR="00FD5EB6" w:rsidRDefault="00FD5EB6">
      <w:pPr>
        <w:ind w:left="200"/>
      </w:pPr>
      <w:r>
        <w:t>Доля участия лица в уставном капитале эмитента:</w:t>
      </w:r>
      <w:r>
        <w:rPr>
          <w:rStyle w:val="Subst"/>
          <w:bCs/>
          <w:iCs/>
        </w:rPr>
        <w:t xml:space="preserve"> 19.5%</w:t>
      </w:r>
    </w:p>
    <w:p w:rsidR="00FD5EB6" w:rsidRDefault="00FD5EB6">
      <w:pPr>
        <w:ind w:left="200"/>
      </w:pPr>
      <w:r>
        <w:t>Доля принадлежащих лицу обыкновенных акций эмитента:</w:t>
      </w:r>
      <w:r>
        <w:rPr>
          <w:rStyle w:val="Subst"/>
          <w:bCs/>
          <w:iCs/>
        </w:rPr>
        <w:t xml:space="preserve"> 19.5%</w:t>
      </w:r>
    </w:p>
    <w:p w:rsidR="00FD5EB6" w:rsidRDefault="00FD5EB6">
      <w:pPr>
        <w:pStyle w:val="ThinDelim"/>
      </w:pPr>
    </w:p>
    <w:p w:rsidR="00FD5EB6" w:rsidRDefault="00FD5EB6">
      <w:pPr>
        <w:ind w:left="200"/>
      </w:pPr>
      <w:r>
        <w:t>Иные сведения, указываемые эмитентом по собственному усмотрению:</w:t>
      </w:r>
      <w:r>
        <w:br/>
      </w:r>
    </w:p>
    <w:p w:rsidR="00FD5EB6" w:rsidRDefault="00FD5EB6">
      <w:pPr>
        <w:ind w:left="200"/>
      </w:pPr>
    </w:p>
    <w:p w:rsidR="00FD5EB6" w:rsidRDefault="00FD5EB6">
      <w:pPr>
        <w:ind w:left="200"/>
      </w:pPr>
      <w:r>
        <w:rPr>
          <w:rStyle w:val="Subst"/>
          <w:bCs/>
          <w:iCs/>
        </w:rPr>
        <w:t>3.</w:t>
      </w:r>
    </w:p>
    <w:p w:rsidR="00FD5EB6" w:rsidRDefault="00FD5EB6">
      <w:pPr>
        <w:ind w:left="200"/>
      </w:pPr>
    </w:p>
    <w:p w:rsidR="00FD5EB6" w:rsidRDefault="00FD5EB6">
      <w:pPr>
        <w:ind w:left="200"/>
      </w:pPr>
      <w:r>
        <w:t>ФИО:</w:t>
      </w:r>
      <w:r>
        <w:rPr>
          <w:rStyle w:val="Subst"/>
          <w:bCs/>
          <w:iCs/>
        </w:rPr>
        <w:t xml:space="preserve"> Исупов Максим Валерьевич</w:t>
      </w:r>
    </w:p>
    <w:p w:rsidR="00FD5EB6" w:rsidRDefault="00FD5EB6">
      <w:pPr>
        <w:ind w:left="200"/>
      </w:pPr>
      <w:r>
        <w:t>Доля участия лица в уставном капитале эмитента:</w:t>
      </w:r>
      <w:r>
        <w:rPr>
          <w:rStyle w:val="Subst"/>
          <w:bCs/>
          <w:iCs/>
        </w:rPr>
        <w:t xml:space="preserve"> 40.66%</w:t>
      </w:r>
    </w:p>
    <w:p w:rsidR="00FD5EB6" w:rsidRDefault="00FD5EB6">
      <w:pPr>
        <w:ind w:left="200"/>
      </w:pPr>
      <w:r>
        <w:t>Доля принадлежащих лицу обыкновенных акций эмитента:</w:t>
      </w:r>
      <w:r>
        <w:rPr>
          <w:rStyle w:val="Subst"/>
          <w:bCs/>
          <w:iCs/>
        </w:rPr>
        <w:t xml:space="preserve"> 40.66%</w:t>
      </w:r>
    </w:p>
    <w:p w:rsidR="00FD5EB6" w:rsidRDefault="00FD5EB6">
      <w:pPr>
        <w:pStyle w:val="ThinDelim"/>
      </w:pPr>
    </w:p>
    <w:p w:rsidR="00FD5EB6" w:rsidRDefault="00FD5EB6">
      <w:pPr>
        <w:ind w:left="200"/>
      </w:pPr>
      <w:r>
        <w:t>Иные сведения, указываемые эмитентом по собственному усмотрению:</w:t>
      </w:r>
      <w:r>
        <w:br/>
      </w:r>
    </w:p>
    <w:p w:rsidR="00FD5EB6" w:rsidRDefault="00FD5EB6">
      <w:pPr>
        <w:ind w:left="200"/>
      </w:pPr>
    </w:p>
    <w:p w:rsidR="00FD5EB6" w:rsidRDefault="00FD5EB6">
      <w:pPr>
        <w:pStyle w:val="2"/>
      </w:pPr>
      <w: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FD5EB6" w:rsidRDefault="00FD5EB6">
      <w:pPr>
        <w:pStyle w:val="SubHeading"/>
        <w:ind w:left="200"/>
      </w:pPr>
      <w:r>
        <w:t>Сведения об управляющих государственными, муниципальными пакетами акций</w:t>
      </w:r>
    </w:p>
    <w:p w:rsidR="00FD5EB6" w:rsidRDefault="00FD5EB6">
      <w:pPr>
        <w:ind w:left="400"/>
      </w:pPr>
      <w:r>
        <w:rPr>
          <w:rStyle w:val="Subst"/>
          <w:bCs/>
          <w:iCs/>
        </w:rPr>
        <w:t>Указанных лиц нет</w:t>
      </w:r>
    </w:p>
    <w:p w:rsidR="00FD5EB6" w:rsidRDefault="00FD5EB6">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FD5EB6" w:rsidRDefault="00FD5EB6">
      <w:pPr>
        <w:ind w:left="400"/>
      </w:pPr>
      <w:r>
        <w:rPr>
          <w:rStyle w:val="Subst"/>
          <w:bCs/>
          <w:iCs/>
        </w:rPr>
        <w:t>Указанных лиц нет</w:t>
      </w:r>
    </w:p>
    <w:p w:rsidR="00FD5EB6" w:rsidRDefault="00FD5EB6">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FD5EB6" w:rsidRDefault="00FD5EB6">
      <w:pPr>
        <w:ind w:left="400"/>
      </w:pPr>
      <w:r>
        <w:rPr>
          <w:rStyle w:val="Subst"/>
          <w:bCs/>
          <w:iCs/>
        </w:rPr>
        <w:t>Указанное право не предусмотрено</w:t>
      </w:r>
    </w:p>
    <w:p w:rsidR="00FD5EB6" w:rsidRDefault="00FD5EB6">
      <w:pPr>
        <w:pStyle w:val="2"/>
      </w:pPr>
      <w:r>
        <w:t>6.4. Сведения об ограничениях на участие в уставном капитале эмитента</w:t>
      </w:r>
    </w:p>
    <w:p w:rsidR="00FD5EB6" w:rsidRDefault="00FD5EB6">
      <w:pPr>
        <w:ind w:left="200"/>
      </w:pPr>
      <w:r>
        <w:rPr>
          <w:rStyle w:val="Subst"/>
          <w:bCs/>
          <w:iCs/>
        </w:rPr>
        <w:t>Ограничений на участие в уставном капитале эмитента нет</w:t>
      </w:r>
    </w:p>
    <w:p w:rsidR="00FD5EB6" w:rsidRDefault="00FD5EB6">
      <w:pPr>
        <w:pStyle w:val="2"/>
      </w:pPr>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FD5EB6" w:rsidRDefault="00FD5EB6">
      <w:pPr>
        <w:ind w:left="200"/>
      </w:pPr>
      <w:r>
        <w:t xml:space="preserve">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w:t>
      </w:r>
      <w:r>
        <w:lastRenderedPageBreak/>
        <w:t>право на участие в каждом из таких собраний</w:t>
      </w:r>
    </w:p>
    <w:p w:rsidR="00FD5EB6" w:rsidRDefault="00FD5EB6">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10.05.2005</w:t>
      </w:r>
    </w:p>
    <w:p w:rsidR="00FD5EB6" w:rsidRDefault="00FD5EB6">
      <w:pPr>
        <w:pStyle w:val="SubHeading"/>
        <w:ind w:left="200"/>
      </w:pPr>
      <w:r>
        <w:t>Список акционеров (участников)</w:t>
      </w:r>
    </w:p>
    <w:p w:rsidR="00FD5EB6" w:rsidRDefault="00FD5EB6">
      <w:pPr>
        <w:ind w:left="400"/>
      </w:pPr>
      <w:r>
        <w:t>Полное фирменное наименование:</w:t>
      </w:r>
      <w:r>
        <w:rPr>
          <w:rStyle w:val="Subst"/>
          <w:bCs/>
          <w:iCs/>
        </w:rPr>
        <w:t xml:space="preserve"> "SAPOR INVEST INC."</w:t>
      </w:r>
    </w:p>
    <w:p w:rsidR="00FD5EB6" w:rsidRDefault="00FD5EB6">
      <w:pPr>
        <w:ind w:left="400"/>
      </w:pPr>
      <w:r>
        <w:t>Сокращенное фирменное наименование:</w:t>
      </w:r>
      <w:r>
        <w:rPr>
          <w:rStyle w:val="Subst"/>
          <w:bCs/>
          <w:iCs/>
        </w:rPr>
        <w:t xml:space="preserve"> "SAPOR INVEST INC."</w:t>
      </w:r>
    </w:p>
    <w:p w:rsidR="00FD5EB6" w:rsidRDefault="00FD5EB6">
      <w:pPr>
        <w:ind w:left="400"/>
      </w:pPr>
      <w:r>
        <w:t>Место нахождения:</w:t>
      </w:r>
    </w:p>
    <w:p w:rsidR="00FD5EB6" w:rsidRDefault="00FD5EB6">
      <w:pPr>
        <w:ind w:left="400"/>
      </w:pPr>
    </w:p>
    <w:p w:rsidR="00FD5EB6" w:rsidRDefault="00FD5EB6">
      <w:pPr>
        <w:ind w:left="400"/>
      </w:pPr>
      <w:r>
        <w:t>Доля участия лица в уставном капитале эмитента, %:</w:t>
      </w:r>
      <w:r>
        <w:rPr>
          <w:rStyle w:val="Subst"/>
          <w:bCs/>
          <w:iCs/>
        </w:rPr>
        <w:t xml:space="preserve"> 19.97</w:t>
      </w:r>
    </w:p>
    <w:p w:rsidR="00FD5EB6" w:rsidRDefault="00FD5EB6">
      <w:pPr>
        <w:ind w:left="400"/>
      </w:pPr>
      <w:r>
        <w:t>Доля принадлежавших лицу обыкновенных акций эмитента, %:</w:t>
      </w:r>
      <w:r>
        <w:rPr>
          <w:rStyle w:val="Subst"/>
          <w:bCs/>
          <w:iCs/>
        </w:rPr>
        <w:t xml:space="preserve"> 19.97</w:t>
      </w:r>
    </w:p>
    <w:p w:rsidR="00FD5EB6" w:rsidRDefault="00FD5EB6">
      <w:pPr>
        <w:ind w:left="400"/>
      </w:pPr>
    </w:p>
    <w:p w:rsidR="00FD5EB6" w:rsidRDefault="00FD5EB6">
      <w:pPr>
        <w:ind w:left="400"/>
      </w:pPr>
      <w:r>
        <w:t>ФИО:</w:t>
      </w:r>
      <w:r>
        <w:rPr>
          <w:rStyle w:val="Subst"/>
          <w:bCs/>
          <w:iCs/>
        </w:rPr>
        <w:t xml:space="preserve"> Бельмас Николай Иванович</w:t>
      </w:r>
    </w:p>
    <w:p w:rsidR="00FD5EB6" w:rsidRDefault="00FD5EB6">
      <w:pPr>
        <w:ind w:left="400"/>
      </w:pPr>
      <w:r>
        <w:t>Доля участия лица в уставном капитале эмитента, %:</w:t>
      </w:r>
      <w:r>
        <w:rPr>
          <w:rStyle w:val="Subst"/>
          <w:bCs/>
          <w:iCs/>
        </w:rPr>
        <w:t xml:space="preserve"> 19.9</w:t>
      </w:r>
    </w:p>
    <w:p w:rsidR="00FD5EB6" w:rsidRDefault="00FD5EB6">
      <w:pPr>
        <w:ind w:left="400"/>
      </w:pPr>
      <w:r>
        <w:t>Доля принадлежавших лицу обыкновенных акций эмитента, %:</w:t>
      </w:r>
      <w:r>
        <w:rPr>
          <w:rStyle w:val="Subst"/>
          <w:bCs/>
          <w:iCs/>
        </w:rPr>
        <w:t xml:space="preserve"> 19.9</w:t>
      </w:r>
    </w:p>
    <w:p w:rsidR="00FD5EB6" w:rsidRDefault="00FD5EB6">
      <w:pPr>
        <w:ind w:left="400"/>
      </w:pPr>
    </w:p>
    <w:p w:rsidR="00FD5EB6" w:rsidRDefault="00FD5EB6">
      <w:pPr>
        <w:ind w:left="400"/>
      </w:pPr>
      <w:r>
        <w:t>ФИО:</w:t>
      </w:r>
      <w:r>
        <w:rPr>
          <w:rStyle w:val="Subst"/>
          <w:bCs/>
          <w:iCs/>
        </w:rPr>
        <w:t xml:space="preserve"> Кузубов Владимир Иванович</w:t>
      </w:r>
    </w:p>
    <w:p w:rsidR="00FD5EB6" w:rsidRDefault="00FD5EB6">
      <w:pPr>
        <w:ind w:left="400"/>
      </w:pPr>
      <w:r>
        <w:t>Доля участия лица в уставном капитале эмитента, %:</w:t>
      </w:r>
      <w:r>
        <w:rPr>
          <w:rStyle w:val="Subst"/>
          <w:bCs/>
          <w:iCs/>
        </w:rPr>
        <w:t xml:space="preserve"> 14.81</w:t>
      </w:r>
    </w:p>
    <w:p w:rsidR="00FD5EB6" w:rsidRDefault="00FD5EB6">
      <w:pPr>
        <w:ind w:left="400"/>
      </w:pPr>
      <w:r>
        <w:t>Доля принадлежавших лицу обыкновенных акций эмитента, %:</w:t>
      </w:r>
      <w:r>
        <w:rPr>
          <w:rStyle w:val="Subst"/>
          <w:bCs/>
          <w:iCs/>
        </w:rPr>
        <w:t xml:space="preserve"> 14.81</w:t>
      </w:r>
    </w:p>
    <w:p w:rsidR="00FD5EB6" w:rsidRDefault="00FD5EB6">
      <w:pPr>
        <w:ind w:left="400"/>
      </w:pPr>
    </w:p>
    <w:p w:rsidR="00FD5EB6" w:rsidRDefault="00FD5EB6">
      <w:pPr>
        <w:ind w:left="400"/>
      </w:pPr>
      <w:r>
        <w:t>ФИО:</w:t>
      </w:r>
      <w:r>
        <w:rPr>
          <w:rStyle w:val="Subst"/>
          <w:bCs/>
          <w:iCs/>
        </w:rPr>
        <w:t xml:space="preserve"> Кушвид Сергей Владимирович</w:t>
      </w:r>
    </w:p>
    <w:p w:rsidR="00FD5EB6" w:rsidRDefault="00FD5EB6">
      <w:pPr>
        <w:ind w:left="400"/>
      </w:pPr>
      <w:r>
        <w:t>Доля участия лица в уставном капитале эмитента, %:</w:t>
      </w:r>
      <w:r>
        <w:rPr>
          <w:rStyle w:val="Subst"/>
          <w:bCs/>
          <w:iCs/>
        </w:rPr>
        <w:t xml:space="preserve"> 11.84</w:t>
      </w:r>
    </w:p>
    <w:p w:rsidR="00FD5EB6" w:rsidRDefault="00FD5EB6">
      <w:pPr>
        <w:ind w:left="400"/>
      </w:pPr>
      <w:r>
        <w:t>Доля принадлежавших лицу обыкновенных акций эмитента, %:</w:t>
      </w:r>
      <w:r>
        <w:rPr>
          <w:rStyle w:val="Subst"/>
          <w:bCs/>
          <w:iCs/>
        </w:rPr>
        <w:t xml:space="preserve"> 11.84</w:t>
      </w:r>
    </w:p>
    <w:p w:rsidR="00FD5EB6" w:rsidRDefault="00FD5EB6">
      <w:pPr>
        <w:ind w:left="400"/>
      </w:pPr>
    </w:p>
    <w:p w:rsidR="00FD5EB6" w:rsidRDefault="00FD5EB6">
      <w:pPr>
        <w:ind w:left="400"/>
      </w:pPr>
      <w:r>
        <w:t>ФИО:</w:t>
      </w:r>
      <w:r>
        <w:rPr>
          <w:rStyle w:val="Subst"/>
          <w:bCs/>
          <w:iCs/>
        </w:rPr>
        <w:t xml:space="preserve"> Царевский Вадим Владимирович</w:t>
      </w:r>
    </w:p>
    <w:p w:rsidR="00FD5EB6" w:rsidRDefault="00FD5EB6">
      <w:pPr>
        <w:ind w:left="400"/>
      </w:pPr>
      <w:r>
        <w:t>Доля участия лица в уставном капитале эмитента, %:</w:t>
      </w:r>
      <w:r>
        <w:rPr>
          <w:rStyle w:val="Subst"/>
          <w:bCs/>
          <w:iCs/>
        </w:rPr>
        <w:t xml:space="preserve"> 8.48</w:t>
      </w:r>
    </w:p>
    <w:p w:rsidR="00FD5EB6" w:rsidRDefault="00FD5EB6">
      <w:pPr>
        <w:ind w:left="400"/>
      </w:pPr>
      <w:r>
        <w:t>Доля принадлежавших лицу обыкновенных акций эмитента, %:</w:t>
      </w:r>
      <w:r>
        <w:rPr>
          <w:rStyle w:val="Subst"/>
          <w:bCs/>
          <w:iCs/>
        </w:rPr>
        <w:t xml:space="preserve"> 8.48</w:t>
      </w:r>
    </w:p>
    <w:p w:rsidR="00FD5EB6" w:rsidRDefault="00FD5EB6">
      <w:pPr>
        <w:ind w:left="400"/>
      </w:pPr>
    </w:p>
    <w:p w:rsidR="00FD5EB6" w:rsidRDefault="00FD5EB6">
      <w:pPr>
        <w:ind w:left="400"/>
      </w:pPr>
      <w:r>
        <w:t>ФИО:</w:t>
      </w:r>
      <w:r>
        <w:rPr>
          <w:rStyle w:val="Subst"/>
          <w:bCs/>
          <w:iCs/>
        </w:rPr>
        <w:t xml:space="preserve"> Парамонова Лариса Петровна</w:t>
      </w:r>
    </w:p>
    <w:p w:rsidR="00FD5EB6" w:rsidRDefault="00FD5EB6">
      <w:pPr>
        <w:ind w:left="400"/>
      </w:pPr>
      <w:r>
        <w:t>Доля участия лица в уставном капитале эмитента, %:</w:t>
      </w:r>
      <w:r>
        <w:rPr>
          <w:rStyle w:val="Subst"/>
          <w:bCs/>
          <w:iCs/>
        </w:rPr>
        <w:t xml:space="preserve"> 6.38</w:t>
      </w:r>
    </w:p>
    <w:p w:rsidR="00FD5EB6" w:rsidRDefault="00FD5EB6">
      <w:pPr>
        <w:ind w:left="400"/>
      </w:pPr>
      <w:r>
        <w:t>Доля принадлежавших лицу обыкновенных акций эмитента, %:</w:t>
      </w:r>
      <w:r>
        <w:rPr>
          <w:rStyle w:val="Subst"/>
          <w:bCs/>
          <w:iCs/>
        </w:rPr>
        <w:t xml:space="preserve"> 6.38</w:t>
      </w:r>
    </w:p>
    <w:p w:rsidR="00FD5EB6" w:rsidRDefault="00FD5EB6">
      <w:pPr>
        <w:ind w:left="400"/>
      </w:pPr>
    </w:p>
    <w:p w:rsidR="00FD5EB6" w:rsidRDefault="00FD5EB6">
      <w:pPr>
        <w:ind w:left="200"/>
      </w:pPr>
    </w:p>
    <w:p w:rsidR="00FD5EB6" w:rsidRDefault="00FD5EB6">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14.03.2006</w:t>
      </w:r>
    </w:p>
    <w:p w:rsidR="00FD5EB6" w:rsidRDefault="00FD5EB6">
      <w:pPr>
        <w:pStyle w:val="SubHeading"/>
        <w:ind w:left="200"/>
      </w:pPr>
      <w:r>
        <w:t>Список акционеров (участников)</w:t>
      </w:r>
    </w:p>
    <w:p w:rsidR="00FD5EB6" w:rsidRDefault="00FD5EB6">
      <w:pPr>
        <w:ind w:left="400"/>
      </w:pPr>
      <w:r>
        <w:t>Полное фирменное наименование:</w:t>
      </w:r>
      <w:r>
        <w:rPr>
          <w:rStyle w:val="Subst"/>
          <w:bCs/>
          <w:iCs/>
        </w:rPr>
        <w:t xml:space="preserve"> "SAPOR INVEST INC."</w:t>
      </w:r>
    </w:p>
    <w:p w:rsidR="00FD5EB6" w:rsidRDefault="00FD5EB6">
      <w:pPr>
        <w:ind w:left="400"/>
      </w:pPr>
      <w:r>
        <w:t>Сокращенное фирменное наименование:</w:t>
      </w:r>
      <w:r>
        <w:rPr>
          <w:rStyle w:val="Subst"/>
          <w:bCs/>
          <w:iCs/>
        </w:rPr>
        <w:t xml:space="preserve"> "SAPOR INVEST INC."</w:t>
      </w:r>
    </w:p>
    <w:p w:rsidR="00FD5EB6" w:rsidRDefault="00FD5EB6">
      <w:pPr>
        <w:ind w:left="400"/>
      </w:pPr>
      <w:r>
        <w:t>Место нахождения:</w:t>
      </w:r>
    </w:p>
    <w:p w:rsidR="00FD5EB6" w:rsidRDefault="00FD5EB6">
      <w:pPr>
        <w:ind w:left="400"/>
      </w:pPr>
    </w:p>
    <w:p w:rsidR="00FD5EB6" w:rsidRDefault="00FD5EB6">
      <w:pPr>
        <w:ind w:left="400"/>
      </w:pPr>
      <w:r>
        <w:t>Доля участия лица в уставном капитале эмитента, %:</w:t>
      </w:r>
      <w:r>
        <w:rPr>
          <w:rStyle w:val="Subst"/>
          <w:bCs/>
          <w:iCs/>
        </w:rPr>
        <w:t xml:space="preserve"> 19.97</w:t>
      </w:r>
    </w:p>
    <w:p w:rsidR="00FD5EB6" w:rsidRDefault="00FD5EB6">
      <w:pPr>
        <w:ind w:left="400"/>
      </w:pPr>
      <w:r>
        <w:t>Доля принадлежавших лицу обыкновенных акций эмитента, %:</w:t>
      </w:r>
      <w:r>
        <w:rPr>
          <w:rStyle w:val="Subst"/>
          <w:bCs/>
          <w:iCs/>
        </w:rPr>
        <w:t xml:space="preserve"> 19.97</w:t>
      </w:r>
    </w:p>
    <w:p w:rsidR="00FD5EB6" w:rsidRDefault="00FD5EB6">
      <w:pPr>
        <w:ind w:left="400"/>
      </w:pPr>
    </w:p>
    <w:p w:rsidR="00FD5EB6" w:rsidRDefault="00FD5EB6">
      <w:pPr>
        <w:ind w:left="400"/>
      </w:pPr>
      <w:r>
        <w:t>ФИО:</w:t>
      </w:r>
      <w:r>
        <w:rPr>
          <w:rStyle w:val="Subst"/>
          <w:bCs/>
          <w:iCs/>
        </w:rPr>
        <w:t xml:space="preserve"> Бельмас Николай Иванович</w:t>
      </w:r>
    </w:p>
    <w:p w:rsidR="00FD5EB6" w:rsidRDefault="00FD5EB6">
      <w:pPr>
        <w:ind w:left="400"/>
      </w:pPr>
      <w:r>
        <w:t>Доля участия лица в уставном капитале эмитента, %:</w:t>
      </w:r>
      <w:r>
        <w:rPr>
          <w:rStyle w:val="Subst"/>
          <w:bCs/>
          <w:iCs/>
        </w:rPr>
        <w:t xml:space="preserve"> 19.9</w:t>
      </w:r>
    </w:p>
    <w:p w:rsidR="00FD5EB6" w:rsidRDefault="00FD5EB6">
      <w:pPr>
        <w:ind w:left="400"/>
      </w:pPr>
      <w:r>
        <w:t>Доля принадлежавших лицу обыкновенных акций эмитента, %:</w:t>
      </w:r>
      <w:r>
        <w:rPr>
          <w:rStyle w:val="Subst"/>
          <w:bCs/>
          <w:iCs/>
        </w:rPr>
        <w:t xml:space="preserve"> 19.9</w:t>
      </w:r>
    </w:p>
    <w:p w:rsidR="00FD5EB6" w:rsidRDefault="00FD5EB6">
      <w:pPr>
        <w:ind w:left="400"/>
      </w:pPr>
    </w:p>
    <w:p w:rsidR="00FD5EB6" w:rsidRDefault="00FD5EB6">
      <w:pPr>
        <w:ind w:left="400"/>
      </w:pPr>
      <w:r>
        <w:t>ФИО:</w:t>
      </w:r>
      <w:r>
        <w:rPr>
          <w:rStyle w:val="Subst"/>
          <w:bCs/>
          <w:iCs/>
        </w:rPr>
        <w:t xml:space="preserve"> Кузубов Владимир Иванович</w:t>
      </w:r>
    </w:p>
    <w:p w:rsidR="00FD5EB6" w:rsidRDefault="00FD5EB6">
      <w:pPr>
        <w:ind w:left="400"/>
      </w:pPr>
      <w:r>
        <w:t>Доля участия лица в уставном капитале эмитента, %:</w:t>
      </w:r>
      <w:r>
        <w:rPr>
          <w:rStyle w:val="Subst"/>
          <w:bCs/>
          <w:iCs/>
        </w:rPr>
        <w:t xml:space="preserve"> 14.81</w:t>
      </w:r>
    </w:p>
    <w:p w:rsidR="00FD5EB6" w:rsidRDefault="00FD5EB6">
      <w:pPr>
        <w:ind w:left="400"/>
      </w:pPr>
      <w:r>
        <w:t>Доля принадлежавших лицу обыкновенных акций эмитента, %:</w:t>
      </w:r>
      <w:r>
        <w:rPr>
          <w:rStyle w:val="Subst"/>
          <w:bCs/>
          <w:iCs/>
        </w:rPr>
        <w:t xml:space="preserve"> 14.81</w:t>
      </w:r>
    </w:p>
    <w:p w:rsidR="00FD5EB6" w:rsidRDefault="00FD5EB6">
      <w:pPr>
        <w:ind w:left="400"/>
      </w:pPr>
    </w:p>
    <w:p w:rsidR="00FD5EB6" w:rsidRDefault="00FD5EB6">
      <w:pPr>
        <w:ind w:left="400"/>
      </w:pPr>
      <w:r>
        <w:t>ФИО:</w:t>
      </w:r>
      <w:r>
        <w:rPr>
          <w:rStyle w:val="Subst"/>
          <w:bCs/>
          <w:iCs/>
        </w:rPr>
        <w:t xml:space="preserve"> Кушвид Сергей Владимирович</w:t>
      </w:r>
    </w:p>
    <w:p w:rsidR="00FD5EB6" w:rsidRDefault="00FD5EB6">
      <w:pPr>
        <w:ind w:left="400"/>
      </w:pPr>
      <w:r>
        <w:t>Доля участия лица в уставном капитале эмитента, %:</w:t>
      </w:r>
      <w:r>
        <w:rPr>
          <w:rStyle w:val="Subst"/>
          <w:bCs/>
          <w:iCs/>
        </w:rPr>
        <w:t xml:space="preserve"> 11.84</w:t>
      </w:r>
    </w:p>
    <w:p w:rsidR="00FD5EB6" w:rsidRDefault="00FD5EB6">
      <w:pPr>
        <w:ind w:left="400"/>
      </w:pPr>
      <w:r>
        <w:lastRenderedPageBreak/>
        <w:t>Доля принадлежавших лицу обыкновенных акций эмитента, %:</w:t>
      </w:r>
      <w:r>
        <w:rPr>
          <w:rStyle w:val="Subst"/>
          <w:bCs/>
          <w:iCs/>
        </w:rPr>
        <w:t xml:space="preserve"> 11.84</w:t>
      </w:r>
    </w:p>
    <w:p w:rsidR="00FD5EB6" w:rsidRDefault="00FD5EB6">
      <w:pPr>
        <w:ind w:left="400"/>
      </w:pPr>
    </w:p>
    <w:p w:rsidR="00FD5EB6" w:rsidRDefault="00FD5EB6">
      <w:pPr>
        <w:ind w:left="400"/>
      </w:pPr>
      <w:r>
        <w:t>ФИО:</w:t>
      </w:r>
      <w:r>
        <w:rPr>
          <w:rStyle w:val="Subst"/>
          <w:bCs/>
          <w:iCs/>
        </w:rPr>
        <w:t xml:space="preserve"> Царевский Вадим Владимирович</w:t>
      </w:r>
    </w:p>
    <w:p w:rsidR="00FD5EB6" w:rsidRDefault="00FD5EB6">
      <w:pPr>
        <w:ind w:left="400"/>
      </w:pPr>
      <w:r>
        <w:t>Доля участия лица в уставном капитале эмитента, %:</w:t>
      </w:r>
      <w:r>
        <w:rPr>
          <w:rStyle w:val="Subst"/>
          <w:bCs/>
          <w:iCs/>
        </w:rPr>
        <w:t xml:space="preserve"> 8.48</w:t>
      </w:r>
    </w:p>
    <w:p w:rsidR="00FD5EB6" w:rsidRDefault="00FD5EB6">
      <w:pPr>
        <w:ind w:left="400"/>
      </w:pPr>
      <w:r>
        <w:t>Доля принадлежавших лицу обыкновенных акций эмитента, %:</w:t>
      </w:r>
      <w:r>
        <w:rPr>
          <w:rStyle w:val="Subst"/>
          <w:bCs/>
          <w:iCs/>
        </w:rPr>
        <w:t xml:space="preserve"> 8.48</w:t>
      </w:r>
    </w:p>
    <w:p w:rsidR="00FD5EB6" w:rsidRDefault="00FD5EB6">
      <w:pPr>
        <w:ind w:left="400"/>
      </w:pPr>
    </w:p>
    <w:p w:rsidR="00FD5EB6" w:rsidRDefault="00FD5EB6">
      <w:pPr>
        <w:ind w:left="400"/>
      </w:pPr>
      <w:r>
        <w:t>ФИО:</w:t>
      </w:r>
      <w:r>
        <w:rPr>
          <w:rStyle w:val="Subst"/>
          <w:bCs/>
          <w:iCs/>
        </w:rPr>
        <w:t xml:space="preserve"> Парамонова Лариса Петровна</w:t>
      </w:r>
    </w:p>
    <w:p w:rsidR="00FD5EB6" w:rsidRDefault="00FD5EB6">
      <w:pPr>
        <w:ind w:left="400"/>
      </w:pPr>
      <w:r>
        <w:t>Доля участия лица в уставном капитале эмитента, %:</w:t>
      </w:r>
      <w:r>
        <w:rPr>
          <w:rStyle w:val="Subst"/>
          <w:bCs/>
          <w:iCs/>
        </w:rPr>
        <w:t xml:space="preserve"> 6.38</w:t>
      </w:r>
    </w:p>
    <w:p w:rsidR="00FD5EB6" w:rsidRDefault="00FD5EB6">
      <w:pPr>
        <w:ind w:left="400"/>
      </w:pPr>
      <w:r>
        <w:t>Доля принадлежавших лицу обыкновенных акций эмитента, %:</w:t>
      </w:r>
      <w:r>
        <w:rPr>
          <w:rStyle w:val="Subst"/>
          <w:bCs/>
          <w:iCs/>
        </w:rPr>
        <w:t xml:space="preserve"> 6.38</w:t>
      </w:r>
    </w:p>
    <w:p w:rsidR="00FD5EB6" w:rsidRDefault="00FD5EB6">
      <w:pPr>
        <w:ind w:left="400"/>
      </w:pPr>
    </w:p>
    <w:p w:rsidR="00FD5EB6" w:rsidRDefault="00FD5EB6">
      <w:pPr>
        <w:ind w:left="200"/>
      </w:pPr>
    </w:p>
    <w:p w:rsidR="00FD5EB6" w:rsidRDefault="00FD5EB6">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25.05.2007</w:t>
      </w:r>
    </w:p>
    <w:p w:rsidR="00FD5EB6" w:rsidRDefault="00FD5EB6">
      <w:pPr>
        <w:pStyle w:val="SubHeading"/>
        <w:ind w:left="200"/>
      </w:pPr>
      <w:r>
        <w:t>Список акционеров (участников)</w:t>
      </w:r>
    </w:p>
    <w:p w:rsidR="00FD5EB6" w:rsidRDefault="00FD5EB6">
      <w:pPr>
        <w:ind w:left="400"/>
      </w:pPr>
      <w:r>
        <w:t>ФИО:</w:t>
      </w:r>
      <w:r>
        <w:rPr>
          <w:rStyle w:val="Subst"/>
          <w:bCs/>
          <w:iCs/>
        </w:rPr>
        <w:t xml:space="preserve"> Кузубов Владимир Иванович</w:t>
      </w:r>
    </w:p>
    <w:p w:rsidR="00FD5EB6" w:rsidRDefault="00FD5EB6">
      <w:pPr>
        <w:ind w:left="400"/>
      </w:pPr>
      <w:r>
        <w:t>Доля участия лица в уставном капитале эмитента, %:</w:t>
      </w:r>
      <w:r>
        <w:rPr>
          <w:rStyle w:val="Subst"/>
          <w:bCs/>
          <w:iCs/>
        </w:rPr>
        <w:t xml:space="preserve"> 19.81</w:t>
      </w:r>
    </w:p>
    <w:p w:rsidR="00FD5EB6" w:rsidRDefault="00FD5EB6">
      <w:pPr>
        <w:ind w:left="400"/>
      </w:pPr>
      <w:r>
        <w:t>Доля принадлежавших лицу обыкновенных акций эмитента, %:</w:t>
      </w:r>
      <w:r>
        <w:rPr>
          <w:rStyle w:val="Subst"/>
          <w:bCs/>
          <w:iCs/>
        </w:rPr>
        <w:t xml:space="preserve"> 19.81</w:t>
      </w:r>
    </w:p>
    <w:p w:rsidR="00FD5EB6" w:rsidRDefault="00FD5EB6">
      <w:pPr>
        <w:ind w:left="400"/>
      </w:pPr>
    </w:p>
    <w:p w:rsidR="00FD5EB6" w:rsidRDefault="00FD5EB6">
      <w:pPr>
        <w:ind w:left="400"/>
      </w:pPr>
      <w:r>
        <w:t>ФИО:</w:t>
      </w:r>
      <w:r>
        <w:rPr>
          <w:rStyle w:val="Subst"/>
          <w:bCs/>
          <w:iCs/>
        </w:rPr>
        <w:t xml:space="preserve"> Кузубова Любовь Григорьевна</w:t>
      </w:r>
    </w:p>
    <w:p w:rsidR="00FD5EB6" w:rsidRDefault="00FD5EB6">
      <w:pPr>
        <w:ind w:left="400"/>
      </w:pPr>
      <w:r>
        <w:t>Доля участия лица в уставном капитале эмитента, %:</w:t>
      </w:r>
      <w:r>
        <w:rPr>
          <w:rStyle w:val="Subst"/>
          <w:bCs/>
          <w:iCs/>
        </w:rPr>
        <w:t xml:space="preserve"> 19.91</w:t>
      </w:r>
    </w:p>
    <w:p w:rsidR="00FD5EB6" w:rsidRDefault="00FD5EB6">
      <w:pPr>
        <w:ind w:left="400"/>
      </w:pPr>
      <w:r>
        <w:t>Доля принадлежавших лицу обыкновенных акций эмитента, %:</w:t>
      </w:r>
      <w:r>
        <w:rPr>
          <w:rStyle w:val="Subst"/>
          <w:bCs/>
          <w:iCs/>
        </w:rPr>
        <w:t xml:space="preserve"> 19.91</w:t>
      </w:r>
    </w:p>
    <w:p w:rsidR="00FD5EB6" w:rsidRDefault="00FD5EB6">
      <w:pPr>
        <w:ind w:left="400"/>
      </w:pPr>
    </w:p>
    <w:p w:rsidR="00FD5EB6" w:rsidRDefault="00FD5EB6">
      <w:pPr>
        <w:ind w:left="400"/>
      </w:pPr>
      <w:r>
        <w:t>ФИО:</w:t>
      </w:r>
      <w:r>
        <w:rPr>
          <w:rStyle w:val="Subst"/>
          <w:bCs/>
          <w:iCs/>
        </w:rPr>
        <w:t xml:space="preserve"> Кушвид Сергей Владимирович</w:t>
      </w:r>
    </w:p>
    <w:p w:rsidR="00FD5EB6" w:rsidRDefault="00FD5EB6">
      <w:pPr>
        <w:ind w:left="400"/>
      </w:pPr>
      <w:r>
        <w:t>Доля участия лица в уставном капитале эмитента, %:</w:t>
      </w:r>
      <w:r>
        <w:rPr>
          <w:rStyle w:val="Subst"/>
          <w:bCs/>
          <w:iCs/>
        </w:rPr>
        <w:t xml:space="preserve"> 11.84</w:t>
      </w:r>
    </w:p>
    <w:p w:rsidR="00FD5EB6" w:rsidRDefault="00FD5EB6">
      <w:pPr>
        <w:ind w:left="400"/>
      </w:pPr>
      <w:r>
        <w:t>Доля принадлежавших лицу обыкновенных акций эмитента, %:</w:t>
      </w:r>
      <w:r>
        <w:rPr>
          <w:rStyle w:val="Subst"/>
          <w:bCs/>
          <w:iCs/>
        </w:rPr>
        <w:t xml:space="preserve"> 11.84</w:t>
      </w:r>
    </w:p>
    <w:p w:rsidR="00FD5EB6" w:rsidRDefault="00FD5EB6">
      <w:pPr>
        <w:ind w:left="400"/>
      </w:pPr>
    </w:p>
    <w:p w:rsidR="00FD5EB6" w:rsidRDefault="00FD5EB6">
      <w:pPr>
        <w:ind w:left="400"/>
      </w:pPr>
      <w:r>
        <w:t>ФИО:</w:t>
      </w:r>
      <w:r>
        <w:rPr>
          <w:rStyle w:val="Subst"/>
          <w:bCs/>
          <w:iCs/>
        </w:rPr>
        <w:t xml:space="preserve"> Полин Валерий Васильевич</w:t>
      </w:r>
    </w:p>
    <w:p w:rsidR="00FD5EB6" w:rsidRDefault="00FD5EB6">
      <w:pPr>
        <w:ind w:left="400"/>
      </w:pPr>
      <w:r>
        <w:t>Доля участия лица в уставном капитале эмитента, %:</w:t>
      </w:r>
      <w:r>
        <w:rPr>
          <w:rStyle w:val="Subst"/>
          <w:bCs/>
          <w:iCs/>
        </w:rPr>
        <w:t xml:space="preserve"> 19.91</w:t>
      </w:r>
    </w:p>
    <w:p w:rsidR="00FD5EB6" w:rsidRDefault="00FD5EB6">
      <w:pPr>
        <w:ind w:left="400"/>
      </w:pPr>
      <w:r>
        <w:t>Доля принадлежавших лицу обыкновенных акций эмитента, %:</w:t>
      </w:r>
      <w:r>
        <w:rPr>
          <w:rStyle w:val="Subst"/>
          <w:bCs/>
          <w:iCs/>
        </w:rPr>
        <w:t xml:space="preserve"> 19.91</w:t>
      </w:r>
    </w:p>
    <w:p w:rsidR="00FD5EB6" w:rsidRDefault="00FD5EB6">
      <w:pPr>
        <w:ind w:left="400"/>
      </w:pPr>
    </w:p>
    <w:p w:rsidR="00FD5EB6" w:rsidRDefault="00FD5EB6">
      <w:pPr>
        <w:ind w:left="400"/>
      </w:pPr>
      <w:r>
        <w:t>ФИО:</w:t>
      </w:r>
      <w:r>
        <w:rPr>
          <w:rStyle w:val="Subst"/>
          <w:bCs/>
          <w:iCs/>
        </w:rPr>
        <w:t xml:space="preserve"> Полина Марина Юрьевна</w:t>
      </w:r>
    </w:p>
    <w:p w:rsidR="00FD5EB6" w:rsidRDefault="00FD5EB6">
      <w:pPr>
        <w:ind w:left="400"/>
      </w:pPr>
      <w:r>
        <w:t>Доля участия лица в уставном капитале эмитента, %:</w:t>
      </w:r>
      <w:r>
        <w:rPr>
          <w:rStyle w:val="Subst"/>
          <w:bCs/>
          <w:iCs/>
        </w:rPr>
        <w:t xml:space="preserve"> 5.29</w:t>
      </w:r>
    </w:p>
    <w:p w:rsidR="00FD5EB6" w:rsidRDefault="00FD5EB6">
      <w:pPr>
        <w:ind w:left="400"/>
      </w:pPr>
      <w:r>
        <w:t>Доля принадлежавших лицу обыкновенных акций эмитента, %:</w:t>
      </w:r>
      <w:r>
        <w:rPr>
          <w:rStyle w:val="Subst"/>
          <w:bCs/>
          <w:iCs/>
        </w:rPr>
        <w:t xml:space="preserve"> 5.29</w:t>
      </w:r>
    </w:p>
    <w:p w:rsidR="00FD5EB6" w:rsidRDefault="00FD5EB6">
      <w:pPr>
        <w:ind w:left="400"/>
      </w:pPr>
    </w:p>
    <w:p w:rsidR="00FD5EB6" w:rsidRDefault="00FD5EB6">
      <w:pPr>
        <w:ind w:left="400"/>
      </w:pPr>
      <w:r>
        <w:t>ФИО:</w:t>
      </w:r>
      <w:r>
        <w:rPr>
          <w:rStyle w:val="Subst"/>
          <w:bCs/>
          <w:iCs/>
        </w:rPr>
        <w:t xml:space="preserve"> Царевский Вадим Владимирович</w:t>
      </w:r>
    </w:p>
    <w:p w:rsidR="00FD5EB6" w:rsidRDefault="00FD5EB6">
      <w:pPr>
        <w:ind w:left="400"/>
      </w:pPr>
      <w:r>
        <w:t>Доля участия лица в уставном капитале эмитента, %:</w:t>
      </w:r>
      <w:r>
        <w:rPr>
          <w:rStyle w:val="Subst"/>
          <w:bCs/>
          <w:iCs/>
        </w:rPr>
        <w:t xml:space="preserve"> 8.48</w:t>
      </w:r>
    </w:p>
    <w:p w:rsidR="00FD5EB6" w:rsidRDefault="00FD5EB6">
      <w:pPr>
        <w:ind w:left="400"/>
      </w:pPr>
      <w:r>
        <w:t>Доля принадлежавших лицу обыкновенных акций эмитента, %:</w:t>
      </w:r>
      <w:r>
        <w:rPr>
          <w:rStyle w:val="Subst"/>
          <w:bCs/>
          <w:iCs/>
        </w:rPr>
        <w:t xml:space="preserve"> 8.48</w:t>
      </w:r>
    </w:p>
    <w:p w:rsidR="00FD5EB6" w:rsidRDefault="00FD5EB6">
      <w:pPr>
        <w:ind w:left="400"/>
      </w:pPr>
    </w:p>
    <w:p w:rsidR="00FD5EB6" w:rsidRDefault="00FD5EB6">
      <w:pPr>
        <w:ind w:left="200"/>
      </w:pPr>
    </w:p>
    <w:p w:rsidR="00FD5EB6" w:rsidRDefault="00FD5EB6">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06.05.2008</w:t>
      </w:r>
    </w:p>
    <w:p w:rsidR="00FD5EB6" w:rsidRDefault="00FD5EB6">
      <w:pPr>
        <w:pStyle w:val="SubHeading"/>
        <w:ind w:left="200"/>
      </w:pPr>
      <w:r>
        <w:t>Список акционеров (участников)</w:t>
      </w:r>
    </w:p>
    <w:p w:rsidR="00FD5EB6" w:rsidRDefault="00FD5EB6">
      <w:pPr>
        <w:ind w:left="400"/>
      </w:pPr>
      <w:r>
        <w:t>ФИО:</w:t>
      </w:r>
      <w:r>
        <w:rPr>
          <w:rStyle w:val="Subst"/>
          <w:bCs/>
          <w:iCs/>
        </w:rPr>
        <w:t xml:space="preserve"> Кузубов Владимир Иванович</w:t>
      </w:r>
    </w:p>
    <w:p w:rsidR="00FD5EB6" w:rsidRDefault="00FD5EB6">
      <w:pPr>
        <w:ind w:left="400"/>
      </w:pPr>
      <w:r>
        <w:t>Доля участия лица в уставном капитале эмитента, %:</w:t>
      </w:r>
      <w:r>
        <w:rPr>
          <w:rStyle w:val="Subst"/>
          <w:bCs/>
          <w:iCs/>
        </w:rPr>
        <w:t xml:space="preserve"> 19.81</w:t>
      </w:r>
    </w:p>
    <w:p w:rsidR="00FD5EB6" w:rsidRDefault="00FD5EB6">
      <w:pPr>
        <w:ind w:left="400"/>
      </w:pPr>
      <w:r>
        <w:t>Доля принадлежавших лицу обыкновенных акций эмитента, %:</w:t>
      </w:r>
      <w:r>
        <w:rPr>
          <w:rStyle w:val="Subst"/>
          <w:bCs/>
          <w:iCs/>
        </w:rPr>
        <w:t xml:space="preserve"> 19.81</w:t>
      </w:r>
    </w:p>
    <w:p w:rsidR="00FD5EB6" w:rsidRDefault="00FD5EB6">
      <w:pPr>
        <w:ind w:left="400"/>
      </w:pPr>
    </w:p>
    <w:p w:rsidR="00FD5EB6" w:rsidRDefault="00FD5EB6">
      <w:pPr>
        <w:ind w:left="400"/>
      </w:pPr>
      <w:r>
        <w:t>ФИО:</w:t>
      </w:r>
      <w:r>
        <w:rPr>
          <w:rStyle w:val="Subst"/>
          <w:bCs/>
          <w:iCs/>
        </w:rPr>
        <w:t xml:space="preserve"> Кузубова Любовь Григорьевна</w:t>
      </w:r>
    </w:p>
    <w:p w:rsidR="00FD5EB6" w:rsidRDefault="00FD5EB6">
      <w:pPr>
        <w:ind w:left="400"/>
      </w:pPr>
      <w:r>
        <w:t>Доля участия лица в уставном капитале эмитента, %:</w:t>
      </w:r>
      <w:r>
        <w:rPr>
          <w:rStyle w:val="Subst"/>
          <w:bCs/>
          <w:iCs/>
        </w:rPr>
        <w:t xml:space="preserve"> 19.91</w:t>
      </w:r>
    </w:p>
    <w:p w:rsidR="00FD5EB6" w:rsidRDefault="00FD5EB6">
      <w:pPr>
        <w:ind w:left="400"/>
      </w:pPr>
      <w:r>
        <w:t>Доля принадлежавших лицу обыкновенных акций эмитента, %:</w:t>
      </w:r>
      <w:r>
        <w:rPr>
          <w:rStyle w:val="Subst"/>
          <w:bCs/>
          <w:iCs/>
        </w:rPr>
        <w:t xml:space="preserve"> 19.91</w:t>
      </w:r>
    </w:p>
    <w:p w:rsidR="00FD5EB6" w:rsidRDefault="00FD5EB6">
      <w:pPr>
        <w:ind w:left="400"/>
      </w:pPr>
    </w:p>
    <w:p w:rsidR="00FD5EB6" w:rsidRDefault="00FD5EB6">
      <w:pPr>
        <w:ind w:left="400"/>
      </w:pPr>
      <w:r>
        <w:t>ФИО:</w:t>
      </w:r>
      <w:r>
        <w:rPr>
          <w:rStyle w:val="Subst"/>
          <w:bCs/>
          <w:iCs/>
        </w:rPr>
        <w:t xml:space="preserve"> Кушвид Сергей Владимирович</w:t>
      </w:r>
    </w:p>
    <w:p w:rsidR="00FD5EB6" w:rsidRDefault="00FD5EB6">
      <w:pPr>
        <w:ind w:left="400"/>
      </w:pPr>
      <w:r>
        <w:t>Доля участия лица в уставном капитале эмитента, %:</w:t>
      </w:r>
      <w:r>
        <w:rPr>
          <w:rStyle w:val="Subst"/>
          <w:bCs/>
          <w:iCs/>
        </w:rPr>
        <w:t xml:space="preserve"> 11.84</w:t>
      </w:r>
    </w:p>
    <w:p w:rsidR="00FD5EB6" w:rsidRDefault="00FD5EB6">
      <w:pPr>
        <w:ind w:left="400"/>
      </w:pPr>
      <w:r>
        <w:lastRenderedPageBreak/>
        <w:t>Доля принадлежавших лицу обыкновенных акций эмитента, %:</w:t>
      </w:r>
      <w:r>
        <w:rPr>
          <w:rStyle w:val="Subst"/>
          <w:bCs/>
          <w:iCs/>
        </w:rPr>
        <w:t xml:space="preserve"> 11.84</w:t>
      </w:r>
    </w:p>
    <w:p w:rsidR="00FD5EB6" w:rsidRDefault="00FD5EB6">
      <w:pPr>
        <w:ind w:left="400"/>
      </w:pPr>
    </w:p>
    <w:p w:rsidR="00FD5EB6" w:rsidRDefault="00FD5EB6">
      <w:pPr>
        <w:ind w:left="400"/>
      </w:pPr>
      <w:r>
        <w:t>ФИО:</w:t>
      </w:r>
      <w:r>
        <w:rPr>
          <w:rStyle w:val="Subst"/>
          <w:bCs/>
          <w:iCs/>
        </w:rPr>
        <w:t xml:space="preserve"> Полин Валерий Васильевич</w:t>
      </w:r>
    </w:p>
    <w:p w:rsidR="00FD5EB6" w:rsidRDefault="00FD5EB6">
      <w:pPr>
        <w:ind w:left="400"/>
      </w:pPr>
      <w:r>
        <w:t>Доля участия лица в уставном капитале эмитента, %:</w:t>
      </w:r>
      <w:r>
        <w:rPr>
          <w:rStyle w:val="Subst"/>
          <w:bCs/>
          <w:iCs/>
        </w:rPr>
        <w:t xml:space="preserve"> 19.91</w:t>
      </w:r>
    </w:p>
    <w:p w:rsidR="00FD5EB6" w:rsidRDefault="00FD5EB6">
      <w:pPr>
        <w:ind w:left="400"/>
      </w:pPr>
      <w:r>
        <w:t>Доля принадлежавших лицу обыкновенных акций эмитента, %:</w:t>
      </w:r>
      <w:r>
        <w:rPr>
          <w:rStyle w:val="Subst"/>
          <w:bCs/>
          <w:iCs/>
        </w:rPr>
        <w:t xml:space="preserve"> 19.91</w:t>
      </w:r>
    </w:p>
    <w:p w:rsidR="00FD5EB6" w:rsidRDefault="00FD5EB6">
      <w:pPr>
        <w:ind w:left="400"/>
      </w:pPr>
    </w:p>
    <w:p w:rsidR="00FD5EB6" w:rsidRDefault="00FD5EB6">
      <w:pPr>
        <w:ind w:left="400"/>
      </w:pPr>
      <w:r>
        <w:t>ФИО:</w:t>
      </w:r>
      <w:r>
        <w:rPr>
          <w:rStyle w:val="Subst"/>
          <w:bCs/>
          <w:iCs/>
        </w:rPr>
        <w:t xml:space="preserve"> Полина Марина Юрьевна</w:t>
      </w:r>
    </w:p>
    <w:p w:rsidR="00FD5EB6" w:rsidRDefault="00FD5EB6">
      <w:pPr>
        <w:ind w:left="400"/>
      </w:pPr>
      <w:r>
        <w:t>Доля участия лица в уставном капитале эмитента, %:</w:t>
      </w:r>
      <w:r>
        <w:rPr>
          <w:rStyle w:val="Subst"/>
          <w:bCs/>
          <w:iCs/>
        </w:rPr>
        <w:t xml:space="preserve"> 5.29</w:t>
      </w:r>
    </w:p>
    <w:p w:rsidR="00FD5EB6" w:rsidRDefault="00FD5EB6">
      <w:pPr>
        <w:ind w:left="400"/>
      </w:pPr>
      <w:r>
        <w:t>Доля принадлежавших лицу обыкновенных акций эмитента, %:</w:t>
      </w:r>
      <w:r>
        <w:rPr>
          <w:rStyle w:val="Subst"/>
          <w:bCs/>
          <w:iCs/>
        </w:rPr>
        <w:t xml:space="preserve"> 5.29</w:t>
      </w:r>
    </w:p>
    <w:p w:rsidR="00FD5EB6" w:rsidRDefault="00FD5EB6">
      <w:pPr>
        <w:ind w:left="400"/>
      </w:pPr>
    </w:p>
    <w:p w:rsidR="00FD5EB6" w:rsidRDefault="00FD5EB6">
      <w:pPr>
        <w:ind w:left="400"/>
      </w:pPr>
      <w:r>
        <w:t>ФИО:</w:t>
      </w:r>
      <w:r>
        <w:rPr>
          <w:rStyle w:val="Subst"/>
          <w:bCs/>
          <w:iCs/>
        </w:rPr>
        <w:t xml:space="preserve"> Царевский Вадим Владимирович</w:t>
      </w:r>
    </w:p>
    <w:p w:rsidR="00FD5EB6" w:rsidRDefault="00FD5EB6">
      <w:pPr>
        <w:ind w:left="400"/>
      </w:pPr>
      <w:r>
        <w:t>Доля участия лица в уставном капитале эмитента, %:</w:t>
      </w:r>
      <w:r>
        <w:rPr>
          <w:rStyle w:val="Subst"/>
          <w:bCs/>
          <w:iCs/>
        </w:rPr>
        <w:t xml:space="preserve"> 8.48</w:t>
      </w:r>
    </w:p>
    <w:p w:rsidR="00FD5EB6" w:rsidRDefault="00FD5EB6">
      <w:pPr>
        <w:ind w:left="400"/>
      </w:pPr>
      <w:r>
        <w:t>Доля принадлежавших лицу обыкновенных акций эмитента, %:</w:t>
      </w:r>
      <w:r>
        <w:rPr>
          <w:rStyle w:val="Subst"/>
          <w:bCs/>
          <w:iCs/>
        </w:rPr>
        <w:t xml:space="preserve"> 8.48</w:t>
      </w:r>
    </w:p>
    <w:p w:rsidR="00FD5EB6" w:rsidRDefault="00FD5EB6">
      <w:pPr>
        <w:ind w:left="400"/>
      </w:pPr>
    </w:p>
    <w:p w:rsidR="00FD5EB6" w:rsidRDefault="00FD5EB6">
      <w:pPr>
        <w:ind w:left="200"/>
      </w:pPr>
    </w:p>
    <w:p w:rsidR="00FD5EB6" w:rsidRDefault="00FD5EB6">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25.06.2009</w:t>
      </w:r>
    </w:p>
    <w:p w:rsidR="00FD5EB6" w:rsidRDefault="00FD5EB6">
      <w:pPr>
        <w:pStyle w:val="SubHeading"/>
        <w:ind w:left="200"/>
      </w:pPr>
      <w:r>
        <w:t>Список акционеров (участников)</w:t>
      </w:r>
    </w:p>
    <w:p w:rsidR="00FD5EB6" w:rsidRDefault="00FD5EB6">
      <w:pPr>
        <w:ind w:left="400"/>
      </w:pPr>
      <w:r>
        <w:t>ФИО:</w:t>
      </w:r>
      <w:r>
        <w:rPr>
          <w:rStyle w:val="Subst"/>
          <w:bCs/>
          <w:iCs/>
        </w:rPr>
        <w:t xml:space="preserve"> Кузубов Владимир Иванович</w:t>
      </w:r>
    </w:p>
    <w:p w:rsidR="00FD5EB6" w:rsidRDefault="00FD5EB6">
      <w:pPr>
        <w:ind w:left="400"/>
      </w:pPr>
      <w:r>
        <w:t>Доля участия лица в уставном капитале эмитента, %:</w:t>
      </w:r>
      <w:r>
        <w:rPr>
          <w:rStyle w:val="Subst"/>
          <w:bCs/>
          <w:iCs/>
        </w:rPr>
        <w:t xml:space="preserve"> 19.81</w:t>
      </w:r>
    </w:p>
    <w:p w:rsidR="00FD5EB6" w:rsidRDefault="00FD5EB6">
      <w:pPr>
        <w:ind w:left="400"/>
      </w:pPr>
      <w:r>
        <w:t>Доля принадлежавших лицу обыкновенных акций эмитента, %:</w:t>
      </w:r>
      <w:r>
        <w:rPr>
          <w:rStyle w:val="Subst"/>
          <w:bCs/>
          <w:iCs/>
        </w:rPr>
        <w:t xml:space="preserve"> 19.81</w:t>
      </w:r>
    </w:p>
    <w:p w:rsidR="00FD5EB6" w:rsidRDefault="00FD5EB6">
      <w:pPr>
        <w:ind w:left="400"/>
      </w:pPr>
    </w:p>
    <w:p w:rsidR="00FD5EB6" w:rsidRDefault="00FD5EB6">
      <w:pPr>
        <w:ind w:left="400"/>
      </w:pPr>
      <w:r>
        <w:t>ФИО:</w:t>
      </w:r>
      <w:r>
        <w:rPr>
          <w:rStyle w:val="Subst"/>
          <w:bCs/>
          <w:iCs/>
        </w:rPr>
        <w:t xml:space="preserve"> Кузубова Любовь Григорьевна</w:t>
      </w:r>
    </w:p>
    <w:p w:rsidR="00FD5EB6" w:rsidRDefault="00FD5EB6">
      <w:pPr>
        <w:ind w:left="400"/>
      </w:pPr>
      <w:r>
        <w:t>Доля участия лица в уставном капитале эмитента, %:</w:t>
      </w:r>
      <w:r>
        <w:rPr>
          <w:rStyle w:val="Subst"/>
          <w:bCs/>
          <w:iCs/>
        </w:rPr>
        <w:t xml:space="preserve"> 29.86</w:t>
      </w:r>
    </w:p>
    <w:p w:rsidR="00FD5EB6" w:rsidRDefault="00FD5EB6">
      <w:pPr>
        <w:ind w:left="400"/>
      </w:pPr>
      <w:r>
        <w:t>Доля принадлежавших лицу обыкновенных акций эмитента, %:</w:t>
      </w:r>
      <w:r>
        <w:rPr>
          <w:rStyle w:val="Subst"/>
          <w:bCs/>
          <w:iCs/>
        </w:rPr>
        <w:t xml:space="preserve"> 29.86</w:t>
      </w:r>
    </w:p>
    <w:p w:rsidR="00FD5EB6" w:rsidRDefault="00FD5EB6">
      <w:pPr>
        <w:ind w:left="400"/>
      </w:pPr>
    </w:p>
    <w:p w:rsidR="00FD5EB6" w:rsidRDefault="00FD5EB6">
      <w:pPr>
        <w:ind w:left="400"/>
      </w:pPr>
      <w:r>
        <w:t>ФИО:</w:t>
      </w:r>
      <w:r>
        <w:rPr>
          <w:rStyle w:val="Subst"/>
          <w:bCs/>
          <w:iCs/>
        </w:rPr>
        <w:t xml:space="preserve"> Кушвид Сергей Владимирович</w:t>
      </w:r>
    </w:p>
    <w:p w:rsidR="00FD5EB6" w:rsidRDefault="00FD5EB6">
      <w:pPr>
        <w:ind w:left="400"/>
      </w:pPr>
      <w:r>
        <w:t>Доля участия лица в уставном капитале эмитента, %:</w:t>
      </w:r>
      <w:r>
        <w:rPr>
          <w:rStyle w:val="Subst"/>
          <w:bCs/>
          <w:iCs/>
        </w:rPr>
        <w:t xml:space="preserve"> 11.84</w:t>
      </w:r>
    </w:p>
    <w:p w:rsidR="00FD5EB6" w:rsidRDefault="00FD5EB6">
      <w:pPr>
        <w:ind w:left="400"/>
      </w:pPr>
      <w:r>
        <w:t>Доля принадлежавших лицу обыкновенных акций эмитента, %:</w:t>
      </w:r>
      <w:r>
        <w:rPr>
          <w:rStyle w:val="Subst"/>
          <w:bCs/>
          <w:iCs/>
        </w:rPr>
        <w:t xml:space="preserve"> 11.84</w:t>
      </w:r>
    </w:p>
    <w:p w:rsidR="00FD5EB6" w:rsidRDefault="00FD5EB6">
      <w:pPr>
        <w:ind w:left="400"/>
      </w:pPr>
    </w:p>
    <w:p w:rsidR="00FD5EB6" w:rsidRDefault="00FD5EB6">
      <w:pPr>
        <w:ind w:left="400"/>
      </w:pPr>
      <w:r>
        <w:t>ФИО:</w:t>
      </w:r>
      <w:r>
        <w:rPr>
          <w:rStyle w:val="Subst"/>
          <w:bCs/>
          <w:iCs/>
        </w:rPr>
        <w:t xml:space="preserve"> Полин Валерий Васильевич</w:t>
      </w:r>
    </w:p>
    <w:p w:rsidR="00FD5EB6" w:rsidRDefault="00FD5EB6">
      <w:pPr>
        <w:ind w:left="400"/>
      </w:pPr>
      <w:r>
        <w:t>Доля участия лица в уставном капитале эмитента, %:</w:t>
      </w:r>
      <w:r>
        <w:rPr>
          <w:rStyle w:val="Subst"/>
          <w:bCs/>
          <w:iCs/>
        </w:rPr>
        <w:t xml:space="preserve"> 19.91</w:t>
      </w:r>
    </w:p>
    <w:p w:rsidR="00FD5EB6" w:rsidRDefault="00FD5EB6">
      <w:pPr>
        <w:ind w:left="400"/>
      </w:pPr>
      <w:r>
        <w:t>Доля принадлежавших лицу обыкновенных акций эмитента, %:</w:t>
      </w:r>
      <w:r>
        <w:rPr>
          <w:rStyle w:val="Subst"/>
          <w:bCs/>
          <w:iCs/>
        </w:rPr>
        <w:t xml:space="preserve"> 19.91</w:t>
      </w:r>
    </w:p>
    <w:p w:rsidR="00FD5EB6" w:rsidRDefault="00FD5EB6">
      <w:pPr>
        <w:ind w:left="400"/>
      </w:pPr>
    </w:p>
    <w:p w:rsidR="00FD5EB6" w:rsidRDefault="00FD5EB6">
      <w:pPr>
        <w:ind w:left="400"/>
      </w:pPr>
      <w:r>
        <w:t>ФИО:</w:t>
      </w:r>
      <w:r>
        <w:rPr>
          <w:rStyle w:val="Subst"/>
          <w:bCs/>
          <w:iCs/>
        </w:rPr>
        <w:t xml:space="preserve"> Полина Марина Юрьевна</w:t>
      </w:r>
    </w:p>
    <w:p w:rsidR="00FD5EB6" w:rsidRDefault="00FD5EB6">
      <w:pPr>
        <w:ind w:left="400"/>
      </w:pPr>
      <w:r>
        <w:t>Доля участия лица в уставном капитале эмитента, %:</w:t>
      </w:r>
      <w:r>
        <w:rPr>
          <w:rStyle w:val="Subst"/>
          <w:bCs/>
          <w:iCs/>
        </w:rPr>
        <w:t xml:space="preserve"> 5.29</w:t>
      </w:r>
    </w:p>
    <w:p w:rsidR="00FD5EB6" w:rsidRDefault="00FD5EB6">
      <w:pPr>
        <w:ind w:left="400"/>
      </w:pPr>
      <w:r>
        <w:t>Доля принадлежавших лицу обыкновенных акций эмитента, %:</w:t>
      </w:r>
      <w:r>
        <w:rPr>
          <w:rStyle w:val="Subst"/>
          <w:bCs/>
          <w:iCs/>
        </w:rPr>
        <w:t xml:space="preserve"> 5.29</w:t>
      </w:r>
    </w:p>
    <w:p w:rsidR="00FD5EB6" w:rsidRDefault="00FD5EB6">
      <w:pPr>
        <w:ind w:left="400"/>
      </w:pPr>
    </w:p>
    <w:p w:rsidR="00FD5EB6" w:rsidRDefault="00FD5EB6">
      <w:pPr>
        <w:ind w:left="200"/>
      </w:pPr>
    </w:p>
    <w:p w:rsidR="00FD5EB6" w:rsidRDefault="00FD5EB6">
      <w:pPr>
        <w:pStyle w:val="2"/>
      </w:pPr>
      <w:r>
        <w:t>6.6. Сведения о совершенных эмитентом сделках, в совершении которых имелась заинтересованность</w:t>
      </w:r>
    </w:p>
    <w:p w:rsidR="00FD5EB6" w:rsidRDefault="00FD5EB6">
      <w:pPr>
        <w:ind w:left="200"/>
      </w:pPr>
      <w:r>
        <w:rPr>
          <w:rStyle w:val="Subst"/>
          <w:bCs/>
          <w:iCs/>
        </w:rPr>
        <w:t>Указанных сделок не совершалось</w:t>
      </w:r>
    </w:p>
    <w:p w:rsidR="00FD5EB6" w:rsidRDefault="00FD5EB6">
      <w:pPr>
        <w:pStyle w:val="2"/>
      </w:pPr>
      <w:r>
        <w:t>6.7. Сведения о размере дебиторской задолженности</w:t>
      </w:r>
    </w:p>
    <w:p w:rsidR="00FD5EB6" w:rsidRDefault="00FD5EB6">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FD5EB6" w:rsidRDefault="00FD5EB6">
      <w:pPr>
        <w:ind w:left="200"/>
      </w:pPr>
      <w:r>
        <w:rPr>
          <w:rStyle w:val="Subst"/>
          <w:bCs/>
          <w:iCs/>
        </w:rPr>
        <w:br/>
      </w:r>
      <w:r>
        <w:rPr>
          <w:rStyle w:val="Subst"/>
          <w:bCs/>
          <w:iCs/>
        </w:rPr>
        <w:br/>
      </w:r>
      <w:r>
        <w:rPr>
          <w:rStyle w:val="Subst"/>
          <w:bCs/>
          <w:iCs/>
        </w:rPr>
        <w:br/>
      </w:r>
      <w:r>
        <w:rPr>
          <w:rStyle w:val="Subst"/>
          <w:bCs/>
          <w:iCs/>
        </w:rPr>
        <w:tab/>
      </w:r>
      <w:r>
        <w:rPr>
          <w:rStyle w:val="Subst"/>
          <w:bCs/>
          <w:iCs/>
        </w:rPr>
        <w:br/>
      </w:r>
      <w:r>
        <w:rPr>
          <w:rStyle w:val="Subst"/>
          <w:bCs/>
          <w:iCs/>
        </w:rPr>
        <w:tab/>
      </w:r>
      <w:r>
        <w:rPr>
          <w:rStyle w:val="Subst"/>
          <w:bCs/>
          <w:iCs/>
        </w:rPr>
        <w:br/>
      </w:r>
      <w:r>
        <w:rPr>
          <w:rStyle w:val="Subst"/>
          <w:bCs/>
          <w:iCs/>
        </w:rPr>
        <w:tab/>
      </w:r>
      <w:r>
        <w:rPr>
          <w:rStyle w:val="Subst"/>
          <w:bCs/>
          <w:iCs/>
        </w:rPr>
        <w:br/>
      </w:r>
      <w:r>
        <w:rPr>
          <w:rStyle w:val="Subst"/>
          <w:bCs/>
          <w:iCs/>
        </w:rPr>
        <w:lastRenderedPageBreak/>
        <w:br/>
      </w:r>
    </w:p>
    <w:p w:rsidR="00FD5EB6" w:rsidRDefault="00FD5EB6">
      <w:pPr>
        <w:pStyle w:val="1"/>
      </w:pPr>
      <w:r>
        <w:t>Раздел VIII. Дополнительные сведения об эмитенте и о размещенных им эмиссионных ценных бумагах</w:t>
      </w:r>
    </w:p>
    <w:p w:rsidR="00FD5EB6" w:rsidRDefault="00FD5EB6">
      <w:pPr>
        <w:pStyle w:val="2"/>
      </w:pPr>
      <w:r>
        <w:t>8.1. Дополнительные сведения об эмитенте</w:t>
      </w:r>
    </w:p>
    <w:p w:rsidR="00FD5EB6" w:rsidRDefault="00FD5EB6">
      <w:pPr>
        <w:pStyle w:val="2"/>
      </w:pPr>
      <w:r>
        <w:t>8.1.1. Сведения о размере, структуре уставного капитала эмитента</w:t>
      </w:r>
    </w:p>
    <w:p w:rsidR="00FD5EB6" w:rsidRDefault="00FD5EB6">
      <w:pPr>
        <w:ind w:left="200"/>
      </w:pPr>
      <w:r>
        <w:t>Размер уставного капитала эмитента на дату окончания отчетного квартала, руб.:</w:t>
      </w:r>
      <w:r>
        <w:rPr>
          <w:rStyle w:val="Subst"/>
          <w:bCs/>
          <w:iCs/>
        </w:rPr>
        <w:t xml:space="preserve"> 12 469</w:t>
      </w:r>
    </w:p>
    <w:p w:rsidR="00FD5EB6" w:rsidRDefault="00FD5EB6">
      <w:pPr>
        <w:pStyle w:val="SubHeading"/>
        <w:ind w:left="200"/>
      </w:pPr>
      <w:r>
        <w:t>Обыкновенные акции</w:t>
      </w:r>
    </w:p>
    <w:p w:rsidR="00FD5EB6" w:rsidRDefault="00FD5EB6">
      <w:pPr>
        <w:ind w:left="400"/>
      </w:pPr>
      <w:r>
        <w:t>Общая номинальная стоимость:</w:t>
      </w:r>
      <w:r>
        <w:rPr>
          <w:rStyle w:val="Subst"/>
          <w:bCs/>
          <w:iCs/>
        </w:rPr>
        <w:t xml:space="preserve"> 12 469</w:t>
      </w:r>
    </w:p>
    <w:p w:rsidR="00FD5EB6" w:rsidRDefault="00FD5EB6">
      <w:pPr>
        <w:ind w:left="400"/>
      </w:pPr>
      <w:r>
        <w:t>Размер доли в УК, %:</w:t>
      </w:r>
      <w:r>
        <w:rPr>
          <w:rStyle w:val="Subst"/>
          <w:bCs/>
          <w:iCs/>
        </w:rPr>
        <w:t xml:space="preserve"> 100</w:t>
      </w:r>
    </w:p>
    <w:p w:rsidR="00FD5EB6" w:rsidRDefault="00FD5EB6">
      <w:pPr>
        <w:pStyle w:val="SubHeading"/>
        <w:ind w:left="200"/>
      </w:pPr>
      <w:r>
        <w:t>Привилегированные</w:t>
      </w:r>
    </w:p>
    <w:p w:rsidR="00FD5EB6" w:rsidRDefault="00FD5EB6">
      <w:pPr>
        <w:ind w:left="400"/>
      </w:pPr>
      <w:r>
        <w:t>Общая номинальная стоимость:</w:t>
      </w:r>
      <w:r>
        <w:rPr>
          <w:rStyle w:val="Subst"/>
          <w:bCs/>
          <w:iCs/>
        </w:rPr>
        <w:t xml:space="preserve"> 0</w:t>
      </w:r>
    </w:p>
    <w:p w:rsidR="00FD5EB6" w:rsidRDefault="00FD5EB6">
      <w:pPr>
        <w:ind w:left="400"/>
      </w:pPr>
      <w:r>
        <w:t>Размер доли в УК, %:</w:t>
      </w:r>
      <w:r>
        <w:rPr>
          <w:rStyle w:val="Subst"/>
          <w:bCs/>
          <w:iCs/>
        </w:rPr>
        <w:t xml:space="preserve"> 0</w:t>
      </w:r>
    </w:p>
    <w:p w:rsidR="00FD5EB6" w:rsidRDefault="00FD5EB6">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p>
    <w:p w:rsidR="00FD5EB6" w:rsidRDefault="00FD5EB6">
      <w:pPr>
        <w:ind w:left="200"/>
      </w:pPr>
    </w:p>
    <w:p w:rsidR="00FD5EB6" w:rsidRDefault="00FD5EB6">
      <w:pPr>
        <w:pStyle w:val="2"/>
      </w:pPr>
      <w:r>
        <w:t>8.1.2. Сведения об изменении размера уставного капитала эмитента</w:t>
      </w:r>
    </w:p>
    <w:p w:rsidR="00FD5EB6" w:rsidRDefault="00FD5EB6">
      <w:pPr>
        <w:ind w:left="200"/>
      </w:pPr>
      <w:r>
        <w:rPr>
          <w:rStyle w:val="Subst"/>
          <w:bCs/>
          <w:iCs/>
        </w:rPr>
        <w:t>Изменений размера УК за данный период не было</w:t>
      </w:r>
    </w:p>
    <w:p w:rsidR="00FD5EB6" w:rsidRDefault="00FD5EB6">
      <w:pPr>
        <w:pStyle w:val="2"/>
      </w:pPr>
      <w:r>
        <w:t>8.1.3. Сведения о порядке созыва и проведения собрания (заседания) высшего органа управления эмитента</w:t>
      </w:r>
    </w:p>
    <w:p w:rsidR="00FD5EB6" w:rsidRDefault="00FD5EB6">
      <w:pPr>
        <w:ind w:left="200"/>
      </w:pPr>
      <w:r>
        <w:t>Наименование высшего органа управления эмитента:</w:t>
      </w:r>
      <w:r>
        <w:rPr>
          <w:rStyle w:val="Subst"/>
          <w:bCs/>
          <w:iCs/>
        </w:rPr>
        <w:t xml:space="preserve"> Общее собрание акционеров.</w:t>
      </w:r>
    </w:p>
    <w:p w:rsidR="00FD5EB6" w:rsidRDefault="00FD5EB6">
      <w:pPr>
        <w:ind w:left="200"/>
      </w:pPr>
      <w:r>
        <w:t>Порядок уведомления акционеров (участников) о проведении собрания (заседания) высшего органа управления эмитента:</w:t>
      </w:r>
      <w:r>
        <w:br/>
      </w:r>
      <w:r>
        <w:rPr>
          <w:rStyle w:val="Subst"/>
          <w:bCs/>
          <w:iCs/>
        </w:rPr>
        <w:t>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не позднее чем за 30 дней до даты его проведения.В указаные сроки сообщение о проведении общего собрания акционеров должно быть вручено под роспись или направлено письмом каждому лицу, указанному в списке лиц, имеющих право участие в общем собрании акционеров, а лицам, указанным в спискелиц, имеющих право на участие в общем собрании акционеров и облодающим 5 (пятью) и более процентами голосующих акций общества, направлено заказным письмом.</w:t>
      </w:r>
    </w:p>
    <w:p w:rsidR="00FD5EB6" w:rsidRDefault="00FD5EB6">
      <w:pPr>
        <w:ind w:left="200"/>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bCs/>
          <w:iCs/>
        </w:rPr>
        <w:t>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требования.Созыв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 общества.</w:t>
      </w:r>
      <w:r>
        <w:rPr>
          <w:rStyle w:val="Subst"/>
          <w:bCs/>
          <w:iCs/>
        </w:rPr>
        <w:br/>
        <w:t>Внеочередное общее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течении 40 дней с момента представления требования о проведении внеочередного общего собрания акционеров.В течении пяти дней с даты предъявления требования ревизионной комиссии общества, аудитора общества или акционеров (акционера), являющихся владельцами не менее чем 10 процентов голосующих акций общества,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w:t>
      </w:r>
    </w:p>
    <w:p w:rsidR="00FD5EB6" w:rsidRDefault="00FD5EB6">
      <w:pPr>
        <w:ind w:left="200"/>
      </w:pPr>
      <w:r>
        <w:t>Порядок определения даты проведения собрания (заседания) высшего органа управления эмитента:</w:t>
      </w:r>
      <w:r>
        <w:br/>
      </w:r>
      <w:r>
        <w:rPr>
          <w:rStyle w:val="Subst"/>
          <w:bCs/>
          <w:iCs/>
        </w:rPr>
        <w:t xml:space="preserve">Годовое общее собрание акционеров проводится в сроки не ранее чем два месяца и не позднее чем </w:t>
      </w:r>
      <w:r>
        <w:rPr>
          <w:rStyle w:val="Subst"/>
          <w:bCs/>
          <w:iCs/>
        </w:rPr>
        <w:lastRenderedPageBreak/>
        <w:t>через шесть месяцев после окончания финансового года.</w:t>
      </w:r>
    </w:p>
    <w:p w:rsidR="00FD5EB6" w:rsidRDefault="00FD5EB6">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bCs/>
          <w:iCs/>
        </w:rPr>
        <w:t>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и счетную комиссию общества, число которых не может превышать количественный состав соответствуещего органа, а также кандидата на должность единоличного исполнительного органа. Такие предложения должны поступить в общество не позднее чем через 60 дней после оканчания финансового года.Предложение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 количества и категори (типа) принадлежащих им акций и должны быть подписаны акционерами (акционером).</w:t>
      </w:r>
    </w:p>
    <w:p w:rsidR="00FD5EB6" w:rsidRDefault="00FD5EB6">
      <w:pPr>
        <w:ind w:left="200"/>
      </w:pPr>
      <w: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bCs/>
          <w:iCs/>
        </w:rPr>
        <w:t>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относятся:</w:t>
      </w:r>
      <w:r>
        <w:rPr>
          <w:rStyle w:val="Subst"/>
          <w:bCs/>
          <w:iCs/>
        </w:rPr>
        <w:br/>
        <w:t>- годовая бухгалтерская отчетность, в том числе заключение аудитора:</w:t>
      </w:r>
      <w:r>
        <w:rPr>
          <w:rStyle w:val="Subst"/>
          <w:bCs/>
          <w:iCs/>
        </w:rPr>
        <w:br/>
        <w:t>- заключение ревизионной комиссии Общества по результатам проверки годовой бухгалтерской отчетности:</w:t>
      </w:r>
      <w:r>
        <w:rPr>
          <w:rStyle w:val="Subst"/>
          <w:bCs/>
          <w:iCs/>
        </w:rPr>
        <w:br/>
        <w:t>- сведения о кандидате (кандидатах) в исполнительный орган общества, Совет директоров Общества, ревизионную комиссию Общества, счетную комиссию общества:</w:t>
      </w:r>
      <w:r>
        <w:rPr>
          <w:rStyle w:val="Subst"/>
          <w:bCs/>
          <w:iCs/>
        </w:rPr>
        <w:br/>
        <w:t>- проект изменений и дополнений, вносимых в устав Общества, или проект устава Общества в новой редакции:</w:t>
      </w:r>
      <w:r>
        <w:rPr>
          <w:rStyle w:val="Subst"/>
          <w:bCs/>
          <w:iCs/>
        </w:rPr>
        <w:br/>
        <w:t>- проекты внутренних документов Общества:</w:t>
      </w:r>
      <w:r>
        <w:rPr>
          <w:rStyle w:val="Subst"/>
          <w:bCs/>
          <w:iCs/>
        </w:rPr>
        <w:br/>
        <w:t>- проекты решений Общего собрания акционеров.</w:t>
      </w:r>
      <w:r>
        <w:rPr>
          <w:rStyle w:val="Subst"/>
          <w:bCs/>
          <w:iCs/>
        </w:rPr>
        <w:br/>
        <w:t xml:space="preserve">Информация (материалы, в течении 20 дней, а в случае проведения Общего собрания акционеров, повестка дня которого содержит вопрос о реорганизации Общества, в течении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 Указанная информация (материалы) </w:t>
      </w:r>
      <w:r>
        <w:rPr>
          <w:rStyle w:val="Subst"/>
          <w:bCs/>
          <w:iCs/>
        </w:rPr>
        <w:br/>
        <w:t>должна быть доступна лицам, принимающим участие в Общем собрании акционеров, во время его проведения.</w:t>
      </w:r>
      <w:r>
        <w:rPr>
          <w:rStyle w:val="Subst"/>
          <w:bCs/>
          <w:iCs/>
        </w:rPr>
        <w:br/>
        <w:t>Общество обязано по требованию лица, имеющего право на участие в общем собрании акционеров, предоставить ему копии указанных документов.Плата, взимаемая Обществом за предоставление данных копий, не может превышать затраты на их изготовление.</w:t>
      </w:r>
      <w:r>
        <w:rPr>
          <w:rStyle w:val="Subst"/>
          <w:bCs/>
          <w:iCs/>
        </w:rPr>
        <w:br/>
        <w:t xml:space="preserve"> </w:t>
      </w:r>
      <w:r>
        <w:rPr>
          <w:rStyle w:val="Subst"/>
          <w:bCs/>
          <w:iCs/>
        </w:rPr>
        <w:br/>
      </w:r>
      <w:r>
        <w:rPr>
          <w:rStyle w:val="Subst"/>
          <w:bCs/>
          <w:iCs/>
        </w:rPr>
        <w:br/>
      </w:r>
      <w:r>
        <w:rPr>
          <w:rStyle w:val="Subst"/>
          <w:bCs/>
          <w:iCs/>
        </w:rPr>
        <w:br/>
        <w:t xml:space="preserve"> </w:t>
      </w:r>
      <w:r>
        <w:rPr>
          <w:rStyle w:val="Subst"/>
          <w:bCs/>
          <w:iCs/>
        </w:rPr>
        <w:br/>
      </w:r>
    </w:p>
    <w:p w:rsidR="00FD5EB6" w:rsidRDefault="00FD5EB6">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bCs/>
          <w:iCs/>
        </w:rPr>
        <w:t>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или доводятся не позднее 10 дней после составления протокола об итогах голосования в форме</w:t>
      </w:r>
      <w:r>
        <w:rPr>
          <w:rStyle w:val="Subst"/>
          <w:bCs/>
          <w:iCs/>
        </w:rPr>
        <w:br/>
        <w:t>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 Общего собрания акционеров.</w:t>
      </w:r>
    </w:p>
    <w:p w:rsidR="00FD5EB6" w:rsidRDefault="00FD5EB6">
      <w:pPr>
        <w:pStyle w:val="2"/>
      </w:pPr>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FD5EB6" w:rsidRDefault="00FD5EB6">
      <w:pPr>
        <w:ind w:left="200"/>
      </w:pPr>
      <w:r>
        <w:rPr>
          <w:rStyle w:val="Subst"/>
          <w:bCs/>
          <w:iCs/>
        </w:rPr>
        <w:t>Указанных организаций нет</w:t>
      </w:r>
    </w:p>
    <w:p w:rsidR="00FD5EB6" w:rsidRDefault="00FD5EB6">
      <w:pPr>
        <w:pStyle w:val="2"/>
      </w:pPr>
      <w:r>
        <w:t>8.1.5. Сведения о существенных сделках, совершенных эмитентом</w:t>
      </w:r>
    </w:p>
    <w:p w:rsidR="00FD5EB6" w:rsidRDefault="00FD5EB6">
      <w:pPr>
        <w:ind w:left="200"/>
      </w:pPr>
      <w:r>
        <w:t xml:space="preserve">Существенные сделки (группы взаимосвязанных сделок),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последний завершенный отчетный год и за отчетный период, состоящий из трех месяцев </w:t>
      </w:r>
      <w:r>
        <w:lastRenderedPageBreak/>
        <w:t>текущего года</w:t>
      </w:r>
    </w:p>
    <w:p w:rsidR="00FD5EB6" w:rsidRDefault="00FD5EB6">
      <w:pPr>
        <w:pStyle w:val="2"/>
      </w:pPr>
      <w:r>
        <w:t>8.1.6. Сведения о кредитных рейтингах эмитента</w:t>
      </w:r>
    </w:p>
    <w:p w:rsidR="00FD5EB6" w:rsidRDefault="00FD5EB6">
      <w:pPr>
        <w:ind w:left="200"/>
      </w:pPr>
      <w:r>
        <w:rPr>
          <w:rStyle w:val="Subst"/>
          <w:bCs/>
          <w:iCs/>
        </w:rPr>
        <w:t>Известных эмитенту кредитных рейтингов нет</w:t>
      </w:r>
    </w:p>
    <w:p w:rsidR="00FD5EB6" w:rsidRDefault="00FD5EB6">
      <w:pPr>
        <w:pStyle w:val="2"/>
      </w:pPr>
      <w:r>
        <w:t>8.2. Сведения о каждой категории (типе) акций эмитента</w:t>
      </w:r>
    </w:p>
    <w:p w:rsidR="00FD5EB6" w:rsidRDefault="00FD5EB6">
      <w:pPr>
        <w:ind w:left="200"/>
      </w:pPr>
      <w:r>
        <w:t>Категория акций:</w:t>
      </w:r>
      <w:r>
        <w:rPr>
          <w:rStyle w:val="Subst"/>
          <w:bCs/>
          <w:iCs/>
        </w:rPr>
        <w:t xml:space="preserve"> обыкновенные</w:t>
      </w:r>
    </w:p>
    <w:p w:rsidR="00FD5EB6" w:rsidRDefault="00FD5EB6">
      <w:pPr>
        <w:ind w:left="200"/>
      </w:pPr>
      <w:r>
        <w:t>Номинальная стоимость каждой акции (руб.):</w:t>
      </w:r>
      <w:r>
        <w:rPr>
          <w:rStyle w:val="Subst"/>
          <w:bCs/>
          <w:iCs/>
        </w:rPr>
        <w:t xml:space="preserve"> 1</w:t>
      </w:r>
    </w:p>
    <w:p w:rsidR="00FD5EB6" w:rsidRDefault="00FD5EB6">
      <w:pPr>
        <w:pStyle w:val="ThinDelim"/>
      </w:pPr>
    </w:p>
    <w:p w:rsidR="00FD5EB6" w:rsidRDefault="00FD5EB6">
      <w:pPr>
        <w:ind w:left="200"/>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12 469</w:t>
      </w:r>
    </w:p>
    <w:p w:rsidR="00FD5EB6" w:rsidRDefault="00FD5EB6">
      <w:pPr>
        <w:ind w:left="200"/>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bCs/>
          <w:iCs/>
        </w:rPr>
        <w:t xml:space="preserve"> 0</w:t>
      </w:r>
    </w:p>
    <w:p w:rsidR="00FD5EB6" w:rsidRDefault="00FD5EB6">
      <w:pPr>
        <w:ind w:left="200"/>
      </w:pPr>
      <w:r>
        <w:t>Количество объявленных акций:</w:t>
      </w:r>
      <w:r>
        <w:rPr>
          <w:rStyle w:val="Subst"/>
          <w:bCs/>
          <w:iCs/>
        </w:rPr>
        <w:t xml:space="preserve"> 0</w:t>
      </w:r>
    </w:p>
    <w:p w:rsidR="00FD5EB6" w:rsidRDefault="00FD5EB6">
      <w:pPr>
        <w:ind w:left="200"/>
      </w:pPr>
      <w:r>
        <w:t>Количество акций, поступивших в распоряжение (находящихся на балансе) эмитента:</w:t>
      </w:r>
      <w:r>
        <w:rPr>
          <w:rStyle w:val="Subst"/>
          <w:bCs/>
          <w:iCs/>
        </w:rPr>
        <w:t xml:space="preserve"> 0</w:t>
      </w:r>
    </w:p>
    <w:p w:rsidR="00FD5EB6" w:rsidRDefault="00FD5EB6">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FD5EB6" w:rsidRDefault="00FD5EB6">
      <w:pPr>
        <w:pStyle w:val="ThinDelim"/>
      </w:pPr>
    </w:p>
    <w:p w:rsidR="00FD5EB6" w:rsidRDefault="00FD5EB6">
      <w:pPr>
        <w:ind w:left="200"/>
      </w:pPr>
      <w:r>
        <w:t>Выпуски акций данной категории (типа):</w:t>
      </w:r>
    </w:p>
    <w:p w:rsidR="00FD5EB6" w:rsidRDefault="00FD5EB6">
      <w:pPr>
        <w:pStyle w:val="ThinDelim"/>
      </w:pPr>
    </w:p>
    <w:tbl>
      <w:tblPr>
        <w:tblW w:w="0" w:type="auto"/>
        <w:tblLayout w:type="fixed"/>
        <w:tblCellMar>
          <w:left w:w="72" w:type="dxa"/>
          <w:right w:w="72" w:type="dxa"/>
        </w:tblCellMar>
        <w:tblLook w:val="0000"/>
      </w:tblPr>
      <w:tblGrid>
        <w:gridCol w:w="1892"/>
        <w:gridCol w:w="7360"/>
      </w:tblGrid>
      <w:tr w:rsidR="00FD5EB6">
        <w:tc>
          <w:tcPr>
            <w:tcW w:w="1892" w:type="dxa"/>
            <w:tcBorders>
              <w:top w:val="double" w:sz="6" w:space="0" w:color="auto"/>
              <w:left w:val="double" w:sz="6" w:space="0" w:color="auto"/>
              <w:bottom w:val="single" w:sz="6" w:space="0" w:color="auto"/>
              <w:right w:val="single" w:sz="6" w:space="0" w:color="auto"/>
            </w:tcBorders>
          </w:tcPr>
          <w:p w:rsidR="00FD5EB6" w:rsidRDefault="00FD5EB6">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FD5EB6" w:rsidRDefault="00FD5EB6">
            <w:pPr>
              <w:jc w:val="center"/>
            </w:pPr>
            <w:r>
              <w:t>Государственный регистрационный номер выпуска</w:t>
            </w:r>
          </w:p>
        </w:tc>
      </w:tr>
      <w:tr w:rsidR="00FD5EB6">
        <w:tc>
          <w:tcPr>
            <w:tcW w:w="1892" w:type="dxa"/>
            <w:tcBorders>
              <w:top w:val="single" w:sz="6" w:space="0" w:color="auto"/>
              <w:left w:val="double" w:sz="6" w:space="0" w:color="auto"/>
              <w:bottom w:val="double" w:sz="6" w:space="0" w:color="auto"/>
              <w:right w:val="single" w:sz="6" w:space="0" w:color="auto"/>
            </w:tcBorders>
          </w:tcPr>
          <w:p w:rsidR="00FD5EB6" w:rsidRDefault="00FD5EB6">
            <w:r>
              <w:t>16.06.1994</w:t>
            </w:r>
          </w:p>
        </w:tc>
        <w:tc>
          <w:tcPr>
            <w:tcW w:w="7360" w:type="dxa"/>
            <w:tcBorders>
              <w:top w:val="single" w:sz="6" w:space="0" w:color="auto"/>
              <w:left w:val="single" w:sz="6" w:space="0" w:color="auto"/>
              <w:bottom w:val="double" w:sz="6" w:space="0" w:color="auto"/>
              <w:right w:val="double" w:sz="6" w:space="0" w:color="auto"/>
            </w:tcBorders>
          </w:tcPr>
          <w:p w:rsidR="00FD5EB6" w:rsidRDefault="00FD5EB6">
            <w:r>
              <w:t>58-1п-01003</w:t>
            </w:r>
          </w:p>
        </w:tc>
      </w:tr>
    </w:tbl>
    <w:p w:rsidR="00FD5EB6" w:rsidRDefault="00FD5EB6"/>
    <w:p w:rsidR="00FD5EB6" w:rsidRDefault="00FD5EB6">
      <w:pPr>
        <w:ind w:left="200"/>
      </w:pPr>
      <w:r>
        <w:t>Права, предоставляемые акциями их владельцам:</w:t>
      </w:r>
      <w:r>
        <w:br/>
      </w:r>
      <w:r>
        <w:rPr>
          <w:rStyle w:val="Subst"/>
          <w:bCs/>
          <w:iCs/>
        </w:rPr>
        <w:t>- отчуждать принадлежащие им акции без согласия других акционеров и Общества;</w:t>
      </w:r>
      <w:r>
        <w:rPr>
          <w:rStyle w:val="Subst"/>
          <w:bCs/>
          <w:iCs/>
        </w:rPr>
        <w:br/>
        <w:t>- участвовать в общем собрании акционеров с правом голоса по всем вопросам его компетенции лично или через представителя;</w:t>
      </w:r>
      <w:r>
        <w:rPr>
          <w:rStyle w:val="Subst"/>
          <w:bCs/>
          <w:iCs/>
        </w:rPr>
        <w:br/>
        <w:t>- выбирать и быть избранным на выборные должности в Обществе;</w:t>
      </w:r>
      <w:r>
        <w:rPr>
          <w:rStyle w:val="Subst"/>
          <w:bCs/>
          <w:iCs/>
        </w:rPr>
        <w:br/>
        <w:t>- вносить вопросы в повестку дня годового Общего собрания акционеров в порядке и на условиях, предусмотренных настоящим     Уставом;</w:t>
      </w:r>
      <w:r>
        <w:rPr>
          <w:rStyle w:val="Subst"/>
          <w:bCs/>
          <w:iCs/>
        </w:rPr>
        <w:br/>
        <w:t>-  требовать созыва внеочередного Общего собрания акционеров в порядке и на условиях, предусмотренных настоящим Уставом;</w:t>
      </w:r>
      <w:r>
        <w:rPr>
          <w:rStyle w:val="Subst"/>
          <w:bCs/>
          <w:iCs/>
        </w:rPr>
        <w:br/>
        <w:t>-  получать пропорционально количеству имеющихся у них акций долю прибыли (дивиденды), подлежащую распределению среди акционеров;</w:t>
      </w:r>
      <w:r>
        <w:rPr>
          <w:rStyle w:val="Subst"/>
          <w:bCs/>
          <w:iCs/>
        </w:rPr>
        <w:br/>
        <w:t>-  требовать выкупа Обществом всех или части принадлежащих им акций в порядке и случаях, установленных Федеральным законом "Об акционерных обществах" и настоящим уставом;</w:t>
      </w:r>
      <w:r>
        <w:rPr>
          <w:rStyle w:val="Subst"/>
          <w:bCs/>
          <w:iCs/>
        </w:rPr>
        <w:br/>
        <w:t>-  получать информацию о деятельности Общества, знакомиться с бухгалтерскими документами в порядке, установленном законодательством и настоящим Уставом;</w:t>
      </w:r>
      <w:r>
        <w:rPr>
          <w:rStyle w:val="Subst"/>
          <w:bCs/>
          <w:iCs/>
        </w:rPr>
        <w:br/>
        <w:t>-  требовать и получать копии протоколов и решений Общего собрания, а также копии решений других органов управления Общества в порядке, установленном законодательством;</w:t>
      </w:r>
      <w:r>
        <w:rPr>
          <w:rStyle w:val="Subst"/>
          <w:bCs/>
          <w:iCs/>
        </w:rPr>
        <w:br/>
        <w:t>-  получать в случае ликвидации Общества часть его имущества, оставшуюся после всех установленных законодательством расчетов пропорционально количеству и номинальной стоимости принадлежащих им акций;</w:t>
      </w:r>
      <w:r>
        <w:rPr>
          <w:rStyle w:val="Subst"/>
          <w:bCs/>
          <w:iCs/>
        </w:rPr>
        <w:br/>
        <w:t>-  осуществлять иные права, предусмотренные законодательством и Уставом Общества.</w:t>
      </w:r>
    </w:p>
    <w:p w:rsidR="00FD5EB6" w:rsidRDefault="00FD5EB6">
      <w:pPr>
        <w:ind w:left="200"/>
      </w:pPr>
      <w:r>
        <w:t>Иные сведения об акциях, указываемые эмитентом по собственному усмотрению:</w:t>
      </w:r>
      <w:r>
        <w:br/>
      </w:r>
      <w:r>
        <w:rPr>
          <w:rStyle w:val="Subst"/>
          <w:bCs/>
          <w:iCs/>
        </w:rPr>
        <w:t>нет.</w:t>
      </w:r>
    </w:p>
    <w:p w:rsidR="00FD5EB6" w:rsidRDefault="00FD5EB6">
      <w:pPr>
        <w:ind w:left="200"/>
      </w:pPr>
    </w:p>
    <w:p w:rsidR="00FD5EB6" w:rsidRDefault="00FD5EB6">
      <w:pPr>
        <w:pStyle w:val="2"/>
      </w:pPr>
      <w:r>
        <w:t>8.3. Сведения о предыдущих выпусках эмиссионных ценных бумаг эмитента, за исключением акций эмитента</w:t>
      </w:r>
    </w:p>
    <w:p w:rsidR="00FD5EB6" w:rsidRDefault="00FD5EB6">
      <w:pPr>
        <w:pStyle w:val="2"/>
      </w:pPr>
      <w:r>
        <w:t>8.3.1. Сведения о выпусках, все ценные бумаги которых погашены</w:t>
      </w:r>
    </w:p>
    <w:p w:rsidR="00FD5EB6" w:rsidRDefault="00FD5EB6">
      <w:pPr>
        <w:ind w:left="200"/>
      </w:pPr>
      <w:r>
        <w:rPr>
          <w:rStyle w:val="Subst"/>
          <w:bCs/>
          <w:iCs/>
        </w:rPr>
        <w:lastRenderedPageBreak/>
        <w:t>Указанных выпусков нет</w:t>
      </w:r>
    </w:p>
    <w:p w:rsidR="00FD5EB6" w:rsidRDefault="00FD5EB6">
      <w:pPr>
        <w:pStyle w:val="2"/>
      </w:pPr>
      <w:r>
        <w:t>8.3.2. Сведения о выпусках, ценные бумаги которых не являются погашенными</w:t>
      </w:r>
    </w:p>
    <w:p w:rsidR="00FD5EB6" w:rsidRDefault="00FD5EB6">
      <w:pPr>
        <w:ind w:left="200"/>
      </w:pPr>
      <w:r>
        <w:rPr>
          <w:rStyle w:val="Subst"/>
          <w:bCs/>
          <w:iCs/>
        </w:rPr>
        <w:t>Указанных выпусков нет</w:t>
      </w:r>
    </w:p>
    <w:p w:rsidR="00FD5EB6" w:rsidRDefault="00FD5EB6">
      <w:pPr>
        <w:pStyle w:val="2"/>
      </w:pPr>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FD5EB6" w:rsidRDefault="00FD5EB6">
      <w:pPr>
        <w:ind w:left="200"/>
      </w:pPr>
      <w:r>
        <w:rPr>
          <w:rStyle w:val="Subst"/>
          <w:bCs/>
          <w:iCs/>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FD5EB6" w:rsidRDefault="00FD5EB6">
      <w:pPr>
        <w:pStyle w:val="2"/>
      </w:pPr>
      <w:r>
        <w:t>8.4.1. Дополнительные сведения об ипотечном покрытии по облигациям эмитента с ипотечным покрытием</w:t>
      </w:r>
    </w:p>
    <w:p w:rsidR="00FD5EB6" w:rsidRDefault="00FD5EB6">
      <w:pPr>
        <w:ind w:left="200"/>
      </w:pPr>
      <w:r>
        <w:rPr>
          <w:rStyle w:val="Subst"/>
          <w:bCs/>
          <w:iCs/>
        </w:rPr>
        <w:t>Эмитент не размещал облигации с ипотечным покрытием, обязательства по которым еще не исполнены</w:t>
      </w:r>
    </w:p>
    <w:p w:rsidR="00FD5EB6" w:rsidRDefault="00FD5EB6">
      <w:pPr>
        <w:pStyle w:val="2"/>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FD5EB6" w:rsidRDefault="00FD5EB6">
      <w:pPr>
        <w:pStyle w:val="2"/>
      </w:pPr>
      <w:r>
        <w:t>8.4.2.1. Сведения о лице, осуществляющем учет находящихся в залоге денежных требований и денежных сумм, зачисленных на залоговый счет</w:t>
      </w:r>
    </w:p>
    <w:p w:rsidR="00FD5EB6" w:rsidRDefault="00FD5EB6">
      <w:pPr>
        <w:ind w:left="200"/>
      </w:pPr>
    </w:p>
    <w:p w:rsidR="00FD5EB6" w:rsidRDefault="00FD5EB6">
      <w:pPr>
        <w:pStyle w:val="2"/>
      </w:pPr>
      <w:r>
        <w:t>8.4.2.2. Сведения о страховании риска убытков, связанных с неисполнением обязательств по находящимся в залоге денежным требованиям, и (или) риска ответственности за неисполнение обязательств по облигациям с залоговым обеспечением денежными требованиями</w:t>
      </w:r>
    </w:p>
    <w:p w:rsidR="00FD5EB6" w:rsidRDefault="00FD5EB6">
      <w:pPr>
        <w:ind w:left="200"/>
      </w:pPr>
    </w:p>
    <w:p w:rsidR="00FD5EB6" w:rsidRDefault="00FD5EB6">
      <w:pPr>
        <w:pStyle w:val="2"/>
      </w:pPr>
      <w:r>
        <w:t>8.4.2.3. Сведения об организациях, обслуживающих находящиеся в залоге денежные требования</w:t>
      </w:r>
    </w:p>
    <w:p w:rsidR="00FD5EB6" w:rsidRDefault="00FD5EB6">
      <w:pPr>
        <w:ind w:left="200"/>
      </w:pPr>
    </w:p>
    <w:p w:rsidR="00FD5EB6" w:rsidRDefault="00FD5EB6">
      <w:pPr>
        <w:pStyle w:val="2"/>
      </w:pPr>
      <w:r>
        <w:t>8.4.2.4. Информация о составе, структуре и стоимости (размере) залогового обеспечения облигаций, в состав которого входят денежные требования</w:t>
      </w:r>
    </w:p>
    <w:p w:rsidR="00FD5EB6" w:rsidRDefault="00FD5EB6">
      <w:pPr>
        <w:ind w:left="200"/>
      </w:pPr>
    </w:p>
    <w:p w:rsidR="00FD5EB6" w:rsidRDefault="00FD5EB6">
      <w:pPr>
        <w:pStyle w:val="2"/>
      </w:pPr>
      <w:r>
        <w:t>8.4.2.5. Информация о формах, способах принятия и объеме рисков, принятых первоначальными и (или) последующими кредиторами по обязательствам, денежные требования по которым составляют залоговое обеспечение</w:t>
      </w:r>
    </w:p>
    <w:p w:rsidR="00FD5EB6" w:rsidRDefault="00FD5EB6">
      <w:pPr>
        <w:ind w:left="200"/>
      </w:pPr>
    </w:p>
    <w:p w:rsidR="00FD5EB6" w:rsidRDefault="00FD5EB6">
      <w:pPr>
        <w:pStyle w:val="2"/>
      </w:pPr>
      <w:r>
        <w:t>8.5. Сведения об организациях, осуществляющих учет прав на эмиссионные ценные бумаги эмитента</w:t>
      </w:r>
    </w:p>
    <w:p w:rsidR="00FD5EB6" w:rsidRDefault="00FD5EB6">
      <w:pPr>
        <w:ind w:left="200"/>
      </w:pPr>
    </w:p>
    <w:p w:rsidR="00FD5EB6" w:rsidRDefault="00FD5EB6">
      <w:pPr>
        <w:pStyle w:val="SubHeading"/>
        <w:ind w:left="200"/>
      </w:pPr>
      <w:r>
        <w:t>Сведения о регистраторе</w:t>
      </w:r>
    </w:p>
    <w:p w:rsidR="00FD5EB6" w:rsidRDefault="00FD5EB6">
      <w:pPr>
        <w:ind w:left="400"/>
      </w:pPr>
      <w:r>
        <w:t>Полное фирменное наименование:</w:t>
      </w:r>
      <w:r>
        <w:rPr>
          <w:rStyle w:val="Subst"/>
          <w:bCs/>
          <w:iCs/>
        </w:rPr>
        <w:t xml:space="preserve"> Общество с ограниченной ответственностью "Регистратор"ДонФАО"</w:t>
      </w:r>
    </w:p>
    <w:p w:rsidR="00FD5EB6" w:rsidRDefault="00FD5EB6">
      <w:pPr>
        <w:ind w:left="400"/>
      </w:pPr>
      <w:r>
        <w:t>Сокращенное фирменное наименование:</w:t>
      </w:r>
      <w:r>
        <w:rPr>
          <w:rStyle w:val="Subst"/>
          <w:bCs/>
          <w:iCs/>
        </w:rPr>
        <w:t xml:space="preserve"> ООО "Регистратор"ДонФАО"</w:t>
      </w:r>
    </w:p>
    <w:p w:rsidR="00FD5EB6" w:rsidRDefault="00FD5EB6">
      <w:pPr>
        <w:ind w:left="400"/>
      </w:pPr>
      <w:r>
        <w:t>Место нахождения:</w:t>
      </w:r>
      <w:r>
        <w:rPr>
          <w:rStyle w:val="Subst"/>
          <w:bCs/>
          <w:iCs/>
        </w:rPr>
        <w:t xml:space="preserve"> г.Ростов-на-Дону, ул.Пушкинская 98-100</w:t>
      </w:r>
    </w:p>
    <w:p w:rsidR="00FD5EB6" w:rsidRDefault="00FD5EB6">
      <w:pPr>
        <w:ind w:left="400"/>
      </w:pPr>
      <w:r>
        <w:rPr>
          <w:rStyle w:val="Subst"/>
          <w:bCs/>
          <w:iCs/>
        </w:rPr>
        <w:t>Не является резидентом РФ</w:t>
      </w:r>
    </w:p>
    <w:p w:rsidR="00FD5EB6" w:rsidRDefault="00FD5EB6">
      <w:pPr>
        <w:pStyle w:val="SubHeading"/>
        <w:ind w:left="400"/>
      </w:pPr>
      <w:r>
        <w:t>Данные о лицензии на осуществление деятельности по ведению реестра владельцев ценных бумаг</w:t>
      </w:r>
    </w:p>
    <w:p w:rsidR="00FD5EB6" w:rsidRDefault="00FD5EB6">
      <w:pPr>
        <w:ind w:left="600"/>
      </w:pPr>
      <w:r>
        <w:t>Номер:</w:t>
      </w:r>
      <w:r>
        <w:rPr>
          <w:rStyle w:val="Subst"/>
          <w:bCs/>
          <w:iCs/>
        </w:rPr>
        <w:t xml:space="preserve"> 10-000-1-00310</w:t>
      </w:r>
    </w:p>
    <w:p w:rsidR="00FD5EB6" w:rsidRDefault="00FD5EB6">
      <w:pPr>
        <w:ind w:left="600"/>
      </w:pPr>
      <w:r>
        <w:t>Дата выдачи:</w:t>
      </w:r>
      <w:r>
        <w:rPr>
          <w:rStyle w:val="Subst"/>
          <w:bCs/>
          <w:iCs/>
        </w:rPr>
        <w:t xml:space="preserve"> 19.03.2004</w:t>
      </w:r>
    </w:p>
    <w:p w:rsidR="00FD5EB6" w:rsidRDefault="00FD5EB6">
      <w:pPr>
        <w:ind w:left="600"/>
      </w:pPr>
      <w:r>
        <w:t>Дата окончания действия:</w:t>
      </w:r>
    </w:p>
    <w:p w:rsidR="00FD5EB6" w:rsidRDefault="00FD5EB6">
      <w:pPr>
        <w:ind w:left="800"/>
      </w:pPr>
      <w:r>
        <w:rPr>
          <w:rStyle w:val="Subst"/>
          <w:bCs/>
          <w:iCs/>
        </w:rPr>
        <w:lastRenderedPageBreak/>
        <w:t>Бессрочная</w:t>
      </w:r>
    </w:p>
    <w:p w:rsidR="00FD5EB6" w:rsidRDefault="00FD5EB6">
      <w:pPr>
        <w:ind w:left="600"/>
      </w:pPr>
      <w:r>
        <w:t>Наименование органа, выдавшего лицензию:</w:t>
      </w:r>
      <w:r>
        <w:rPr>
          <w:rStyle w:val="Subst"/>
          <w:bCs/>
          <w:iCs/>
        </w:rPr>
        <w:t xml:space="preserve"> ФКЦБ (ФСФР) России</w:t>
      </w:r>
    </w:p>
    <w:p w:rsidR="00FD5EB6" w:rsidRDefault="00FD5EB6">
      <w:pPr>
        <w:ind w:left="400"/>
      </w:pPr>
      <w:r>
        <w:t>Дата, с которой регистратор осуществляет ведение реестра  владельцев ценных бумаг эмитента:</w:t>
      </w:r>
    </w:p>
    <w:p w:rsidR="00FD5EB6" w:rsidRDefault="00FD5EB6">
      <w:pPr>
        <w:ind w:left="200"/>
      </w:pPr>
    </w:p>
    <w:p w:rsidR="00FD5EB6" w:rsidRDefault="00FD5EB6">
      <w:pPr>
        <w:pStyle w:val="ThinDelim"/>
      </w:pPr>
    </w:p>
    <w:p w:rsidR="00FD5EB6" w:rsidRDefault="00FD5EB6">
      <w:pPr>
        <w:ind w:left="200"/>
      </w:pPr>
    </w:p>
    <w:p w:rsidR="00FD5EB6" w:rsidRDefault="00FD5EB6">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FD5EB6" w:rsidRDefault="00FD5EB6">
      <w:pPr>
        <w:ind w:left="200"/>
      </w:pPr>
      <w:r>
        <w:rPr>
          <w:rStyle w:val="Subst"/>
          <w:bCs/>
          <w:iCs/>
        </w:rPr>
        <w:t>Законодательными актами, регулирующими вопросы импорта и экспорта капитала, которые могут повлиять на выплату дивидендов, процентов и других платежей нерезидентам являются:</w:t>
      </w:r>
      <w:r>
        <w:rPr>
          <w:rStyle w:val="Subst"/>
          <w:bCs/>
          <w:iCs/>
        </w:rPr>
        <w:br/>
        <w:t>- "Кодекс Российской Федерации об административных правонарушениях" от 30.12.2001г.;</w:t>
      </w:r>
      <w:r>
        <w:rPr>
          <w:rStyle w:val="Subst"/>
          <w:bCs/>
          <w:iCs/>
        </w:rPr>
        <w:br/>
        <w:t>- Федеральный закон "О центральном банке Российской Федерации (Банке России)" от 10.07.2002г.№ 86-ФЗ;</w:t>
      </w:r>
      <w:r>
        <w:rPr>
          <w:rStyle w:val="Subst"/>
          <w:bCs/>
          <w:iCs/>
        </w:rPr>
        <w:br/>
        <w:t>- Федеральный закон "О валютном регулировании и валютном контроле" от 09.10.1992г. № 3615-1.</w:t>
      </w:r>
    </w:p>
    <w:p w:rsidR="00FD5EB6" w:rsidRDefault="00FD5EB6">
      <w:pPr>
        <w:pStyle w:val="2"/>
      </w:pPr>
      <w:r>
        <w:t>8.7. Сведения об объявленных (начисленных) и (или) о выплаченных дивидендах по акциям эмитента, а также о доходах по облигациям эмитента</w:t>
      </w:r>
    </w:p>
    <w:p w:rsidR="00FD5EB6" w:rsidRDefault="00FD5EB6">
      <w:pPr>
        <w:pStyle w:val="2"/>
      </w:pPr>
      <w:r>
        <w:t>8.7.1. Сведения об объявленных и выплаченных дивидендах по акциям эмитента</w:t>
      </w:r>
    </w:p>
    <w:p w:rsidR="00FD5EB6" w:rsidRDefault="00FD5EB6">
      <w:pPr>
        <w:ind w:left="200"/>
      </w:pPr>
      <w:r>
        <w:rPr>
          <w:rStyle w:val="Subst"/>
          <w:bCs/>
          <w:iCs/>
        </w:rPr>
        <w:t>В течение указанного периода решений о выплате дивидендов эмитентом не принималось</w:t>
      </w:r>
    </w:p>
    <w:p w:rsidR="00FD5EB6" w:rsidRDefault="00FD5EB6">
      <w:pPr>
        <w:pStyle w:val="2"/>
      </w:pPr>
      <w:r>
        <w:t>8.7.2. Сведения о начисленных и выплаченных доходах по облигациям эмитента</w:t>
      </w:r>
    </w:p>
    <w:p w:rsidR="00FD5EB6" w:rsidRDefault="00FD5EB6">
      <w:pPr>
        <w:ind w:left="200"/>
      </w:pPr>
      <w:r>
        <w:rPr>
          <w:rStyle w:val="Subst"/>
          <w:bCs/>
          <w:iCs/>
        </w:rPr>
        <w:t>Эмитент не осуществлял эмиссию облигаций</w:t>
      </w:r>
    </w:p>
    <w:p w:rsidR="00FD5EB6" w:rsidRDefault="00FD5EB6">
      <w:pPr>
        <w:pStyle w:val="2"/>
      </w:pPr>
      <w:r>
        <w:t>8.8. Иные сведения</w:t>
      </w:r>
    </w:p>
    <w:p w:rsidR="00FD5EB6" w:rsidRDefault="00FD5EB6">
      <w:pPr>
        <w:ind w:left="200"/>
      </w:pPr>
      <w:r>
        <w:rPr>
          <w:rStyle w:val="Subst"/>
          <w:bCs/>
          <w:iCs/>
        </w:rPr>
        <w:t>нет.</w:t>
      </w:r>
    </w:p>
    <w:p w:rsidR="00FD5EB6" w:rsidRDefault="00FD5EB6">
      <w:pPr>
        <w:pStyle w:val="2"/>
      </w:pPr>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FD5EB6" w:rsidRDefault="00FD5EB6">
      <w:pPr>
        <w:ind w:left="200"/>
      </w:pPr>
      <w:r>
        <w:rPr>
          <w:rStyle w:val="Subst"/>
          <w:bCs/>
          <w:iCs/>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FD5EB6" w:rsidSect="00305929">
      <w:footerReference w:type="default" r:id="rId7"/>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4B8" w:rsidRDefault="009264B8">
      <w:pPr>
        <w:spacing w:before="0" w:after="0"/>
      </w:pPr>
      <w:r>
        <w:separator/>
      </w:r>
    </w:p>
  </w:endnote>
  <w:endnote w:type="continuationSeparator" w:id="0">
    <w:p w:rsidR="009264B8" w:rsidRDefault="009264B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ACA" w:rsidRDefault="001740B0">
    <w:pPr>
      <w:framePr w:wrap="auto" w:hAnchor="text" w:xAlign="right"/>
      <w:spacing w:before="0" w:after="0"/>
    </w:pPr>
    <w:fldSimple w:instr="PAGE">
      <w:r w:rsidR="00810D67">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4B8" w:rsidRDefault="009264B8">
      <w:pPr>
        <w:spacing w:before="0" w:after="0"/>
      </w:pPr>
      <w:r>
        <w:separator/>
      </w:r>
    </w:p>
  </w:footnote>
  <w:footnote w:type="continuationSeparator" w:id="0">
    <w:p w:rsidR="009264B8" w:rsidRDefault="009264B8">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0E93"/>
    <w:rsid w:val="000238CA"/>
    <w:rsid w:val="001740B0"/>
    <w:rsid w:val="001E6ACA"/>
    <w:rsid w:val="00305929"/>
    <w:rsid w:val="003B05AC"/>
    <w:rsid w:val="0055123E"/>
    <w:rsid w:val="00810D67"/>
    <w:rsid w:val="009264B8"/>
    <w:rsid w:val="00CA0E93"/>
    <w:rsid w:val="00F908DE"/>
    <w:rsid w:val="00FD5E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929"/>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9"/>
    <w:qFormat/>
    <w:rsid w:val="00305929"/>
    <w:pPr>
      <w:spacing w:before="360" w:after="120"/>
      <w:jc w:val="center"/>
      <w:outlineLvl w:val="0"/>
    </w:pPr>
    <w:rPr>
      <w:b/>
      <w:bCs/>
      <w:sz w:val="28"/>
      <w:szCs w:val="28"/>
    </w:rPr>
  </w:style>
  <w:style w:type="paragraph" w:styleId="2">
    <w:name w:val="heading 2"/>
    <w:basedOn w:val="a"/>
    <w:next w:val="a"/>
    <w:link w:val="20"/>
    <w:uiPriority w:val="99"/>
    <w:qFormat/>
    <w:rsid w:val="00305929"/>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0592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305929"/>
    <w:rPr>
      <w:rFonts w:asciiTheme="majorHAnsi" w:eastAsiaTheme="majorEastAsia" w:hAnsiTheme="majorHAnsi" w:cstheme="majorBidi"/>
      <w:b/>
      <w:bCs/>
      <w:i/>
      <w:iCs/>
      <w:sz w:val="28"/>
      <w:szCs w:val="28"/>
    </w:rPr>
  </w:style>
  <w:style w:type="paragraph" w:customStyle="1" w:styleId="SubHeading">
    <w:name w:val="Sub Heading"/>
    <w:uiPriority w:val="99"/>
    <w:rsid w:val="00305929"/>
    <w:pPr>
      <w:widowControl w:val="0"/>
      <w:autoSpaceDE w:val="0"/>
      <w:autoSpaceDN w:val="0"/>
      <w:adjustRightInd w:val="0"/>
      <w:spacing w:before="240" w:after="40" w:line="240" w:lineRule="auto"/>
    </w:pPr>
    <w:rPr>
      <w:rFonts w:ascii="Times New Roman" w:hAnsi="Times New Roman"/>
      <w:sz w:val="20"/>
      <w:szCs w:val="20"/>
    </w:rPr>
  </w:style>
  <w:style w:type="paragraph" w:styleId="a3">
    <w:name w:val="Title"/>
    <w:basedOn w:val="a"/>
    <w:next w:val="a"/>
    <w:link w:val="a4"/>
    <w:uiPriority w:val="99"/>
    <w:qFormat/>
    <w:rsid w:val="00305929"/>
    <w:pPr>
      <w:spacing w:before="0" w:after="240"/>
      <w:jc w:val="center"/>
    </w:pPr>
    <w:rPr>
      <w:b/>
      <w:bCs/>
      <w:sz w:val="32"/>
      <w:szCs w:val="32"/>
    </w:rPr>
  </w:style>
  <w:style w:type="character" w:customStyle="1" w:styleId="a4">
    <w:name w:val="Название Знак"/>
    <w:basedOn w:val="a0"/>
    <w:link w:val="a3"/>
    <w:uiPriority w:val="10"/>
    <w:locked/>
    <w:rsid w:val="00305929"/>
    <w:rPr>
      <w:rFonts w:asciiTheme="majorHAnsi" w:eastAsiaTheme="majorEastAsia" w:hAnsiTheme="majorHAnsi" w:cstheme="majorBidi"/>
      <w:b/>
      <w:bCs/>
      <w:kern w:val="28"/>
      <w:sz w:val="32"/>
      <w:szCs w:val="32"/>
    </w:rPr>
  </w:style>
  <w:style w:type="paragraph" w:customStyle="1" w:styleId="SubTitle">
    <w:name w:val="Sub Title"/>
    <w:uiPriority w:val="99"/>
    <w:rsid w:val="00305929"/>
    <w:pPr>
      <w:widowControl w:val="0"/>
      <w:autoSpaceDE w:val="0"/>
      <w:autoSpaceDN w:val="0"/>
      <w:adjustRightInd w:val="0"/>
      <w:spacing w:after="240" w:line="240" w:lineRule="auto"/>
      <w:jc w:val="center"/>
    </w:pPr>
    <w:rPr>
      <w:rFonts w:ascii="Times New Roman" w:hAnsi="Times New Roman"/>
      <w:b/>
      <w:bCs/>
      <w:sz w:val="24"/>
      <w:szCs w:val="24"/>
    </w:rPr>
  </w:style>
  <w:style w:type="paragraph" w:customStyle="1" w:styleId="SubHeading1">
    <w:name w:val="Sub Heading1"/>
    <w:uiPriority w:val="99"/>
    <w:rsid w:val="00305929"/>
    <w:pPr>
      <w:widowControl w:val="0"/>
      <w:autoSpaceDE w:val="0"/>
      <w:autoSpaceDN w:val="0"/>
      <w:adjustRightInd w:val="0"/>
      <w:spacing w:before="80" w:after="20" w:line="240" w:lineRule="auto"/>
    </w:pPr>
    <w:rPr>
      <w:rFonts w:ascii="Times New Roman" w:hAnsi="Times New Roman"/>
      <w:sz w:val="20"/>
      <w:szCs w:val="20"/>
    </w:rPr>
  </w:style>
  <w:style w:type="paragraph" w:customStyle="1" w:styleId="Headingbalance">
    <w:name w:val="Heading_balance"/>
    <w:uiPriority w:val="99"/>
    <w:rsid w:val="00305929"/>
    <w:pPr>
      <w:widowControl w:val="0"/>
      <w:autoSpaceDE w:val="0"/>
      <w:autoSpaceDN w:val="0"/>
      <w:adjustRightInd w:val="0"/>
      <w:spacing w:before="120" w:after="0" w:line="240" w:lineRule="auto"/>
      <w:jc w:val="center"/>
    </w:pPr>
    <w:rPr>
      <w:rFonts w:ascii="Times New Roman" w:hAnsi="Times New Roman"/>
      <w:b/>
      <w:bCs/>
      <w:sz w:val="20"/>
      <w:szCs w:val="20"/>
    </w:rPr>
  </w:style>
  <w:style w:type="paragraph" w:customStyle="1" w:styleId="SpacedNormal">
    <w:name w:val="Spaced Normal"/>
    <w:uiPriority w:val="99"/>
    <w:rsid w:val="00305929"/>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rsid w:val="00305929"/>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sid w:val="00305929"/>
    <w:rPr>
      <w:b/>
      <w: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170AE-188B-4A51-AF23-2AE5B306A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11123</Words>
  <Characters>63407</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TOSHIBA</cp:lastModifiedBy>
  <cp:revision>6</cp:revision>
  <dcterms:created xsi:type="dcterms:W3CDTF">2017-06-05T08:10:00Z</dcterms:created>
  <dcterms:modified xsi:type="dcterms:W3CDTF">2017-06-05T08:33:00Z</dcterms:modified>
</cp:coreProperties>
</file>