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B0910" w:rsidRPr="00A14565" w:rsidRDefault="00AB0910" w:rsidP="00AB0910">
      <w:pPr>
        <w:jc w:val="center"/>
        <w:rPr>
          <w:rFonts w:ascii="Times New Roman" w:eastAsia="Cambria" w:hAnsi="Times New Roman" w:cs="Times New Roman"/>
          <w:b/>
          <w:spacing w:val="-2"/>
          <w:sz w:val="24"/>
          <w:szCs w:val="24"/>
          <w:lang w:eastAsia="en-US"/>
        </w:rPr>
      </w:pPr>
      <w:r w:rsidRPr="00A14565">
        <w:rPr>
          <w:rFonts w:ascii="Times New Roman" w:eastAsia="Cambria" w:hAnsi="Times New Roman" w:cs="Times New Roman"/>
          <w:b/>
          <w:spacing w:val="-2"/>
          <w:sz w:val="24"/>
          <w:szCs w:val="24"/>
          <w:lang w:eastAsia="en-US"/>
        </w:rPr>
        <w:t xml:space="preserve">Открытое </w:t>
      </w:r>
      <w:r w:rsidR="00842112">
        <w:rPr>
          <w:rFonts w:ascii="Times New Roman" w:eastAsia="Cambria" w:hAnsi="Times New Roman" w:cs="Times New Roman"/>
          <w:b/>
          <w:spacing w:val="-2"/>
          <w:sz w:val="24"/>
          <w:szCs w:val="24"/>
          <w:lang w:eastAsia="en-US"/>
        </w:rPr>
        <w:t>А</w:t>
      </w:r>
      <w:r w:rsidRPr="00A14565">
        <w:rPr>
          <w:rFonts w:ascii="Times New Roman" w:eastAsia="Cambria" w:hAnsi="Times New Roman" w:cs="Times New Roman"/>
          <w:b/>
          <w:spacing w:val="-2"/>
          <w:sz w:val="24"/>
          <w:szCs w:val="24"/>
          <w:lang w:eastAsia="en-US"/>
        </w:rPr>
        <w:t xml:space="preserve">кционерное </w:t>
      </w:r>
      <w:r w:rsidR="00842112">
        <w:rPr>
          <w:rFonts w:ascii="Times New Roman" w:eastAsia="Cambria" w:hAnsi="Times New Roman" w:cs="Times New Roman"/>
          <w:b/>
          <w:spacing w:val="-2"/>
          <w:sz w:val="24"/>
          <w:szCs w:val="24"/>
          <w:lang w:eastAsia="en-US"/>
        </w:rPr>
        <w:t>О</w:t>
      </w:r>
      <w:r w:rsidRPr="00A14565">
        <w:rPr>
          <w:rFonts w:ascii="Times New Roman" w:eastAsia="Cambria" w:hAnsi="Times New Roman" w:cs="Times New Roman"/>
          <w:b/>
          <w:spacing w:val="-2"/>
          <w:sz w:val="24"/>
          <w:szCs w:val="24"/>
          <w:lang w:eastAsia="en-US"/>
        </w:rPr>
        <w:t>бщество</w:t>
      </w:r>
    </w:p>
    <w:p w:rsidR="00AB0910" w:rsidRPr="00A14565" w:rsidRDefault="00AB0910" w:rsidP="00AB0910">
      <w:pPr>
        <w:jc w:val="center"/>
        <w:rPr>
          <w:rFonts w:ascii="Times New Roman" w:eastAsia="Cambria" w:hAnsi="Times New Roman" w:cs="Times New Roman"/>
          <w:b/>
          <w:spacing w:val="-2"/>
          <w:sz w:val="24"/>
          <w:szCs w:val="24"/>
          <w:lang w:eastAsia="en-US"/>
        </w:rPr>
      </w:pPr>
      <w:r w:rsidRPr="00A14565">
        <w:rPr>
          <w:rFonts w:ascii="Times New Roman" w:eastAsia="Cambria" w:hAnsi="Times New Roman" w:cs="Times New Roman"/>
          <w:b/>
          <w:spacing w:val="-2"/>
          <w:sz w:val="24"/>
          <w:szCs w:val="24"/>
          <w:lang w:eastAsia="en-US"/>
        </w:rPr>
        <w:t>«Научно-исследовательский и проектный институт нефтеперерабатывающей и нефтехимической промышленности» (ОАО «ВНИПИнефть»)</w:t>
      </w:r>
    </w:p>
    <w:p w:rsidR="00AB0910" w:rsidRDefault="00AB0910" w:rsidP="00AB0910">
      <w:pPr>
        <w:keepNext/>
        <w:tabs>
          <w:tab w:val="center" w:pos="5533"/>
          <w:tab w:val="left" w:pos="8627"/>
        </w:tabs>
        <w:ind w:left="720"/>
        <w:jc w:val="left"/>
        <w:outlineLvl w:val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 w:rsidRPr="00A14565">
        <w:rPr>
          <w:rFonts w:ascii="Times New Roman" w:hAnsi="Times New Roman" w:cs="Times New Roman"/>
          <w:b/>
          <w:sz w:val="24"/>
          <w:szCs w:val="24"/>
        </w:rPr>
        <w:t xml:space="preserve">ул. Ф. Энгельса, </w:t>
      </w:r>
      <w:r>
        <w:rPr>
          <w:rFonts w:ascii="Times New Roman" w:hAnsi="Times New Roman" w:cs="Times New Roman"/>
          <w:b/>
          <w:sz w:val="24"/>
          <w:szCs w:val="24"/>
        </w:rPr>
        <w:t xml:space="preserve">д. </w:t>
      </w:r>
      <w:r w:rsidRPr="00A14565">
        <w:rPr>
          <w:rFonts w:ascii="Times New Roman" w:hAnsi="Times New Roman" w:cs="Times New Roman"/>
          <w:b/>
          <w:sz w:val="24"/>
          <w:szCs w:val="24"/>
        </w:rPr>
        <w:t xml:space="preserve">32, стр. 1, </w:t>
      </w:r>
      <w:r>
        <w:rPr>
          <w:rFonts w:ascii="Times New Roman" w:hAnsi="Times New Roman" w:cs="Times New Roman"/>
          <w:b/>
          <w:sz w:val="24"/>
          <w:szCs w:val="24"/>
        </w:rPr>
        <w:t xml:space="preserve">г. </w:t>
      </w:r>
      <w:r w:rsidRPr="00A14565">
        <w:rPr>
          <w:rFonts w:ascii="Times New Roman" w:hAnsi="Times New Roman" w:cs="Times New Roman"/>
          <w:b/>
          <w:sz w:val="24"/>
          <w:szCs w:val="24"/>
        </w:rPr>
        <w:t>Москва, 105005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p w:rsidR="00AB0910" w:rsidRPr="00A14565" w:rsidRDefault="00AB0910" w:rsidP="00AB0910">
      <w:pPr>
        <w:keepNext/>
        <w:tabs>
          <w:tab w:val="center" w:pos="5533"/>
          <w:tab w:val="left" w:pos="8627"/>
        </w:tabs>
        <w:ind w:left="720"/>
        <w:jc w:val="left"/>
        <w:outlineLvl w:val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______________________________________________________________________________</w:t>
      </w:r>
    </w:p>
    <w:p w:rsidR="004202B7" w:rsidRPr="006563AE" w:rsidRDefault="004202B7" w:rsidP="00C62BF3">
      <w:pPr>
        <w:suppressAutoHyphens w:val="0"/>
        <w:ind w:left="0"/>
        <w:jc w:val="center"/>
        <w:rPr>
          <w:rFonts w:ascii="Times New Roman" w:hAnsi="Times New Roman" w:cs="Times New Roman"/>
          <w:b/>
          <w:snapToGrid w:val="0"/>
          <w:color w:val="000000" w:themeColor="text1"/>
          <w:sz w:val="18"/>
          <w:szCs w:val="18"/>
          <w:lang w:eastAsia="ru-RU"/>
        </w:rPr>
      </w:pPr>
    </w:p>
    <w:p w:rsidR="00AB0910" w:rsidRDefault="00AB0910" w:rsidP="00C62BF3">
      <w:pPr>
        <w:suppressAutoHyphens w:val="0"/>
        <w:ind w:left="0"/>
        <w:jc w:val="center"/>
        <w:rPr>
          <w:rFonts w:ascii="Times New Roman" w:hAnsi="Times New Roman" w:cs="Times New Roman"/>
          <w:b/>
          <w:snapToGrid w:val="0"/>
          <w:color w:val="000000" w:themeColor="text1"/>
          <w:sz w:val="24"/>
          <w:szCs w:val="24"/>
          <w:lang w:eastAsia="ru-RU"/>
        </w:rPr>
      </w:pPr>
    </w:p>
    <w:p w:rsidR="00BD4C5C" w:rsidRPr="006563AE" w:rsidRDefault="00C62BF3" w:rsidP="00C62BF3">
      <w:pPr>
        <w:suppressAutoHyphens w:val="0"/>
        <w:ind w:left="0"/>
        <w:jc w:val="center"/>
        <w:rPr>
          <w:rFonts w:ascii="Times New Roman" w:hAnsi="Times New Roman" w:cs="Times New Roman"/>
          <w:b/>
          <w:snapToGrid w:val="0"/>
          <w:color w:val="000000" w:themeColor="text1"/>
          <w:sz w:val="24"/>
          <w:szCs w:val="24"/>
          <w:lang w:eastAsia="ru-RU"/>
        </w:rPr>
      </w:pPr>
      <w:r w:rsidRPr="006563AE">
        <w:rPr>
          <w:rFonts w:ascii="Times New Roman" w:hAnsi="Times New Roman" w:cs="Times New Roman"/>
          <w:b/>
          <w:snapToGrid w:val="0"/>
          <w:color w:val="000000" w:themeColor="text1"/>
          <w:sz w:val="24"/>
          <w:szCs w:val="24"/>
          <w:lang w:eastAsia="ru-RU"/>
        </w:rPr>
        <w:t xml:space="preserve">Сообщение </w:t>
      </w:r>
    </w:p>
    <w:p w:rsidR="00C90656" w:rsidRPr="006563AE" w:rsidRDefault="00BD4C5C" w:rsidP="00C62BF3">
      <w:pPr>
        <w:suppressAutoHyphens w:val="0"/>
        <w:ind w:left="0"/>
        <w:jc w:val="center"/>
        <w:rPr>
          <w:rFonts w:ascii="Times New Roman" w:hAnsi="Times New Roman" w:cs="Times New Roman"/>
          <w:b/>
          <w:snapToGrid w:val="0"/>
          <w:color w:val="000000" w:themeColor="text1"/>
          <w:sz w:val="24"/>
          <w:szCs w:val="24"/>
          <w:lang w:eastAsia="ru-RU"/>
        </w:rPr>
      </w:pPr>
      <w:r w:rsidRPr="006563AE">
        <w:rPr>
          <w:rFonts w:ascii="Times New Roman" w:hAnsi="Times New Roman" w:cs="Times New Roman"/>
          <w:b/>
          <w:snapToGrid w:val="0"/>
          <w:color w:val="000000" w:themeColor="text1"/>
          <w:sz w:val="24"/>
          <w:szCs w:val="24"/>
          <w:lang w:eastAsia="ru-RU"/>
        </w:rPr>
        <w:t xml:space="preserve">об установлении даты, до которой от акционеров будут приниматься предложения </w:t>
      </w:r>
    </w:p>
    <w:p w:rsidR="00C90656" w:rsidRPr="006563AE" w:rsidRDefault="00BD4C5C" w:rsidP="00C62BF3">
      <w:pPr>
        <w:suppressAutoHyphens w:val="0"/>
        <w:ind w:left="0"/>
        <w:jc w:val="center"/>
        <w:rPr>
          <w:rFonts w:ascii="Times New Roman" w:hAnsi="Times New Roman" w:cs="Times New Roman"/>
          <w:b/>
          <w:snapToGrid w:val="0"/>
          <w:color w:val="000000" w:themeColor="text1"/>
          <w:sz w:val="24"/>
          <w:szCs w:val="24"/>
          <w:lang w:eastAsia="ru-RU"/>
        </w:rPr>
      </w:pPr>
      <w:r w:rsidRPr="006563AE">
        <w:rPr>
          <w:rFonts w:ascii="Times New Roman" w:hAnsi="Times New Roman" w:cs="Times New Roman"/>
          <w:b/>
          <w:snapToGrid w:val="0"/>
          <w:color w:val="000000" w:themeColor="text1"/>
          <w:sz w:val="24"/>
          <w:szCs w:val="24"/>
          <w:lang w:eastAsia="ru-RU"/>
        </w:rPr>
        <w:t xml:space="preserve">о внесении вопросов в повестку дня годового (по итогам 2021 года) общего собрания акционеров Общества и предложения о выдвижении кандидатов для избрания </w:t>
      </w:r>
    </w:p>
    <w:p w:rsidR="00BD4C5C" w:rsidRPr="006563AE" w:rsidRDefault="00BD4C5C" w:rsidP="00C62BF3">
      <w:pPr>
        <w:suppressAutoHyphens w:val="0"/>
        <w:ind w:left="0"/>
        <w:jc w:val="center"/>
        <w:rPr>
          <w:rFonts w:ascii="Times New Roman" w:hAnsi="Times New Roman" w:cs="Times New Roman"/>
          <w:b/>
          <w:snapToGrid w:val="0"/>
          <w:color w:val="000000" w:themeColor="text1"/>
          <w:sz w:val="24"/>
          <w:szCs w:val="24"/>
          <w:lang w:eastAsia="ru-RU"/>
        </w:rPr>
      </w:pPr>
      <w:r w:rsidRPr="006563AE">
        <w:rPr>
          <w:rFonts w:ascii="Times New Roman" w:hAnsi="Times New Roman" w:cs="Times New Roman"/>
          <w:b/>
          <w:snapToGrid w:val="0"/>
          <w:color w:val="000000" w:themeColor="text1"/>
          <w:sz w:val="24"/>
          <w:szCs w:val="24"/>
          <w:lang w:eastAsia="ru-RU"/>
        </w:rPr>
        <w:t xml:space="preserve">в Совет директоров и Ревизионную комиссию </w:t>
      </w:r>
    </w:p>
    <w:p w:rsidR="00AB0910" w:rsidRPr="00AB0910" w:rsidRDefault="00AB0910" w:rsidP="00AB0910">
      <w:pPr>
        <w:jc w:val="center"/>
        <w:rPr>
          <w:rFonts w:ascii="Times New Roman" w:hAnsi="Times New Roman" w:cs="Times New Roman"/>
          <w:b/>
          <w:snapToGrid w:val="0"/>
          <w:color w:val="000000" w:themeColor="text1"/>
          <w:sz w:val="24"/>
          <w:szCs w:val="24"/>
          <w:lang w:eastAsia="ru-RU"/>
        </w:rPr>
      </w:pPr>
      <w:r w:rsidRPr="00AB0910">
        <w:rPr>
          <w:rFonts w:ascii="Times New Roman" w:hAnsi="Times New Roman" w:cs="Times New Roman"/>
          <w:b/>
          <w:snapToGrid w:val="0"/>
          <w:color w:val="000000" w:themeColor="text1"/>
          <w:sz w:val="24"/>
          <w:szCs w:val="24"/>
          <w:lang w:eastAsia="ru-RU"/>
        </w:rPr>
        <w:t>ОАО «ВНИПИнефть»</w:t>
      </w:r>
    </w:p>
    <w:p w:rsidR="00C62BF3" w:rsidRPr="006563AE" w:rsidRDefault="00C62BF3" w:rsidP="00C62BF3">
      <w:pPr>
        <w:suppressAutoHyphens w:val="0"/>
        <w:ind w:left="0"/>
        <w:jc w:val="center"/>
        <w:rPr>
          <w:rFonts w:ascii="Times New Roman" w:hAnsi="Times New Roman" w:cs="Times New Roman"/>
          <w:b/>
          <w:snapToGrid w:val="0"/>
          <w:color w:val="000000" w:themeColor="text1"/>
          <w:sz w:val="18"/>
          <w:szCs w:val="18"/>
          <w:lang w:eastAsia="ru-RU"/>
        </w:rPr>
      </w:pPr>
    </w:p>
    <w:p w:rsidR="00C62BF3" w:rsidRPr="006563AE" w:rsidRDefault="00C62BF3" w:rsidP="00905203">
      <w:pPr>
        <w:tabs>
          <w:tab w:val="left" w:pos="0"/>
          <w:tab w:val="left" w:pos="1134"/>
        </w:tabs>
        <w:suppressAutoHyphens w:val="0"/>
        <w:spacing w:before="120" w:after="120"/>
        <w:ind w:left="0"/>
        <w:jc w:val="center"/>
        <w:rPr>
          <w:rFonts w:ascii="Times New Roman" w:hAnsi="Times New Roman" w:cs="Times New Roman"/>
          <w:b/>
          <w:color w:val="000000" w:themeColor="text1"/>
          <w:sz w:val="26"/>
          <w:szCs w:val="26"/>
          <w:lang w:eastAsia="ru-RU"/>
        </w:rPr>
      </w:pPr>
      <w:r w:rsidRPr="006563AE">
        <w:rPr>
          <w:rFonts w:ascii="Times New Roman" w:hAnsi="Times New Roman" w:cs="Times New Roman"/>
          <w:b/>
          <w:color w:val="000000" w:themeColor="text1"/>
          <w:sz w:val="26"/>
          <w:szCs w:val="26"/>
          <w:lang w:eastAsia="ru-RU"/>
        </w:rPr>
        <w:t>Уважаемый акционер!</w:t>
      </w:r>
    </w:p>
    <w:p w:rsidR="0096102B" w:rsidRPr="00AB0910" w:rsidRDefault="0096102B" w:rsidP="00C62BF3">
      <w:pPr>
        <w:widowControl w:val="0"/>
        <w:suppressAutoHyphens w:val="0"/>
        <w:spacing w:after="120"/>
        <w:ind w:left="0"/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C90656" w:rsidRPr="006563AE" w:rsidRDefault="00AB0910" w:rsidP="00C90656">
      <w:pPr>
        <w:widowControl w:val="0"/>
        <w:suppressAutoHyphens w:val="0"/>
        <w:spacing w:after="120"/>
        <w:ind w:left="0" w:firstLine="709"/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AB0910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Открытое </w:t>
      </w:r>
      <w:r w:rsidR="00842112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А</w:t>
      </w:r>
      <w:r w:rsidRPr="00AB0910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кционерное </w:t>
      </w:r>
      <w:r w:rsidR="00842112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О</w:t>
      </w:r>
      <w:r w:rsidRPr="00AB0910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бщество «Научно-исследовательский и проектный институт нефтеперерабатывающей и нефтехимической промышленности»</w:t>
      </w:r>
      <w:r w:rsidR="00E25F2A" w:rsidRPr="006563A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="00230230" w:rsidRPr="006563A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сообщает</w:t>
      </w:r>
      <w:r w:rsidR="00E25F2A" w:rsidRPr="006563A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, что в соответствии со</w:t>
      </w:r>
      <w:r w:rsidR="00230230" w:rsidRPr="006563A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="00EB0054" w:rsidRPr="006563A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br/>
      </w:r>
      <w:r w:rsidR="00E25F2A" w:rsidRPr="006563A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ст. 17 Федерального закона от 08.03.2022 </w:t>
      </w:r>
      <w:r w:rsidR="00B348FA" w:rsidRPr="006563A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№</w:t>
      </w:r>
      <w:r w:rsidR="00E25F2A" w:rsidRPr="006563A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 46-ФЗ «О внесении изменений в отдельные законодательные акты Российской Федерации» акционеры Общества, являющиеся в совокупности владельцами не менее чем 2 процентов голосующих акций Общества, </w:t>
      </w:r>
      <w:r w:rsidR="009F6B06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в</w:t>
      </w:r>
      <w:r w:rsidR="00E25F2A" w:rsidRPr="006563A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праве </w:t>
      </w:r>
      <w:r w:rsidR="00832DD4" w:rsidRPr="006563A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внести предложения о выдвижении кандидатов для избрания в Совет директоров и Ревизионную комиссию Общества </w:t>
      </w:r>
      <w:r w:rsidR="00F13D4D" w:rsidRPr="006563A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и </w:t>
      </w:r>
      <w:r w:rsidR="005244E5" w:rsidRPr="006563A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предложения</w:t>
      </w:r>
      <w:r w:rsidR="00F13D4D" w:rsidRPr="006563A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 о внесении </w:t>
      </w:r>
      <w:r w:rsidR="00E25F2A" w:rsidRPr="006563A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вопросов в повестку дня годового (по итогам 2021 года) общего собрания акционеров</w:t>
      </w:r>
      <w:r w:rsidR="00F13D4D" w:rsidRPr="006563A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.</w:t>
      </w:r>
      <w:r w:rsidR="00C90656" w:rsidRPr="006563A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 Данные предложения могут поступить в дополнение к предложениям, ранее поступившим в Общество, а также взамен поступивших.</w:t>
      </w:r>
    </w:p>
    <w:p w:rsidR="00832DD4" w:rsidRPr="006563AE" w:rsidRDefault="00C90656" w:rsidP="005244E5">
      <w:pPr>
        <w:widowControl w:val="0"/>
        <w:suppressAutoHyphens w:val="0"/>
        <w:spacing w:after="120"/>
        <w:ind w:left="0" w:firstLine="709"/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6563A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Дата, до которой будут приниматься предложения о внесении вопросов в повестку дня годового (по итогам 2021 года) общего собрания акционеров и предложения о выдвижении кандидатов для избрания в Совет директоров и Ревизионную комиссию Общества: </w:t>
      </w:r>
      <w:r w:rsidR="00AB0910">
        <w:rPr>
          <w:rFonts w:ascii="Times New Roman" w:hAnsi="Times New Roman" w:cs="Times New Roman"/>
          <w:b/>
          <w:color w:val="000000" w:themeColor="text1"/>
          <w:sz w:val="24"/>
          <w:szCs w:val="24"/>
          <w:lang w:eastAsia="ru-RU"/>
        </w:rPr>
        <w:t>20 мая</w:t>
      </w:r>
      <w:r w:rsidRPr="006563AE">
        <w:rPr>
          <w:rFonts w:ascii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 2022 года.</w:t>
      </w:r>
    </w:p>
    <w:p w:rsidR="00F13D4D" w:rsidRPr="006563AE" w:rsidRDefault="00F13D4D" w:rsidP="005244E5">
      <w:pPr>
        <w:spacing w:line="280" w:lineRule="exact"/>
        <w:ind w:left="0" w:firstLine="709"/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6563A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Предложение о внесении вопросов в повестку дня общего собрания акционеров и предложение о выдвижении кандидатов вносятся с указанием имени (наименования) представивших их акционеров (акционера), количества и категории (типа) принадлежащих им акций и должны быть подписаны акционерами (акционером) или их </w:t>
      </w:r>
      <w:hyperlink r:id="rId7" w:history="1">
        <w:r w:rsidRPr="006563AE">
          <w:rPr>
            <w:rFonts w:ascii="Times New Roman" w:hAnsi="Times New Roman" w:cs="Times New Roman"/>
            <w:color w:val="000000" w:themeColor="text1"/>
            <w:sz w:val="24"/>
            <w:szCs w:val="24"/>
            <w:lang w:eastAsia="ru-RU"/>
          </w:rPr>
          <w:t>представителями</w:t>
        </w:r>
      </w:hyperlink>
      <w:r w:rsidRPr="006563A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. </w:t>
      </w:r>
    </w:p>
    <w:p w:rsidR="00BD4C5C" w:rsidRPr="006563AE" w:rsidRDefault="00F13D4D" w:rsidP="005244E5">
      <w:pPr>
        <w:spacing w:line="280" w:lineRule="exact"/>
        <w:ind w:left="0" w:firstLine="709"/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6563A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Предложение о внесении вопросов в повестку дня общего собрания акционеров должно содержать формулировку каждого предлагаемого вопроса, а предложение о выдвижении кандидатов - имя и данные документа, удостоверяющего личность (серия и (или) номер документа, дата и место его выдачи, орган, выдавший документ), каждого предлагаемого кандидата, наименование органа, для избрания в который он предлагается, а также </w:t>
      </w:r>
      <w:hyperlink r:id="rId8" w:history="1">
        <w:r w:rsidRPr="006563AE">
          <w:rPr>
            <w:rFonts w:ascii="Times New Roman" w:hAnsi="Times New Roman" w:cs="Times New Roman"/>
            <w:color w:val="000000" w:themeColor="text1"/>
            <w:sz w:val="24"/>
            <w:szCs w:val="24"/>
            <w:lang w:eastAsia="ru-RU"/>
          </w:rPr>
          <w:t>иные</w:t>
        </w:r>
      </w:hyperlink>
      <w:r w:rsidRPr="006563A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 сведения о нем, предусмотренные уставом или внутренними документами общества. </w:t>
      </w:r>
    </w:p>
    <w:p w:rsidR="00BD4C5C" w:rsidRPr="006563AE" w:rsidRDefault="00BD4C5C" w:rsidP="005244E5">
      <w:pPr>
        <w:spacing w:line="280" w:lineRule="exact"/>
        <w:ind w:left="0" w:firstLine="709"/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6563A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В соответствии с пп. 1 п. 1 ст. 6 Федерального закона от 27.07.2006 № 152-ФЗ «О персональных данных» к предложению о выдвижении кандидатов должны быть приложены подписанные согласия на обработку персональных данных по каждому выдвигаемому кандидату. </w:t>
      </w:r>
    </w:p>
    <w:p w:rsidR="00F13D4D" w:rsidRPr="006563AE" w:rsidRDefault="00F13D4D" w:rsidP="00C90656">
      <w:pPr>
        <w:spacing w:line="280" w:lineRule="exact"/>
        <w:ind w:left="0" w:firstLine="709"/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6563A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Предложение о внесении вопросов в повестку дня общего собрания акционеров может содержать формулировку решения по каждому предлагаемому вопросу. </w:t>
      </w:r>
    </w:p>
    <w:tbl>
      <w:tblPr>
        <w:tblpPr w:leftFromText="180" w:rightFromText="180" w:vertAnchor="text" w:horzAnchor="margin" w:tblpX="-70" w:tblpY="85"/>
        <w:tblW w:w="10598" w:type="dxa"/>
        <w:tblLook w:val="0000" w:firstRow="0" w:lastRow="0" w:firstColumn="0" w:lastColumn="0" w:noHBand="0" w:noVBand="0"/>
      </w:tblPr>
      <w:tblGrid>
        <w:gridCol w:w="10598"/>
      </w:tblGrid>
      <w:tr w:rsidR="006563AE" w:rsidRPr="006563AE" w:rsidTr="00EB0054">
        <w:trPr>
          <w:trHeight w:val="383"/>
        </w:trPr>
        <w:tc>
          <w:tcPr>
            <w:tcW w:w="10598" w:type="dxa"/>
          </w:tcPr>
          <w:p w:rsidR="00E25F2A" w:rsidRPr="006563AE" w:rsidRDefault="00E25F2A" w:rsidP="005244E5">
            <w:pPr>
              <w:tabs>
                <w:tab w:val="left" w:pos="3664"/>
              </w:tabs>
              <w:suppressAutoHyphens w:val="0"/>
              <w:spacing w:line="0" w:lineRule="atLeast"/>
              <w:ind w:left="0" w:firstLine="709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</w:tr>
    </w:tbl>
    <w:p w:rsidR="00AB0910" w:rsidRPr="00AB0910" w:rsidRDefault="00C62BF3" w:rsidP="00AB0910">
      <w:pPr>
        <w:ind w:left="0" w:firstLine="567"/>
        <w:rPr>
          <w:rFonts w:ascii="Times New Roman" w:hAnsi="Times New Roman" w:cs="Times New Roman"/>
          <w:b/>
          <w:color w:val="000000" w:themeColor="text1"/>
          <w:sz w:val="24"/>
          <w:szCs w:val="24"/>
          <w:lang w:eastAsia="ru-RU"/>
        </w:rPr>
      </w:pPr>
      <w:r w:rsidRPr="006563A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Почтовы</w:t>
      </w:r>
      <w:r w:rsidR="006A62D5" w:rsidRPr="006563A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й</w:t>
      </w:r>
      <w:r w:rsidRPr="006563A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 адрес,</w:t>
      </w:r>
      <w:r w:rsidR="002D6211" w:rsidRPr="006563A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 по котор</w:t>
      </w:r>
      <w:r w:rsidR="006A62D5" w:rsidRPr="006563A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ому</w:t>
      </w:r>
      <w:r w:rsidR="002D6211" w:rsidRPr="006563A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 должны</w:t>
      </w:r>
      <w:r w:rsidRPr="006563A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 быть направлены </w:t>
      </w:r>
      <w:r w:rsidR="004202B7" w:rsidRPr="006563A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предложения</w:t>
      </w:r>
      <w:r w:rsidRPr="006563A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: </w:t>
      </w:r>
      <w:r w:rsidR="00AB0910" w:rsidRPr="00AB0910">
        <w:rPr>
          <w:rFonts w:ascii="Times New Roman" w:hAnsi="Times New Roman" w:cs="Times New Roman"/>
          <w:b/>
          <w:color w:val="000000" w:themeColor="text1"/>
          <w:sz w:val="24"/>
          <w:szCs w:val="24"/>
          <w:lang w:eastAsia="ru-RU"/>
        </w:rPr>
        <w:t>105005, г. Москва, ул. Фридриха Энгельса, д. 32, стр. 1, ОАО «ВНИПИнефть».</w:t>
      </w:r>
    </w:p>
    <w:p w:rsidR="00C62BF3" w:rsidRPr="006563AE" w:rsidRDefault="00C62BF3" w:rsidP="00AB0910">
      <w:pPr>
        <w:suppressAutoHyphens w:val="0"/>
        <w:ind w:left="0" w:firstLine="567"/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4202B7" w:rsidRPr="006563AE" w:rsidRDefault="004202B7" w:rsidP="005244E5">
      <w:pPr>
        <w:suppressAutoHyphens w:val="0"/>
        <w:spacing w:line="0" w:lineRule="atLeast"/>
        <w:ind w:left="0" w:firstLine="709"/>
        <w:jc w:val="left"/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937912" w:rsidRPr="006563AE" w:rsidRDefault="00937912" w:rsidP="001B4821">
      <w:pPr>
        <w:suppressAutoHyphens w:val="0"/>
        <w:ind w:left="720" w:hanging="720"/>
        <w:jc w:val="right"/>
        <w:rPr>
          <w:rFonts w:ascii="Times New Roman" w:hAnsi="Times New Roman" w:cs="Times New Roman"/>
          <w:b/>
          <w:color w:val="000000" w:themeColor="text1"/>
          <w:sz w:val="18"/>
          <w:szCs w:val="18"/>
          <w:lang w:eastAsia="ru-RU"/>
        </w:rPr>
      </w:pPr>
    </w:p>
    <w:p w:rsidR="004202B7" w:rsidRPr="006563AE" w:rsidRDefault="004202B7" w:rsidP="004202B7">
      <w:pPr>
        <w:suppressAutoHyphens w:val="0"/>
        <w:ind w:left="426"/>
        <w:jc w:val="right"/>
        <w:rPr>
          <w:rFonts w:ascii="Times New Roman" w:hAnsi="Times New Roman" w:cs="Times New Roman"/>
          <w:b/>
          <w:color w:val="000000" w:themeColor="text1"/>
          <w:sz w:val="24"/>
          <w:szCs w:val="24"/>
          <w:lang w:eastAsia="ru-RU"/>
        </w:rPr>
      </w:pPr>
    </w:p>
    <w:p w:rsidR="004202B7" w:rsidRPr="006563AE" w:rsidRDefault="004202B7" w:rsidP="004202B7">
      <w:pPr>
        <w:suppressAutoHyphens w:val="0"/>
        <w:ind w:left="426"/>
        <w:jc w:val="right"/>
        <w:rPr>
          <w:rFonts w:ascii="Times New Roman" w:hAnsi="Times New Roman" w:cs="Times New Roman"/>
          <w:b/>
          <w:color w:val="000000" w:themeColor="text1"/>
          <w:sz w:val="24"/>
          <w:szCs w:val="24"/>
          <w:lang w:eastAsia="ru-RU"/>
        </w:rPr>
      </w:pPr>
      <w:bookmarkStart w:id="0" w:name="_GoBack"/>
      <w:bookmarkEnd w:id="0"/>
    </w:p>
    <w:p w:rsidR="00AB0910" w:rsidRPr="00AB0910" w:rsidRDefault="00AB0910" w:rsidP="00AB0910">
      <w:pPr>
        <w:jc w:val="right"/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AB0910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Совет директоров ОАО «ВНИПИнефть»</w:t>
      </w:r>
    </w:p>
    <w:p w:rsidR="001B4821" w:rsidRPr="00AB0910" w:rsidRDefault="001B4821" w:rsidP="00AB0910">
      <w:pPr>
        <w:suppressAutoHyphens w:val="0"/>
        <w:ind w:left="426"/>
        <w:jc w:val="right"/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</w:pPr>
    </w:p>
    <w:sectPr w:rsidR="001B4821" w:rsidRPr="00AB0910" w:rsidSect="001E4CE6">
      <w:headerReference w:type="default" r:id="rId9"/>
      <w:footnotePr>
        <w:numRestart w:val="eachSect"/>
      </w:footnotePr>
      <w:pgSz w:w="11906" w:h="16838"/>
      <w:pgMar w:top="345" w:right="850" w:bottom="284" w:left="709" w:header="28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85E16" w:rsidRDefault="00585E16" w:rsidP="00C62BF3">
      <w:r>
        <w:separator/>
      </w:r>
    </w:p>
  </w:endnote>
  <w:endnote w:type="continuationSeparator" w:id="0">
    <w:p w:rsidR="00585E16" w:rsidRDefault="00585E16" w:rsidP="00C62B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85E16" w:rsidRDefault="00585E16" w:rsidP="00C62BF3">
      <w:r>
        <w:separator/>
      </w:r>
    </w:p>
  </w:footnote>
  <w:footnote w:type="continuationSeparator" w:id="0">
    <w:p w:rsidR="00585E16" w:rsidRDefault="00585E16" w:rsidP="00C62BF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0910" w:rsidRDefault="00AB0910" w:rsidP="00AB0910">
    <w:pPr>
      <w:pStyle w:val="a8"/>
      <w:ind w:left="-142"/>
    </w:pPr>
    <w:r>
      <w:rPr>
        <w:noProof/>
        <w:lang w:eastAsia="ru-RU"/>
      </w:rPr>
      <w:drawing>
        <wp:inline distT="0" distB="0" distL="0" distR="0">
          <wp:extent cx="633730" cy="433070"/>
          <wp:effectExtent l="0" t="0" r="0" b="5080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3730" cy="4330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F3D7E38"/>
    <w:multiLevelType w:val="hybridMultilevel"/>
    <w:tmpl w:val="13D89F5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BAB08BD"/>
    <w:multiLevelType w:val="hybridMultilevel"/>
    <w:tmpl w:val="F698D0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EB565B7"/>
    <w:multiLevelType w:val="hybridMultilevel"/>
    <w:tmpl w:val="DDA21798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>
      <w:start w:val="1"/>
      <w:numFmt w:val="bullet"/>
      <w:lvlText w:val=""/>
      <w:lvlJc w:val="left"/>
      <w:pPr>
        <w:tabs>
          <w:tab w:val="num" w:pos="786"/>
        </w:tabs>
        <w:ind w:left="786" w:hanging="360"/>
      </w:pPr>
      <w:rPr>
        <w:rFonts w:ascii="Symbol" w:hAnsi="Symbol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trackRevisions/>
  <w:defaultTabStop w:val="708"/>
  <w:characterSpacingControl w:val="doNotCompress"/>
  <w:hdrShapeDefaults>
    <o:shapedefaults v:ext="edit" spidmax="6145"/>
  </w:hdrShapeDefaults>
  <w:footnotePr>
    <w:numRestart w:val="eachSec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62BF3"/>
    <w:rsid w:val="00030F28"/>
    <w:rsid w:val="000423D6"/>
    <w:rsid w:val="00061912"/>
    <w:rsid w:val="00097C20"/>
    <w:rsid w:val="000A4C91"/>
    <w:rsid w:val="000D54C0"/>
    <w:rsid w:val="00101A93"/>
    <w:rsid w:val="00104F53"/>
    <w:rsid w:val="0017420D"/>
    <w:rsid w:val="001B4821"/>
    <w:rsid w:val="001D3BBC"/>
    <w:rsid w:val="001E4CE6"/>
    <w:rsid w:val="00230230"/>
    <w:rsid w:val="00262F1D"/>
    <w:rsid w:val="00272A56"/>
    <w:rsid w:val="002D6211"/>
    <w:rsid w:val="002E53E6"/>
    <w:rsid w:val="003F3A75"/>
    <w:rsid w:val="00403199"/>
    <w:rsid w:val="00405E9C"/>
    <w:rsid w:val="004202B7"/>
    <w:rsid w:val="00440216"/>
    <w:rsid w:val="00454544"/>
    <w:rsid w:val="004922CC"/>
    <w:rsid w:val="004D415B"/>
    <w:rsid w:val="004E4544"/>
    <w:rsid w:val="004F4A1E"/>
    <w:rsid w:val="004F5291"/>
    <w:rsid w:val="0051755F"/>
    <w:rsid w:val="005244E5"/>
    <w:rsid w:val="00556464"/>
    <w:rsid w:val="00585E16"/>
    <w:rsid w:val="00591A67"/>
    <w:rsid w:val="005C3B74"/>
    <w:rsid w:val="005E6AEF"/>
    <w:rsid w:val="006004B4"/>
    <w:rsid w:val="0064565F"/>
    <w:rsid w:val="006563AE"/>
    <w:rsid w:val="006A62D5"/>
    <w:rsid w:val="006B2095"/>
    <w:rsid w:val="006E158B"/>
    <w:rsid w:val="007118D5"/>
    <w:rsid w:val="0074621F"/>
    <w:rsid w:val="00747050"/>
    <w:rsid w:val="007543DB"/>
    <w:rsid w:val="00832DD4"/>
    <w:rsid w:val="00842112"/>
    <w:rsid w:val="008B3563"/>
    <w:rsid w:val="008D57B3"/>
    <w:rsid w:val="008F74D7"/>
    <w:rsid w:val="00905203"/>
    <w:rsid w:val="00937912"/>
    <w:rsid w:val="0094176D"/>
    <w:rsid w:val="0096102B"/>
    <w:rsid w:val="009F6B06"/>
    <w:rsid w:val="00A16675"/>
    <w:rsid w:val="00A85477"/>
    <w:rsid w:val="00AB0910"/>
    <w:rsid w:val="00AB46A4"/>
    <w:rsid w:val="00AD7914"/>
    <w:rsid w:val="00AE7D64"/>
    <w:rsid w:val="00AF07E1"/>
    <w:rsid w:val="00B348FA"/>
    <w:rsid w:val="00B365F7"/>
    <w:rsid w:val="00B41BFF"/>
    <w:rsid w:val="00B65710"/>
    <w:rsid w:val="00BD4C5C"/>
    <w:rsid w:val="00C032D9"/>
    <w:rsid w:val="00C051FA"/>
    <w:rsid w:val="00C115CD"/>
    <w:rsid w:val="00C2221A"/>
    <w:rsid w:val="00C313E8"/>
    <w:rsid w:val="00C4560A"/>
    <w:rsid w:val="00C62BF3"/>
    <w:rsid w:val="00C75E63"/>
    <w:rsid w:val="00C8428B"/>
    <w:rsid w:val="00C90656"/>
    <w:rsid w:val="00CC3529"/>
    <w:rsid w:val="00CC5189"/>
    <w:rsid w:val="00CC7DEA"/>
    <w:rsid w:val="00D20020"/>
    <w:rsid w:val="00D535CD"/>
    <w:rsid w:val="00D76EA6"/>
    <w:rsid w:val="00D81C60"/>
    <w:rsid w:val="00DF7489"/>
    <w:rsid w:val="00E000A6"/>
    <w:rsid w:val="00E25F2A"/>
    <w:rsid w:val="00E4037E"/>
    <w:rsid w:val="00E7736B"/>
    <w:rsid w:val="00EA70C3"/>
    <w:rsid w:val="00EB0054"/>
    <w:rsid w:val="00F13D4D"/>
    <w:rsid w:val="00F2501F"/>
    <w:rsid w:val="00F43B15"/>
    <w:rsid w:val="00F44DDD"/>
    <w:rsid w:val="00F545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5:docId w15:val="{721D9270-AF61-4A41-9317-5D24AD1A96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62BF3"/>
    <w:pPr>
      <w:suppressAutoHyphens/>
      <w:spacing w:after="0" w:line="240" w:lineRule="auto"/>
      <w:ind w:left="357"/>
      <w:jc w:val="both"/>
    </w:pPr>
    <w:rPr>
      <w:rFonts w:ascii="Calibri" w:eastAsia="Times New Roman" w:hAnsi="Calibri" w:cs="Calibri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rsid w:val="00C62BF3"/>
    <w:pPr>
      <w:suppressAutoHyphens w:val="0"/>
      <w:ind w:left="0"/>
      <w:jc w:val="left"/>
    </w:pPr>
    <w:rPr>
      <w:rFonts w:ascii="Times New Roman" w:hAnsi="Times New Roman" w:cs="Times New Roman"/>
      <w:sz w:val="20"/>
      <w:szCs w:val="20"/>
      <w:lang w:eastAsia="ru-RU"/>
    </w:rPr>
  </w:style>
  <w:style w:type="character" w:customStyle="1" w:styleId="a4">
    <w:name w:val="Текст сноски Знак"/>
    <w:basedOn w:val="a0"/>
    <w:link w:val="a3"/>
    <w:rsid w:val="00C62BF3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footnote reference"/>
    <w:rsid w:val="00C62BF3"/>
    <w:rPr>
      <w:vertAlign w:val="superscript"/>
    </w:rPr>
  </w:style>
  <w:style w:type="paragraph" w:customStyle="1" w:styleId="ConsPlusNormal">
    <w:name w:val="ConsPlusNormal"/>
    <w:rsid w:val="00C62BF3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table" w:styleId="a6">
    <w:name w:val="Table Grid"/>
    <w:basedOn w:val="a1"/>
    <w:uiPriority w:val="59"/>
    <w:rsid w:val="00C2221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List Paragraph"/>
    <w:basedOn w:val="a"/>
    <w:uiPriority w:val="34"/>
    <w:qFormat/>
    <w:rsid w:val="00DF7489"/>
    <w:pPr>
      <w:ind w:left="720"/>
      <w:contextualSpacing/>
    </w:pPr>
  </w:style>
  <w:style w:type="paragraph" w:styleId="a8">
    <w:name w:val="header"/>
    <w:basedOn w:val="a"/>
    <w:link w:val="a9"/>
    <w:uiPriority w:val="99"/>
    <w:unhideWhenUsed/>
    <w:rsid w:val="00097C20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097C20"/>
    <w:rPr>
      <w:rFonts w:ascii="Calibri" w:eastAsia="Times New Roman" w:hAnsi="Calibri" w:cs="Calibri"/>
      <w:lang w:eastAsia="ar-SA"/>
    </w:rPr>
  </w:style>
  <w:style w:type="paragraph" w:styleId="aa">
    <w:name w:val="footer"/>
    <w:basedOn w:val="a"/>
    <w:link w:val="ab"/>
    <w:uiPriority w:val="99"/>
    <w:unhideWhenUsed/>
    <w:rsid w:val="00097C20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097C20"/>
    <w:rPr>
      <w:rFonts w:ascii="Calibri" w:eastAsia="Times New Roman" w:hAnsi="Calibri" w:cs="Calibri"/>
      <w:lang w:eastAsia="ar-SA"/>
    </w:rPr>
  </w:style>
  <w:style w:type="paragraph" w:styleId="ac">
    <w:name w:val="Balloon Text"/>
    <w:basedOn w:val="a"/>
    <w:link w:val="ad"/>
    <w:uiPriority w:val="99"/>
    <w:semiHidden/>
    <w:unhideWhenUsed/>
    <w:rsid w:val="001E4CE6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1E4CE6"/>
    <w:rPr>
      <w:rFonts w:ascii="Tahoma" w:eastAsia="Times New Roman" w:hAnsi="Tahoma" w:cs="Tahoma"/>
      <w:sz w:val="16"/>
      <w:szCs w:val="16"/>
      <w:lang w:eastAsia="ar-SA"/>
    </w:rPr>
  </w:style>
  <w:style w:type="character" w:styleId="ae">
    <w:name w:val="annotation reference"/>
    <w:basedOn w:val="a0"/>
    <w:uiPriority w:val="99"/>
    <w:semiHidden/>
    <w:unhideWhenUsed/>
    <w:rsid w:val="00D535CD"/>
    <w:rPr>
      <w:sz w:val="16"/>
      <w:szCs w:val="16"/>
    </w:rPr>
  </w:style>
  <w:style w:type="paragraph" w:styleId="af">
    <w:name w:val="annotation text"/>
    <w:basedOn w:val="a"/>
    <w:link w:val="af0"/>
    <w:uiPriority w:val="99"/>
    <w:semiHidden/>
    <w:unhideWhenUsed/>
    <w:rsid w:val="00D535CD"/>
    <w:rPr>
      <w:sz w:val="20"/>
      <w:szCs w:val="20"/>
    </w:rPr>
  </w:style>
  <w:style w:type="character" w:customStyle="1" w:styleId="af0">
    <w:name w:val="Текст примечания Знак"/>
    <w:basedOn w:val="a0"/>
    <w:link w:val="af"/>
    <w:uiPriority w:val="99"/>
    <w:semiHidden/>
    <w:rsid w:val="00D535CD"/>
    <w:rPr>
      <w:rFonts w:ascii="Calibri" w:eastAsia="Times New Roman" w:hAnsi="Calibri" w:cs="Calibri"/>
      <w:sz w:val="20"/>
      <w:szCs w:val="20"/>
      <w:lang w:eastAsia="ar-SA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D535CD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semiHidden/>
    <w:rsid w:val="00D535CD"/>
    <w:rPr>
      <w:rFonts w:ascii="Calibri" w:eastAsia="Times New Roman" w:hAnsi="Calibri" w:cs="Calibri"/>
      <w:b/>
      <w:bCs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7854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85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LAW&amp;n=315800&amp;dst=100071&amp;field=134&amp;date=04.04.2022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login.consultant.ru/link/?req=doc&amp;base=LAW&amp;n=315800&amp;dst=100038&amp;field=134&amp;date=04.04.2022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293</Words>
  <Characters>2944</Characters>
  <Application>Microsoft Office Word</Application>
  <DocSecurity>0</DocSecurity>
  <Lines>128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IT Organization</Company>
  <LinksUpToDate>false</LinksUpToDate>
  <CharactersWithSpaces>3186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Staff</dc:creator>
  <cp:lastModifiedBy>Елена В. Куприянова</cp:lastModifiedBy>
  <cp:revision>7</cp:revision>
  <cp:lastPrinted>2019-05-23T09:07:00Z</cp:lastPrinted>
  <dcterms:created xsi:type="dcterms:W3CDTF">2022-04-06T11:27:00Z</dcterms:created>
  <dcterms:modified xsi:type="dcterms:W3CDTF">2022-04-06T13:24:00Z</dcterms:modified>
</cp:coreProperties>
</file>