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18B" w:rsidRPr="00824EE1" w:rsidRDefault="00EC530C" w:rsidP="00824EE1">
      <w:pPr>
        <w:ind w:left="2832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Выписка из п</w:t>
      </w:r>
      <w:r w:rsidR="00824EE1" w:rsidRPr="00824EE1">
        <w:rPr>
          <w:rFonts w:ascii="Times New Roman" w:hAnsi="Times New Roman"/>
          <w:b/>
          <w:sz w:val="24"/>
          <w:szCs w:val="24"/>
        </w:rPr>
        <w:t>ротокол</w:t>
      </w:r>
      <w:r>
        <w:rPr>
          <w:rFonts w:ascii="Times New Roman" w:hAnsi="Times New Roman"/>
          <w:b/>
          <w:sz w:val="24"/>
          <w:szCs w:val="24"/>
        </w:rPr>
        <w:t>а</w:t>
      </w:r>
      <w:r w:rsidR="00824EE1" w:rsidRPr="00824EE1">
        <w:rPr>
          <w:rFonts w:ascii="Times New Roman" w:hAnsi="Times New Roman"/>
          <w:b/>
          <w:sz w:val="24"/>
          <w:szCs w:val="24"/>
        </w:rPr>
        <w:t xml:space="preserve"> </w:t>
      </w:r>
    </w:p>
    <w:p w:rsidR="00DB018B" w:rsidRPr="00824EE1" w:rsidRDefault="00A71B42" w:rsidP="00DB018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</w:t>
      </w:r>
      <w:r w:rsidR="00DB018B" w:rsidRPr="00824EE1">
        <w:rPr>
          <w:rFonts w:ascii="Times New Roman" w:hAnsi="Times New Roman"/>
          <w:b/>
          <w:sz w:val="24"/>
          <w:szCs w:val="24"/>
        </w:rPr>
        <w:t>одового общего собрания акционеров</w:t>
      </w:r>
    </w:p>
    <w:p w:rsidR="00DB018B" w:rsidRPr="00824EE1" w:rsidRDefault="00DB018B" w:rsidP="00DB018B">
      <w:pPr>
        <w:jc w:val="center"/>
        <w:rPr>
          <w:rFonts w:ascii="Times New Roman" w:hAnsi="Times New Roman"/>
          <w:b/>
          <w:sz w:val="24"/>
          <w:szCs w:val="24"/>
        </w:rPr>
      </w:pPr>
      <w:r w:rsidRPr="00824EE1">
        <w:rPr>
          <w:rFonts w:ascii="Times New Roman" w:hAnsi="Times New Roman"/>
          <w:b/>
          <w:sz w:val="24"/>
          <w:szCs w:val="24"/>
        </w:rPr>
        <w:t>Открытого акционерного общества «Вяземский завод синтетических продуктов»</w:t>
      </w:r>
    </w:p>
    <w:p w:rsidR="00DB018B" w:rsidRPr="00824EE1" w:rsidRDefault="00DB018B" w:rsidP="00DB018B">
      <w:pPr>
        <w:jc w:val="center"/>
        <w:rPr>
          <w:rFonts w:ascii="Times New Roman" w:hAnsi="Times New Roman"/>
          <w:b/>
          <w:sz w:val="24"/>
          <w:szCs w:val="24"/>
        </w:rPr>
      </w:pPr>
      <w:r w:rsidRPr="00824EE1">
        <w:rPr>
          <w:rFonts w:ascii="Times New Roman" w:hAnsi="Times New Roman"/>
          <w:b/>
          <w:sz w:val="24"/>
          <w:szCs w:val="24"/>
        </w:rPr>
        <w:t>(далее – «</w:t>
      </w:r>
      <w:r w:rsidR="00EB2A4E">
        <w:rPr>
          <w:rFonts w:ascii="Times New Roman" w:hAnsi="Times New Roman"/>
          <w:b/>
          <w:sz w:val="24"/>
          <w:szCs w:val="24"/>
        </w:rPr>
        <w:t>о</w:t>
      </w:r>
      <w:r w:rsidRPr="00824EE1">
        <w:rPr>
          <w:rFonts w:ascii="Times New Roman" w:hAnsi="Times New Roman"/>
          <w:b/>
          <w:sz w:val="24"/>
          <w:szCs w:val="24"/>
        </w:rPr>
        <w:t>бщество»)</w:t>
      </w:r>
    </w:p>
    <w:p w:rsidR="00DB018B" w:rsidRPr="00824EE1" w:rsidRDefault="00DB018B" w:rsidP="00DB018B">
      <w:pPr>
        <w:rPr>
          <w:rFonts w:ascii="Times New Roman" w:hAnsi="Times New Roman"/>
          <w:sz w:val="24"/>
          <w:szCs w:val="24"/>
        </w:rPr>
      </w:pP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Дата проведения собрания: </w:t>
      </w:r>
      <w:r>
        <w:rPr>
          <w:rFonts w:ascii="Times New Roman" w:hAnsi="Times New Roman"/>
          <w:sz w:val="24"/>
          <w:szCs w:val="24"/>
        </w:rPr>
        <w:t>26</w:t>
      </w:r>
      <w:r w:rsidRPr="00824EE1">
        <w:rPr>
          <w:rFonts w:ascii="Times New Roman" w:hAnsi="Times New Roman"/>
          <w:sz w:val="24"/>
          <w:szCs w:val="24"/>
        </w:rPr>
        <w:t xml:space="preserve"> мая 201</w:t>
      </w:r>
      <w:r>
        <w:rPr>
          <w:rFonts w:ascii="Times New Roman" w:hAnsi="Times New Roman"/>
          <w:sz w:val="24"/>
          <w:szCs w:val="24"/>
        </w:rPr>
        <w:t>5</w:t>
      </w:r>
      <w:r w:rsidRPr="00824EE1">
        <w:rPr>
          <w:rFonts w:ascii="Times New Roman" w:hAnsi="Times New Roman"/>
          <w:sz w:val="24"/>
          <w:szCs w:val="24"/>
        </w:rPr>
        <w:t xml:space="preserve"> года.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Дата составления протокола: </w:t>
      </w:r>
      <w:r>
        <w:rPr>
          <w:rFonts w:ascii="Times New Roman" w:hAnsi="Times New Roman"/>
          <w:sz w:val="24"/>
          <w:szCs w:val="24"/>
        </w:rPr>
        <w:t>26</w:t>
      </w:r>
      <w:r w:rsidRPr="00824EE1">
        <w:rPr>
          <w:rFonts w:ascii="Times New Roman" w:hAnsi="Times New Roman"/>
          <w:sz w:val="24"/>
          <w:szCs w:val="24"/>
        </w:rPr>
        <w:t xml:space="preserve"> мая 201</w:t>
      </w:r>
      <w:r>
        <w:rPr>
          <w:rFonts w:ascii="Times New Roman" w:hAnsi="Times New Roman"/>
          <w:sz w:val="24"/>
          <w:szCs w:val="24"/>
        </w:rPr>
        <w:t>5</w:t>
      </w:r>
      <w:r w:rsidRPr="00824EE1">
        <w:rPr>
          <w:rFonts w:ascii="Times New Roman" w:hAnsi="Times New Roman"/>
          <w:sz w:val="24"/>
          <w:szCs w:val="24"/>
        </w:rPr>
        <w:t xml:space="preserve"> года.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Полное фирменное наименование: Открытое акционерное общество «Вяземский завод синтетических продуктов».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Место нахождения </w:t>
      </w:r>
      <w:r>
        <w:rPr>
          <w:rFonts w:ascii="Times New Roman" w:hAnsi="Times New Roman"/>
          <w:sz w:val="24"/>
          <w:szCs w:val="24"/>
        </w:rPr>
        <w:t>о</w:t>
      </w:r>
      <w:r w:rsidRPr="00824EE1">
        <w:rPr>
          <w:rFonts w:ascii="Times New Roman" w:hAnsi="Times New Roman"/>
          <w:sz w:val="24"/>
          <w:szCs w:val="24"/>
        </w:rPr>
        <w:t xml:space="preserve">бщества: </w:t>
      </w:r>
      <w:r w:rsidRPr="00824EE1">
        <w:rPr>
          <w:spacing w:val="2"/>
          <w:sz w:val="24"/>
          <w:szCs w:val="24"/>
        </w:rPr>
        <w:t>РФ, Смоленская область, г. Вязьма, ул. 25-го Октября, д. 55</w:t>
      </w:r>
      <w:r w:rsidRPr="00824EE1">
        <w:rPr>
          <w:rFonts w:ascii="Times New Roman" w:hAnsi="Times New Roman"/>
          <w:sz w:val="24"/>
          <w:szCs w:val="24"/>
        </w:rPr>
        <w:t>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Вид общего собрания акционеров: </w:t>
      </w:r>
      <w:proofErr w:type="gramStart"/>
      <w:r w:rsidRPr="00824EE1">
        <w:rPr>
          <w:rFonts w:ascii="Times New Roman" w:hAnsi="Times New Roman"/>
          <w:sz w:val="24"/>
          <w:szCs w:val="24"/>
        </w:rPr>
        <w:t>годовое</w:t>
      </w:r>
      <w:proofErr w:type="gramEnd"/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Форма проведения общего собрания акционеров: собрание (совместное присутствие акционеров или их уполномоченных представителей для обсуждения вопросов повестки дня и принятия решений по вопросам, поставленным на голосование).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Место проведения общего собрания акционеров: </w:t>
      </w:r>
      <w:proofErr w:type="gramStart"/>
      <w:r w:rsidRPr="00824EE1">
        <w:rPr>
          <w:rFonts w:ascii="Times New Roman" w:hAnsi="Times New Roman"/>
          <w:sz w:val="24"/>
          <w:szCs w:val="24"/>
        </w:rPr>
        <w:t>г</w:t>
      </w:r>
      <w:proofErr w:type="gramEnd"/>
      <w:r w:rsidRPr="00824EE1">
        <w:rPr>
          <w:rFonts w:ascii="Times New Roman" w:hAnsi="Times New Roman"/>
          <w:sz w:val="24"/>
          <w:szCs w:val="24"/>
        </w:rPr>
        <w:t>. Вязьма, ул. 25 Октября, 55.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Время начала регистрации лиц, участвующих в общем собрании: 1</w:t>
      </w:r>
      <w:r>
        <w:rPr>
          <w:rFonts w:ascii="Times New Roman" w:hAnsi="Times New Roman"/>
          <w:sz w:val="24"/>
          <w:szCs w:val="24"/>
        </w:rPr>
        <w:t>2</w:t>
      </w:r>
      <w:r w:rsidRPr="00824EE1">
        <w:rPr>
          <w:rFonts w:ascii="Times New Roman" w:hAnsi="Times New Roman"/>
          <w:sz w:val="24"/>
          <w:szCs w:val="24"/>
        </w:rPr>
        <w:t xml:space="preserve"> часов </w:t>
      </w:r>
      <w:r>
        <w:rPr>
          <w:rFonts w:ascii="Times New Roman" w:hAnsi="Times New Roman"/>
          <w:sz w:val="24"/>
          <w:szCs w:val="24"/>
        </w:rPr>
        <w:t>30</w:t>
      </w:r>
      <w:r w:rsidRPr="00824EE1">
        <w:rPr>
          <w:rFonts w:ascii="Times New Roman" w:hAnsi="Times New Roman"/>
          <w:sz w:val="24"/>
          <w:szCs w:val="24"/>
        </w:rPr>
        <w:t xml:space="preserve"> минут.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Время окончания регистрации лиц, участвующих в общем собрании </w:t>
      </w:r>
      <w:r>
        <w:rPr>
          <w:rFonts w:ascii="Times New Roman" w:hAnsi="Times New Roman"/>
          <w:sz w:val="24"/>
          <w:szCs w:val="24"/>
        </w:rPr>
        <w:t>13</w:t>
      </w:r>
      <w:r w:rsidRPr="00824EE1">
        <w:rPr>
          <w:rFonts w:ascii="Times New Roman" w:hAnsi="Times New Roman"/>
          <w:sz w:val="24"/>
          <w:szCs w:val="24"/>
        </w:rPr>
        <w:t xml:space="preserve"> часов </w:t>
      </w:r>
      <w:r>
        <w:rPr>
          <w:rFonts w:ascii="Times New Roman" w:hAnsi="Times New Roman"/>
          <w:sz w:val="24"/>
          <w:szCs w:val="24"/>
        </w:rPr>
        <w:t>20</w:t>
      </w:r>
      <w:r w:rsidRPr="00824EE1">
        <w:rPr>
          <w:rFonts w:ascii="Times New Roman" w:hAnsi="Times New Roman"/>
          <w:sz w:val="24"/>
          <w:szCs w:val="24"/>
        </w:rPr>
        <w:t xml:space="preserve"> минут.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Время открытия общего собрания: </w:t>
      </w:r>
      <w:r>
        <w:rPr>
          <w:rFonts w:ascii="Times New Roman" w:hAnsi="Times New Roman"/>
          <w:sz w:val="24"/>
          <w:szCs w:val="24"/>
        </w:rPr>
        <w:t xml:space="preserve">13 </w:t>
      </w:r>
      <w:r w:rsidRPr="00824EE1">
        <w:rPr>
          <w:rFonts w:ascii="Times New Roman" w:hAnsi="Times New Roman"/>
          <w:sz w:val="24"/>
          <w:szCs w:val="24"/>
        </w:rPr>
        <w:t xml:space="preserve">часов </w:t>
      </w:r>
      <w:r>
        <w:rPr>
          <w:rFonts w:ascii="Times New Roman" w:hAnsi="Times New Roman"/>
          <w:sz w:val="24"/>
          <w:szCs w:val="24"/>
        </w:rPr>
        <w:t xml:space="preserve">00 </w:t>
      </w:r>
      <w:r w:rsidRPr="00824EE1">
        <w:rPr>
          <w:rFonts w:ascii="Times New Roman" w:hAnsi="Times New Roman"/>
          <w:sz w:val="24"/>
          <w:szCs w:val="24"/>
        </w:rPr>
        <w:t>минут.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Время закрытия общего собрания: </w:t>
      </w:r>
      <w:r>
        <w:rPr>
          <w:rFonts w:ascii="Times New Roman" w:hAnsi="Times New Roman"/>
          <w:sz w:val="24"/>
          <w:szCs w:val="24"/>
        </w:rPr>
        <w:t>13</w:t>
      </w:r>
      <w:r w:rsidRPr="00824EE1">
        <w:rPr>
          <w:rFonts w:ascii="Times New Roman" w:hAnsi="Times New Roman"/>
          <w:sz w:val="24"/>
          <w:szCs w:val="24"/>
        </w:rPr>
        <w:t xml:space="preserve"> часов </w:t>
      </w:r>
      <w:r>
        <w:rPr>
          <w:rFonts w:ascii="Times New Roman" w:hAnsi="Times New Roman"/>
          <w:sz w:val="24"/>
          <w:szCs w:val="24"/>
        </w:rPr>
        <w:t>40</w:t>
      </w:r>
      <w:r w:rsidRPr="00824EE1">
        <w:rPr>
          <w:rFonts w:ascii="Times New Roman" w:hAnsi="Times New Roman"/>
          <w:sz w:val="24"/>
          <w:szCs w:val="24"/>
        </w:rPr>
        <w:t xml:space="preserve"> минут.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Время начала подсчета голосов:  </w:t>
      </w:r>
      <w:r>
        <w:rPr>
          <w:rFonts w:ascii="Times New Roman" w:hAnsi="Times New Roman"/>
          <w:sz w:val="24"/>
          <w:szCs w:val="24"/>
        </w:rPr>
        <w:t>13</w:t>
      </w:r>
      <w:r w:rsidRPr="00824EE1">
        <w:rPr>
          <w:rFonts w:ascii="Times New Roman" w:hAnsi="Times New Roman"/>
          <w:sz w:val="24"/>
          <w:szCs w:val="24"/>
        </w:rPr>
        <w:t xml:space="preserve"> часов </w:t>
      </w:r>
      <w:r>
        <w:rPr>
          <w:rFonts w:ascii="Times New Roman" w:hAnsi="Times New Roman"/>
          <w:sz w:val="24"/>
          <w:szCs w:val="24"/>
        </w:rPr>
        <w:t>30</w:t>
      </w:r>
      <w:r w:rsidRPr="00824EE1">
        <w:rPr>
          <w:rFonts w:ascii="Times New Roman" w:hAnsi="Times New Roman"/>
          <w:sz w:val="24"/>
          <w:szCs w:val="24"/>
        </w:rPr>
        <w:t xml:space="preserve"> минут.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На время начала собрания: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Число голосов, которыми обладали лица, включенные в список лиц, имеющих право на участие в общем собрании акционеров: 12 927 420 голосов, что составляет 100% размещенных голосующих акций </w:t>
      </w:r>
      <w:r w:rsidR="001C0BF3">
        <w:rPr>
          <w:rFonts w:ascii="Times New Roman" w:hAnsi="Times New Roman"/>
          <w:sz w:val="24"/>
          <w:szCs w:val="24"/>
        </w:rPr>
        <w:t>о</w:t>
      </w:r>
      <w:r w:rsidRPr="00824EE1">
        <w:rPr>
          <w:rFonts w:ascii="Times New Roman" w:hAnsi="Times New Roman"/>
          <w:sz w:val="24"/>
          <w:szCs w:val="24"/>
        </w:rPr>
        <w:t>бщества.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Число голосов, которыми обладали лица, принявшие участие в общем собрании акционеров:  </w:t>
      </w:r>
      <w:r>
        <w:rPr>
          <w:rFonts w:ascii="Times New Roman" w:hAnsi="Times New Roman"/>
          <w:sz w:val="24"/>
          <w:szCs w:val="24"/>
        </w:rPr>
        <w:t>12 908 784 г</w:t>
      </w:r>
      <w:r w:rsidRPr="00824EE1">
        <w:rPr>
          <w:rFonts w:ascii="Times New Roman" w:hAnsi="Times New Roman"/>
          <w:sz w:val="24"/>
          <w:szCs w:val="24"/>
        </w:rPr>
        <w:t xml:space="preserve">олосов, что составляет </w:t>
      </w:r>
      <w:r>
        <w:rPr>
          <w:rFonts w:ascii="Times New Roman" w:hAnsi="Times New Roman"/>
          <w:sz w:val="24"/>
          <w:szCs w:val="24"/>
        </w:rPr>
        <w:t>99.8558</w:t>
      </w:r>
      <w:r w:rsidRPr="00824EE1">
        <w:rPr>
          <w:rFonts w:ascii="Times New Roman" w:hAnsi="Times New Roman"/>
          <w:sz w:val="24"/>
          <w:szCs w:val="24"/>
        </w:rPr>
        <w:t xml:space="preserve">% размещенных голосующих акций </w:t>
      </w:r>
      <w:r w:rsidR="001C0BF3">
        <w:rPr>
          <w:rFonts w:ascii="Times New Roman" w:hAnsi="Times New Roman"/>
          <w:sz w:val="24"/>
          <w:szCs w:val="24"/>
        </w:rPr>
        <w:t>о</w:t>
      </w:r>
      <w:r w:rsidRPr="00824EE1">
        <w:rPr>
          <w:rFonts w:ascii="Times New Roman" w:hAnsi="Times New Roman"/>
          <w:sz w:val="24"/>
          <w:szCs w:val="24"/>
        </w:rPr>
        <w:t xml:space="preserve">бщества. 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Кворум имеется.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Рабочие органы собрания: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Председательствующий на собрании – </w:t>
      </w:r>
      <w:r>
        <w:rPr>
          <w:rFonts w:ascii="Times New Roman" w:hAnsi="Times New Roman"/>
          <w:sz w:val="24"/>
          <w:szCs w:val="24"/>
        </w:rPr>
        <w:t>Гончаренко Е.В</w:t>
      </w:r>
      <w:r w:rsidRPr="00824EE1">
        <w:rPr>
          <w:rFonts w:ascii="Times New Roman" w:hAnsi="Times New Roman"/>
          <w:sz w:val="24"/>
          <w:szCs w:val="24"/>
        </w:rPr>
        <w:t>.</w:t>
      </w:r>
    </w:p>
    <w:p w:rsidR="00EB2A4E" w:rsidRPr="00824EE1" w:rsidRDefault="00EB2A4E" w:rsidP="00EB2A4E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Секретарь собрания – </w:t>
      </w:r>
      <w:r w:rsidR="00EC530C">
        <w:rPr>
          <w:rFonts w:ascii="Times New Roman" w:hAnsi="Times New Roman"/>
          <w:sz w:val="24"/>
          <w:szCs w:val="24"/>
        </w:rPr>
        <w:t>Говоров С.Н</w:t>
      </w:r>
      <w:r w:rsidRPr="00824EE1">
        <w:rPr>
          <w:rFonts w:ascii="Times New Roman" w:hAnsi="Times New Roman"/>
          <w:sz w:val="24"/>
          <w:szCs w:val="24"/>
        </w:rPr>
        <w:t>.</w:t>
      </w:r>
    </w:p>
    <w:p w:rsidR="00DB018B" w:rsidRPr="00824EE1" w:rsidRDefault="00DB018B" w:rsidP="00DB018B">
      <w:pPr>
        <w:rPr>
          <w:rFonts w:ascii="Times New Roman" w:hAnsi="Times New Roman"/>
          <w:sz w:val="24"/>
          <w:szCs w:val="24"/>
        </w:rPr>
      </w:pPr>
    </w:p>
    <w:p w:rsidR="00DB018B" w:rsidRPr="00824EE1" w:rsidRDefault="00DB018B" w:rsidP="00DB018B">
      <w:pPr>
        <w:rPr>
          <w:rFonts w:ascii="Times New Roman" w:hAnsi="Times New Roman"/>
          <w:sz w:val="24"/>
          <w:szCs w:val="24"/>
        </w:rPr>
      </w:pPr>
    </w:p>
    <w:p w:rsidR="00DB018B" w:rsidRDefault="00DB018B" w:rsidP="00DB018B">
      <w:pPr>
        <w:jc w:val="center"/>
        <w:rPr>
          <w:rFonts w:ascii="Times New Roman" w:hAnsi="Times New Roman"/>
          <w:b/>
          <w:sz w:val="24"/>
          <w:szCs w:val="24"/>
        </w:rPr>
      </w:pPr>
      <w:r w:rsidRPr="00824EE1">
        <w:rPr>
          <w:rFonts w:ascii="Times New Roman" w:hAnsi="Times New Roman"/>
          <w:b/>
          <w:sz w:val="24"/>
          <w:szCs w:val="24"/>
        </w:rPr>
        <w:t>Повестка дня общего собрания:</w:t>
      </w:r>
    </w:p>
    <w:p w:rsidR="00A71B42" w:rsidRPr="00151C41" w:rsidRDefault="00A71B42" w:rsidP="00DB018B">
      <w:pPr>
        <w:jc w:val="center"/>
        <w:rPr>
          <w:rFonts w:ascii="Times New Roman" w:hAnsi="Times New Roman"/>
          <w:sz w:val="24"/>
          <w:szCs w:val="24"/>
        </w:rPr>
      </w:pPr>
    </w:p>
    <w:p w:rsidR="00A71B42" w:rsidRPr="006D1E9B" w:rsidRDefault="00A71B42" w:rsidP="00A71B42">
      <w:pPr>
        <w:pStyle w:val="a6"/>
        <w:numPr>
          <w:ilvl w:val="0"/>
          <w:numId w:val="5"/>
        </w:numPr>
        <w:tabs>
          <w:tab w:val="clear" w:pos="720"/>
          <w:tab w:val="num" w:pos="284"/>
        </w:tabs>
        <w:ind w:left="0" w:firstLine="0"/>
        <w:rPr>
          <w:szCs w:val="24"/>
        </w:rPr>
      </w:pPr>
      <w:r w:rsidRPr="006D1E9B">
        <w:rPr>
          <w:szCs w:val="24"/>
        </w:rPr>
        <w:t xml:space="preserve">Утверждение годового отчета общества. </w:t>
      </w:r>
    </w:p>
    <w:p w:rsidR="00A71B42" w:rsidRPr="006D1E9B" w:rsidRDefault="00A71B42" w:rsidP="00A71B42">
      <w:pPr>
        <w:pStyle w:val="a6"/>
        <w:numPr>
          <w:ilvl w:val="0"/>
          <w:numId w:val="5"/>
        </w:numPr>
        <w:tabs>
          <w:tab w:val="clear" w:pos="720"/>
          <w:tab w:val="num" w:pos="284"/>
        </w:tabs>
        <w:ind w:left="0" w:firstLine="0"/>
        <w:rPr>
          <w:szCs w:val="24"/>
        </w:rPr>
      </w:pPr>
      <w:r w:rsidRPr="006D1E9B">
        <w:rPr>
          <w:szCs w:val="24"/>
        </w:rPr>
        <w:t xml:space="preserve">Утверждение годовой бухгалтерской отчетности за 2014 год, в том числе отчетов о прибылях и убытках общества. Утверждение распределения прибыли и убытков общества по результатам 2014 г. (в том числе решение о дивидендах общества)  </w:t>
      </w:r>
    </w:p>
    <w:p w:rsidR="00A71B42" w:rsidRPr="006D1E9B" w:rsidRDefault="00A71B42" w:rsidP="00A71B42">
      <w:pPr>
        <w:pStyle w:val="a6"/>
        <w:numPr>
          <w:ilvl w:val="0"/>
          <w:numId w:val="5"/>
        </w:numPr>
        <w:tabs>
          <w:tab w:val="clear" w:pos="720"/>
          <w:tab w:val="num" w:pos="284"/>
        </w:tabs>
        <w:ind w:left="0" w:firstLine="0"/>
        <w:rPr>
          <w:szCs w:val="24"/>
        </w:rPr>
      </w:pPr>
      <w:r w:rsidRPr="006D1E9B">
        <w:rPr>
          <w:szCs w:val="24"/>
        </w:rPr>
        <w:t>Избрание  членов совета директоров общества.</w:t>
      </w:r>
    </w:p>
    <w:p w:rsidR="00A71B42" w:rsidRPr="006D1E9B" w:rsidRDefault="00A71B42" w:rsidP="00A71B42">
      <w:pPr>
        <w:pStyle w:val="a6"/>
        <w:numPr>
          <w:ilvl w:val="0"/>
          <w:numId w:val="5"/>
        </w:numPr>
        <w:tabs>
          <w:tab w:val="clear" w:pos="720"/>
          <w:tab w:val="num" w:pos="284"/>
        </w:tabs>
        <w:ind w:left="0" w:firstLine="0"/>
        <w:rPr>
          <w:szCs w:val="24"/>
        </w:rPr>
      </w:pPr>
      <w:r w:rsidRPr="006D1E9B">
        <w:rPr>
          <w:szCs w:val="24"/>
        </w:rPr>
        <w:t>Избрание членов ревизионной комиссии общества.</w:t>
      </w:r>
    </w:p>
    <w:p w:rsidR="00A71B42" w:rsidRPr="006D1E9B" w:rsidRDefault="00A71B42" w:rsidP="00A71B42">
      <w:pPr>
        <w:tabs>
          <w:tab w:val="num" w:pos="284"/>
        </w:tabs>
        <w:rPr>
          <w:sz w:val="24"/>
          <w:szCs w:val="24"/>
        </w:rPr>
      </w:pPr>
      <w:r w:rsidRPr="006D1E9B">
        <w:rPr>
          <w:sz w:val="24"/>
          <w:szCs w:val="24"/>
        </w:rPr>
        <w:t>5.  Утверждение аудитора общества.</w:t>
      </w:r>
    </w:p>
    <w:p w:rsidR="005D7FD5" w:rsidRPr="00151C41" w:rsidRDefault="005D7FD5" w:rsidP="005D7FD5">
      <w:pPr>
        <w:rPr>
          <w:rFonts w:ascii="Times New Roman" w:hAnsi="Times New Roman"/>
          <w:sz w:val="24"/>
          <w:szCs w:val="24"/>
        </w:rPr>
      </w:pPr>
    </w:p>
    <w:p w:rsidR="00DB018B" w:rsidRPr="00824EE1" w:rsidRDefault="00351992" w:rsidP="00DB018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</w:p>
    <w:p w:rsidR="00AE3163" w:rsidRPr="00F77CAD" w:rsidRDefault="00DB018B" w:rsidP="00AE3163">
      <w:pPr>
        <w:pStyle w:val="a6"/>
        <w:rPr>
          <w:rFonts w:ascii="Verdana" w:hAnsi="Verdana"/>
          <w:b/>
          <w:bCs/>
          <w:sz w:val="18"/>
          <w:szCs w:val="18"/>
        </w:rPr>
      </w:pPr>
      <w:r w:rsidRPr="00824EE1">
        <w:rPr>
          <w:b/>
          <w:sz w:val="24"/>
          <w:szCs w:val="24"/>
        </w:rPr>
        <w:t>По второму вопросу</w:t>
      </w:r>
      <w:r w:rsidRPr="00824EE1">
        <w:rPr>
          <w:sz w:val="24"/>
          <w:szCs w:val="24"/>
        </w:rPr>
        <w:t xml:space="preserve"> </w:t>
      </w:r>
      <w:r w:rsidR="005D7FD5" w:rsidRPr="00824EE1">
        <w:rPr>
          <w:sz w:val="24"/>
          <w:szCs w:val="24"/>
        </w:rPr>
        <w:t>повестки дня</w:t>
      </w:r>
      <w:r w:rsidR="00151C41">
        <w:rPr>
          <w:sz w:val="24"/>
          <w:szCs w:val="24"/>
        </w:rPr>
        <w:t xml:space="preserve"> </w:t>
      </w:r>
      <w:r w:rsidR="005D7FD5" w:rsidRPr="00824EE1">
        <w:rPr>
          <w:sz w:val="24"/>
          <w:szCs w:val="24"/>
        </w:rPr>
        <w:t xml:space="preserve"> </w:t>
      </w:r>
      <w:r w:rsidR="00151C41" w:rsidRPr="00824EE1">
        <w:rPr>
          <w:sz w:val="24"/>
          <w:szCs w:val="24"/>
        </w:rPr>
        <w:t>выступил</w:t>
      </w:r>
      <w:r w:rsidR="00151C41">
        <w:rPr>
          <w:sz w:val="24"/>
          <w:szCs w:val="24"/>
        </w:rPr>
        <w:t xml:space="preserve"> </w:t>
      </w:r>
      <w:r w:rsidR="00EB2A4E">
        <w:rPr>
          <w:sz w:val="24"/>
          <w:szCs w:val="24"/>
        </w:rPr>
        <w:t>Гончаренко Е.В</w:t>
      </w:r>
      <w:r w:rsidR="00EB2A4E" w:rsidRPr="00824EE1">
        <w:rPr>
          <w:sz w:val="24"/>
          <w:szCs w:val="24"/>
        </w:rPr>
        <w:t>.</w:t>
      </w:r>
      <w:r w:rsidR="00151C41" w:rsidRPr="00824EE1">
        <w:rPr>
          <w:sz w:val="24"/>
          <w:szCs w:val="24"/>
        </w:rPr>
        <w:t xml:space="preserve"> с </w:t>
      </w:r>
      <w:r w:rsidR="00151C41" w:rsidRPr="00A71B42">
        <w:rPr>
          <w:sz w:val="24"/>
          <w:szCs w:val="24"/>
        </w:rPr>
        <w:t>предложением</w:t>
      </w:r>
      <w:r w:rsidR="00AE3163">
        <w:rPr>
          <w:sz w:val="24"/>
          <w:szCs w:val="24"/>
        </w:rPr>
        <w:t>:</w:t>
      </w:r>
      <w:r w:rsidR="00151C41" w:rsidRPr="00A71B42">
        <w:rPr>
          <w:sz w:val="24"/>
          <w:szCs w:val="24"/>
        </w:rPr>
        <w:t xml:space="preserve"> </w:t>
      </w:r>
      <w:r w:rsidR="00F77CAD" w:rsidRPr="00F77CAD">
        <w:rPr>
          <w:b/>
          <w:sz w:val="24"/>
          <w:szCs w:val="24"/>
        </w:rPr>
        <w:t>у</w:t>
      </w:r>
      <w:r w:rsidR="00AE3163" w:rsidRPr="00F77CAD">
        <w:rPr>
          <w:b/>
          <w:sz w:val="24"/>
          <w:szCs w:val="24"/>
        </w:rPr>
        <w:t>твердить годовую бухгалтерскую отчетность за 2014 год, в том числе отчеты о прибылях и убытках общества. Утвердить распределение прибыли и убытков общества по результатам 2014 г. У</w:t>
      </w:r>
      <w:r w:rsidR="00AE3163" w:rsidRPr="00F77CAD">
        <w:rPr>
          <w:b/>
          <w:bCs/>
          <w:sz w:val="24"/>
          <w:szCs w:val="24"/>
        </w:rPr>
        <w:t>твердить решение о невыплате дивидендов за 2014 год</w:t>
      </w:r>
      <w:r w:rsidR="00AE3163" w:rsidRPr="00F77CAD">
        <w:rPr>
          <w:rFonts w:ascii="Verdana" w:hAnsi="Verdana"/>
          <w:b/>
          <w:bCs/>
          <w:sz w:val="18"/>
          <w:szCs w:val="18"/>
        </w:rPr>
        <w:t xml:space="preserve">. </w:t>
      </w:r>
    </w:p>
    <w:p w:rsidR="005D7FD5" w:rsidRPr="00824EE1" w:rsidRDefault="005D7FD5" w:rsidP="005D7FD5">
      <w:pPr>
        <w:pStyle w:val="a6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47"/>
        <w:gridCol w:w="1560"/>
      </w:tblGrid>
      <w:tr w:rsidR="005D7FD5" w:rsidRPr="00824EE1" w:rsidTr="00824EE1">
        <w:tc>
          <w:tcPr>
            <w:tcW w:w="8647" w:type="dxa"/>
          </w:tcPr>
          <w:p w:rsidR="005D7FD5" w:rsidRPr="00824EE1" w:rsidRDefault="005D7FD5" w:rsidP="005D7FD5">
            <w:pPr>
              <w:rPr>
                <w:rFonts w:ascii="Times New Roman" w:hAnsi="Times New Roman"/>
                <w:sz w:val="24"/>
                <w:szCs w:val="24"/>
              </w:rPr>
            </w:pPr>
            <w:r w:rsidRPr="00824EE1">
              <w:rPr>
                <w:rFonts w:ascii="Times New Roman" w:hAnsi="Times New Roman"/>
                <w:sz w:val="24"/>
                <w:szCs w:val="24"/>
              </w:rPr>
              <w:t>Число голосов, которыми обладали лица, включенные в список лиц, имеющих право на участие в общем собрании, по данному вопросу повестки дня общего собрания:</w:t>
            </w:r>
          </w:p>
        </w:tc>
        <w:tc>
          <w:tcPr>
            <w:tcW w:w="1560" w:type="dxa"/>
          </w:tcPr>
          <w:p w:rsidR="005D7FD5" w:rsidRPr="00824EE1" w:rsidRDefault="005D7FD5" w:rsidP="005D7FD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016D" w:rsidRPr="00824EE1" w:rsidRDefault="00C6016D" w:rsidP="005D7FD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24EE1">
              <w:rPr>
                <w:rFonts w:ascii="Times New Roman" w:hAnsi="Times New Roman"/>
                <w:b/>
                <w:sz w:val="24"/>
                <w:szCs w:val="24"/>
              </w:rPr>
              <w:t>12 927 420</w:t>
            </w:r>
          </w:p>
        </w:tc>
      </w:tr>
      <w:tr w:rsidR="005D7FD5" w:rsidRPr="00824EE1" w:rsidTr="00824EE1">
        <w:tc>
          <w:tcPr>
            <w:tcW w:w="8647" w:type="dxa"/>
          </w:tcPr>
          <w:p w:rsidR="005D7FD5" w:rsidRPr="00824EE1" w:rsidRDefault="005D7FD5" w:rsidP="005D7FD5">
            <w:pPr>
              <w:rPr>
                <w:rFonts w:ascii="Times New Roman" w:hAnsi="Times New Roman"/>
                <w:sz w:val="24"/>
                <w:szCs w:val="24"/>
              </w:rPr>
            </w:pPr>
            <w:r w:rsidRPr="00824EE1">
              <w:rPr>
                <w:rFonts w:ascii="Times New Roman" w:hAnsi="Times New Roman"/>
                <w:sz w:val="24"/>
                <w:szCs w:val="24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</w:t>
            </w:r>
            <w:hyperlink r:id="rId7" w:history="1">
              <w:r w:rsidRPr="00824EE1">
                <w:rPr>
                  <w:rFonts w:eastAsia="Calibri"/>
                  <w:sz w:val="24"/>
                  <w:szCs w:val="24"/>
                </w:rPr>
                <w:t>пункта 4.20</w:t>
              </w:r>
            </w:hyperlink>
            <w:r w:rsidRPr="00824EE1">
              <w:rPr>
                <w:rFonts w:ascii="Times New Roman" w:hAnsi="Times New Roman"/>
                <w:sz w:val="24"/>
                <w:szCs w:val="24"/>
              </w:rPr>
              <w:t xml:space="preserve"> Положения о дополнительных требованиях к порядку подготовки, </w:t>
            </w:r>
            <w:r w:rsidRPr="00824EE1">
              <w:rPr>
                <w:rFonts w:ascii="Times New Roman" w:hAnsi="Times New Roman"/>
                <w:sz w:val="24"/>
                <w:szCs w:val="24"/>
              </w:rPr>
              <w:lastRenderedPageBreak/>
              <w:t>созыва и проведения общего собрания акционеров (утв. приказом ФСФР России от 2 февраля 2012 г. N 12-6/</w:t>
            </w:r>
            <w:proofErr w:type="spellStart"/>
            <w:r w:rsidRPr="00824EE1">
              <w:rPr>
                <w:rFonts w:ascii="Times New Roman" w:hAnsi="Times New Roman"/>
                <w:sz w:val="24"/>
                <w:szCs w:val="24"/>
              </w:rPr>
              <w:t>пз-н</w:t>
            </w:r>
            <w:proofErr w:type="spellEnd"/>
            <w:r w:rsidRPr="00824EE1"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  <w:tc>
          <w:tcPr>
            <w:tcW w:w="1560" w:type="dxa"/>
          </w:tcPr>
          <w:p w:rsidR="005D7FD5" w:rsidRPr="00824EE1" w:rsidRDefault="005D7FD5" w:rsidP="005D7FD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47EC" w:rsidRPr="00824EE1" w:rsidRDefault="000C47EC" w:rsidP="005D7FD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47EC" w:rsidRPr="00824EE1" w:rsidRDefault="000C47EC" w:rsidP="005D7FD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24EE1">
              <w:rPr>
                <w:rFonts w:ascii="Times New Roman" w:hAnsi="Times New Roman"/>
                <w:b/>
                <w:sz w:val="24"/>
                <w:szCs w:val="24"/>
              </w:rPr>
              <w:t>12 927 420</w:t>
            </w:r>
          </w:p>
        </w:tc>
      </w:tr>
      <w:tr w:rsidR="005D7FD5" w:rsidRPr="00824EE1" w:rsidTr="00824EE1">
        <w:tc>
          <w:tcPr>
            <w:tcW w:w="8647" w:type="dxa"/>
          </w:tcPr>
          <w:p w:rsidR="005D7FD5" w:rsidRPr="00824EE1" w:rsidRDefault="005D7FD5" w:rsidP="005D7FD5">
            <w:pPr>
              <w:rPr>
                <w:rFonts w:ascii="Times New Roman" w:hAnsi="Times New Roman"/>
                <w:sz w:val="24"/>
                <w:szCs w:val="24"/>
              </w:rPr>
            </w:pPr>
            <w:r w:rsidRPr="00824EE1">
              <w:rPr>
                <w:rFonts w:ascii="Times New Roman" w:hAnsi="Times New Roman"/>
                <w:sz w:val="24"/>
                <w:szCs w:val="24"/>
              </w:rPr>
              <w:lastRenderedPageBreak/>
              <w:t>Число голосов, которыми обладали лица, принявшие участие в общем собрании, по данному вопросу повестки дня общего собрания:</w:t>
            </w:r>
          </w:p>
        </w:tc>
        <w:tc>
          <w:tcPr>
            <w:tcW w:w="1560" w:type="dxa"/>
          </w:tcPr>
          <w:p w:rsidR="000C47EC" w:rsidRPr="00824EE1" w:rsidRDefault="00EB2A4E" w:rsidP="005D7FD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22492">
              <w:rPr>
                <w:rFonts w:ascii="Times New Roman" w:hAnsi="Times New Roman"/>
                <w:b/>
                <w:sz w:val="24"/>
                <w:szCs w:val="24"/>
              </w:rPr>
              <w:t>12 908 784</w:t>
            </w:r>
          </w:p>
        </w:tc>
      </w:tr>
      <w:tr w:rsidR="005D7FD5" w:rsidRPr="00824EE1" w:rsidTr="00824EE1">
        <w:tc>
          <w:tcPr>
            <w:tcW w:w="8647" w:type="dxa"/>
          </w:tcPr>
          <w:p w:rsidR="005D7FD5" w:rsidRPr="00824EE1" w:rsidRDefault="005D7FD5" w:rsidP="00EB2A4E">
            <w:pPr>
              <w:rPr>
                <w:rFonts w:ascii="Times New Roman" w:hAnsi="Times New Roman"/>
                <w:sz w:val="24"/>
                <w:szCs w:val="24"/>
              </w:rPr>
            </w:pPr>
            <w:r w:rsidRPr="00824EE1">
              <w:rPr>
                <w:rFonts w:ascii="Times New Roman" w:hAnsi="Times New Roman"/>
                <w:b/>
                <w:sz w:val="24"/>
                <w:szCs w:val="24"/>
              </w:rPr>
              <w:t>Кворум</w:t>
            </w:r>
            <w:r w:rsidRPr="00824EE1">
              <w:rPr>
                <w:rFonts w:ascii="Times New Roman" w:hAnsi="Times New Roman"/>
                <w:sz w:val="24"/>
                <w:szCs w:val="24"/>
              </w:rPr>
              <w:t xml:space="preserve"> по вопросу повестки дня:</w:t>
            </w:r>
          </w:p>
        </w:tc>
        <w:tc>
          <w:tcPr>
            <w:tcW w:w="1560" w:type="dxa"/>
          </w:tcPr>
          <w:p w:rsidR="005D7FD5" w:rsidRPr="00824EE1" w:rsidRDefault="00EB2A4E" w:rsidP="005D7FD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F4D60">
              <w:rPr>
                <w:rFonts w:ascii="Times New Roman" w:hAnsi="Times New Roman"/>
                <w:b/>
                <w:sz w:val="24"/>
                <w:szCs w:val="24"/>
              </w:rPr>
              <w:t>имеется</w:t>
            </w:r>
          </w:p>
        </w:tc>
      </w:tr>
    </w:tbl>
    <w:p w:rsidR="005D7FD5" w:rsidRPr="00824EE1" w:rsidRDefault="005D7FD5" w:rsidP="005D7FD5">
      <w:pPr>
        <w:rPr>
          <w:rFonts w:ascii="Times New Roman" w:hAnsi="Times New Roman"/>
          <w:sz w:val="24"/>
          <w:szCs w:val="24"/>
        </w:rPr>
      </w:pPr>
    </w:p>
    <w:p w:rsidR="005D7FD5" w:rsidRDefault="005D7FD5" w:rsidP="005D7FD5">
      <w:pPr>
        <w:rPr>
          <w:rFonts w:ascii="Times New Roman" w:hAnsi="Times New Roman"/>
          <w:b/>
          <w:sz w:val="24"/>
          <w:szCs w:val="24"/>
        </w:rPr>
      </w:pPr>
      <w:r w:rsidRPr="00824EE1">
        <w:rPr>
          <w:rFonts w:ascii="Times New Roman" w:hAnsi="Times New Roman"/>
          <w:b/>
          <w:sz w:val="24"/>
          <w:szCs w:val="24"/>
        </w:rPr>
        <w:t>Итоги (результаты) голосования:</w:t>
      </w:r>
    </w:p>
    <w:p w:rsidR="00151C41" w:rsidRPr="00824EE1" w:rsidRDefault="00151C41" w:rsidP="00151C41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«ЗА» - </w:t>
      </w:r>
      <w:r w:rsidR="00EB2A4E" w:rsidRPr="00622492">
        <w:rPr>
          <w:rFonts w:ascii="Times New Roman" w:hAnsi="Times New Roman"/>
          <w:b/>
          <w:sz w:val="24"/>
          <w:szCs w:val="24"/>
        </w:rPr>
        <w:t>12 908</w:t>
      </w:r>
      <w:r w:rsidR="00EB2A4E">
        <w:rPr>
          <w:rFonts w:ascii="Times New Roman" w:hAnsi="Times New Roman"/>
          <w:b/>
          <w:sz w:val="24"/>
          <w:szCs w:val="24"/>
        </w:rPr>
        <w:t> </w:t>
      </w:r>
      <w:r w:rsidR="00EB2A4E" w:rsidRPr="00622492">
        <w:rPr>
          <w:rFonts w:ascii="Times New Roman" w:hAnsi="Times New Roman"/>
          <w:b/>
          <w:sz w:val="24"/>
          <w:szCs w:val="24"/>
        </w:rPr>
        <w:t>784</w:t>
      </w:r>
      <w:r w:rsidR="00EB2A4E">
        <w:rPr>
          <w:rFonts w:ascii="Times New Roman" w:hAnsi="Times New Roman"/>
          <w:b/>
          <w:sz w:val="24"/>
          <w:szCs w:val="24"/>
        </w:rPr>
        <w:t xml:space="preserve"> </w:t>
      </w:r>
      <w:r w:rsidRPr="00824EE1">
        <w:rPr>
          <w:rFonts w:ascii="Times New Roman" w:hAnsi="Times New Roman"/>
          <w:sz w:val="24"/>
          <w:szCs w:val="24"/>
        </w:rPr>
        <w:t>голосов.</w:t>
      </w:r>
    </w:p>
    <w:p w:rsidR="00151C41" w:rsidRPr="00824EE1" w:rsidRDefault="00151C41" w:rsidP="00151C41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«Против» - 0  голосов.</w:t>
      </w:r>
    </w:p>
    <w:p w:rsidR="00151C41" w:rsidRPr="00824EE1" w:rsidRDefault="00151C41" w:rsidP="00151C41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«Воздержался» - 0  голосов.</w:t>
      </w:r>
    </w:p>
    <w:p w:rsidR="005D7FD5" w:rsidRPr="00824EE1" w:rsidRDefault="005D7FD5" w:rsidP="005D7FD5">
      <w:pPr>
        <w:rPr>
          <w:rFonts w:ascii="Times New Roman" w:hAnsi="Times New Roman"/>
          <w:b/>
          <w:sz w:val="24"/>
          <w:szCs w:val="24"/>
        </w:rPr>
      </w:pPr>
    </w:p>
    <w:p w:rsidR="005D7FD5" w:rsidRDefault="005D7FD5" w:rsidP="005D7FD5">
      <w:pPr>
        <w:rPr>
          <w:rFonts w:ascii="Times New Roman" w:hAnsi="Times New Roman"/>
          <w:b/>
          <w:sz w:val="24"/>
          <w:szCs w:val="24"/>
        </w:rPr>
      </w:pPr>
      <w:r w:rsidRPr="00824EE1">
        <w:rPr>
          <w:rFonts w:ascii="Times New Roman" w:hAnsi="Times New Roman"/>
          <w:b/>
          <w:sz w:val="24"/>
          <w:szCs w:val="24"/>
        </w:rPr>
        <w:t xml:space="preserve">Принятое решение: </w:t>
      </w:r>
    </w:p>
    <w:p w:rsidR="005D7FD5" w:rsidRDefault="00AE3163" w:rsidP="00AE3163">
      <w:pPr>
        <w:rPr>
          <w:rFonts w:ascii="Verdana" w:hAnsi="Verdana"/>
          <w:b/>
          <w:bCs/>
          <w:sz w:val="18"/>
          <w:szCs w:val="18"/>
        </w:rPr>
      </w:pPr>
      <w:r w:rsidRPr="00AE3163">
        <w:rPr>
          <w:rFonts w:ascii="Times New Roman" w:hAnsi="Times New Roman"/>
          <w:sz w:val="24"/>
          <w:szCs w:val="24"/>
        </w:rPr>
        <w:t>Утвердить годовую бухгалтерскую отчетность за 2014 год, в том числе отчеты о прибылях и убытках общества. Утвердить распределение прибыли и убытков общества по результатам 2014 г. У</w:t>
      </w:r>
      <w:r w:rsidRPr="00AE3163">
        <w:rPr>
          <w:rFonts w:ascii="Times New Roman" w:hAnsi="Times New Roman"/>
          <w:bCs/>
          <w:sz w:val="24"/>
          <w:szCs w:val="24"/>
        </w:rPr>
        <w:t>твердить решение о невыплате дивидендов за 2014 год</w:t>
      </w:r>
      <w:r w:rsidRPr="002B09F1">
        <w:rPr>
          <w:rFonts w:ascii="Verdana" w:hAnsi="Verdana"/>
          <w:b/>
          <w:bCs/>
          <w:sz w:val="18"/>
          <w:szCs w:val="18"/>
        </w:rPr>
        <w:t>.</w:t>
      </w:r>
    </w:p>
    <w:p w:rsidR="00AE3163" w:rsidRPr="00824EE1" w:rsidRDefault="00AE3163" w:rsidP="00AE3163">
      <w:pPr>
        <w:rPr>
          <w:rFonts w:ascii="Times New Roman" w:hAnsi="Times New Roman"/>
          <w:sz w:val="24"/>
          <w:szCs w:val="24"/>
        </w:rPr>
      </w:pPr>
    </w:p>
    <w:p w:rsidR="00B876D1" w:rsidRPr="00824EE1" w:rsidRDefault="00B876D1" w:rsidP="00B876D1">
      <w:pPr>
        <w:rPr>
          <w:rFonts w:ascii="Times New Roman" w:hAnsi="Times New Roman"/>
          <w:sz w:val="24"/>
          <w:szCs w:val="24"/>
        </w:rPr>
      </w:pPr>
    </w:p>
    <w:p w:rsidR="006A4E34" w:rsidRPr="006A4E34" w:rsidRDefault="00351992" w:rsidP="006468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…….</w:t>
      </w:r>
    </w:p>
    <w:p w:rsidR="00DB018B" w:rsidRPr="00824EE1" w:rsidRDefault="00DB018B" w:rsidP="0073099D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 xml:space="preserve">После окончания обсуждения последнего вопроса повестки дня акционерам </w:t>
      </w:r>
      <w:r w:rsidR="0073099D">
        <w:rPr>
          <w:rFonts w:ascii="Times New Roman" w:hAnsi="Times New Roman"/>
          <w:sz w:val="24"/>
          <w:szCs w:val="24"/>
        </w:rPr>
        <w:t xml:space="preserve">– участникам собрания </w:t>
      </w:r>
      <w:r w:rsidRPr="00824EE1">
        <w:rPr>
          <w:rFonts w:ascii="Times New Roman" w:hAnsi="Times New Roman"/>
          <w:sz w:val="24"/>
          <w:szCs w:val="24"/>
        </w:rPr>
        <w:t>было предоставлено время для голосования, после чего объявлен перерыв для подсчета голосов.</w:t>
      </w:r>
    </w:p>
    <w:p w:rsidR="00DB018B" w:rsidRPr="00824EE1" w:rsidRDefault="00DB018B" w:rsidP="0073099D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Решения, принятые общим собранием акционеров и итоги голосования оглашены на общем собрании акционеров.</w:t>
      </w:r>
    </w:p>
    <w:p w:rsidR="00DB018B" w:rsidRDefault="00DB018B" w:rsidP="00DB018B">
      <w:pPr>
        <w:rPr>
          <w:rFonts w:ascii="Times New Roman" w:hAnsi="Times New Roman"/>
          <w:sz w:val="24"/>
          <w:szCs w:val="24"/>
        </w:rPr>
      </w:pPr>
    </w:p>
    <w:p w:rsidR="006A4E34" w:rsidRPr="00824EE1" w:rsidRDefault="006A4E34" w:rsidP="00DB018B">
      <w:pPr>
        <w:rPr>
          <w:rFonts w:ascii="Times New Roman" w:hAnsi="Times New Roman"/>
          <w:sz w:val="24"/>
          <w:szCs w:val="24"/>
        </w:rPr>
      </w:pPr>
    </w:p>
    <w:p w:rsidR="00DB018B" w:rsidRPr="00824EE1" w:rsidRDefault="00DB018B" w:rsidP="00DB018B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ab/>
      </w:r>
      <w:r w:rsidRPr="00824EE1">
        <w:rPr>
          <w:rFonts w:ascii="Times New Roman" w:hAnsi="Times New Roman"/>
          <w:sz w:val="24"/>
          <w:szCs w:val="24"/>
        </w:rPr>
        <w:tab/>
      </w:r>
    </w:p>
    <w:p w:rsidR="00DB018B" w:rsidRPr="00824EE1" w:rsidRDefault="00DB018B" w:rsidP="00DB018B">
      <w:pPr>
        <w:rPr>
          <w:rFonts w:ascii="Times New Roman" w:hAnsi="Times New Roman"/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Председательствующий на собрании:</w:t>
      </w:r>
      <w:r w:rsidRPr="00824EE1">
        <w:rPr>
          <w:rFonts w:ascii="Times New Roman" w:hAnsi="Times New Roman"/>
          <w:sz w:val="24"/>
          <w:szCs w:val="24"/>
        </w:rPr>
        <w:tab/>
      </w:r>
      <w:r w:rsidRPr="00824EE1">
        <w:rPr>
          <w:rFonts w:ascii="Times New Roman" w:hAnsi="Times New Roman"/>
          <w:sz w:val="24"/>
          <w:szCs w:val="24"/>
        </w:rPr>
        <w:tab/>
        <w:t>____________________</w:t>
      </w:r>
      <w:r w:rsidRPr="00824EE1">
        <w:rPr>
          <w:rFonts w:ascii="Times New Roman" w:hAnsi="Times New Roman"/>
          <w:sz w:val="24"/>
          <w:szCs w:val="24"/>
        </w:rPr>
        <w:tab/>
      </w:r>
      <w:r w:rsidR="00BE5C1F">
        <w:rPr>
          <w:rFonts w:ascii="Times New Roman" w:hAnsi="Times New Roman"/>
          <w:sz w:val="24"/>
          <w:szCs w:val="24"/>
        </w:rPr>
        <w:t>Е.В. Гончаренко</w:t>
      </w:r>
    </w:p>
    <w:p w:rsidR="00DB018B" w:rsidRDefault="00DB018B" w:rsidP="00DB018B">
      <w:pPr>
        <w:rPr>
          <w:rFonts w:ascii="Times New Roman" w:hAnsi="Times New Roman"/>
          <w:sz w:val="24"/>
          <w:szCs w:val="24"/>
        </w:rPr>
      </w:pPr>
    </w:p>
    <w:p w:rsidR="009048EB" w:rsidRDefault="009048EB" w:rsidP="00DB018B">
      <w:pPr>
        <w:rPr>
          <w:rFonts w:ascii="Times New Roman" w:hAnsi="Times New Roman"/>
          <w:sz w:val="24"/>
          <w:szCs w:val="24"/>
        </w:rPr>
      </w:pPr>
    </w:p>
    <w:p w:rsidR="009048EB" w:rsidRDefault="009048EB" w:rsidP="009048E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м.п.</w:t>
      </w:r>
    </w:p>
    <w:p w:rsidR="00DB018B" w:rsidRPr="00824EE1" w:rsidRDefault="00DB018B" w:rsidP="00DB018B">
      <w:pPr>
        <w:rPr>
          <w:rFonts w:ascii="Times New Roman" w:hAnsi="Times New Roman"/>
          <w:sz w:val="24"/>
          <w:szCs w:val="24"/>
        </w:rPr>
      </w:pPr>
    </w:p>
    <w:p w:rsidR="008C366C" w:rsidRPr="00824EE1" w:rsidRDefault="00DB018B">
      <w:pPr>
        <w:rPr>
          <w:sz w:val="24"/>
          <w:szCs w:val="24"/>
        </w:rPr>
      </w:pPr>
      <w:r w:rsidRPr="00824EE1">
        <w:rPr>
          <w:rFonts w:ascii="Times New Roman" w:hAnsi="Times New Roman"/>
          <w:sz w:val="24"/>
          <w:szCs w:val="24"/>
        </w:rPr>
        <w:t>Секретарь собрания:</w:t>
      </w:r>
      <w:r w:rsidRPr="00824EE1">
        <w:rPr>
          <w:rFonts w:ascii="Times New Roman" w:hAnsi="Times New Roman"/>
          <w:sz w:val="24"/>
          <w:szCs w:val="24"/>
        </w:rPr>
        <w:tab/>
      </w:r>
      <w:r w:rsidRPr="00824EE1">
        <w:rPr>
          <w:rFonts w:ascii="Times New Roman" w:hAnsi="Times New Roman"/>
          <w:sz w:val="24"/>
          <w:szCs w:val="24"/>
        </w:rPr>
        <w:tab/>
      </w:r>
      <w:r w:rsidRPr="00824EE1">
        <w:rPr>
          <w:rFonts w:ascii="Times New Roman" w:hAnsi="Times New Roman"/>
          <w:sz w:val="24"/>
          <w:szCs w:val="24"/>
        </w:rPr>
        <w:tab/>
      </w:r>
      <w:r w:rsidRPr="00824EE1">
        <w:rPr>
          <w:rFonts w:ascii="Times New Roman" w:hAnsi="Times New Roman"/>
          <w:sz w:val="24"/>
          <w:szCs w:val="24"/>
        </w:rPr>
        <w:tab/>
      </w:r>
      <w:r w:rsidR="00824EE1">
        <w:rPr>
          <w:rFonts w:ascii="Times New Roman" w:hAnsi="Times New Roman"/>
          <w:sz w:val="24"/>
          <w:szCs w:val="24"/>
        </w:rPr>
        <w:t xml:space="preserve">            </w:t>
      </w:r>
      <w:r w:rsidRPr="00824EE1">
        <w:rPr>
          <w:rFonts w:ascii="Times New Roman" w:hAnsi="Times New Roman"/>
          <w:sz w:val="24"/>
          <w:szCs w:val="24"/>
        </w:rPr>
        <w:t>____________________</w:t>
      </w:r>
      <w:r w:rsidRPr="00824EE1">
        <w:rPr>
          <w:rFonts w:ascii="Times New Roman" w:hAnsi="Times New Roman"/>
          <w:sz w:val="24"/>
          <w:szCs w:val="24"/>
        </w:rPr>
        <w:tab/>
      </w:r>
      <w:r w:rsidR="00351992">
        <w:rPr>
          <w:rFonts w:ascii="Times New Roman" w:hAnsi="Times New Roman"/>
          <w:sz w:val="24"/>
          <w:szCs w:val="24"/>
        </w:rPr>
        <w:t>С.Н. Говоров</w:t>
      </w:r>
    </w:p>
    <w:sectPr w:rsidR="008C366C" w:rsidRPr="00824EE1" w:rsidSect="005D7FD5">
      <w:footerReference w:type="even" r:id="rId8"/>
      <w:footerReference w:type="default" r:id="rId9"/>
      <w:pgSz w:w="11906" w:h="16838"/>
      <w:pgMar w:top="851" w:right="849" w:bottom="567" w:left="993" w:header="425" w:footer="442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BF3" w:rsidRDefault="001C0BF3">
      <w:r>
        <w:separator/>
      </w:r>
    </w:p>
  </w:endnote>
  <w:endnote w:type="continuationSeparator" w:id="0">
    <w:p w:rsidR="001C0BF3" w:rsidRDefault="001C0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BF3" w:rsidRDefault="00AB1ADF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1C0BF3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1C0BF3">
      <w:rPr>
        <w:rStyle w:val="a3"/>
        <w:noProof/>
      </w:rPr>
      <w:t>2</w:t>
    </w:r>
    <w:r>
      <w:rPr>
        <w:rStyle w:val="a3"/>
      </w:rPr>
      <w:fldChar w:fldCharType="end"/>
    </w:r>
  </w:p>
  <w:p w:rsidR="001C0BF3" w:rsidRDefault="001C0BF3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49451"/>
      <w:docPartObj>
        <w:docPartGallery w:val="Page Numbers (Bottom of Page)"/>
        <w:docPartUnique/>
      </w:docPartObj>
    </w:sdtPr>
    <w:sdtContent>
      <w:p w:rsidR="001C0BF3" w:rsidRDefault="00AB1ADF">
        <w:pPr>
          <w:pStyle w:val="a4"/>
          <w:jc w:val="right"/>
        </w:pPr>
        <w:fldSimple w:instr=" PAGE   \* MERGEFORMAT ">
          <w:r w:rsidR="00351992">
            <w:rPr>
              <w:noProof/>
            </w:rPr>
            <w:t>2</w:t>
          </w:r>
        </w:fldSimple>
      </w:p>
    </w:sdtContent>
  </w:sdt>
  <w:p w:rsidR="001C0BF3" w:rsidRDefault="001C0BF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BF3" w:rsidRDefault="001C0BF3">
      <w:r>
        <w:separator/>
      </w:r>
    </w:p>
  </w:footnote>
  <w:footnote w:type="continuationSeparator" w:id="0">
    <w:p w:rsidR="001C0BF3" w:rsidRDefault="001C0B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2B8C"/>
    <w:multiLevelType w:val="hybridMultilevel"/>
    <w:tmpl w:val="447A4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F6727"/>
    <w:multiLevelType w:val="hybridMultilevel"/>
    <w:tmpl w:val="447A4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11100"/>
    <w:multiLevelType w:val="hybridMultilevel"/>
    <w:tmpl w:val="447A4D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3E50A26"/>
    <w:multiLevelType w:val="hybridMultilevel"/>
    <w:tmpl w:val="AC3C1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82AE4"/>
    <w:multiLevelType w:val="hybridMultilevel"/>
    <w:tmpl w:val="447A4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6D7563"/>
    <w:multiLevelType w:val="hybridMultilevel"/>
    <w:tmpl w:val="447A4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545B7"/>
    <w:multiLevelType w:val="hybridMultilevel"/>
    <w:tmpl w:val="8E48044C"/>
    <w:lvl w:ilvl="0" w:tplc="18027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8279D0"/>
    <w:multiLevelType w:val="hybridMultilevel"/>
    <w:tmpl w:val="DDA238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6114AA0"/>
    <w:multiLevelType w:val="hybridMultilevel"/>
    <w:tmpl w:val="151C3FE0"/>
    <w:lvl w:ilvl="0" w:tplc="D56079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018B"/>
    <w:rsid w:val="00037CA5"/>
    <w:rsid w:val="000C47EC"/>
    <w:rsid w:val="000D2C4C"/>
    <w:rsid w:val="00151C41"/>
    <w:rsid w:val="001C0BF3"/>
    <w:rsid w:val="001E75B9"/>
    <w:rsid w:val="002910E6"/>
    <w:rsid w:val="002D01B6"/>
    <w:rsid w:val="00351992"/>
    <w:rsid w:val="003A0154"/>
    <w:rsid w:val="003D31D7"/>
    <w:rsid w:val="004749A9"/>
    <w:rsid w:val="004828CB"/>
    <w:rsid w:val="004E64C8"/>
    <w:rsid w:val="00592807"/>
    <w:rsid w:val="005D7FD5"/>
    <w:rsid w:val="00614E0E"/>
    <w:rsid w:val="00630BA1"/>
    <w:rsid w:val="00645735"/>
    <w:rsid w:val="006468D5"/>
    <w:rsid w:val="006709B5"/>
    <w:rsid w:val="006901B0"/>
    <w:rsid w:val="006A29DB"/>
    <w:rsid w:val="006A4E34"/>
    <w:rsid w:val="006B503B"/>
    <w:rsid w:val="006D1E9B"/>
    <w:rsid w:val="006F0A2F"/>
    <w:rsid w:val="0073099D"/>
    <w:rsid w:val="007523F8"/>
    <w:rsid w:val="007542FE"/>
    <w:rsid w:val="007A1D4A"/>
    <w:rsid w:val="007F4217"/>
    <w:rsid w:val="00824EE1"/>
    <w:rsid w:val="00871032"/>
    <w:rsid w:val="008750A8"/>
    <w:rsid w:val="00887000"/>
    <w:rsid w:val="008C366C"/>
    <w:rsid w:val="008C4CD9"/>
    <w:rsid w:val="008D3E76"/>
    <w:rsid w:val="00903173"/>
    <w:rsid w:val="009048EB"/>
    <w:rsid w:val="009302C7"/>
    <w:rsid w:val="00950310"/>
    <w:rsid w:val="009921E9"/>
    <w:rsid w:val="009B5955"/>
    <w:rsid w:val="009C2222"/>
    <w:rsid w:val="00A235E8"/>
    <w:rsid w:val="00A71B42"/>
    <w:rsid w:val="00A75DFB"/>
    <w:rsid w:val="00AB1ADF"/>
    <w:rsid w:val="00AC2E18"/>
    <w:rsid w:val="00AC7AFB"/>
    <w:rsid w:val="00AE3163"/>
    <w:rsid w:val="00AE7E3C"/>
    <w:rsid w:val="00B01D9E"/>
    <w:rsid w:val="00B876D1"/>
    <w:rsid w:val="00BC060D"/>
    <w:rsid w:val="00BE5C1F"/>
    <w:rsid w:val="00C36935"/>
    <w:rsid w:val="00C6016D"/>
    <w:rsid w:val="00C64D63"/>
    <w:rsid w:val="00C706A8"/>
    <w:rsid w:val="00CA55BF"/>
    <w:rsid w:val="00D35FAE"/>
    <w:rsid w:val="00D56DAB"/>
    <w:rsid w:val="00D92A56"/>
    <w:rsid w:val="00DB018B"/>
    <w:rsid w:val="00E659E6"/>
    <w:rsid w:val="00EB2A4E"/>
    <w:rsid w:val="00EC530C"/>
    <w:rsid w:val="00EC5B76"/>
    <w:rsid w:val="00EE5719"/>
    <w:rsid w:val="00F77784"/>
    <w:rsid w:val="00F77CAD"/>
    <w:rsid w:val="00FA50EB"/>
    <w:rsid w:val="00FC6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18B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semiHidden/>
    <w:rsid w:val="00DB018B"/>
    <w:rPr>
      <w:rFonts w:cs="Times New Roman"/>
    </w:rPr>
  </w:style>
  <w:style w:type="paragraph" w:styleId="a4">
    <w:name w:val="footer"/>
    <w:basedOn w:val="a"/>
    <w:link w:val="a5"/>
    <w:uiPriority w:val="99"/>
    <w:rsid w:val="00DB018B"/>
    <w:pPr>
      <w:tabs>
        <w:tab w:val="center" w:pos="4703"/>
        <w:tab w:val="right" w:pos="9406"/>
      </w:tabs>
    </w:pPr>
    <w:rPr>
      <w:rFonts w:ascii="TimesET" w:hAnsi="TimesET"/>
    </w:rPr>
  </w:style>
  <w:style w:type="character" w:customStyle="1" w:styleId="a5">
    <w:name w:val="Нижний колонтитул Знак"/>
    <w:basedOn w:val="a0"/>
    <w:link w:val="a4"/>
    <w:uiPriority w:val="99"/>
    <w:rsid w:val="00DB018B"/>
    <w:rPr>
      <w:rFonts w:ascii="TimesET" w:eastAsia="Times New Roman" w:hAnsi="TimesET" w:cs="Times New Roman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rsid w:val="00DB018B"/>
    <w:rPr>
      <w:rFonts w:ascii="Times New Roman" w:hAnsi="Times New Roman"/>
      <w:sz w:val="22"/>
    </w:rPr>
  </w:style>
  <w:style w:type="character" w:customStyle="1" w:styleId="a7">
    <w:name w:val="Основной текст Знак"/>
    <w:basedOn w:val="a0"/>
    <w:link w:val="a6"/>
    <w:uiPriority w:val="99"/>
    <w:semiHidden/>
    <w:rsid w:val="00DB018B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5D7F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C2E1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C2E1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18B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semiHidden/>
    <w:rsid w:val="00DB018B"/>
    <w:rPr>
      <w:rFonts w:cs="Times New Roman"/>
    </w:rPr>
  </w:style>
  <w:style w:type="paragraph" w:styleId="a4">
    <w:name w:val="footer"/>
    <w:basedOn w:val="a"/>
    <w:link w:val="a5"/>
    <w:uiPriority w:val="99"/>
    <w:rsid w:val="00DB018B"/>
    <w:pPr>
      <w:tabs>
        <w:tab w:val="center" w:pos="4703"/>
        <w:tab w:val="right" w:pos="9406"/>
      </w:tabs>
    </w:pPr>
    <w:rPr>
      <w:rFonts w:ascii="TimesET" w:hAnsi="TimesET"/>
    </w:rPr>
  </w:style>
  <w:style w:type="character" w:customStyle="1" w:styleId="a5">
    <w:name w:val="Нижний колонтитул Знак"/>
    <w:basedOn w:val="a0"/>
    <w:link w:val="a4"/>
    <w:uiPriority w:val="99"/>
    <w:rsid w:val="00DB018B"/>
    <w:rPr>
      <w:rFonts w:ascii="TimesET" w:eastAsia="Times New Roman" w:hAnsi="TimesET" w:cs="Times New Roman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rsid w:val="00DB018B"/>
    <w:rPr>
      <w:rFonts w:ascii="Times New Roman" w:hAnsi="Times New Roman"/>
      <w:sz w:val="22"/>
    </w:rPr>
  </w:style>
  <w:style w:type="character" w:customStyle="1" w:styleId="a7">
    <w:name w:val="Основной текст Знак"/>
    <w:basedOn w:val="a0"/>
    <w:link w:val="a6"/>
    <w:uiPriority w:val="99"/>
    <w:semiHidden/>
    <w:rsid w:val="00DB018B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5D7F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C2E1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C2E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690DF86CE6F5AF0C664E8E25EFA7E8309CC35D754DA8D0E15AD50FA1F804ADFD4D7C0B3BECA0246P2j3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ООО «ДМС Сервис»</cp:lastModifiedBy>
  <cp:revision>3</cp:revision>
  <cp:lastPrinted>2015-05-22T09:29:00Z</cp:lastPrinted>
  <dcterms:created xsi:type="dcterms:W3CDTF">2015-05-27T12:47:00Z</dcterms:created>
  <dcterms:modified xsi:type="dcterms:W3CDTF">2015-05-27T12:49:00Z</dcterms:modified>
</cp:coreProperties>
</file>