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26" w:rsidRPr="00402E10" w:rsidRDefault="00A14526" w:rsidP="00A14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0">
        <w:rPr>
          <w:rFonts w:ascii="Times New Roman" w:hAnsi="Times New Roman" w:cs="Times New Roman"/>
          <w:sz w:val="24"/>
          <w:szCs w:val="24"/>
        </w:rPr>
        <w:t xml:space="preserve">Сообщение о проведении заседания Совета директоров </w:t>
      </w:r>
      <w:r w:rsidR="00DA29A2" w:rsidRPr="00402E10">
        <w:rPr>
          <w:rFonts w:ascii="Times New Roman" w:hAnsi="Times New Roman" w:cs="Times New Roman"/>
          <w:sz w:val="24"/>
          <w:szCs w:val="24"/>
        </w:rPr>
        <w:t>ПАО «</w:t>
      </w:r>
      <w:r w:rsidR="00C27DCE" w:rsidRPr="00402E10">
        <w:rPr>
          <w:rFonts w:ascii="Times New Roman" w:hAnsi="Times New Roman" w:cs="Times New Roman"/>
          <w:sz w:val="24"/>
          <w:szCs w:val="24"/>
        </w:rPr>
        <w:t>Нефтебаза Р</w:t>
      </w:r>
      <w:r w:rsidR="00E15C52" w:rsidRPr="00402E10">
        <w:rPr>
          <w:rFonts w:ascii="Times New Roman" w:hAnsi="Times New Roman" w:cs="Times New Roman"/>
          <w:sz w:val="24"/>
          <w:szCs w:val="24"/>
        </w:rPr>
        <w:t>учьи»</w:t>
      </w:r>
      <w:r w:rsidRPr="00402E10">
        <w:rPr>
          <w:rFonts w:ascii="Times New Roman" w:hAnsi="Times New Roman" w:cs="Times New Roman"/>
          <w:sz w:val="24"/>
          <w:szCs w:val="24"/>
        </w:rPr>
        <w:t xml:space="preserve"> и его повестка дня.</w:t>
      </w:r>
    </w:p>
    <w:p w:rsidR="00A14526" w:rsidRPr="00402E10" w:rsidRDefault="00A14526" w:rsidP="00A14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0">
        <w:rPr>
          <w:rFonts w:ascii="Times New Roman" w:hAnsi="Times New Roman" w:cs="Times New Roman"/>
          <w:sz w:val="24"/>
          <w:szCs w:val="24"/>
        </w:rPr>
        <w:t>дата принятия председателем совета директоров 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</w:t>
      </w:r>
      <w:r w:rsidR="00E51D4D" w:rsidRPr="00402E10">
        <w:rPr>
          <w:rFonts w:ascii="Times New Roman" w:hAnsi="Times New Roman" w:cs="Times New Roman"/>
          <w:sz w:val="24"/>
          <w:szCs w:val="24"/>
        </w:rPr>
        <w:t xml:space="preserve"> совета директоров эмитента - 1</w:t>
      </w:r>
      <w:r w:rsidR="00A5198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402E10">
        <w:rPr>
          <w:rFonts w:ascii="Times New Roman" w:hAnsi="Times New Roman" w:cs="Times New Roman"/>
          <w:sz w:val="24"/>
          <w:szCs w:val="24"/>
        </w:rPr>
        <w:t xml:space="preserve"> апреля 2017 года;</w:t>
      </w:r>
    </w:p>
    <w:p w:rsidR="00A14526" w:rsidRPr="00402E10" w:rsidRDefault="00A14526" w:rsidP="00A14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0">
        <w:rPr>
          <w:rFonts w:ascii="Times New Roman" w:hAnsi="Times New Roman" w:cs="Times New Roman"/>
          <w:sz w:val="24"/>
          <w:szCs w:val="24"/>
        </w:rPr>
        <w:t>дата проведения заседани</w:t>
      </w:r>
      <w:r w:rsidR="00E51D4D" w:rsidRPr="00402E10">
        <w:rPr>
          <w:rFonts w:ascii="Times New Roman" w:hAnsi="Times New Roman" w:cs="Times New Roman"/>
          <w:sz w:val="24"/>
          <w:szCs w:val="24"/>
        </w:rPr>
        <w:t>я совета директоров эмитента – 25</w:t>
      </w:r>
      <w:r w:rsidRPr="00402E10">
        <w:rPr>
          <w:rFonts w:ascii="Times New Roman" w:hAnsi="Times New Roman" w:cs="Times New Roman"/>
          <w:sz w:val="24"/>
          <w:szCs w:val="24"/>
        </w:rPr>
        <w:t xml:space="preserve"> апреля 2017 года;</w:t>
      </w:r>
    </w:p>
    <w:p w:rsidR="00A14526" w:rsidRPr="00402E10" w:rsidRDefault="00A14526" w:rsidP="00614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0">
        <w:rPr>
          <w:rFonts w:ascii="Times New Roman" w:hAnsi="Times New Roman" w:cs="Times New Roman"/>
          <w:sz w:val="24"/>
          <w:szCs w:val="24"/>
        </w:rPr>
        <w:t xml:space="preserve">повестка </w:t>
      </w:r>
      <w:proofErr w:type="gramStart"/>
      <w:r w:rsidRPr="00402E10">
        <w:rPr>
          <w:rFonts w:ascii="Times New Roman" w:hAnsi="Times New Roman" w:cs="Times New Roman"/>
          <w:sz w:val="24"/>
          <w:szCs w:val="24"/>
        </w:rPr>
        <w:t>дня заседания совета директоров эмитента</w:t>
      </w:r>
      <w:proofErr w:type="gramEnd"/>
      <w:r w:rsidRPr="00402E10">
        <w:rPr>
          <w:rFonts w:ascii="Times New Roman" w:hAnsi="Times New Roman" w:cs="Times New Roman"/>
          <w:sz w:val="24"/>
          <w:szCs w:val="24"/>
        </w:rPr>
        <w:t>:</w:t>
      </w:r>
    </w:p>
    <w:p w:rsidR="008819EF" w:rsidRDefault="008819EF" w:rsidP="008819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годового отчета Общества за 2016 год.</w:t>
      </w:r>
    </w:p>
    <w:p w:rsidR="008819EF" w:rsidRDefault="008819EF" w:rsidP="008819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</w:t>
      </w:r>
      <w:r w:rsidR="00C3726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цены выкупа акций Общества, цены стоимости имущества Общества.</w:t>
      </w:r>
    </w:p>
    <w:p w:rsidR="008819EF" w:rsidRPr="00B52921" w:rsidRDefault="008819EF" w:rsidP="008819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заключения о крупных сделках Общества.</w:t>
      </w:r>
    </w:p>
    <w:p w:rsidR="008819EF" w:rsidRDefault="008819EF" w:rsidP="008819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текста и формы бюллетеней для голосования на годовом общем собрании акционеров Общества.</w:t>
      </w:r>
      <w:r w:rsidRPr="00B5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9EF" w:rsidRPr="000C335B" w:rsidRDefault="008819EF" w:rsidP="008819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текста сообщения о проведении годового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 Общества.</w:t>
      </w:r>
    </w:p>
    <w:p w:rsidR="00F26C7F" w:rsidRPr="00893BA3" w:rsidRDefault="00F26C7F" w:rsidP="00F2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И</w:t>
      </w:r>
      <w:r w:rsidRPr="00893BA3">
        <w:rPr>
          <w:rFonts w:asciiTheme="majorHAnsi" w:hAnsiTheme="majorHAnsi" w:cs="Arial"/>
          <w:sz w:val="24"/>
          <w:szCs w:val="24"/>
        </w:rPr>
        <w:t>дентификационные признаки ценных бумаг эмитента - обыкновенные именные бездокументарные, государственный регистрационный номер выпуска:72-1П-560, дата государственной регистрации - 15.07</w:t>
      </w:r>
      <w:r>
        <w:rPr>
          <w:rFonts w:asciiTheme="majorHAnsi" w:hAnsiTheme="majorHAnsi" w:cs="Arial"/>
          <w:sz w:val="24"/>
          <w:szCs w:val="24"/>
        </w:rPr>
        <w:t xml:space="preserve">.1993, </w:t>
      </w:r>
      <w:r w:rsidRPr="00893BA3">
        <w:rPr>
          <w:rFonts w:asciiTheme="majorHAnsi" w:hAnsiTheme="majorHAnsi" w:cs="Arial"/>
          <w:sz w:val="24"/>
          <w:szCs w:val="24"/>
        </w:rPr>
        <w:t>акции привилегированные именные типа</w:t>
      </w:r>
      <w:proofErr w:type="gramStart"/>
      <w:r w:rsidRPr="00893BA3">
        <w:rPr>
          <w:rFonts w:asciiTheme="majorHAnsi" w:hAnsiTheme="majorHAnsi" w:cs="Arial"/>
          <w:sz w:val="24"/>
          <w:szCs w:val="24"/>
        </w:rPr>
        <w:t xml:space="preserve"> А</w:t>
      </w:r>
      <w:proofErr w:type="gramEnd"/>
      <w:r w:rsidRPr="00893BA3">
        <w:rPr>
          <w:rFonts w:asciiTheme="majorHAnsi" w:hAnsiTheme="majorHAnsi" w:cs="Arial"/>
          <w:sz w:val="24"/>
          <w:szCs w:val="24"/>
        </w:rPr>
        <w:t xml:space="preserve">, государственный регистрационный номер выпуска:72-1П-560, дата государственной </w:t>
      </w:r>
      <w:r>
        <w:rPr>
          <w:rFonts w:asciiTheme="majorHAnsi" w:hAnsiTheme="majorHAnsi" w:cs="Arial"/>
          <w:sz w:val="24"/>
          <w:szCs w:val="24"/>
        </w:rPr>
        <w:t>регистрации:15.07.1993.</w:t>
      </w:r>
    </w:p>
    <w:p w:rsidR="003F486A" w:rsidRDefault="003F486A"/>
    <w:sectPr w:rsidR="003F486A" w:rsidSect="00384A5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7A1F"/>
    <w:multiLevelType w:val="singleLevel"/>
    <w:tmpl w:val="85F6C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02"/>
    <w:rsid w:val="003A1C02"/>
    <w:rsid w:val="003F486A"/>
    <w:rsid w:val="00402E10"/>
    <w:rsid w:val="00614C0C"/>
    <w:rsid w:val="006502F8"/>
    <w:rsid w:val="008819EF"/>
    <w:rsid w:val="00A14526"/>
    <w:rsid w:val="00A51983"/>
    <w:rsid w:val="00C27DCE"/>
    <w:rsid w:val="00C37263"/>
    <w:rsid w:val="00DA29A2"/>
    <w:rsid w:val="00E15C52"/>
    <w:rsid w:val="00E51D4D"/>
    <w:rsid w:val="00F15272"/>
    <w:rsid w:val="00F2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14</cp:revision>
  <dcterms:created xsi:type="dcterms:W3CDTF">2017-04-07T12:09:00Z</dcterms:created>
  <dcterms:modified xsi:type="dcterms:W3CDTF">2017-04-19T10:46:00Z</dcterms:modified>
</cp:coreProperties>
</file>