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493" w:rsidRDefault="009D1493" w:rsidP="009D1493">
      <w:pPr>
        <w:jc w:val="center"/>
        <w:rPr>
          <w:b/>
          <w:bCs/>
          <w:sz w:val="24"/>
          <w:szCs w:val="24"/>
        </w:rPr>
      </w:pPr>
      <w:r w:rsidRPr="008F03D9">
        <w:rPr>
          <w:b/>
          <w:bCs/>
          <w:sz w:val="24"/>
          <w:szCs w:val="24"/>
        </w:rPr>
        <w:t>Сообщение</w:t>
      </w:r>
    </w:p>
    <w:p w:rsidR="009D1493" w:rsidRPr="00636F66" w:rsidRDefault="009D1493" w:rsidP="009D1493">
      <w:pPr>
        <w:jc w:val="center"/>
        <w:rPr>
          <w:b/>
          <w:bCs/>
          <w:sz w:val="24"/>
          <w:szCs w:val="24"/>
        </w:rPr>
      </w:pPr>
      <w:r w:rsidRPr="00636F66">
        <w:rPr>
          <w:b/>
          <w:bCs/>
          <w:sz w:val="24"/>
          <w:szCs w:val="24"/>
          <w:u w:val="single"/>
        </w:rPr>
        <w:t xml:space="preserve">о </w:t>
      </w:r>
      <w:r w:rsidRPr="008F03D9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9D1493" w:rsidRPr="00187932" w:rsidRDefault="009D1493" w:rsidP="009D1493">
      <w:pPr>
        <w:jc w:val="center"/>
        <w:rPr>
          <w:b/>
          <w:sz w:val="24"/>
          <w:szCs w:val="24"/>
          <w:u w:val="single"/>
          <w:lang w:eastAsia="en-US"/>
        </w:rPr>
      </w:pPr>
      <w:r w:rsidRPr="00187932">
        <w:rPr>
          <w:b/>
          <w:bCs/>
          <w:sz w:val="24"/>
          <w:szCs w:val="24"/>
          <w:u w:val="single"/>
        </w:rPr>
        <w:t>об отдельных решениях, принятых советом директоров (наблюдательным советом) эмитента</w:t>
      </w:r>
      <w:r w:rsidRPr="00187932">
        <w:rPr>
          <w:b/>
          <w:sz w:val="24"/>
          <w:szCs w:val="24"/>
          <w:u w:val="single"/>
        </w:rPr>
        <w:t xml:space="preserve">: </w:t>
      </w:r>
      <w:r w:rsidRPr="00187932">
        <w:rPr>
          <w:b/>
          <w:bCs/>
          <w:sz w:val="24"/>
          <w:szCs w:val="24"/>
          <w:u w:val="single"/>
        </w:rPr>
        <w:t>о рекомендациях в отношении размеров дивидендов по акциям эмитента, являющегося акционерным обществом, и порядка их выплат</w:t>
      </w:r>
    </w:p>
    <w:p w:rsidR="009D1493" w:rsidRDefault="009D1493" w:rsidP="009D1493">
      <w:pPr>
        <w:jc w:val="center"/>
        <w:rPr>
          <w:b/>
          <w:sz w:val="6"/>
          <w:szCs w:val="6"/>
          <w:lang w:eastAsia="en-US"/>
        </w:rPr>
      </w:pPr>
    </w:p>
    <w:p w:rsidR="009D1493" w:rsidRDefault="009D1493" w:rsidP="009D1493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9D1493" w:rsidRPr="00711A3F" w:rsidRDefault="009D1493" w:rsidP="009D1493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1"/>
        <w:gridCol w:w="4536"/>
      </w:tblGrid>
      <w:tr w:rsidR="009D1493" w:rsidTr="0038742B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Default="009D1493" w:rsidP="0038742B">
            <w:pPr>
              <w:pStyle w:val="ConsPlusNormal"/>
              <w:jc w:val="center"/>
              <w:outlineLvl w:val="0"/>
            </w:pPr>
            <w:r>
              <w:t>1. Общие сведения</w:t>
            </w:r>
          </w:p>
        </w:tc>
      </w:tr>
      <w:tr w:rsidR="009D1493" w:rsidTr="0038742B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Default="009D1493" w:rsidP="0038742B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Default="009D1493" w:rsidP="0038742B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9D1493" w:rsidTr="0038742B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Default="009D1493" w:rsidP="0038742B">
            <w:pPr>
              <w:pStyle w:val="ConsPlusNormal"/>
              <w:jc w:val="both"/>
            </w:pPr>
            <w:r>
              <w:t xml:space="preserve">1.2. Адрес эмитента, указанный в едином государственном </w:t>
            </w:r>
            <w:proofErr w:type="gramStart"/>
            <w:r>
              <w:t>реестре</w:t>
            </w:r>
            <w:proofErr w:type="gramEnd"/>
            <w:r>
              <w:t xml:space="preserve"> юридических лиц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Default="009D1493" w:rsidP="0038742B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9D1493" w:rsidTr="0038742B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Default="009D1493" w:rsidP="0038742B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Default="009D1493" w:rsidP="0038742B">
            <w:pPr>
              <w:pStyle w:val="ConsPlusNormal"/>
            </w:pPr>
            <w:r>
              <w:t>1026901911211</w:t>
            </w:r>
          </w:p>
        </w:tc>
      </w:tr>
      <w:tr w:rsidR="009D1493" w:rsidTr="0038742B">
        <w:trPr>
          <w:trHeight w:val="589"/>
        </w:trPr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Default="009D1493" w:rsidP="0038742B">
            <w:pPr>
              <w:pStyle w:val="ConsPlusNormal"/>
              <w:jc w:val="both"/>
            </w:pPr>
            <w:r>
              <w:t>1.4. Идентификационный номер налогоплательщика (ИНН) эмитента (при наличии)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Default="009D1493" w:rsidP="0038742B">
            <w:pPr>
              <w:pStyle w:val="ConsPlusNormal"/>
            </w:pPr>
            <w:r>
              <w:t>6915002325</w:t>
            </w:r>
          </w:p>
        </w:tc>
      </w:tr>
      <w:tr w:rsidR="009D1493" w:rsidTr="0038742B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Pr="00C03E0F" w:rsidRDefault="009D1493" w:rsidP="0038742B">
            <w:pPr>
              <w:pStyle w:val="ConsPlusNormal"/>
              <w:jc w:val="both"/>
              <w:rPr>
                <w:rFonts w:eastAsia="Times New Roman"/>
              </w:rPr>
            </w:pPr>
            <w:r w:rsidRPr="00A026A2">
              <w:rPr>
                <w:rFonts w:eastAsia="Times New Roman"/>
              </w:rPr>
              <w:t xml:space="preserve">1.5 Вид ценных бумаг (акции), категория (тип) и иные </w:t>
            </w:r>
            <w:r>
              <w:rPr>
                <w:rFonts w:eastAsia="Times New Roman"/>
              </w:rPr>
              <w:t xml:space="preserve"> </w:t>
            </w:r>
            <w:r w:rsidRPr="00146F2C">
              <w:t>идентификационные признаки ценных бумаг, указанные в решении о выпуске таких ценных бумаг;</w:t>
            </w:r>
            <w:r>
              <w:rPr>
                <w:rFonts w:eastAsia="Times New Roman"/>
              </w:rPr>
              <w:t xml:space="preserve"> </w:t>
            </w:r>
            <w:r w:rsidRPr="00146F2C">
              <w:t>регистрационный номер выпуска (дополнительного выпуска) ценных бумаг и дата его регистрации.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Pr="00FA2A00" w:rsidRDefault="009D1493" w:rsidP="003874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 xml:space="preserve">Обыкновенные именные бездокументарные акции - </w:t>
            </w:r>
            <w:r w:rsidRPr="00FA2A00">
              <w:rPr>
                <w:rFonts w:ascii="Times New Roman" w:hAnsi="Times New Roman"/>
                <w:sz w:val="24"/>
                <w:szCs w:val="24"/>
              </w:rPr>
              <w:br/>
              <w:t>№ 1-01-10241А</w:t>
            </w:r>
          </w:p>
          <w:p w:rsidR="009D1493" w:rsidRDefault="009D1493" w:rsidP="003874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>Привилегированные акции типа</w:t>
            </w:r>
            <w:proofErr w:type="gramStart"/>
            <w:r w:rsidRPr="00FA2A00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  <w:p w:rsidR="009D1493" w:rsidRPr="00FA2A00" w:rsidRDefault="009D1493" w:rsidP="003874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№ 2-01-10241-А</w:t>
            </w:r>
          </w:p>
          <w:p w:rsidR="009D1493" w:rsidRPr="00FA2A00" w:rsidRDefault="009D1493" w:rsidP="003874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 регистрации  выпуска  </w:t>
            </w:r>
            <w:r w:rsidRPr="00FA2A00">
              <w:rPr>
                <w:rFonts w:ascii="Times New Roman" w:hAnsi="Times New Roman"/>
                <w:sz w:val="24"/>
                <w:szCs w:val="24"/>
              </w:rPr>
              <w:t>03.08.1994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9D1493" w:rsidRPr="00A026A2" w:rsidRDefault="009D1493" w:rsidP="0038742B">
            <w:pPr>
              <w:pStyle w:val="a3"/>
            </w:pPr>
            <w:r w:rsidRPr="00FA2A00">
              <w:rPr>
                <w:rFonts w:ascii="Times New Roman" w:hAnsi="Times New Roman"/>
                <w:sz w:val="24"/>
                <w:szCs w:val="24"/>
              </w:rPr>
              <w:t>Дата  присвоения новых номеров - 29.06.2022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D1493" w:rsidTr="0038742B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Default="009D1493" w:rsidP="0038742B">
            <w:pPr>
              <w:pStyle w:val="ConsPlusNormal"/>
              <w:jc w:val="both"/>
            </w:pPr>
            <w:r>
              <w:t>1.6. Уникальный код эмитента, присвоенный Банком России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Default="009D1493" w:rsidP="0038742B">
            <w:pPr>
              <w:pStyle w:val="ConsPlusNormal"/>
            </w:pPr>
            <w:r>
              <w:t>10241-А</w:t>
            </w:r>
          </w:p>
        </w:tc>
      </w:tr>
      <w:tr w:rsidR="009D1493" w:rsidTr="0038742B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Default="009D1493" w:rsidP="0038742B">
            <w:pPr>
              <w:pStyle w:val="ConsPlusNormal"/>
              <w:jc w:val="both"/>
            </w:pPr>
            <w:r>
              <w:t>1.7. Адрес страницы в сети "Интернет", используемой эмитентом для раскрытия информации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Default="009D1493" w:rsidP="0038742B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5" w:history="1">
              <w:r w:rsidRPr="0079450D">
                <w:rPr>
                  <w:rStyle w:val="a5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9D1493" w:rsidRDefault="009D1493" w:rsidP="0038742B">
            <w:pPr>
              <w:pStyle w:val="ConsPlusNormal"/>
            </w:pPr>
          </w:p>
        </w:tc>
      </w:tr>
      <w:tr w:rsidR="009D1493" w:rsidTr="0038742B">
        <w:trPr>
          <w:trHeight w:val="674"/>
        </w:trPr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Pr="00C04453" w:rsidRDefault="009D1493" w:rsidP="0038742B">
            <w:pPr>
              <w:pStyle w:val="ConsPlusNormal"/>
              <w:jc w:val="both"/>
            </w:pPr>
            <w:r w:rsidRPr="00C04453">
              <w:t>1.8. Дата наступления события (существенного факта), о котором составлено сообщение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Pr="00C04453" w:rsidRDefault="009D1493" w:rsidP="0038742B">
            <w:pPr>
              <w:pStyle w:val="ConsPlusNormal"/>
            </w:pPr>
            <w:r>
              <w:t>29.10</w:t>
            </w:r>
            <w:r w:rsidRPr="00C04453">
              <w:t>.202</w:t>
            </w:r>
            <w:r>
              <w:t>5</w:t>
            </w:r>
          </w:p>
        </w:tc>
      </w:tr>
    </w:tbl>
    <w:p w:rsidR="009D1493" w:rsidRPr="00655432" w:rsidRDefault="009D1493" w:rsidP="009D1493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65"/>
        <w:gridCol w:w="2494"/>
        <w:gridCol w:w="3268"/>
      </w:tblGrid>
      <w:tr w:rsidR="009D1493" w:rsidRPr="00655432" w:rsidTr="0038742B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Pr="00655432" w:rsidRDefault="009D1493" w:rsidP="0038742B">
            <w:pPr>
              <w:pStyle w:val="ConsPlusNormal"/>
              <w:jc w:val="center"/>
              <w:outlineLvl w:val="0"/>
            </w:pPr>
            <w:r w:rsidRPr="00655432">
              <w:t>2. Содержание сообщения</w:t>
            </w:r>
          </w:p>
        </w:tc>
      </w:tr>
      <w:tr w:rsidR="009D1493" w:rsidRPr="00655432" w:rsidTr="0038742B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4"/>
              <w:gridCol w:w="5812"/>
            </w:tblGrid>
            <w:tr w:rsidR="009D1493" w:rsidRPr="00814333" w:rsidTr="0038742B">
              <w:trPr>
                <w:trHeight w:val="987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9D1493" w:rsidRPr="00814333" w:rsidRDefault="009D1493" w:rsidP="0038742B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t>Сведения о кворуме заседания совета директоров (наблюдательного совета) эмитента и результатах голосования по вопросам о принятии решений, предусмотренных пунктом 15.1 Положения № 714-П (в части решения о рекомендациях в отношении размера дивидендов по акциям эмитента, являющегося акционерным обществом, и порядка их выплаты):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9D1493" w:rsidRPr="00814333" w:rsidRDefault="009D1493" w:rsidP="0038742B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>Общее количество членов Совета директоров: 9 человек;</w:t>
                  </w:r>
                </w:p>
                <w:p w:rsidR="009D1493" w:rsidRPr="00814333" w:rsidRDefault="009D1493" w:rsidP="0038742B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>В заседании приняли участие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</w:t>
                  </w: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предоставили опросные листы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 xml:space="preserve"> членов Совета директоров.</w:t>
                  </w:r>
                  <w:proofErr w:type="gramEnd"/>
                </w:p>
                <w:p w:rsidR="009D1493" w:rsidRPr="00814333" w:rsidRDefault="009D1493" w:rsidP="0038742B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Кворум </w:t>
                  </w:r>
                  <w:r w:rsidRPr="00814333">
                    <w:rPr>
                      <w:sz w:val="24"/>
                      <w:szCs w:val="24"/>
                    </w:rPr>
                    <w:t>для</w:t>
                  </w:r>
                  <w:r>
                    <w:rPr>
                      <w:sz w:val="24"/>
                      <w:szCs w:val="24"/>
                    </w:rPr>
                    <w:t xml:space="preserve"> проведения Совета директоров имелся. Совет директоров был</w:t>
                  </w:r>
                  <w:r w:rsidRPr="00814333">
                    <w:rPr>
                      <w:sz w:val="24"/>
                      <w:szCs w:val="24"/>
                    </w:rPr>
                    <w:t xml:space="preserve"> правомочен принимать решения по всем вопросам  повестки дня</w:t>
                  </w:r>
                </w:p>
              </w:tc>
            </w:tr>
            <w:tr w:rsidR="009D1493" w:rsidRPr="00C04453" w:rsidTr="0038742B">
              <w:trPr>
                <w:trHeight w:val="4138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9D1493" w:rsidRPr="00814333" w:rsidRDefault="009D1493" w:rsidP="0038742B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lastRenderedPageBreak/>
                    <w:t>Содержание решений, принятых советом директоров (наблюдательным советом) эмитента (в части решения о рекомендациях в отношении размера дивидендов по акциям эмитента, являющегося акционерным обществом, и порядка их выплаты):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9D1493" w:rsidRDefault="009D1493" w:rsidP="0038742B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Рекомендовать общему собранию акционеров </w:t>
                  </w:r>
                  <w:r>
                    <w:rPr>
                      <w:rFonts w:ascii="Times New Roman" w:hAnsi="Times New Roman"/>
                      <w:lang w:eastAsia="en-US" w:bidi="ru-RU"/>
                    </w:rPr>
                    <w:t>общества выплатить (объявить) дивиденды по результатам 9(девяти) месяцев 2025 отчетного года:</w:t>
                  </w:r>
                </w:p>
                <w:p w:rsidR="009D1493" w:rsidRDefault="009D1493" w:rsidP="0038742B">
                  <w:pPr>
                    <w:pStyle w:val="a3"/>
                    <w:spacing w:line="276" w:lineRule="auto"/>
                    <w:ind w:firstLine="459"/>
                    <w:jc w:val="both"/>
                    <w:rPr>
                      <w:rFonts w:ascii="Times New Roman" w:hAnsi="Times New Roman"/>
                      <w:lang w:eastAsia="en-US"/>
                    </w:rPr>
                  </w:pPr>
                  <w:r>
                    <w:rPr>
                      <w:rFonts w:ascii="Times New Roman" w:hAnsi="Times New Roman"/>
                      <w:lang w:eastAsia="en-US" w:bidi="ru-RU"/>
                    </w:rPr>
                    <w:t>- на одну обыкновенную именную бездокументарную</w:t>
                  </w:r>
                  <w:r>
                    <w:rPr>
                      <w:rFonts w:ascii="Times New Roman" w:hAnsi="Times New Roman"/>
                      <w:lang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lang w:eastAsia="en-US" w:bidi="ru-RU"/>
                    </w:rPr>
                    <w:t>акцию - 493,229 руб.</w:t>
                  </w:r>
                </w:p>
                <w:p w:rsidR="009D1493" w:rsidRDefault="009D1493" w:rsidP="0038742B">
                  <w:pPr>
                    <w:pStyle w:val="a3"/>
                    <w:spacing w:line="276" w:lineRule="auto"/>
                    <w:ind w:firstLine="459"/>
                    <w:jc w:val="both"/>
                    <w:rPr>
                      <w:rFonts w:ascii="Times New Roman" w:hAnsi="Times New Roman"/>
                      <w:lang w:eastAsia="en-US"/>
                    </w:rPr>
                  </w:pPr>
                  <w:r>
                    <w:rPr>
                      <w:rFonts w:ascii="Times New Roman" w:hAnsi="Times New Roman"/>
                      <w:lang w:eastAsia="en-US" w:bidi="ru-RU"/>
                    </w:rPr>
                    <w:t>- на одну привилегированную акцию типа</w:t>
                  </w:r>
                  <w:proofErr w:type="gramStart"/>
                  <w:r>
                    <w:rPr>
                      <w:rFonts w:ascii="Times New Roman" w:hAnsi="Times New Roman"/>
                      <w:lang w:eastAsia="en-US" w:bidi="ru-RU"/>
                    </w:rPr>
                    <w:t xml:space="preserve"> А</w:t>
                  </w:r>
                  <w:proofErr w:type="gramEnd"/>
                  <w:r>
                    <w:rPr>
                      <w:rFonts w:ascii="Times New Roman" w:hAnsi="Times New Roman"/>
                      <w:lang w:eastAsia="en-US" w:bidi="ru-RU"/>
                    </w:rPr>
                    <w:t xml:space="preserve"> - 493,229 руб.</w:t>
                  </w:r>
                </w:p>
                <w:p w:rsidR="009D1493" w:rsidRDefault="009D1493" w:rsidP="0038742B">
                  <w:pPr>
                    <w:pStyle w:val="a3"/>
                    <w:spacing w:line="276" w:lineRule="auto"/>
                    <w:ind w:firstLine="459"/>
                    <w:jc w:val="both"/>
                    <w:rPr>
                      <w:rFonts w:ascii="Times New Roman" w:hAnsi="Times New Roman"/>
                      <w:lang w:eastAsia="en-US"/>
                    </w:rPr>
                  </w:pPr>
                  <w:r>
                    <w:rPr>
                      <w:rFonts w:ascii="Times New Roman" w:hAnsi="Times New Roman"/>
                      <w:lang w:eastAsia="en-US" w:bidi="ru-RU"/>
                    </w:rPr>
                    <w:t>Утвердить дату, на которую определяются (фиксируются) лица, имеющие право на получение дивидендов - 14.12.2025 г.</w:t>
                  </w:r>
                </w:p>
                <w:p w:rsidR="009D1493" w:rsidRDefault="009D1493" w:rsidP="0038742B">
                  <w:pPr>
                    <w:pStyle w:val="a3"/>
                    <w:spacing w:line="276" w:lineRule="auto"/>
                    <w:ind w:firstLine="459"/>
                    <w:jc w:val="both"/>
                    <w:rPr>
                      <w:rFonts w:ascii="Times New Roman" w:hAnsi="Times New Roman"/>
                      <w:lang w:eastAsia="en-US"/>
                    </w:rPr>
                  </w:pPr>
                  <w:r>
                    <w:rPr>
                      <w:rFonts w:ascii="Times New Roman" w:hAnsi="Times New Roman"/>
                      <w:lang w:eastAsia="en-US" w:bidi="ru-RU"/>
                    </w:rPr>
                    <w:t xml:space="preserve">Выплату дивидендов осуществить деньгами, в </w:t>
                  </w:r>
                  <w:proofErr w:type="gramStart"/>
                  <w:r>
                    <w:rPr>
                      <w:rFonts w:ascii="Times New Roman" w:hAnsi="Times New Roman"/>
                      <w:lang w:eastAsia="en-US" w:bidi="ru-RU"/>
                    </w:rPr>
                    <w:t>порядке</w:t>
                  </w:r>
                  <w:proofErr w:type="gramEnd"/>
                  <w:r>
                    <w:rPr>
                      <w:rFonts w:ascii="Times New Roman" w:hAnsi="Times New Roman"/>
                      <w:lang w:eastAsia="en-US" w:bidi="ru-RU"/>
                    </w:rPr>
                    <w:t xml:space="preserve"> и сроки, предусмотренные законодательством Российской Федерации, в том числе с учетом налогообложения на доход в виде дивидендов;</w:t>
                  </w:r>
                </w:p>
              </w:tc>
            </w:tr>
            <w:tr w:rsidR="009D1493" w:rsidRPr="00814333" w:rsidTr="0038742B">
              <w:tc>
                <w:tcPr>
                  <w:tcW w:w="3964" w:type="dxa"/>
                  <w:shd w:val="clear" w:color="auto" w:fill="auto"/>
                  <w:vAlign w:val="center"/>
                </w:tcPr>
                <w:p w:rsidR="009D1493" w:rsidRPr="00814333" w:rsidRDefault="009D1493" w:rsidP="0038742B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t>Дата проведения заседания совета директоров (наблюдательного совета) эмитента, на котором приняты решения: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9D1493" w:rsidRDefault="009D1493" w:rsidP="0038742B">
                  <w:pPr>
                    <w:spacing w:line="276" w:lineRule="auto"/>
                    <w:rPr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sz w:val="24"/>
                      <w:szCs w:val="24"/>
                      <w:lang w:eastAsia="en-US"/>
                    </w:rPr>
                    <w:t>28.10.2025</w:t>
                  </w:r>
                </w:p>
              </w:tc>
            </w:tr>
            <w:tr w:rsidR="009D1493" w:rsidRPr="00814333" w:rsidTr="0038742B">
              <w:tc>
                <w:tcPr>
                  <w:tcW w:w="3964" w:type="dxa"/>
                  <w:shd w:val="clear" w:color="auto" w:fill="auto"/>
                  <w:vAlign w:val="center"/>
                </w:tcPr>
                <w:p w:rsidR="009D1493" w:rsidRPr="00A808FC" w:rsidRDefault="009D1493" w:rsidP="0038742B">
                  <w:pPr>
                    <w:jc w:val="both"/>
                    <w:rPr>
                      <w:rFonts w:eastAsia="Times New Roman"/>
                      <w:sz w:val="24"/>
                      <w:highlight w:val="yellow"/>
                    </w:rPr>
                  </w:pPr>
                  <w:r w:rsidRPr="00096325">
                    <w:rPr>
                      <w:rFonts w:eastAsia="Times New Roman"/>
                      <w:sz w:val="24"/>
                    </w:rPr>
                    <w:t>Дата составления и номер протокола заседания совета директоров (наблюдательного совета) эмитента, на котором приняты решения: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9D1493" w:rsidRDefault="009D1493" w:rsidP="0038742B">
                  <w:pPr>
                    <w:spacing w:line="276" w:lineRule="auto"/>
                    <w:rPr>
                      <w:b/>
                      <w:sz w:val="24"/>
                      <w:szCs w:val="24"/>
                      <w:highlight w:val="yellow"/>
                      <w:lang w:eastAsia="en-US"/>
                    </w:rPr>
                  </w:pPr>
                  <w:r>
                    <w:rPr>
                      <w:b/>
                      <w:sz w:val="24"/>
                      <w:szCs w:val="24"/>
                      <w:lang w:eastAsia="en-US"/>
                    </w:rPr>
                    <w:t>28.10.2025 № 10/2025</w:t>
                  </w:r>
                </w:p>
              </w:tc>
            </w:tr>
          </w:tbl>
          <w:p w:rsidR="009D1493" w:rsidRPr="00B16072" w:rsidRDefault="009D1493" w:rsidP="0038742B">
            <w:pPr>
              <w:rPr>
                <w:b/>
                <w:sz w:val="10"/>
                <w:szCs w:val="10"/>
              </w:rPr>
            </w:pPr>
            <w:r w:rsidRPr="00814333">
              <w:rPr>
                <w:b/>
                <w:sz w:val="24"/>
              </w:rPr>
              <w:br w:type="page"/>
            </w:r>
          </w:p>
        </w:tc>
      </w:tr>
      <w:tr w:rsidR="009D1493" w:rsidTr="0038742B">
        <w:trPr>
          <w:trHeight w:val="156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Default="009D1493" w:rsidP="0038742B">
            <w:pPr>
              <w:pStyle w:val="ConsPlusNormal"/>
              <w:jc w:val="center"/>
              <w:outlineLvl w:val="0"/>
            </w:pPr>
            <w:r>
              <w:lastRenderedPageBreak/>
              <w:t>3. Подпись</w:t>
            </w:r>
          </w:p>
        </w:tc>
      </w:tr>
      <w:tr w:rsidR="009D1493" w:rsidTr="0038742B">
        <w:trPr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9D1493" w:rsidRDefault="009D1493" w:rsidP="0038742B">
            <w:pPr>
              <w:pStyle w:val="ConsPlusNormal"/>
              <w:spacing w:line="276" w:lineRule="auto"/>
              <w:jc w:val="center"/>
            </w:pPr>
            <w:r>
              <w:t xml:space="preserve">3.1. </w:t>
            </w:r>
            <w:r>
              <w:rPr>
                <w:u w:val="single"/>
              </w:rPr>
              <w:t>Генеральный директор</w:t>
            </w:r>
          </w:p>
          <w:p w:rsidR="009D1493" w:rsidRDefault="009D1493" w:rsidP="0038742B">
            <w:pPr>
              <w:pStyle w:val="ConsPlusNormal"/>
              <w:spacing w:line="276" w:lineRule="auto"/>
              <w:jc w:val="center"/>
            </w:pPr>
            <w:r w:rsidRPr="00D31C2C">
              <w:rPr>
                <w:sz w:val="18"/>
                <w:szCs w:val="18"/>
              </w:rPr>
              <w:t>(наименование должности уполномоченного лица эмитента</w:t>
            </w:r>
            <w:r>
              <w:t>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9D1493" w:rsidRDefault="009D1493" w:rsidP="0038742B">
            <w:pPr>
              <w:pStyle w:val="ConsPlusNormal"/>
              <w:spacing w:line="276" w:lineRule="auto"/>
              <w:jc w:val="center"/>
            </w:pPr>
            <w:r>
              <w:t>___________________</w:t>
            </w:r>
          </w:p>
          <w:p w:rsidR="009D1493" w:rsidRPr="00D31C2C" w:rsidRDefault="009D1493" w:rsidP="0038742B">
            <w:pPr>
              <w:pStyle w:val="ConsPlusNormal"/>
              <w:spacing w:line="276" w:lineRule="auto"/>
              <w:jc w:val="center"/>
              <w:rPr>
                <w:sz w:val="18"/>
                <w:szCs w:val="18"/>
              </w:rPr>
            </w:pPr>
            <w:r w:rsidRPr="00D31C2C">
              <w:rPr>
                <w:sz w:val="18"/>
                <w:szCs w:val="18"/>
              </w:rP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9D1493" w:rsidRDefault="009D1493" w:rsidP="0038742B">
            <w:pPr>
              <w:pStyle w:val="ConsPlusNormal"/>
              <w:spacing w:line="276" w:lineRule="auto"/>
              <w:jc w:val="center"/>
              <w:rPr>
                <w:u w:val="single"/>
              </w:rPr>
            </w:pPr>
            <w:r>
              <w:rPr>
                <w:u w:val="single"/>
              </w:rPr>
              <w:t>Валерий  Николаевич Ключников</w:t>
            </w:r>
          </w:p>
          <w:p w:rsidR="009D1493" w:rsidRDefault="009D1493" w:rsidP="0038742B">
            <w:pPr>
              <w:pStyle w:val="ConsPlusNormal"/>
              <w:spacing w:line="276" w:lineRule="auto"/>
              <w:jc w:val="center"/>
            </w:pPr>
            <w:r>
              <w:t>(</w:t>
            </w:r>
            <w:r w:rsidRPr="00D31C2C">
              <w:rPr>
                <w:sz w:val="18"/>
                <w:szCs w:val="18"/>
              </w:rPr>
              <w:t>И.О. Фамилия)</w:t>
            </w:r>
          </w:p>
        </w:tc>
      </w:tr>
      <w:tr w:rsidR="009D1493" w:rsidTr="0038742B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93" w:rsidRDefault="009D1493" w:rsidP="0038742B">
            <w:pPr>
              <w:pStyle w:val="ConsPlusNormal"/>
              <w:spacing w:line="276" w:lineRule="auto"/>
            </w:pPr>
            <w:r>
              <w:t>3.2. Дата "29"октября 2025 г.</w:t>
            </w:r>
          </w:p>
        </w:tc>
      </w:tr>
    </w:tbl>
    <w:p w:rsidR="009D1493" w:rsidRDefault="009D1493" w:rsidP="009D1493">
      <w:pPr>
        <w:pStyle w:val="ConsPlusNormal"/>
        <w:ind w:firstLine="540"/>
        <w:jc w:val="both"/>
        <w:rPr>
          <w:bCs/>
          <w:spacing w:val="-2"/>
        </w:rPr>
      </w:pPr>
    </w:p>
    <w:p w:rsidR="00864BC6" w:rsidRDefault="00864BC6">
      <w:bookmarkStart w:id="0" w:name="_GoBack"/>
      <w:bookmarkEnd w:id="0"/>
    </w:p>
    <w:sectPr w:rsidR="00864BC6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27A"/>
    <w:rsid w:val="00864BC6"/>
    <w:rsid w:val="009D1493"/>
    <w:rsid w:val="00D1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93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9D1493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9D149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Hyperlink"/>
    <w:basedOn w:val="a0"/>
    <w:uiPriority w:val="99"/>
    <w:unhideWhenUsed/>
    <w:rsid w:val="009D1493"/>
    <w:rPr>
      <w:color w:val="0000FF" w:themeColor="hyperlink"/>
      <w:u w:val="single"/>
    </w:rPr>
  </w:style>
  <w:style w:type="paragraph" w:customStyle="1" w:styleId="ConsPlusNormal">
    <w:name w:val="ConsPlusNormal"/>
    <w:rsid w:val="009D14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9D1493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93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9D1493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9D149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Hyperlink"/>
    <w:basedOn w:val="a0"/>
    <w:uiPriority w:val="99"/>
    <w:unhideWhenUsed/>
    <w:rsid w:val="009D1493"/>
    <w:rPr>
      <w:color w:val="0000FF" w:themeColor="hyperlink"/>
      <w:u w:val="single"/>
    </w:rPr>
  </w:style>
  <w:style w:type="paragraph" w:customStyle="1" w:styleId="ConsPlusNormal">
    <w:name w:val="ConsPlusNormal"/>
    <w:rsid w:val="009D14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9D1493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6915002325/index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522</Words>
  <Characters>2977</Characters>
  <Application>Microsoft Office Word</Application>
  <DocSecurity>0</DocSecurity>
  <Lines>24</Lines>
  <Paragraphs>6</Paragraphs>
  <ScaleCrop>false</ScaleCrop>
  <Company/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2</cp:revision>
  <dcterms:created xsi:type="dcterms:W3CDTF">2025-10-29T10:02:00Z</dcterms:created>
  <dcterms:modified xsi:type="dcterms:W3CDTF">2025-10-29T10:02:00Z</dcterms:modified>
</cp:coreProperties>
</file>