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E3" w:rsidRDefault="000A5EE3"/>
    <w:p w:rsidR="000A5EE3" w:rsidRDefault="000A5EE3"/>
    <w:p w:rsidR="000A5EE3" w:rsidRDefault="000A5EE3">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0A5EE3" w:rsidRDefault="000A5EE3">
      <w:pPr>
        <w:spacing w:before="600"/>
        <w:jc w:val="center"/>
        <w:rPr>
          <w:b/>
          <w:bCs/>
          <w:i/>
          <w:iCs/>
          <w:sz w:val="32"/>
          <w:szCs w:val="32"/>
        </w:rPr>
      </w:pPr>
      <w:r>
        <w:rPr>
          <w:b/>
          <w:bCs/>
          <w:i/>
          <w:iCs/>
          <w:sz w:val="32"/>
          <w:szCs w:val="32"/>
        </w:rPr>
        <w:t>Публичное акционерное общество "Брянский арсенал"</w:t>
      </w:r>
    </w:p>
    <w:p w:rsidR="000A5EE3" w:rsidRDefault="000A5EE3">
      <w:pPr>
        <w:spacing w:before="120"/>
        <w:jc w:val="center"/>
        <w:rPr>
          <w:b/>
          <w:bCs/>
          <w:i/>
          <w:iCs/>
          <w:sz w:val="28"/>
          <w:szCs w:val="28"/>
        </w:rPr>
      </w:pPr>
      <w:r>
        <w:rPr>
          <w:b/>
          <w:bCs/>
          <w:i/>
          <w:iCs/>
          <w:sz w:val="28"/>
          <w:szCs w:val="28"/>
        </w:rPr>
        <w:t>Код эмитента: 40339-A</w:t>
      </w:r>
    </w:p>
    <w:p w:rsidR="000A5EE3" w:rsidRDefault="000A5EE3">
      <w:pPr>
        <w:spacing w:before="360"/>
        <w:jc w:val="center"/>
        <w:rPr>
          <w:b/>
          <w:bCs/>
          <w:sz w:val="32"/>
          <w:szCs w:val="32"/>
        </w:rPr>
      </w:pPr>
      <w:r>
        <w:rPr>
          <w:b/>
          <w:bCs/>
          <w:sz w:val="32"/>
          <w:szCs w:val="32"/>
        </w:rPr>
        <w:t>за 3 квартал 2018 г.</w:t>
      </w:r>
    </w:p>
    <w:p w:rsidR="000A5EE3" w:rsidRDefault="000A5EE3">
      <w:pPr>
        <w:spacing w:before="840"/>
        <w:rPr>
          <w:sz w:val="24"/>
          <w:szCs w:val="24"/>
        </w:rPr>
      </w:pPr>
      <w:r>
        <w:rPr>
          <w:sz w:val="24"/>
          <w:szCs w:val="24"/>
        </w:rPr>
        <w:t>Адрес эмитента:</w:t>
      </w:r>
      <w:r>
        <w:rPr>
          <w:b/>
          <w:bCs/>
          <w:sz w:val="24"/>
          <w:szCs w:val="24"/>
        </w:rPr>
        <w:t xml:space="preserve"> 241050 Российская Федерация, Брянская область, Калинина 98</w:t>
      </w:r>
    </w:p>
    <w:p w:rsidR="000A5EE3" w:rsidRDefault="000A5EE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A5EE3" w:rsidRDefault="000A5EE3"/>
    <w:tbl>
      <w:tblPr>
        <w:tblW w:w="0" w:type="auto"/>
        <w:tblLayout w:type="fixed"/>
        <w:tblCellMar>
          <w:left w:w="72" w:type="dxa"/>
          <w:right w:w="72" w:type="dxa"/>
        </w:tblCellMar>
        <w:tblLook w:val="0000" w:firstRow="0" w:lastRow="0" w:firstColumn="0" w:lastColumn="0" w:noHBand="0" w:noVBand="0"/>
      </w:tblPr>
      <w:tblGrid>
        <w:gridCol w:w="5572"/>
        <w:gridCol w:w="3680"/>
      </w:tblGrid>
      <w:tr w:rsidR="000A5EE3">
        <w:tc>
          <w:tcPr>
            <w:tcW w:w="5572" w:type="dxa"/>
            <w:tcBorders>
              <w:top w:val="single" w:sz="6" w:space="0" w:color="auto"/>
              <w:left w:val="single" w:sz="6" w:space="0" w:color="auto"/>
              <w:bottom w:val="nil"/>
              <w:right w:val="nil"/>
            </w:tcBorders>
          </w:tcPr>
          <w:p w:rsidR="000A5EE3" w:rsidRDefault="000A5EE3">
            <w:pPr>
              <w:spacing w:before="120"/>
            </w:pPr>
          </w:p>
          <w:p w:rsidR="000A5EE3" w:rsidRDefault="000A5EE3">
            <w:pPr>
              <w:spacing w:before="200"/>
            </w:pPr>
            <w:r>
              <w:t>Управляющий директор</w:t>
            </w:r>
            <w:r>
              <w:br/>
            </w:r>
            <w:r>
              <w:br/>
              <w:t>Доверенность № 34, от 01.02.2018, по 01.02.2019</w:t>
            </w:r>
          </w:p>
          <w:p w:rsidR="000A5EE3" w:rsidRDefault="000A5EE3" w:rsidP="009D5C0D">
            <w:r>
              <w:t>Дата: 1</w:t>
            </w:r>
            <w:r w:rsidR="009D5C0D">
              <w:t>4</w:t>
            </w:r>
            <w:r>
              <w:t xml:space="preserve"> ноября 2018 г.</w:t>
            </w:r>
          </w:p>
        </w:tc>
        <w:tc>
          <w:tcPr>
            <w:tcW w:w="3680" w:type="dxa"/>
            <w:tcBorders>
              <w:top w:val="single" w:sz="6" w:space="0" w:color="auto"/>
              <w:left w:val="nil"/>
              <w:bottom w:val="nil"/>
              <w:right w:val="single" w:sz="6" w:space="0" w:color="auto"/>
            </w:tcBorders>
          </w:tcPr>
          <w:p w:rsidR="000A5EE3" w:rsidRDefault="000A5EE3"/>
          <w:p w:rsidR="000A5EE3" w:rsidRDefault="000A5EE3">
            <w:pPr>
              <w:spacing w:before="200" w:after="200"/>
              <w:jc w:val="center"/>
            </w:pPr>
            <w:r>
              <w:t>____________ Л.В. Колесников</w:t>
            </w:r>
            <w:r>
              <w:br/>
            </w:r>
            <w:r>
              <w:tab/>
              <w:t>подпись</w:t>
            </w:r>
          </w:p>
        </w:tc>
      </w:tr>
      <w:tr w:rsidR="000A5EE3">
        <w:tc>
          <w:tcPr>
            <w:tcW w:w="5572" w:type="dxa"/>
            <w:tcBorders>
              <w:top w:val="nil"/>
              <w:left w:val="single" w:sz="6" w:space="0" w:color="auto"/>
              <w:bottom w:val="single" w:sz="6" w:space="0" w:color="auto"/>
              <w:right w:val="nil"/>
            </w:tcBorders>
          </w:tcPr>
          <w:p w:rsidR="000A5EE3" w:rsidRDefault="000A5EE3">
            <w:pPr>
              <w:spacing w:before="120"/>
            </w:pPr>
          </w:p>
          <w:p w:rsidR="000A5EE3" w:rsidRDefault="000A5EE3">
            <w:pPr>
              <w:spacing w:before="200"/>
            </w:pPr>
            <w:r>
              <w:t>Главный бухгалтер</w:t>
            </w:r>
          </w:p>
          <w:p w:rsidR="000A5EE3" w:rsidRDefault="000A5EE3" w:rsidP="009D5C0D">
            <w:r>
              <w:t>Дата: 1</w:t>
            </w:r>
            <w:r w:rsidR="009D5C0D">
              <w:t>4</w:t>
            </w:r>
            <w:r>
              <w:t xml:space="preserve"> ноября 2018 г.</w:t>
            </w:r>
          </w:p>
        </w:tc>
        <w:tc>
          <w:tcPr>
            <w:tcW w:w="3680" w:type="dxa"/>
            <w:tcBorders>
              <w:top w:val="nil"/>
              <w:left w:val="nil"/>
              <w:bottom w:val="single" w:sz="6" w:space="0" w:color="auto"/>
              <w:right w:val="single" w:sz="6" w:space="0" w:color="auto"/>
            </w:tcBorders>
          </w:tcPr>
          <w:p w:rsidR="000A5EE3" w:rsidRDefault="000A5EE3"/>
          <w:p w:rsidR="000A5EE3" w:rsidRDefault="000A5EE3">
            <w:pPr>
              <w:spacing w:before="200" w:after="200"/>
              <w:jc w:val="center"/>
            </w:pPr>
            <w:r>
              <w:t>____________ С.А. Свердлова</w:t>
            </w:r>
            <w:r>
              <w:br/>
            </w:r>
            <w:r>
              <w:tab/>
              <w:t>подпись</w:t>
            </w:r>
          </w:p>
        </w:tc>
      </w:tr>
    </w:tbl>
    <w:p w:rsidR="000A5EE3" w:rsidRDefault="000A5EE3"/>
    <w:p w:rsidR="000A5EE3" w:rsidRDefault="000A5EE3"/>
    <w:tbl>
      <w:tblPr>
        <w:tblW w:w="0" w:type="auto"/>
        <w:tblLayout w:type="fixed"/>
        <w:tblCellMar>
          <w:left w:w="72" w:type="dxa"/>
          <w:right w:w="72" w:type="dxa"/>
        </w:tblCellMar>
        <w:tblLook w:val="0000" w:firstRow="0" w:lastRow="0" w:firstColumn="0" w:lastColumn="0" w:noHBand="0" w:noVBand="0"/>
      </w:tblPr>
      <w:tblGrid>
        <w:gridCol w:w="9252"/>
        <w:gridCol w:w="360"/>
      </w:tblGrid>
      <w:tr w:rsidR="000A5EE3">
        <w:tc>
          <w:tcPr>
            <w:tcW w:w="9252" w:type="dxa"/>
            <w:tcBorders>
              <w:top w:val="single" w:sz="6" w:space="0" w:color="auto"/>
              <w:left w:val="single" w:sz="6" w:space="0" w:color="auto"/>
              <w:bottom w:val="single" w:sz="6" w:space="0" w:color="auto"/>
              <w:right w:val="single" w:sz="6" w:space="0" w:color="auto"/>
            </w:tcBorders>
          </w:tcPr>
          <w:p w:rsidR="000A5EE3" w:rsidRDefault="000A5EE3">
            <w:pPr>
              <w:spacing w:before="40"/>
            </w:pPr>
            <w:r>
              <w:t>Контактное лицо:</w:t>
            </w:r>
            <w:r>
              <w:rPr>
                <w:b/>
                <w:bCs/>
              </w:rPr>
              <w:t xml:space="preserve"> Румянцева Алина Петровна, Начальник управления по корпоративным и правовым вопросам</w:t>
            </w:r>
          </w:p>
          <w:p w:rsidR="000A5EE3" w:rsidRDefault="000A5EE3">
            <w:pPr>
              <w:spacing w:before="40"/>
            </w:pPr>
            <w:r>
              <w:t>Телефон:</w:t>
            </w:r>
            <w:r>
              <w:rPr>
                <w:b/>
                <w:bCs/>
              </w:rPr>
              <w:t xml:space="preserve"> 8 (4832) 66 - 24 - 22</w:t>
            </w:r>
          </w:p>
          <w:p w:rsidR="000A5EE3" w:rsidRDefault="000A5EE3">
            <w:pPr>
              <w:spacing w:before="40"/>
            </w:pPr>
            <w:r>
              <w:t>Факс:</w:t>
            </w:r>
            <w:r>
              <w:rPr>
                <w:b/>
                <w:bCs/>
              </w:rPr>
              <w:t xml:space="preserve"> 8 (4832) 74 - 48 - 37</w:t>
            </w:r>
          </w:p>
          <w:p w:rsidR="000A5EE3" w:rsidRDefault="000A5EE3">
            <w:pPr>
              <w:spacing w:before="40"/>
            </w:pPr>
            <w:r>
              <w:t>Адрес электронной почты:</w:t>
            </w:r>
            <w:r>
              <w:rPr>
                <w:b/>
                <w:bCs/>
              </w:rPr>
              <w:t xml:space="preserve"> AlinaPR@rm-terex.com</w:t>
            </w:r>
          </w:p>
          <w:p w:rsidR="000A5EE3" w:rsidRDefault="000A5EE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https://www.brynskii-arsenal.com/; http://www.disclosure.ru/issuer/3201001955/</w:t>
            </w:r>
          </w:p>
        </w:tc>
        <w:tc>
          <w:tcPr>
            <w:tcW w:w="360" w:type="dxa"/>
          </w:tcPr>
          <w:p w:rsidR="000A5EE3" w:rsidRDefault="000A5EE3">
            <w:pPr>
              <w:spacing w:before="40"/>
            </w:pPr>
          </w:p>
        </w:tc>
      </w:tr>
    </w:tbl>
    <w:p w:rsidR="000A5EE3" w:rsidRDefault="000A5EE3">
      <w:pPr>
        <w:pStyle w:val="1"/>
      </w:pPr>
      <w:r>
        <w:br w:type="page"/>
      </w:r>
      <w:bookmarkStart w:id="0" w:name="_Toc528828723"/>
      <w:r>
        <w:lastRenderedPageBreak/>
        <w:t>Оглавление</w:t>
      </w:r>
      <w:bookmarkEnd w:id="0"/>
    </w:p>
    <w:p w:rsidR="00C51958" w:rsidRDefault="000A5EE3">
      <w:pPr>
        <w:pStyle w:val="11"/>
        <w:tabs>
          <w:tab w:val="right" w:leader="dot" w:pos="9913"/>
        </w:tabs>
        <w:rPr>
          <w:rFonts w:asciiTheme="minorHAnsi" w:hAnsiTheme="minorHAnsi" w:cstheme="minorBidi"/>
          <w:noProof/>
          <w:sz w:val="22"/>
          <w:szCs w:val="22"/>
        </w:rPr>
      </w:pPr>
      <w:r>
        <w:fldChar w:fldCharType="begin"/>
      </w:r>
      <w:r>
        <w:instrText>TOC</w:instrText>
      </w:r>
      <w:r>
        <w:fldChar w:fldCharType="separate"/>
      </w:r>
      <w:r w:rsidR="00C51958">
        <w:rPr>
          <w:noProof/>
        </w:rPr>
        <w:t>Оглавление</w:t>
      </w:r>
      <w:r w:rsidR="00C51958">
        <w:rPr>
          <w:noProof/>
        </w:rPr>
        <w:tab/>
      </w:r>
      <w:r w:rsidR="00C51958">
        <w:rPr>
          <w:noProof/>
        </w:rPr>
        <w:fldChar w:fldCharType="begin"/>
      </w:r>
      <w:r w:rsidR="00C51958">
        <w:rPr>
          <w:noProof/>
        </w:rPr>
        <w:instrText xml:space="preserve"> PAGEREF _Toc528828723 \h </w:instrText>
      </w:r>
      <w:r w:rsidR="00C51958">
        <w:rPr>
          <w:noProof/>
        </w:rPr>
      </w:r>
      <w:r w:rsidR="00C51958">
        <w:rPr>
          <w:noProof/>
        </w:rPr>
        <w:fldChar w:fldCharType="separate"/>
      </w:r>
      <w:r w:rsidR="00D81FAC">
        <w:rPr>
          <w:noProof/>
        </w:rPr>
        <w:t>2</w:t>
      </w:r>
      <w:r w:rsidR="00C51958">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_Toc528828724 \h </w:instrText>
      </w:r>
      <w:r>
        <w:rPr>
          <w:noProof/>
        </w:rPr>
      </w:r>
      <w:r>
        <w:rPr>
          <w:noProof/>
        </w:rPr>
        <w:fldChar w:fldCharType="separate"/>
      </w:r>
      <w:r w:rsidR="00D81FAC">
        <w:rPr>
          <w:noProof/>
        </w:rPr>
        <w:t>5</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_Toc528828725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_Toc528828726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1.2. Сведения об аудиторе (аудиторах) эмитента</w:t>
      </w:r>
      <w:r>
        <w:rPr>
          <w:noProof/>
        </w:rPr>
        <w:tab/>
      </w:r>
      <w:r>
        <w:rPr>
          <w:noProof/>
        </w:rPr>
        <w:fldChar w:fldCharType="begin"/>
      </w:r>
      <w:r>
        <w:rPr>
          <w:noProof/>
        </w:rPr>
        <w:instrText xml:space="preserve"> PAGEREF _Toc528828727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_Toc528828728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_Toc528828729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_Toc528828730 \h </w:instrText>
      </w:r>
      <w:r>
        <w:rPr>
          <w:noProof/>
        </w:rPr>
      </w:r>
      <w:r>
        <w:rPr>
          <w:noProof/>
        </w:rPr>
        <w:fldChar w:fldCharType="separate"/>
      </w:r>
      <w:r w:rsidR="00D81FAC">
        <w:rPr>
          <w:noProof/>
        </w:rPr>
        <w:t>6</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_Toc528828731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_Toc528828732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_Toc528828733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_Toc528828734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_Toc528828735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_Toc528828736 \h </w:instrText>
      </w:r>
      <w:r>
        <w:rPr>
          <w:noProof/>
        </w:rPr>
      </w:r>
      <w:r>
        <w:rPr>
          <w:noProof/>
        </w:rPr>
        <w:fldChar w:fldCharType="separate"/>
      </w:r>
      <w:r w:rsidR="00D81FAC">
        <w:rPr>
          <w:noProof/>
        </w:rPr>
        <w:t>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_Toc528828737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_Toc528828738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_Toc528828739 \h </w:instrText>
      </w:r>
      <w:r>
        <w:rPr>
          <w:noProof/>
        </w:rPr>
      </w:r>
      <w:r>
        <w:rPr>
          <w:noProof/>
        </w:rPr>
        <w:fldChar w:fldCharType="separate"/>
      </w:r>
      <w:r w:rsidR="00D81FAC">
        <w:rPr>
          <w:noProof/>
        </w:rPr>
        <w:t>7</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_Toc528828740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_Toc528828741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_Toc528828742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_Toc528828743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_Toc528828744 \h </w:instrText>
      </w:r>
      <w:r>
        <w:rPr>
          <w:noProof/>
        </w:rPr>
      </w:r>
      <w:r>
        <w:rPr>
          <w:noProof/>
        </w:rPr>
        <w:fldChar w:fldCharType="separate"/>
      </w:r>
      <w:r w:rsidR="00D81FAC">
        <w:rPr>
          <w:noProof/>
        </w:rPr>
        <w:t>7</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_Toc528828745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_Toc528828746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_Toc528828747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_Toc528828748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_Toc528828749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_Toc528828750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_Toc528828751 \h </w:instrText>
      </w:r>
      <w:r>
        <w:rPr>
          <w:noProof/>
        </w:rPr>
      </w:r>
      <w:r>
        <w:rPr>
          <w:noProof/>
        </w:rPr>
        <w:fldChar w:fldCharType="separate"/>
      </w:r>
      <w:r w:rsidR="00D81FAC">
        <w:rPr>
          <w:noProof/>
        </w:rPr>
        <w:t>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_Toc528828752 \h </w:instrText>
      </w:r>
      <w:r>
        <w:rPr>
          <w:noProof/>
        </w:rPr>
      </w:r>
      <w:r>
        <w:rPr>
          <w:noProof/>
        </w:rPr>
        <w:fldChar w:fldCharType="separate"/>
      </w:r>
      <w:r w:rsidR="00D81FAC">
        <w:rPr>
          <w:noProof/>
        </w:rPr>
        <w:t>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_Toc528828753 \h </w:instrText>
      </w:r>
      <w:r>
        <w:rPr>
          <w:noProof/>
        </w:rPr>
      </w:r>
      <w:r>
        <w:rPr>
          <w:noProof/>
        </w:rPr>
        <w:fldChar w:fldCharType="separate"/>
      </w:r>
      <w:r w:rsidR="00D81FAC">
        <w:rPr>
          <w:noProof/>
        </w:rPr>
        <w:t>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_Toc528828754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_Toc528828755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_Toc528828756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_Toc528828757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_Toc528828758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_Toc528828759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_Toc528828760 \h </w:instrText>
      </w:r>
      <w:r>
        <w:rPr>
          <w:noProof/>
        </w:rPr>
      </w:r>
      <w:r>
        <w:rPr>
          <w:noProof/>
        </w:rPr>
        <w:fldChar w:fldCharType="separate"/>
      </w:r>
      <w:r w:rsidR="00D81FAC">
        <w:rPr>
          <w:noProof/>
        </w:rPr>
        <w:t>10</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_Toc528828761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lastRenderedPageBreak/>
        <w:t>4.1. Результаты финансово-хозяйственной деятельности эмитента</w:t>
      </w:r>
      <w:r>
        <w:rPr>
          <w:noProof/>
        </w:rPr>
        <w:tab/>
      </w:r>
      <w:r>
        <w:rPr>
          <w:noProof/>
        </w:rPr>
        <w:fldChar w:fldCharType="begin"/>
      </w:r>
      <w:r>
        <w:rPr>
          <w:noProof/>
        </w:rPr>
        <w:instrText xml:space="preserve"> PAGEREF _Toc528828762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_Toc528828763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_Toc528828764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_Toc528828765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_Toc528828766 \h </w:instrText>
      </w:r>
      <w:r>
        <w:rPr>
          <w:noProof/>
        </w:rPr>
      </w:r>
      <w:r>
        <w:rPr>
          <w:noProof/>
        </w:rPr>
        <w:fldChar w:fldCharType="separate"/>
      </w:r>
      <w:r w:rsidR="00D81FAC">
        <w:rPr>
          <w:noProof/>
        </w:rPr>
        <w:t>10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_Toc528828767 \h </w:instrText>
      </w:r>
      <w:r>
        <w:rPr>
          <w:noProof/>
        </w:rPr>
      </w:r>
      <w:r>
        <w:rPr>
          <w:noProof/>
        </w:rPr>
        <w:fldChar w:fldCharType="separate"/>
      </w:r>
      <w:r w:rsidR="00D81FAC">
        <w:rPr>
          <w:noProof/>
        </w:rPr>
        <w:t>11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_Toc528828768 \h </w:instrText>
      </w:r>
      <w:r>
        <w:rPr>
          <w:noProof/>
        </w:rPr>
      </w:r>
      <w:r>
        <w:rPr>
          <w:noProof/>
        </w:rPr>
        <w:fldChar w:fldCharType="separate"/>
      </w:r>
      <w:r w:rsidR="00D81FAC">
        <w:rPr>
          <w:noProof/>
        </w:rPr>
        <w:t>11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_Toc528828769 \h </w:instrText>
      </w:r>
      <w:r>
        <w:rPr>
          <w:noProof/>
        </w:rPr>
      </w:r>
      <w:r>
        <w:rPr>
          <w:noProof/>
        </w:rPr>
        <w:fldChar w:fldCharType="separate"/>
      </w:r>
      <w:r w:rsidR="00D81FAC">
        <w:rPr>
          <w:noProof/>
        </w:rPr>
        <w:t>11</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_Toc528828770 \h </w:instrText>
      </w:r>
      <w:r>
        <w:rPr>
          <w:noProof/>
        </w:rPr>
      </w:r>
      <w:r>
        <w:rPr>
          <w:noProof/>
        </w:rPr>
        <w:fldChar w:fldCharType="separate"/>
      </w:r>
      <w:r w:rsidR="00D81FAC">
        <w:rPr>
          <w:noProof/>
        </w:rPr>
        <w:t>11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_Toc528828771 \h </w:instrText>
      </w:r>
      <w:r>
        <w:rPr>
          <w:noProof/>
        </w:rPr>
      </w:r>
      <w:r>
        <w:rPr>
          <w:noProof/>
        </w:rPr>
        <w:fldChar w:fldCharType="separate"/>
      </w:r>
      <w:r w:rsidR="00D81FAC">
        <w:rPr>
          <w:noProof/>
        </w:rPr>
        <w:t>11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_Toc528828772 \h </w:instrText>
      </w:r>
      <w:r>
        <w:rPr>
          <w:noProof/>
        </w:rPr>
      </w:r>
      <w:r>
        <w:rPr>
          <w:noProof/>
        </w:rPr>
        <w:fldChar w:fldCharType="separate"/>
      </w:r>
      <w:r w:rsidR="00D81FAC">
        <w:rPr>
          <w:noProof/>
        </w:rPr>
        <w:t>11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_Toc528828773 \h </w:instrText>
      </w:r>
      <w:r>
        <w:rPr>
          <w:noProof/>
        </w:rPr>
      </w:r>
      <w:r>
        <w:rPr>
          <w:noProof/>
        </w:rPr>
        <w:fldChar w:fldCharType="separate"/>
      </w:r>
      <w:r w:rsidR="00D81FAC">
        <w:rPr>
          <w:noProof/>
        </w:rPr>
        <w:t>11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_Toc528828774 \h </w:instrText>
      </w:r>
      <w:r>
        <w:rPr>
          <w:noProof/>
        </w:rPr>
      </w:r>
      <w:r>
        <w:rPr>
          <w:noProof/>
        </w:rPr>
        <w:fldChar w:fldCharType="separate"/>
      </w:r>
      <w:r w:rsidR="00D81FAC">
        <w:rPr>
          <w:noProof/>
        </w:rPr>
        <w:t>15</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_Toc528828775 \h </w:instrText>
      </w:r>
      <w:r>
        <w:rPr>
          <w:noProof/>
        </w:rPr>
      </w:r>
      <w:r>
        <w:rPr>
          <w:noProof/>
        </w:rPr>
        <w:fldChar w:fldCharType="separate"/>
      </w:r>
      <w:r w:rsidR="00D81FAC">
        <w:rPr>
          <w:noProof/>
        </w:rPr>
        <w:t>20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_Toc528828776 \h </w:instrText>
      </w:r>
      <w:r>
        <w:rPr>
          <w:noProof/>
        </w:rPr>
      </w:r>
      <w:r>
        <w:rPr>
          <w:noProof/>
        </w:rPr>
        <w:fldChar w:fldCharType="separate"/>
      </w:r>
      <w:r w:rsidR="00D81FAC">
        <w:rPr>
          <w:noProof/>
        </w:rPr>
        <w:t>20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_Toc528828777 \h </w:instrText>
      </w:r>
      <w:r>
        <w:rPr>
          <w:noProof/>
        </w:rPr>
      </w:r>
      <w:r>
        <w:rPr>
          <w:noProof/>
        </w:rPr>
        <w:fldChar w:fldCharType="separate"/>
      </w:r>
      <w:r w:rsidR="00D81FAC">
        <w:rPr>
          <w:noProof/>
        </w:rPr>
        <w:t>21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_Toc528828778 \h </w:instrText>
      </w:r>
      <w:r>
        <w:rPr>
          <w:noProof/>
        </w:rPr>
      </w:r>
      <w:r>
        <w:rPr>
          <w:noProof/>
        </w:rPr>
        <w:fldChar w:fldCharType="separate"/>
      </w:r>
      <w:r w:rsidR="00D81FAC">
        <w:rPr>
          <w:noProof/>
        </w:rPr>
        <w:t>21</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_Toc528828779 \h </w:instrText>
      </w:r>
      <w:r>
        <w:rPr>
          <w:noProof/>
        </w:rPr>
      </w:r>
      <w:r>
        <w:rPr>
          <w:noProof/>
        </w:rPr>
        <w:fldChar w:fldCharType="separate"/>
      </w:r>
      <w:r w:rsidR="00D81FAC">
        <w:rPr>
          <w:noProof/>
        </w:rPr>
        <w:t>22</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_Toc528828780 \h </w:instrText>
      </w:r>
      <w:r>
        <w:rPr>
          <w:noProof/>
        </w:rPr>
      </w:r>
      <w:r>
        <w:rPr>
          <w:noProof/>
        </w:rPr>
        <w:fldChar w:fldCharType="separate"/>
      </w:r>
      <w:r w:rsidR="00D81FAC">
        <w:rPr>
          <w:noProof/>
        </w:rPr>
        <w:t>22</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_Toc528828781 \h </w:instrText>
      </w:r>
      <w:r>
        <w:rPr>
          <w:noProof/>
        </w:rPr>
      </w:r>
      <w:r>
        <w:rPr>
          <w:noProof/>
        </w:rPr>
        <w:fldChar w:fldCharType="separate"/>
      </w:r>
      <w:r w:rsidR="00D81FAC">
        <w:rPr>
          <w:noProof/>
        </w:rPr>
        <w:t>23</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_Toc528828782 \h </w:instrText>
      </w:r>
      <w:r>
        <w:rPr>
          <w:noProof/>
        </w:rPr>
      </w:r>
      <w:r>
        <w:rPr>
          <w:noProof/>
        </w:rPr>
        <w:fldChar w:fldCharType="separate"/>
      </w:r>
      <w:r w:rsidR="00D81FAC">
        <w:rPr>
          <w:noProof/>
        </w:rPr>
        <w:t>23</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_Toc528828783 \h </w:instrText>
      </w:r>
      <w:r>
        <w:rPr>
          <w:noProof/>
        </w:rPr>
      </w:r>
      <w:r>
        <w:rPr>
          <w:noProof/>
        </w:rPr>
        <w:fldChar w:fldCharType="separate"/>
      </w:r>
      <w:r w:rsidR="00D81FAC">
        <w:rPr>
          <w:noProof/>
        </w:rPr>
        <w:t>23</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_Toc528828784 \h </w:instrText>
      </w:r>
      <w:r>
        <w:rPr>
          <w:noProof/>
        </w:rPr>
      </w:r>
      <w:r>
        <w:rPr>
          <w:noProof/>
        </w:rPr>
        <w:fldChar w:fldCharType="separate"/>
      </w:r>
      <w:r w:rsidR="00D81FAC">
        <w:rPr>
          <w:noProof/>
        </w:rPr>
        <w:t>23</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_Toc528828785 \h </w:instrText>
      </w:r>
      <w:r>
        <w:rPr>
          <w:noProof/>
        </w:rPr>
      </w:r>
      <w:r>
        <w:rPr>
          <w:noProof/>
        </w:rPr>
        <w:fldChar w:fldCharType="separate"/>
      </w:r>
      <w:r w:rsidR="00D81FAC">
        <w:rPr>
          <w:noProof/>
        </w:rPr>
        <w:t>24</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_Toc528828786 \h </w:instrText>
      </w:r>
      <w:r>
        <w:rPr>
          <w:noProof/>
        </w:rPr>
      </w:r>
      <w:r>
        <w:rPr>
          <w:noProof/>
        </w:rPr>
        <w:fldChar w:fldCharType="separate"/>
      </w:r>
      <w:r w:rsidR="00D81FAC">
        <w:rPr>
          <w:noProof/>
        </w:rPr>
        <w:t>24</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_Toc528828787 \h </w:instrText>
      </w:r>
      <w:r>
        <w:rPr>
          <w:noProof/>
        </w:rPr>
      </w:r>
      <w:r>
        <w:rPr>
          <w:noProof/>
        </w:rPr>
        <w:fldChar w:fldCharType="separate"/>
      </w:r>
      <w:r w:rsidR="00D81FAC">
        <w:rPr>
          <w:noProof/>
        </w:rPr>
        <w:t>24</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_Toc528828788 \h </w:instrText>
      </w:r>
      <w:r>
        <w:rPr>
          <w:noProof/>
        </w:rPr>
      </w:r>
      <w:r>
        <w:rPr>
          <w:noProof/>
        </w:rPr>
        <w:fldChar w:fldCharType="separate"/>
      </w:r>
      <w:r w:rsidR="00D81FAC">
        <w:rPr>
          <w:noProof/>
        </w:rPr>
        <w:t>25</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_Toc528828789 \h </w:instrText>
      </w:r>
      <w:r>
        <w:rPr>
          <w:noProof/>
        </w:rPr>
      </w:r>
      <w:r>
        <w:rPr>
          <w:noProof/>
        </w:rPr>
        <w:fldChar w:fldCharType="separate"/>
      </w:r>
      <w:r w:rsidR="00D81FAC">
        <w:rPr>
          <w:noProof/>
        </w:rPr>
        <w:t>25</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_Toc528828790 \h </w:instrText>
      </w:r>
      <w:r>
        <w:rPr>
          <w:noProof/>
        </w:rPr>
      </w:r>
      <w:r>
        <w:rPr>
          <w:noProof/>
        </w:rPr>
        <w:fldChar w:fldCharType="separate"/>
      </w:r>
      <w:r w:rsidR="00D81FAC">
        <w:rPr>
          <w:noProof/>
        </w:rPr>
        <w:t>26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_Toc528828791 \h </w:instrText>
      </w:r>
      <w:r>
        <w:rPr>
          <w:noProof/>
        </w:rPr>
      </w:r>
      <w:r>
        <w:rPr>
          <w:noProof/>
        </w:rPr>
        <w:fldChar w:fldCharType="separate"/>
      </w:r>
      <w:r w:rsidR="00D81FAC">
        <w:rPr>
          <w:noProof/>
        </w:rPr>
        <w:t>26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_Toc528828792 \h </w:instrText>
      </w:r>
      <w:r>
        <w:rPr>
          <w:noProof/>
        </w:rPr>
      </w:r>
      <w:r>
        <w:rPr>
          <w:noProof/>
        </w:rPr>
        <w:fldChar w:fldCharType="separate"/>
      </w:r>
      <w:r w:rsidR="00D81FAC">
        <w:rPr>
          <w:noProof/>
        </w:rPr>
        <w:t>26</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_Toc528828793 \h </w:instrText>
      </w:r>
      <w:r>
        <w:rPr>
          <w:noProof/>
        </w:rPr>
      </w:r>
      <w:r>
        <w:rPr>
          <w:noProof/>
        </w:rPr>
        <w:fldChar w:fldCharType="separate"/>
      </w:r>
      <w:r w:rsidR="00D81FAC">
        <w:rPr>
          <w:noProof/>
        </w:rPr>
        <w:t>28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_Toc528828794 \h </w:instrText>
      </w:r>
      <w:r>
        <w:rPr>
          <w:noProof/>
        </w:rPr>
      </w:r>
      <w:r>
        <w:rPr>
          <w:noProof/>
        </w:rPr>
        <w:fldChar w:fldCharType="separate"/>
      </w:r>
      <w:r w:rsidR="00D81FAC">
        <w:rPr>
          <w:noProof/>
        </w:rPr>
        <w:t>28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lastRenderedPageBreak/>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_Toc528828795 \h </w:instrText>
      </w:r>
      <w:r>
        <w:rPr>
          <w:noProof/>
        </w:rPr>
      </w:r>
      <w:r>
        <w:rPr>
          <w:noProof/>
        </w:rPr>
        <w:fldChar w:fldCharType="separate"/>
      </w:r>
      <w:r w:rsidR="00D81FAC">
        <w:rPr>
          <w:noProof/>
        </w:rPr>
        <w:t>28</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_Toc528828796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_Toc528828797 \h </w:instrText>
      </w:r>
      <w:r>
        <w:rPr>
          <w:noProof/>
        </w:rPr>
      </w:r>
      <w:r>
        <w:rPr>
          <w:noProof/>
        </w:rPr>
        <w:fldChar w:fldCharType="separate"/>
      </w:r>
      <w:r w:rsidR="00D81FAC">
        <w:rPr>
          <w:noProof/>
        </w:rPr>
        <w:t>29</w:t>
      </w:r>
      <w:r>
        <w:rPr>
          <w:noProof/>
        </w:rPr>
        <w:fldChar w:fldCharType="end"/>
      </w:r>
    </w:p>
    <w:p w:rsidR="00C51958" w:rsidRDefault="00C51958">
      <w:pPr>
        <w:pStyle w:val="11"/>
        <w:tabs>
          <w:tab w:val="right" w:leader="dot" w:pos="9913"/>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_Toc528828798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_Toc528828799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_Toc528828800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_Toc528828801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_Toc528828802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_Toc528828803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_Toc528828804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_Toc528828805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_Toc528828806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_Toc528828807 \h </w:instrText>
      </w:r>
      <w:r>
        <w:rPr>
          <w:noProof/>
        </w:rPr>
      </w:r>
      <w:r>
        <w:rPr>
          <w:noProof/>
        </w:rPr>
        <w:fldChar w:fldCharType="separate"/>
      </w:r>
      <w:r w:rsidR="00D81FAC">
        <w:rPr>
          <w:noProof/>
        </w:rPr>
        <w:t>29</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_Toc528828808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_Toc528828809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_Toc528828810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_Toc528828811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_Toc528828812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_Toc528828813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_Toc528828814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_Toc528828815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_Toc528828816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_Toc528828817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_Toc528828818 \h </w:instrText>
      </w:r>
      <w:r>
        <w:rPr>
          <w:noProof/>
        </w:rPr>
      </w:r>
      <w:r>
        <w:rPr>
          <w:noProof/>
        </w:rPr>
        <w:fldChar w:fldCharType="separate"/>
      </w:r>
      <w:r w:rsidR="00D81FAC">
        <w:rPr>
          <w:noProof/>
        </w:rPr>
        <w:t>30</w:t>
      </w:r>
      <w:r>
        <w:rPr>
          <w:noProof/>
        </w:rPr>
        <w:fldChar w:fldCharType="end"/>
      </w:r>
    </w:p>
    <w:p w:rsidR="00C51958" w:rsidRDefault="00C51958">
      <w:pPr>
        <w:pStyle w:val="21"/>
        <w:tabs>
          <w:tab w:val="right" w:leader="dot" w:pos="9913"/>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_Toc528828819 \h </w:instrText>
      </w:r>
      <w:r>
        <w:rPr>
          <w:noProof/>
        </w:rPr>
      </w:r>
      <w:r>
        <w:rPr>
          <w:noProof/>
        </w:rPr>
        <w:fldChar w:fldCharType="separate"/>
      </w:r>
      <w:r w:rsidR="00D81FAC">
        <w:rPr>
          <w:noProof/>
        </w:rPr>
        <w:t>30</w:t>
      </w:r>
      <w:r>
        <w:rPr>
          <w:noProof/>
        </w:rPr>
        <w:fldChar w:fldCharType="end"/>
      </w:r>
    </w:p>
    <w:p w:rsidR="000A5EE3" w:rsidRDefault="000A5EE3">
      <w:pPr>
        <w:pStyle w:val="1"/>
      </w:pPr>
      <w:r>
        <w:fldChar w:fldCharType="end"/>
      </w:r>
      <w:r>
        <w:br w:type="page"/>
      </w:r>
      <w:bookmarkStart w:id="1" w:name="_Toc528828724"/>
      <w:r>
        <w:lastRenderedPageBreak/>
        <w:t>Введение</w:t>
      </w:r>
      <w:bookmarkEnd w:id="1"/>
    </w:p>
    <w:p w:rsidR="000A5EE3" w:rsidRDefault="000A5EE3" w:rsidP="000A5EE3">
      <w:pPr>
        <w:pStyle w:val="SubHeading"/>
        <w:ind w:firstLine="567"/>
        <w:jc w:val="both"/>
      </w:pPr>
      <w:r>
        <w:t>Основания возникновения у эмитента обязанности осуществлять раскрытие информации в форме ежеквартального отчета</w:t>
      </w:r>
    </w:p>
    <w:p w:rsidR="000A5EE3" w:rsidRDefault="000A5EE3" w:rsidP="000A5EE3">
      <w:pPr>
        <w:ind w:firstLine="567"/>
        <w:jc w:val="both"/>
      </w:pPr>
      <w:r>
        <w:rPr>
          <w:rStyle w:val="Subst"/>
        </w:rPr>
        <w:t>В отношении ценных бумаг эмитента осуществлена регистрация проспекта ценных бумаг</w:t>
      </w:r>
      <w:r w:rsidR="004925BA">
        <w:rPr>
          <w:rStyle w:val="Subst"/>
        </w:rPr>
        <w:t>:</w:t>
      </w:r>
    </w:p>
    <w:p w:rsidR="000A5EE3" w:rsidRDefault="000A5EE3" w:rsidP="000A5EE3">
      <w:pPr>
        <w:ind w:firstLine="567"/>
        <w:jc w:val="both"/>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r w:rsidR="004925BA">
        <w:rPr>
          <w:rStyle w:val="Subst"/>
        </w:rPr>
        <w:t>.</w:t>
      </w:r>
    </w:p>
    <w:p w:rsidR="000A5EE3" w:rsidRDefault="000A5EE3" w:rsidP="000A5EE3">
      <w:pPr>
        <w:ind w:firstLine="567"/>
        <w:jc w:val="both"/>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4925BA">
        <w:rPr>
          <w:rStyle w:val="Subst"/>
        </w:rPr>
        <w:t>.</w:t>
      </w:r>
      <w:proofErr w:type="gramEnd"/>
    </w:p>
    <w:p w:rsidR="000A5EE3" w:rsidRDefault="000A5EE3" w:rsidP="000A5EE3">
      <w:pPr>
        <w:ind w:firstLine="567"/>
        <w:jc w:val="both"/>
      </w:pPr>
    </w:p>
    <w:p w:rsidR="000A5EE3" w:rsidRDefault="000A5EE3" w:rsidP="000A5EE3">
      <w:pPr>
        <w:ind w:firstLine="567"/>
        <w:jc w:val="both"/>
      </w:pPr>
    </w:p>
    <w:p w:rsidR="000A5EE3" w:rsidRDefault="000A5EE3" w:rsidP="000A5EE3">
      <w:pPr>
        <w:ind w:firstLine="567"/>
        <w:jc w:val="both"/>
      </w:pPr>
    </w:p>
    <w:p w:rsidR="000A5EE3" w:rsidRDefault="000A5EE3" w:rsidP="000A5EE3">
      <w:pPr>
        <w:pStyle w:val="ThinDelim"/>
        <w:ind w:firstLine="567"/>
        <w:jc w:val="both"/>
      </w:pPr>
    </w:p>
    <w:p w:rsidR="000A5EE3" w:rsidRDefault="000A5EE3" w:rsidP="000A5EE3">
      <w:pPr>
        <w:ind w:firstLine="567"/>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A5EE3" w:rsidRDefault="000A5EE3">
      <w:pPr>
        <w:pStyle w:val="1"/>
      </w:pPr>
      <w:r>
        <w:br w:type="page"/>
      </w:r>
      <w:bookmarkStart w:id="2" w:name="_Toc528828725"/>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0A5EE3" w:rsidRDefault="000A5EE3">
      <w:pPr>
        <w:pStyle w:val="2"/>
      </w:pPr>
      <w:bookmarkStart w:id="3" w:name="_Toc528828726"/>
      <w:r>
        <w:t>1.1. Сведения о банковских счетах эмитента</w:t>
      </w:r>
      <w:bookmarkEnd w:id="3"/>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4" w:name="_Toc528828727"/>
      <w:r>
        <w:t>1.2. Сведения об аудиторе (аудиторах) эмитента</w:t>
      </w:r>
      <w:bookmarkEnd w:id="4"/>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5" w:name="_Toc528828728"/>
      <w:r>
        <w:t>1.3. Сведения об оценщике (оценщиках) эмитента</w:t>
      </w:r>
      <w:bookmarkEnd w:id="5"/>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6" w:name="_Toc528828729"/>
      <w:r>
        <w:t>1.4. Сведения о консультантах эмитента</w:t>
      </w:r>
      <w:bookmarkEnd w:id="6"/>
    </w:p>
    <w:p w:rsidR="000A5EE3" w:rsidRPr="000A5EE3" w:rsidRDefault="000A5EE3">
      <w:pPr>
        <w:ind w:left="200"/>
        <w:rPr>
          <w:b/>
          <w:i/>
        </w:rPr>
      </w:pPr>
      <w:r w:rsidRPr="000A5EE3">
        <w:rPr>
          <w:rStyle w:val="Subst"/>
          <w:b w:val="0"/>
          <w:i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r>
        <w:rPr>
          <w:rStyle w:val="Subst"/>
          <w:b w:val="0"/>
          <w:i w:val="0"/>
        </w:rPr>
        <w:t>.</w:t>
      </w:r>
    </w:p>
    <w:p w:rsidR="000A5EE3" w:rsidRDefault="000A5EE3">
      <w:pPr>
        <w:pStyle w:val="2"/>
      </w:pPr>
      <w:bookmarkStart w:id="7" w:name="_Toc528828730"/>
      <w:r>
        <w:t>1.5. Сведения о лицах, подписавших ежеквартальный отчет</w:t>
      </w:r>
      <w:bookmarkEnd w:id="7"/>
    </w:p>
    <w:p w:rsidR="000A5EE3" w:rsidRDefault="000A5EE3">
      <w:pPr>
        <w:ind w:left="200"/>
      </w:pPr>
      <w:r>
        <w:t>ФИО:</w:t>
      </w:r>
      <w:r>
        <w:rPr>
          <w:rStyle w:val="Subst"/>
        </w:rPr>
        <w:t xml:space="preserve"> Свердлова Светлана </w:t>
      </w:r>
      <w:proofErr w:type="spellStart"/>
      <w:r>
        <w:rPr>
          <w:rStyle w:val="Subst"/>
        </w:rPr>
        <w:t>Аллаяровна</w:t>
      </w:r>
      <w:proofErr w:type="spellEnd"/>
    </w:p>
    <w:p w:rsidR="000A5EE3" w:rsidRDefault="000A5EE3">
      <w:pPr>
        <w:ind w:left="200"/>
      </w:pPr>
      <w:r>
        <w:t>Год рождения:</w:t>
      </w:r>
      <w:r>
        <w:rPr>
          <w:rStyle w:val="Subst"/>
        </w:rPr>
        <w:t xml:space="preserve"> 1971</w:t>
      </w:r>
    </w:p>
    <w:p w:rsidR="000A5EE3" w:rsidRDefault="000A5EE3" w:rsidP="004925BA">
      <w:pPr>
        <w:pStyle w:val="SubHeading"/>
        <w:spacing w:before="120" w:after="0"/>
        <w:ind w:left="198"/>
      </w:pPr>
      <w:r>
        <w:t>Сведения об основном месте работы:</w:t>
      </w:r>
    </w:p>
    <w:p w:rsidR="000A5EE3" w:rsidRDefault="000A5EE3">
      <w:pPr>
        <w:ind w:left="400"/>
      </w:pPr>
      <w:r>
        <w:t>Организация:</w:t>
      </w:r>
      <w:r>
        <w:rPr>
          <w:rStyle w:val="Subst"/>
        </w:rPr>
        <w:t xml:space="preserve"> ПАО "Брянский арсенал"</w:t>
      </w:r>
    </w:p>
    <w:p w:rsidR="000A5EE3" w:rsidRDefault="000A5EE3">
      <w:pPr>
        <w:ind w:left="400"/>
      </w:pPr>
      <w:r>
        <w:t>Должность:</w:t>
      </w:r>
      <w:r>
        <w:rPr>
          <w:rStyle w:val="Subst"/>
        </w:rPr>
        <w:t xml:space="preserve"> Главный бухгалтер</w:t>
      </w:r>
    </w:p>
    <w:p w:rsidR="000A5EE3" w:rsidRDefault="000A5EE3">
      <w:pPr>
        <w:ind w:left="200"/>
      </w:pPr>
    </w:p>
    <w:p w:rsidR="000A5EE3" w:rsidRDefault="000A5EE3">
      <w:pPr>
        <w:ind w:left="200"/>
      </w:pPr>
      <w:r>
        <w:t>ФИО:</w:t>
      </w:r>
      <w:r>
        <w:rPr>
          <w:rStyle w:val="Subst"/>
        </w:rPr>
        <w:t xml:space="preserve"> Колесников Леонид Викторович</w:t>
      </w:r>
    </w:p>
    <w:p w:rsidR="000A5EE3" w:rsidRDefault="000A5EE3">
      <w:pPr>
        <w:ind w:left="200"/>
      </w:pPr>
      <w:r>
        <w:t>Год рождения:</w:t>
      </w:r>
      <w:r>
        <w:rPr>
          <w:rStyle w:val="Subst"/>
        </w:rPr>
        <w:t xml:space="preserve"> 1960</w:t>
      </w:r>
    </w:p>
    <w:p w:rsidR="000A5EE3" w:rsidRDefault="000A5EE3" w:rsidP="004925BA">
      <w:pPr>
        <w:pStyle w:val="SubHeading"/>
        <w:spacing w:before="120" w:after="0"/>
        <w:ind w:left="198"/>
      </w:pPr>
      <w:r>
        <w:t>Сведения об основном месте работы:</w:t>
      </w:r>
    </w:p>
    <w:p w:rsidR="000A5EE3" w:rsidRDefault="000A5EE3">
      <w:pPr>
        <w:ind w:left="400"/>
      </w:pPr>
      <w:r>
        <w:t>Организация:</w:t>
      </w:r>
      <w:r>
        <w:rPr>
          <w:rStyle w:val="Subst"/>
        </w:rPr>
        <w:t xml:space="preserve"> ПАО "Брянский арсенал"</w:t>
      </w:r>
    </w:p>
    <w:p w:rsidR="000A5EE3" w:rsidRDefault="000A5EE3">
      <w:pPr>
        <w:ind w:left="400"/>
      </w:pPr>
      <w:r>
        <w:t>Должность:</w:t>
      </w:r>
      <w:r>
        <w:rPr>
          <w:rStyle w:val="Subst"/>
        </w:rPr>
        <w:t xml:space="preserve"> Управляющий директор</w:t>
      </w:r>
    </w:p>
    <w:p w:rsidR="000A5EE3" w:rsidRDefault="000A5EE3">
      <w:pPr>
        <w:pStyle w:val="1"/>
      </w:pPr>
      <w:bookmarkStart w:id="8" w:name="_Toc528828731"/>
      <w:r>
        <w:t>Раздел II. Основная информация о финансово-экономическом состоянии эмитента</w:t>
      </w:r>
      <w:bookmarkEnd w:id="8"/>
    </w:p>
    <w:p w:rsidR="000A5EE3" w:rsidRDefault="000A5EE3">
      <w:pPr>
        <w:pStyle w:val="2"/>
      </w:pPr>
      <w:bookmarkStart w:id="9" w:name="_Toc528828732"/>
      <w:r>
        <w:t>2.1. Показатели финансово-экономической деятельности эмитента</w:t>
      </w:r>
      <w:bookmarkEnd w:id="9"/>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10" w:name="_Toc528828733"/>
      <w:r>
        <w:t>2.2. Рыночная капитализация эмитента</w:t>
      </w:r>
      <w:bookmarkEnd w:id="10"/>
    </w:p>
    <w:p w:rsidR="000A5EE3" w:rsidRDefault="000A5EE3">
      <w:pPr>
        <w:ind w:left="200"/>
      </w:pPr>
      <w:r>
        <w:t>Не указывается эмитентами, обыкновенные именные акции которых не допущены к обращению организатором торговли</w:t>
      </w:r>
    </w:p>
    <w:p w:rsidR="000A5EE3" w:rsidRDefault="000A5EE3">
      <w:pPr>
        <w:pStyle w:val="2"/>
      </w:pPr>
      <w:bookmarkStart w:id="11" w:name="_Toc528828734"/>
      <w:r>
        <w:t>2.3. Обязательства эмитента</w:t>
      </w:r>
      <w:bookmarkEnd w:id="11"/>
    </w:p>
    <w:p w:rsidR="000A5EE3" w:rsidRDefault="000A5EE3">
      <w:pPr>
        <w:pStyle w:val="2"/>
      </w:pPr>
      <w:bookmarkStart w:id="12" w:name="_Toc528828735"/>
      <w:r>
        <w:t>2.3.1. Заемные средства и кредиторская задолженность</w:t>
      </w:r>
      <w:bookmarkEnd w:id="12"/>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13" w:name="_Toc528828736"/>
      <w:r>
        <w:t>2.3.2. Кредитная история эмитента</w:t>
      </w:r>
      <w:bookmarkEnd w:id="13"/>
    </w:p>
    <w:p w:rsidR="000A5EE3" w:rsidRPr="000A5EE3" w:rsidRDefault="000A5EE3" w:rsidP="000A5EE3">
      <w:pPr>
        <w:ind w:left="200"/>
        <w:jc w:val="both"/>
        <w:rPr>
          <w:b/>
          <w:i/>
        </w:rPr>
      </w:pPr>
      <w:r w:rsidRPr="000A5EE3">
        <w:rPr>
          <w:rStyle w:val="Subst"/>
          <w:b w:val="0"/>
          <w:i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w:t>
      </w:r>
      <w:r w:rsidRPr="000A5EE3">
        <w:rPr>
          <w:rStyle w:val="Subst"/>
          <w:b w:val="0"/>
          <w:i w:val="0"/>
        </w:rPr>
        <w:lastRenderedPageBreak/>
        <w:t>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14" w:name="_Toc528828737"/>
      <w:r>
        <w:t>2.3.3. Обязательства эмитента из предоставленного им обеспечения</w:t>
      </w:r>
      <w:bookmarkEnd w:id="14"/>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15" w:name="_Toc528828738"/>
      <w:r>
        <w:t>2.3.4. Прочие обязательства эмитента</w:t>
      </w:r>
      <w:bookmarkEnd w:id="15"/>
    </w:p>
    <w:p w:rsidR="000A5EE3" w:rsidRPr="000A5EE3" w:rsidRDefault="000A5EE3" w:rsidP="000A5EE3">
      <w:pPr>
        <w:ind w:left="200"/>
        <w:jc w:val="both"/>
        <w:rPr>
          <w:b/>
          <w:i/>
        </w:rPr>
      </w:pPr>
      <w:r w:rsidRPr="000A5EE3">
        <w:rPr>
          <w:rStyle w:val="Subst"/>
          <w:b w:val="0"/>
          <w:i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Pr>
          <w:rStyle w:val="Subst"/>
          <w:b w:val="0"/>
          <w:i w:val="0"/>
        </w:rPr>
        <w:t>.</w:t>
      </w:r>
    </w:p>
    <w:p w:rsidR="000A5EE3" w:rsidRDefault="000A5EE3">
      <w:pPr>
        <w:pStyle w:val="2"/>
      </w:pPr>
      <w:bookmarkStart w:id="16" w:name="_Toc528828739"/>
      <w:r>
        <w:t>2.4. Риски, связанные с приобретением размещаемых (размещенных) ценных бумаг</w:t>
      </w:r>
      <w:bookmarkEnd w:id="16"/>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1"/>
      </w:pPr>
      <w:bookmarkStart w:id="17" w:name="_Toc528828740"/>
      <w:r>
        <w:t>Раздел III. Подробная информация об эмитенте</w:t>
      </w:r>
      <w:bookmarkEnd w:id="17"/>
    </w:p>
    <w:p w:rsidR="000A5EE3" w:rsidRDefault="000A5EE3">
      <w:pPr>
        <w:pStyle w:val="2"/>
      </w:pPr>
      <w:bookmarkStart w:id="18" w:name="_Toc528828741"/>
      <w:r>
        <w:t>3.1. История создания и развитие эмитента</w:t>
      </w:r>
      <w:bookmarkEnd w:id="18"/>
    </w:p>
    <w:p w:rsidR="000A5EE3" w:rsidRDefault="000A5EE3">
      <w:pPr>
        <w:pStyle w:val="2"/>
      </w:pPr>
      <w:bookmarkStart w:id="19" w:name="_Toc528828742"/>
      <w:r>
        <w:t>3.1.1. Данные о фирменном наименовании (наименовании) эмитента</w:t>
      </w:r>
      <w:bookmarkEnd w:id="19"/>
    </w:p>
    <w:p w:rsidR="000A5EE3" w:rsidRDefault="000A5EE3">
      <w:pPr>
        <w:ind w:left="200"/>
      </w:pPr>
      <w:r>
        <w:t>Полное фирменное наименование эмитента:</w:t>
      </w:r>
      <w:r>
        <w:rPr>
          <w:rStyle w:val="Subst"/>
        </w:rPr>
        <w:t xml:space="preserve"> Публичное акционерное общество "Брянский арсенал"</w:t>
      </w:r>
    </w:p>
    <w:p w:rsidR="000A5EE3" w:rsidRDefault="000A5EE3">
      <w:pPr>
        <w:ind w:left="200"/>
      </w:pPr>
      <w:r>
        <w:t>Дата введения действующего полного фирменного наименования:</w:t>
      </w:r>
      <w:r>
        <w:rPr>
          <w:rStyle w:val="Subst"/>
        </w:rPr>
        <w:t xml:space="preserve"> 29.06.2018</w:t>
      </w:r>
    </w:p>
    <w:p w:rsidR="000A5EE3" w:rsidRDefault="000A5EE3">
      <w:pPr>
        <w:ind w:left="200"/>
      </w:pPr>
      <w:r>
        <w:t>Сокращенное фирменное наименование эмитента:</w:t>
      </w:r>
      <w:r>
        <w:rPr>
          <w:rStyle w:val="Subst"/>
        </w:rPr>
        <w:t xml:space="preserve"> ПАО "Брянский арсенал"</w:t>
      </w:r>
    </w:p>
    <w:p w:rsidR="000A5EE3" w:rsidRDefault="000A5EE3">
      <w:pPr>
        <w:ind w:left="200"/>
      </w:pPr>
      <w:r>
        <w:t>Дата введения действующего сокращенного фирменного наименования:</w:t>
      </w:r>
      <w:r>
        <w:rPr>
          <w:rStyle w:val="Subst"/>
        </w:rPr>
        <w:t xml:space="preserve"> 29.06.2018</w:t>
      </w:r>
    </w:p>
    <w:p w:rsidR="000A5EE3" w:rsidRDefault="000A5EE3">
      <w:pPr>
        <w:pStyle w:val="SubHeading"/>
        <w:ind w:left="200"/>
      </w:pPr>
      <w:r>
        <w:t>Все предшествующие наименования эмитента в течение времени его существования</w:t>
      </w:r>
    </w:p>
    <w:p w:rsidR="000A5EE3" w:rsidRDefault="000A5EE3">
      <w:pPr>
        <w:ind w:left="400"/>
      </w:pPr>
      <w:r>
        <w:t>Полное фирменное наименование:</w:t>
      </w:r>
      <w:r>
        <w:rPr>
          <w:rStyle w:val="Subst"/>
        </w:rPr>
        <w:t xml:space="preserve"> Акционерное общество открытого типа "Брянский арсенал"</w:t>
      </w:r>
    </w:p>
    <w:p w:rsidR="000A5EE3" w:rsidRDefault="000A5EE3">
      <w:pPr>
        <w:ind w:left="400"/>
      </w:pPr>
      <w:r>
        <w:t>Сокращенное фирменное наименование:</w:t>
      </w:r>
      <w:r>
        <w:rPr>
          <w:rStyle w:val="Subst"/>
        </w:rPr>
        <w:t xml:space="preserve"> АООТ</w:t>
      </w:r>
      <w:r w:rsidR="004925BA">
        <w:rPr>
          <w:rStyle w:val="Subst"/>
        </w:rPr>
        <w:t xml:space="preserve"> </w:t>
      </w:r>
      <w:r>
        <w:rPr>
          <w:rStyle w:val="Subst"/>
        </w:rPr>
        <w:t>"Брянский арсенал"</w:t>
      </w:r>
    </w:p>
    <w:p w:rsidR="000A5EE3" w:rsidRDefault="000A5EE3">
      <w:pPr>
        <w:ind w:left="400"/>
      </w:pPr>
      <w:r>
        <w:t>Дата введения наименования:</w:t>
      </w:r>
      <w:r>
        <w:rPr>
          <w:rStyle w:val="Subst"/>
        </w:rPr>
        <w:t xml:space="preserve"> 16.09.1993</w:t>
      </w:r>
    </w:p>
    <w:p w:rsidR="000A5EE3" w:rsidRDefault="000A5EE3">
      <w:pPr>
        <w:ind w:left="400"/>
      </w:pPr>
      <w:r>
        <w:t>Основание введения наименования:</w:t>
      </w:r>
      <w:r>
        <w:br/>
      </w:r>
      <w:r>
        <w:rPr>
          <w:rStyle w:val="Subst"/>
        </w:rPr>
        <w:t>Акционерное общество открытого типа "Брянский арсенал" учреждено Постановлением Комитета по управлению государственным имуществом Администрации Брянской области в процессе преобразования Брянского завода дорожных машин в соответствии с Указом Президента от 01.07.1992 г. №721 "Об организационных мерах по преобразованию государственных предприятий в акционерные общества".</w:t>
      </w:r>
    </w:p>
    <w:p w:rsidR="000A5EE3" w:rsidRDefault="000A5EE3">
      <w:pPr>
        <w:ind w:left="400"/>
      </w:pPr>
    </w:p>
    <w:p w:rsidR="000A5EE3" w:rsidRDefault="000A5EE3">
      <w:pPr>
        <w:ind w:left="400"/>
      </w:pPr>
      <w:r>
        <w:t>Полное фирменное наименование:</w:t>
      </w:r>
      <w:r>
        <w:rPr>
          <w:rStyle w:val="Subst"/>
        </w:rPr>
        <w:t xml:space="preserve"> Открытое акционерное общество "Брянский арсенал"</w:t>
      </w:r>
    </w:p>
    <w:p w:rsidR="000A5EE3" w:rsidRDefault="000A5EE3">
      <w:pPr>
        <w:ind w:left="400"/>
      </w:pPr>
      <w:r>
        <w:t>Сокращенное фирменное наименование:</w:t>
      </w:r>
      <w:r>
        <w:rPr>
          <w:rStyle w:val="Subst"/>
        </w:rPr>
        <w:t xml:space="preserve"> ОАО "Брянский арсенал"</w:t>
      </w:r>
    </w:p>
    <w:p w:rsidR="000A5EE3" w:rsidRDefault="000A5EE3">
      <w:pPr>
        <w:ind w:left="400"/>
      </w:pPr>
      <w:r>
        <w:t>Дата введения наименования:</w:t>
      </w:r>
      <w:r>
        <w:rPr>
          <w:rStyle w:val="Subst"/>
        </w:rPr>
        <w:t xml:space="preserve"> 07.06.1996</w:t>
      </w:r>
    </w:p>
    <w:p w:rsidR="000A5EE3" w:rsidRDefault="000A5EE3">
      <w:pPr>
        <w:ind w:left="400"/>
      </w:pPr>
      <w:r>
        <w:t xml:space="preserve">Основание введения наименования: </w:t>
      </w:r>
      <w:r>
        <w:rPr>
          <w:rStyle w:val="Subst"/>
        </w:rPr>
        <w:t>Утверждение годовым общим собранием акционеров Устава ОАО "Брянский арсенал".</w:t>
      </w:r>
    </w:p>
    <w:p w:rsidR="000A5EE3" w:rsidRDefault="000A5EE3">
      <w:pPr>
        <w:pStyle w:val="2"/>
      </w:pPr>
      <w:bookmarkStart w:id="20" w:name="_Toc528828743"/>
      <w:r>
        <w:t>3.1.2. Сведения о государственной регистрации эмитента</w:t>
      </w:r>
      <w:bookmarkEnd w:id="20"/>
    </w:p>
    <w:p w:rsidR="000A5EE3" w:rsidRDefault="000A5EE3">
      <w:pPr>
        <w:pStyle w:val="SubHeading"/>
        <w:ind w:left="200"/>
      </w:pPr>
      <w:r>
        <w:t>Данные о первичной государственной регистрации</w:t>
      </w:r>
    </w:p>
    <w:p w:rsidR="000A5EE3" w:rsidRDefault="000A5EE3">
      <w:pPr>
        <w:ind w:left="400"/>
      </w:pPr>
      <w:r>
        <w:t>Номер государственной регистрации:</w:t>
      </w:r>
      <w:r>
        <w:rPr>
          <w:rStyle w:val="Subst"/>
        </w:rPr>
        <w:t xml:space="preserve"> Номер свидетельства о государственной регистрации - </w:t>
      </w:r>
      <w:bookmarkStart w:id="21" w:name="_GoBack"/>
      <w:r>
        <w:rPr>
          <w:rStyle w:val="Subst"/>
        </w:rPr>
        <w:t>13</w:t>
      </w:r>
      <w:bookmarkEnd w:id="21"/>
      <w:r>
        <w:rPr>
          <w:rStyle w:val="Subst"/>
        </w:rPr>
        <w:t>57.</w:t>
      </w:r>
    </w:p>
    <w:p w:rsidR="000A5EE3" w:rsidRDefault="000A5EE3">
      <w:pPr>
        <w:ind w:left="400"/>
      </w:pPr>
      <w:r>
        <w:t>Дата государственной регистрации:</w:t>
      </w:r>
      <w:r>
        <w:rPr>
          <w:rStyle w:val="Subst"/>
        </w:rPr>
        <w:t xml:space="preserve"> 16.09.1993</w:t>
      </w:r>
    </w:p>
    <w:p w:rsidR="000A5EE3" w:rsidRDefault="000A5EE3">
      <w:pPr>
        <w:ind w:left="400"/>
      </w:pPr>
      <w:r>
        <w:t>Наименование органа, осуществившего государственную регистрацию:</w:t>
      </w:r>
      <w:r>
        <w:rPr>
          <w:rStyle w:val="Subst"/>
        </w:rPr>
        <w:t xml:space="preserve"> Администрация (мэрия) г. Брянска</w:t>
      </w:r>
    </w:p>
    <w:p w:rsidR="000A5EE3" w:rsidRDefault="000A5EE3">
      <w:pPr>
        <w:ind w:left="200"/>
      </w:pPr>
      <w:r>
        <w:t>Данные о регистрации юридического лица:</w:t>
      </w:r>
    </w:p>
    <w:p w:rsidR="000A5EE3" w:rsidRDefault="000A5EE3">
      <w:pPr>
        <w:ind w:left="200"/>
      </w:pPr>
      <w:r>
        <w:t>Основной государственный регистрационный номер юридического лица:</w:t>
      </w:r>
      <w:r>
        <w:rPr>
          <w:rStyle w:val="Subst"/>
        </w:rPr>
        <w:t xml:space="preserve"> 1023202741847</w:t>
      </w:r>
    </w:p>
    <w:p w:rsidR="000A5EE3" w:rsidRDefault="000A5EE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13.11.2002</w:t>
      </w:r>
    </w:p>
    <w:p w:rsidR="000A5EE3" w:rsidRDefault="000A5EE3">
      <w:pPr>
        <w:ind w:left="200"/>
      </w:pPr>
      <w:r>
        <w:t>Наименование регистрирующего органа:</w:t>
      </w:r>
      <w:r>
        <w:rPr>
          <w:rStyle w:val="Subst"/>
        </w:rPr>
        <w:t xml:space="preserve"> Межрайонная инспекция МНС  России №10 по  Брянской области</w:t>
      </w:r>
    </w:p>
    <w:p w:rsidR="000A5EE3" w:rsidRDefault="000A5EE3">
      <w:pPr>
        <w:pStyle w:val="2"/>
      </w:pPr>
      <w:bookmarkStart w:id="22" w:name="_Toc528828744"/>
      <w:r>
        <w:t>3.1.3. Сведения о создании и развитии эмитента</w:t>
      </w:r>
      <w:bookmarkEnd w:id="22"/>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23" w:name="_Toc528828745"/>
      <w:r>
        <w:lastRenderedPageBreak/>
        <w:t>3.1.4. Контактная информация</w:t>
      </w:r>
      <w:bookmarkEnd w:id="23"/>
    </w:p>
    <w:p w:rsidR="000A5EE3" w:rsidRDefault="000A5EE3" w:rsidP="000A5EE3">
      <w:pPr>
        <w:pStyle w:val="SubHeading"/>
      </w:pPr>
      <w:r>
        <w:t xml:space="preserve">Место нахождения эмитента: </w:t>
      </w:r>
      <w:r>
        <w:rPr>
          <w:rStyle w:val="Subst"/>
        </w:rPr>
        <w:t>241050 Российская Федерация, Брянская область, Калинина 98</w:t>
      </w:r>
    </w:p>
    <w:p w:rsidR="000A5EE3" w:rsidRDefault="000A5EE3">
      <w:pPr>
        <w:pStyle w:val="SubHeading"/>
      </w:pPr>
      <w:r>
        <w:t>Адрес эмитента, указанный в едином государственном реестре юридических лиц:</w:t>
      </w:r>
    </w:p>
    <w:p w:rsidR="000A5EE3" w:rsidRDefault="000A5EE3">
      <w:pPr>
        <w:ind w:left="200"/>
      </w:pPr>
      <w:r>
        <w:rPr>
          <w:rStyle w:val="Subst"/>
        </w:rPr>
        <w:t>241050 Российская Федерация, Брянская область, Калинина 98</w:t>
      </w:r>
    </w:p>
    <w:p w:rsidR="000A5EE3" w:rsidRDefault="000A5EE3">
      <w:r>
        <w:t>Телефон:</w:t>
      </w:r>
      <w:r>
        <w:rPr>
          <w:rStyle w:val="Subst"/>
        </w:rPr>
        <w:t xml:space="preserve"> (4832) 74 - 48 - 37, 66 - 24 - 22</w:t>
      </w:r>
    </w:p>
    <w:p w:rsidR="000A5EE3" w:rsidRDefault="000A5EE3">
      <w:r>
        <w:t>Факс:</w:t>
      </w:r>
      <w:r>
        <w:rPr>
          <w:rStyle w:val="Subst"/>
        </w:rPr>
        <w:t xml:space="preserve"> (4832) 74 - 48 - 37, 66 - 24 - 22</w:t>
      </w:r>
    </w:p>
    <w:p w:rsidR="000A5EE3" w:rsidRDefault="000A5EE3">
      <w:r>
        <w:t>Адрес электронной почты:</w:t>
      </w:r>
      <w:r>
        <w:rPr>
          <w:rStyle w:val="Subst"/>
        </w:rPr>
        <w:t xml:space="preserve"> AlinaPR@rm-terex.com</w:t>
      </w:r>
    </w:p>
    <w:p w:rsidR="000A5EE3" w:rsidRDefault="000A5EE3"/>
    <w:p w:rsidR="000A5EE3" w:rsidRDefault="000A5EE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w:t>
      </w:r>
      <w:proofErr w:type="spellStart"/>
      <w:r>
        <w:rPr>
          <w:rStyle w:val="Subst"/>
        </w:rPr>
        <w:t>issuer</w:t>
      </w:r>
      <w:proofErr w:type="spellEnd"/>
      <w:r>
        <w:rPr>
          <w:rStyle w:val="Subst"/>
        </w:rPr>
        <w:t>/3201001955/; https://www.brynskii-arsenal.com/</w:t>
      </w:r>
    </w:p>
    <w:p w:rsidR="000A5EE3" w:rsidRDefault="000A5EE3">
      <w:pPr>
        <w:pStyle w:val="ThinDelim"/>
      </w:pPr>
    </w:p>
    <w:p w:rsidR="000A5EE3" w:rsidRDefault="000A5EE3">
      <w:pPr>
        <w:pStyle w:val="2"/>
      </w:pPr>
      <w:bookmarkStart w:id="24" w:name="_Toc528828746"/>
      <w:r>
        <w:t>3.1.5. Идентификационный номер налогоплательщика</w:t>
      </w:r>
      <w:bookmarkEnd w:id="24"/>
    </w:p>
    <w:p w:rsidR="000A5EE3" w:rsidRDefault="000A5EE3">
      <w:pPr>
        <w:ind w:left="200"/>
      </w:pPr>
      <w:r>
        <w:rPr>
          <w:rStyle w:val="Subst"/>
        </w:rPr>
        <w:t>3201001955</w:t>
      </w:r>
    </w:p>
    <w:p w:rsidR="000A5EE3" w:rsidRDefault="000A5EE3">
      <w:pPr>
        <w:pStyle w:val="2"/>
      </w:pPr>
      <w:bookmarkStart w:id="25" w:name="_Toc528828747"/>
      <w:r>
        <w:t>3.1.6. Филиалы и представительства эмитента</w:t>
      </w:r>
      <w:bookmarkEnd w:id="25"/>
    </w:p>
    <w:p w:rsidR="000A5EE3" w:rsidRDefault="000A5EE3">
      <w:pPr>
        <w:ind w:left="200"/>
      </w:pPr>
      <w:r>
        <w:rPr>
          <w:rStyle w:val="Subst"/>
        </w:rPr>
        <w:t>Эмитент не имеет филиалов и представительств</w:t>
      </w:r>
    </w:p>
    <w:p w:rsidR="000A5EE3" w:rsidRDefault="000A5EE3">
      <w:pPr>
        <w:pStyle w:val="2"/>
      </w:pPr>
      <w:bookmarkStart w:id="26" w:name="_Toc528828748"/>
      <w:r>
        <w:t>3.2. Основная хозяйственная деятельность эмитента</w:t>
      </w:r>
      <w:bookmarkEnd w:id="26"/>
    </w:p>
    <w:p w:rsidR="000A5EE3" w:rsidRDefault="000A5EE3">
      <w:pPr>
        <w:pStyle w:val="2"/>
      </w:pPr>
      <w:bookmarkStart w:id="27" w:name="_Toc528828749"/>
      <w:r>
        <w:t>3.2.1. Основные виды экономической деятельности эмитента</w:t>
      </w:r>
      <w:bookmarkEnd w:id="27"/>
    </w:p>
    <w:p w:rsidR="000A5EE3" w:rsidRDefault="000A5EE3">
      <w:pPr>
        <w:pStyle w:val="SubHeading"/>
        <w:ind w:left="200"/>
      </w:pPr>
      <w:r>
        <w:t>Код вида экономической деятельности, которая является для эмитента основной</w:t>
      </w:r>
    </w:p>
    <w:p w:rsidR="000A5EE3" w:rsidRDefault="000A5EE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A5EE3">
        <w:tc>
          <w:tcPr>
            <w:tcW w:w="3852" w:type="dxa"/>
            <w:tcBorders>
              <w:top w:val="double" w:sz="6" w:space="0" w:color="auto"/>
              <w:left w:val="double" w:sz="6" w:space="0" w:color="auto"/>
              <w:bottom w:val="single" w:sz="6" w:space="0" w:color="auto"/>
              <w:right w:val="double" w:sz="6" w:space="0" w:color="auto"/>
            </w:tcBorders>
          </w:tcPr>
          <w:p w:rsidR="000A5EE3" w:rsidRDefault="000A5EE3">
            <w:pPr>
              <w:jc w:val="center"/>
            </w:pPr>
            <w:r>
              <w:t>Коды ОКВЭД</w:t>
            </w:r>
          </w:p>
        </w:tc>
      </w:tr>
      <w:tr w:rsidR="000A5EE3">
        <w:tc>
          <w:tcPr>
            <w:tcW w:w="3852" w:type="dxa"/>
            <w:tcBorders>
              <w:top w:val="single" w:sz="6" w:space="0" w:color="auto"/>
              <w:left w:val="double" w:sz="6" w:space="0" w:color="auto"/>
              <w:bottom w:val="double" w:sz="6" w:space="0" w:color="auto"/>
              <w:right w:val="double" w:sz="6" w:space="0" w:color="auto"/>
            </w:tcBorders>
          </w:tcPr>
          <w:p w:rsidR="000A5EE3" w:rsidRDefault="000A5EE3">
            <w:r>
              <w:t>30.40</w:t>
            </w:r>
          </w:p>
        </w:tc>
      </w:tr>
    </w:tbl>
    <w:p w:rsidR="000A5EE3" w:rsidRDefault="000A5EE3"/>
    <w:p w:rsidR="000A5EE3" w:rsidRDefault="000A5EE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0A5EE3">
        <w:tc>
          <w:tcPr>
            <w:tcW w:w="3852" w:type="dxa"/>
            <w:tcBorders>
              <w:top w:val="double" w:sz="6" w:space="0" w:color="auto"/>
              <w:left w:val="double" w:sz="6" w:space="0" w:color="auto"/>
              <w:bottom w:val="single" w:sz="6" w:space="0" w:color="auto"/>
              <w:right w:val="double" w:sz="6" w:space="0" w:color="auto"/>
            </w:tcBorders>
          </w:tcPr>
          <w:p w:rsidR="000A5EE3" w:rsidRDefault="000A5EE3">
            <w:pPr>
              <w:jc w:val="center"/>
            </w:pPr>
            <w:r>
              <w:t>Коды ОКВЭД</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28.92</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35.11.1</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35.30</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47.11</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52.29</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55.10</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56.29</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68.20.2</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70.22</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71.12</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73.11</w:t>
            </w:r>
          </w:p>
        </w:tc>
      </w:tr>
      <w:tr w:rsidR="000A5EE3">
        <w:tc>
          <w:tcPr>
            <w:tcW w:w="3852" w:type="dxa"/>
            <w:tcBorders>
              <w:top w:val="single" w:sz="6" w:space="0" w:color="auto"/>
              <w:left w:val="double" w:sz="6" w:space="0" w:color="auto"/>
              <w:bottom w:val="single" w:sz="6" w:space="0" w:color="auto"/>
              <w:right w:val="double" w:sz="6" w:space="0" w:color="auto"/>
            </w:tcBorders>
          </w:tcPr>
          <w:p w:rsidR="000A5EE3" w:rsidRDefault="000A5EE3">
            <w:r>
              <w:t>73.20.1</w:t>
            </w:r>
          </w:p>
        </w:tc>
      </w:tr>
      <w:tr w:rsidR="000A5EE3">
        <w:tc>
          <w:tcPr>
            <w:tcW w:w="3852" w:type="dxa"/>
            <w:tcBorders>
              <w:top w:val="single" w:sz="6" w:space="0" w:color="auto"/>
              <w:left w:val="double" w:sz="6" w:space="0" w:color="auto"/>
              <w:bottom w:val="double" w:sz="6" w:space="0" w:color="auto"/>
              <w:right w:val="double" w:sz="6" w:space="0" w:color="auto"/>
            </w:tcBorders>
          </w:tcPr>
          <w:p w:rsidR="000A5EE3" w:rsidRDefault="000A5EE3">
            <w:r>
              <w:t>86.10</w:t>
            </w:r>
          </w:p>
        </w:tc>
      </w:tr>
    </w:tbl>
    <w:p w:rsidR="000A5EE3" w:rsidRDefault="000A5EE3"/>
    <w:p w:rsidR="000A5EE3" w:rsidRDefault="000A5EE3">
      <w:pPr>
        <w:pStyle w:val="2"/>
      </w:pPr>
      <w:bookmarkStart w:id="28" w:name="_Toc528828750"/>
      <w:r>
        <w:t>3.2.2. Основная хозяйственная деятельность эмитента</w:t>
      </w:r>
      <w:bookmarkEnd w:id="28"/>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29" w:name="_Toc528828751"/>
      <w:r>
        <w:t>3.2.3. Материалы, товары (сырье) и поставщики эмитента</w:t>
      </w:r>
      <w:bookmarkEnd w:id="29"/>
    </w:p>
    <w:p w:rsidR="000A5EE3" w:rsidRPr="000A5EE3" w:rsidRDefault="000A5EE3" w:rsidP="000A5EE3">
      <w:pPr>
        <w:ind w:left="200"/>
        <w:jc w:val="both"/>
        <w:rPr>
          <w:b/>
          <w:i/>
        </w:rPr>
      </w:pPr>
      <w:r w:rsidRPr="000A5EE3">
        <w:rPr>
          <w:rStyle w:val="Subst"/>
          <w:b w:val="0"/>
          <w:i w:val="0"/>
        </w:rPr>
        <w:t xml:space="preserve">В связи с тем, что ценные бумаги эмитента не допущены к организованным торгам и эмитент не является </w:t>
      </w:r>
      <w:r w:rsidRPr="000A5EE3">
        <w:rPr>
          <w:rStyle w:val="Subst"/>
          <w:b w:val="0"/>
          <w:i w:val="0"/>
        </w:rPr>
        <w:lastRenderedPageBreak/>
        <w:t>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30" w:name="_Toc528828752"/>
      <w:r>
        <w:t>3.2.4. Рынки сбыта продукции (работ, услуг) эмитента</w:t>
      </w:r>
      <w:bookmarkEnd w:id="30"/>
    </w:p>
    <w:p w:rsidR="000A5EE3" w:rsidRDefault="000A5EE3">
      <w:pPr>
        <w:ind w:left="200"/>
      </w:pPr>
      <w:r>
        <w:rPr>
          <w:rStyle w:val="Subst"/>
        </w:rPr>
        <w:t>Изменения в составе информации настоящего пункта в отчетном квартале не происходили.</w:t>
      </w:r>
    </w:p>
    <w:p w:rsidR="000A5EE3" w:rsidRDefault="000A5EE3">
      <w:pPr>
        <w:pStyle w:val="2"/>
      </w:pPr>
      <w:bookmarkStart w:id="31" w:name="_Toc528828753"/>
      <w:r>
        <w:t>3.2.5. Сведения о налич</w:t>
      </w:r>
      <w:proofErr w:type="gramStart"/>
      <w:r>
        <w:t>ии у э</w:t>
      </w:r>
      <w:proofErr w:type="gramEnd"/>
      <w:r>
        <w:t>митента разрешений (лицензий) или допусков к отдельным видам работ.</w:t>
      </w:r>
      <w:bookmarkEnd w:id="31"/>
    </w:p>
    <w:p w:rsidR="000A5EE3" w:rsidRDefault="000A5EE3">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Брянской области</w:t>
      </w:r>
    </w:p>
    <w:p w:rsidR="000A5EE3" w:rsidRDefault="000A5EE3">
      <w:pPr>
        <w:ind w:left="200"/>
      </w:pPr>
      <w:r>
        <w:t>Номер разрешения (лицензии) или документа, подтверждающего получение допуска к отдельным видам работ:</w:t>
      </w:r>
      <w:r>
        <w:rPr>
          <w:rStyle w:val="Subst"/>
        </w:rPr>
        <w:t xml:space="preserve"> Лицензия № 0081511 серия ГТ регистрационный номер 720</w:t>
      </w:r>
    </w:p>
    <w:p w:rsidR="000A5EE3" w:rsidRDefault="000A5EE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работ с использованием сведений, составляющих государственную тайну</w:t>
      </w:r>
    </w:p>
    <w:p w:rsidR="000A5EE3" w:rsidRDefault="000A5EE3">
      <w:pPr>
        <w:ind w:left="200"/>
      </w:pPr>
      <w:r>
        <w:t>Дата выдачи разрешения (лицензии) или допуска к отдельным видам работ:</w:t>
      </w:r>
      <w:r>
        <w:rPr>
          <w:rStyle w:val="Subst"/>
        </w:rPr>
        <w:t xml:space="preserve"> 19.11.2014</w:t>
      </w:r>
    </w:p>
    <w:p w:rsidR="000A5EE3" w:rsidRDefault="000A5EE3">
      <w:pPr>
        <w:ind w:left="200"/>
      </w:pPr>
      <w:r>
        <w:t>Срок действия разрешения (лицензии) или допуска к отдельным видам работ:</w:t>
      </w:r>
      <w:r>
        <w:rPr>
          <w:rStyle w:val="Subst"/>
        </w:rPr>
        <w:t xml:space="preserve"> 19.11.2019</w:t>
      </w:r>
    </w:p>
    <w:p w:rsidR="000A5EE3" w:rsidRDefault="000A5EE3">
      <w:pPr>
        <w:ind w:left="200"/>
      </w:pPr>
    </w:p>
    <w:p w:rsidR="000A5EE3" w:rsidRDefault="000A5EE3">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Брянской области</w:t>
      </w:r>
    </w:p>
    <w:p w:rsidR="000A5EE3" w:rsidRDefault="000A5EE3">
      <w:pPr>
        <w:ind w:left="200"/>
      </w:pPr>
      <w:r>
        <w:t>Номер разрешения (лицензии) или документа, подтверждающего получение допуска к отдельным видам работ:</w:t>
      </w:r>
      <w:r>
        <w:rPr>
          <w:rStyle w:val="Subst"/>
        </w:rPr>
        <w:t xml:space="preserve"> Лицензия № 0081512 серия ГТ регистрационный номер 721</w:t>
      </w:r>
    </w:p>
    <w:p w:rsidR="000A5EE3" w:rsidRDefault="000A5EE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мероприятий и (или) оказание услуг в области защиты государственной тайны</w:t>
      </w:r>
    </w:p>
    <w:p w:rsidR="000A5EE3" w:rsidRDefault="000A5EE3">
      <w:pPr>
        <w:ind w:left="200"/>
      </w:pPr>
      <w:r>
        <w:t>Дата выдачи разрешения (лицензии) или допуска к отдельным видам работ:</w:t>
      </w:r>
      <w:r>
        <w:rPr>
          <w:rStyle w:val="Subst"/>
        </w:rPr>
        <w:t xml:space="preserve"> 19.11.2014</w:t>
      </w:r>
    </w:p>
    <w:p w:rsidR="000A5EE3" w:rsidRDefault="000A5EE3">
      <w:pPr>
        <w:ind w:left="200"/>
      </w:pPr>
      <w:r>
        <w:t>Срок действия разрешения (лицензии) или допуска к отдельным видам работ:</w:t>
      </w:r>
      <w:r>
        <w:rPr>
          <w:rStyle w:val="Subst"/>
        </w:rPr>
        <w:t xml:space="preserve"> 19.11.2019</w:t>
      </w:r>
    </w:p>
    <w:p w:rsidR="000A5EE3" w:rsidRDefault="000A5EE3">
      <w:pPr>
        <w:ind w:left="200"/>
      </w:pPr>
    </w:p>
    <w:p w:rsidR="000A5EE3" w:rsidRDefault="000A5EE3">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 недропользованию по Центральному Федеральному округу</w:t>
      </w:r>
    </w:p>
    <w:p w:rsidR="000A5EE3" w:rsidRDefault="000A5EE3">
      <w:pPr>
        <w:ind w:left="200"/>
      </w:pPr>
      <w:r>
        <w:t>Номер разрешения (лицензии) или документа, подтверждающего получение допуска к отдельным видам работ:</w:t>
      </w:r>
      <w:r>
        <w:rPr>
          <w:rStyle w:val="Subst"/>
        </w:rPr>
        <w:t xml:space="preserve"> БРН 50537 ВЭ</w:t>
      </w:r>
    </w:p>
    <w:p w:rsidR="000A5EE3" w:rsidRDefault="000A5EE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право пользования недрами с целью добычи питьевых подземных вод</w:t>
      </w:r>
    </w:p>
    <w:p w:rsidR="000A5EE3" w:rsidRDefault="000A5EE3">
      <w:pPr>
        <w:ind w:left="200"/>
      </w:pPr>
      <w:r>
        <w:t>Дата выдачи разрешения (лицензии) или допуска к отдельным видам работ:</w:t>
      </w:r>
      <w:r>
        <w:rPr>
          <w:rStyle w:val="Subst"/>
        </w:rPr>
        <w:t xml:space="preserve"> 09.12.2014</w:t>
      </w:r>
    </w:p>
    <w:p w:rsidR="000A5EE3" w:rsidRDefault="000A5EE3">
      <w:pPr>
        <w:ind w:left="200"/>
      </w:pPr>
      <w:r>
        <w:t>Срок действия разрешения (лицензии) или допуска к отдельным видам работ:</w:t>
      </w:r>
      <w:r>
        <w:rPr>
          <w:rStyle w:val="Subst"/>
        </w:rPr>
        <w:t xml:space="preserve"> 01.11.2035</w:t>
      </w:r>
    </w:p>
    <w:p w:rsidR="000A5EE3" w:rsidRDefault="000A5EE3">
      <w:pPr>
        <w:ind w:left="200"/>
      </w:pPr>
    </w:p>
    <w:p w:rsidR="000A5EE3" w:rsidRDefault="000A5EE3">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0A5EE3" w:rsidRDefault="000A5EE3">
      <w:pPr>
        <w:ind w:left="200"/>
      </w:pPr>
      <w:r>
        <w:t>Номер разрешения (лицензии) или документа, подтверждающего получение допуска к отдельным видам работ:</w:t>
      </w:r>
      <w:r>
        <w:rPr>
          <w:rStyle w:val="Subst"/>
        </w:rPr>
        <w:t xml:space="preserve"> 002883 ВВТ-П</w:t>
      </w:r>
    </w:p>
    <w:p w:rsidR="000A5EE3" w:rsidRDefault="000A5EE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и реализация вооружения и военной техники.</w:t>
      </w:r>
    </w:p>
    <w:p w:rsidR="000A5EE3" w:rsidRDefault="000A5EE3">
      <w:pPr>
        <w:ind w:left="200"/>
      </w:pPr>
      <w:r>
        <w:t>Дата выдачи разрешения (лицензии) или допуска к отдельным видам работ:</w:t>
      </w:r>
      <w:r>
        <w:rPr>
          <w:rStyle w:val="Subst"/>
        </w:rPr>
        <w:t xml:space="preserve"> 08.07.2013</w:t>
      </w:r>
    </w:p>
    <w:p w:rsidR="000A5EE3" w:rsidRDefault="000A5EE3">
      <w:pPr>
        <w:ind w:left="200"/>
      </w:pPr>
      <w:r>
        <w:t>Срок действия разрешения (лицензии) или допуска к отдельным видам работ:</w:t>
      </w:r>
      <w:r>
        <w:rPr>
          <w:rStyle w:val="Subst"/>
        </w:rPr>
        <w:t xml:space="preserve"> Бессрочная</w:t>
      </w:r>
    </w:p>
    <w:p w:rsidR="000A5EE3" w:rsidRDefault="000A5EE3">
      <w:pPr>
        <w:ind w:left="200"/>
      </w:pPr>
    </w:p>
    <w:p w:rsidR="000A5EE3" w:rsidRDefault="000A5EE3">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0A5EE3" w:rsidRDefault="000A5EE3">
      <w:pPr>
        <w:ind w:left="200"/>
      </w:pPr>
      <w:r>
        <w:t>Номер разрешения (лицензии) или документа, подтверждающего получение допуска к отдельным видам работ:</w:t>
      </w:r>
      <w:r>
        <w:rPr>
          <w:rStyle w:val="Subst"/>
        </w:rPr>
        <w:t xml:space="preserve"> № ВХ-08-006335</w:t>
      </w:r>
    </w:p>
    <w:p w:rsidR="000A5EE3" w:rsidRDefault="000A5EE3">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осуществление эксплуатации взрывопожароопасных и химически опасных производственных объектов I, II, III классов опасности.</w:t>
      </w:r>
    </w:p>
    <w:p w:rsidR="000A5EE3" w:rsidRDefault="000A5EE3">
      <w:pPr>
        <w:ind w:left="200"/>
      </w:pPr>
      <w:r>
        <w:t>Дата выдачи разрешения (лицензии) или допуска к отдельным видам работ:</w:t>
      </w:r>
      <w:r>
        <w:rPr>
          <w:rStyle w:val="Subst"/>
        </w:rPr>
        <w:t xml:space="preserve"> 28.09.2015</w:t>
      </w:r>
    </w:p>
    <w:p w:rsidR="000A5EE3" w:rsidRDefault="000A5EE3">
      <w:pPr>
        <w:ind w:left="200"/>
        <w:rPr>
          <w:rStyle w:val="Subst"/>
        </w:rPr>
      </w:pPr>
      <w:r>
        <w:t>Срок действия разрешения (лицензии) или допуска к отдельным видам работ:</w:t>
      </w:r>
      <w:r>
        <w:rPr>
          <w:rStyle w:val="Subst"/>
        </w:rPr>
        <w:t xml:space="preserve"> Бессрочная</w:t>
      </w:r>
    </w:p>
    <w:p w:rsidR="004925BA" w:rsidRDefault="004925BA">
      <w:pPr>
        <w:ind w:left="200"/>
      </w:pPr>
    </w:p>
    <w:p w:rsidR="000A5EE3" w:rsidRDefault="000A5EE3">
      <w:pPr>
        <w:pStyle w:val="2"/>
      </w:pPr>
      <w:bookmarkStart w:id="32" w:name="_Toc528828754"/>
      <w:r>
        <w:lastRenderedPageBreak/>
        <w:t>3.2.6. Сведения о деятельности отдельных категорий эмитентов</w:t>
      </w:r>
      <w:bookmarkEnd w:id="32"/>
    </w:p>
    <w:p w:rsidR="000A5EE3" w:rsidRDefault="000A5EE3">
      <w:r>
        <w:t>Эмитент не является акционерным инвестиционным фондом, страховой или кредитной организацией, ипотечным агентом.</w:t>
      </w:r>
    </w:p>
    <w:p w:rsidR="000A5EE3" w:rsidRDefault="000A5EE3">
      <w:pPr>
        <w:pStyle w:val="2"/>
      </w:pPr>
      <w:bookmarkStart w:id="33" w:name="_Toc528828755"/>
      <w:r>
        <w:t>3.2.7. Дополнительные требования к эмитентам, основной деятельностью которых является добыча полезных ископаемых</w:t>
      </w:r>
      <w:bookmarkEnd w:id="33"/>
    </w:p>
    <w:p w:rsidR="000A5EE3" w:rsidRDefault="000A5EE3">
      <w:pPr>
        <w:ind w:left="200"/>
      </w:pPr>
      <w:r>
        <w:t>Основной деятельностью эмитента не является добыча полезных ископаемых</w:t>
      </w:r>
    </w:p>
    <w:p w:rsidR="000A5EE3" w:rsidRDefault="000A5EE3">
      <w:pPr>
        <w:pStyle w:val="2"/>
      </w:pPr>
      <w:bookmarkStart w:id="34" w:name="_Toc528828756"/>
      <w:r>
        <w:t>3.2.8. Дополнительные требования к эмитентам, основной деятельностью которых является оказание услуг связи</w:t>
      </w:r>
      <w:bookmarkEnd w:id="34"/>
    </w:p>
    <w:p w:rsidR="000A5EE3" w:rsidRDefault="000A5EE3">
      <w:pPr>
        <w:ind w:left="200"/>
      </w:pPr>
      <w:r>
        <w:t>Основной деятельностью эмитента не является оказание услуг связи</w:t>
      </w:r>
    </w:p>
    <w:p w:rsidR="000A5EE3" w:rsidRDefault="000A5EE3">
      <w:pPr>
        <w:pStyle w:val="2"/>
      </w:pPr>
      <w:bookmarkStart w:id="35" w:name="_Toc528828757"/>
      <w:r>
        <w:t>3.3. Планы будущей деятельности эмитента</w:t>
      </w:r>
      <w:bookmarkEnd w:id="35"/>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36" w:name="_Toc528828758"/>
      <w:r>
        <w:t>3.4. Участие эмитента в банковских группах, банковских холдингах, холдингах и ассоциациях</w:t>
      </w:r>
      <w:bookmarkEnd w:id="36"/>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37" w:name="_Toc528828759"/>
      <w:r>
        <w:t>3.5. Подконтрольные эмитенту организации, имеющие для него существенное значение</w:t>
      </w:r>
      <w:bookmarkEnd w:id="37"/>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r>
        <w:rPr>
          <w:rStyle w:val="Subst"/>
          <w:b w:val="0"/>
          <w:i w:val="0"/>
        </w:rPr>
        <w:t>.</w:t>
      </w:r>
    </w:p>
    <w:p w:rsidR="000A5EE3" w:rsidRDefault="000A5EE3">
      <w:pPr>
        <w:pStyle w:val="2"/>
      </w:pPr>
      <w:bookmarkStart w:id="38" w:name="_Toc52882876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1"/>
      </w:pPr>
      <w:bookmarkStart w:id="39" w:name="_Toc528828761"/>
      <w:r>
        <w:t>Раздел IV. Сведения о финансово-хозяйственной деятельности эмитента</w:t>
      </w:r>
      <w:bookmarkEnd w:id="39"/>
    </w:p>
    <w:p w:rsidR="000A5EE3" w:rsidRDefault="000A5EE3">
      <w:pPr>
        <w:pStyle w:val="2"/>
      </w:pPr>
      <w:bookmarkStart w:id="40" w:name="_Toc528828762"/>
      <w:r>
        <w:t>4.1. Результаты финансово-хозяйственной деятельности эмитента</w:t>
      </w:r>
      <w:bookmarkEnd w:id="40"/>
    </w:p>
    <w:p w:rsidR="000A5EE3" w:rsidRPr="000A5EE3" w:rsidRDefault="000A5EE3">
      <w:pPr>
        <w:ind w:left="200"/>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41" w:name="_Toc528828763"/>
      <w:r>
        <w:t>4.2. Ликвидность эмитента, достаточность капитала и оборотных средств</w:t>
      </w:r>
      <w:bookmarkEnd w:id="41"/>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42" w:name="_Toc528828764"/>
      <w:r>
        <w:t>4.3. Финансовые вложения эмитента</w:t>
      </w:r>
      <w:bookmarkEnd w:id="42"/>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43" w:name="_Toc528828765"/>
      <w:r>
        <w:t>4.4. Нематериальные активы эмитента</w:t>
      </w:r>
      <w:bookmarkEnd w:id="43"/>
    </w:p>
    <w:p w:rsidR="000A5EE3" w:rsidRPr="000A5EE3" w:rsidRDefault="000A5EE3" w:rsidP="000A5EE3">
      <w:pPr>
        <w:ind w:left="200"/>
        <w:jc w:val="both"/>
        <w:rPr>
          <w:b/>
          <w:i/>
        </w:rPr>
      </w:pPr>
      <w:r w:rsidRPr="000A5EE3">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Pr>
          <w:rStyle w:val="Subst"/>
          <w:b w:val="0"/>
          <w:i w:val="0"/>
        </w:rPr>
        <w:t>.</w:t>
      </w:r>
    </w:p>
    <w:p w:rsidR="000A5EE3" w:rsidRDefault="000A5EE3">
      <w:pPr>
        <w:pStyle w:val="2"/>
      </w:pPr>
      <w:bookmarkStart w:id="44" w:name="_Toc528828766"/>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p>
    <w:p w:rsidR="000A5EE3" w:rsidRDefault="000A5EE3">
      <w:pPr>
        <w:pStyle w:val="2"/>
      </w:pPr>
      <w:bookmarkStart w:id="45" w:name="_Toc528828767"/>
      <w:r>
        <w:lastRenderedPageBreak/>
        <w:t>4.6. Анализ тенденций развития в сфере основной деятельности эмитента</w:t>
      </w:r>
      <w:bookmarkEnd w:id="45"/>
    </w:p>
    <w:p w:rsidR="000A5EE3" w:rsidRDefault="000A5EE3">
      <w:pPr>
        <w:ind w:left="200"/>
      </w:pPr>
      <w:r>
        <w:t>Изменения в составе информации настоящего пункта в отчетном квартале не происходили.</w:t>
      </w:r>
    </w:p>
    <w:p w:rsidR="000A5EE3" w:rsidRDefault="000A5EE3">
      <w:pPr>
        <w:pStyle w:val="2"/>
      </w:pPr>
      <w:bookmarkStart w:id="46" w:name="_Toc528828768"/>
      <w:r>
        <w:t>4.7. Анализ факторов и условий, влияющих на деятельность эмитента</w:t>
      </w:r>
      <w:bookmarkEnd w:id="46"/>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p>
    <w:p w:rsidR="000A5EE3" w:rsidRDefault="000A5EE3">
      <w:pPr>
        <w:pStyle w:val="2"/>
      </w:pPr>
      <w:bookmarkStart w:id="47" w:name="_Toc528828769"/>
      <w:r>
        <w:t>4.8. Конкуренты эмитента</w:t>
      </w:r>
      <w:bookmarkEnd w:id="47"/>
    </w:p>
    <w:p w:rsidR="000A5EE3" w:rsidRPr="000A5EE3" w:rsidRDefault="000A5EE3">
      <w:pPr>
        <w:ind w:left="200"/>
        <w:rPr>
          <w:b/>
          <w:i/>
        </w:rPr>
      </w:pPr>
      <w:r w:rsidRPr="000A5EE3">
        <w:rPr>
          <w:rStyle w:val="Subst"/>
          <w:b w:val="0"/>
          <w:i w:val="0"/>
        </w:rPr>
        <w:t>Изменения в составе информации настоящего пункта в отчетном квартале не происходили.</w:t>
      </w:r>
    </w:p>
    <w:p w:rsidR="000A5EE3" w:rsidRDefault="000A5EE3">
      <w:pPr>
        <w:pStyle w:val="1"/>
      </w:pPr>
      <w:bookmarkStart w:id="48" w:name="_Toc528828770"/>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8"/>
    </w:p>
    <w:p w:rsidR="000A5EE3" w:rsidRDefault="000A5EE3">
      <w:pPr>
        <w:pStyle w:val="2"/>
      </w:pPr>
      <w:bookmarkStart w:id="49" w:name="_Toc528828771"/>
      <w:r>
        <w:t>5.1. Сведения о структуре и компетенции органов управления эмитента</w:t>
      </w:r>
      <w:bookmarkEnd w:id="49"/>
    </w:p>
    <w:p w:rsidR="000A5EE3" w:rsidRPr="0070772E" w:rsidRDefault="000A5EE3">
      <w:pPr>
        <w:ind w:left="200"/>
        <w:rPr>
          <w:b/>
          <w:i/>
        </w:rPr>
      </w:pPr>
      <w:r w:rsidRPr="0070772E">
        <w:rPr>
          <w:rStyle w:val="Subst"/>
          <w:b w:val="0"/>
          <w:i w:val="0"/>
        </w:rPr>
        <w:t>Изменения в составе информации настоящего пункта в отчетном квартале не происходили</w:t>
      </w:r>
      <w:r w:rsidR="0070772E">
        <w:rPr>
          <w:rStyle w:val="Subst"/>
          <w:b w:val="0"/>
          <w:i w:val="0"/>
        </w:rPr>
        <w:t>.</w:t>
      </w:r>
    </w:p>
    <w:p w:rsidR="000A5EE3" w:rsidRDefault="000A5EE3">
      <w:pPr>
        <w:pStyle w:val="ThinDelim"/>
      </w:pPr>
    </w:p>
    <w:p w:rsidR="00564F9B" w:rsidRDefault="00564F9B" w:rsidP="00564F9B">
      <w:pPr>
        <w:pStyle w:val="2"/>
      </w:pPr>
      <w:bookmarkStart w:id="50" w:name="_Toc521580901"/>
      <w:bookmarkStart w:id="51" w:name="_Toc528828772"/>
      <w:r>
        <w:t>5.2. Информация о лицах, входящих в состав органов управления эмитента</w:t>
      </w:r>
      <w:bookmarkEnd w:id="50"/>
      <w:bookmarkEnd w:id="51"/>
    </w:p>
    <w:p w:rsidR="00564F9B" w:rsidRPr="00B774E3" w:rsidRDefault="00564F9B" w:rsidP="00564F9B">
      <w:pPr>
        <w:pStyle w:val="2"/>
        <w:rPr>
          <w:sz w:val="20"/>
          <w:szCs w:val="20"/>
        </w:rPr>
      </w:pPr>
      <w:bookmarkStart w:id="52" w:name="_Toc521580902"/>
      <w:bookmarkStart w:id="53" w:name="_Toc528828773"/>
      <w:r w:rsidRPr="00B774E3">
        <w:rPr>
          <w:sz w:val="20"/>
          <w:szCs w:val="20"/>
        </w:rPr>
        <w:t>5.2.1. Состав совета директоров (наблюдательного совета) эмитента</w:t>
      </w:r>
      <w:bookmarkEnd w:id="52"/>
      <w:bookmarkEnd w:id="53"/>
    </w:p>
    <w:p w:rsidR="00564F9B" w:rsidRPr="00B774E3" w:rsidRDefault="00564F9B" w:rsidP="00564F9B">
      <w:pPr>
        <w:ind w:left="200"/>
      </w:pPr>
      <w:r w:rsidRPr="00B774E3">
        <w:t>ФИО:</w:t>
      </w:r>
      <w:r w:rsidRPr="00B774E3">
        <w:rPr>
          <w:rStyle w:val="Subst"/>
        </w:rPr>
        <w:t xml:space="preserve"> Васютин Сергей Андреевич</w:t>
      </w:r>
    </w:p>
    <w:p w:rsidR="00564F9B" w:rsidRPr="00B774E3" w:rsidRDefault="00564F9B" w:rsidP="00564F9B">
      <w:pPr>
        <w:ind w:left="200"/>
      </w:pPr>
      <w:r w:rsidRPr="00B774E3">
        <w:t>Год рождения:</w:t>
      </w:r>
      <w:r w:rsidRPr="00B774E3">
        <w:rPr>
          <w:rStyle w:val="Subst"/>
        </w:rPr>
        <w:t xml:space="preserve"> 1980</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12.2007</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03.2014</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ОАО «РУСАЛ Красноярский Алюминиевый завод»</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Менеджер проекта, начальник отдела по развитию производства, начальник отдела по развитию ПС, руководитель группы литейного производства</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03.2014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06.2015</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«Русская целлюлозно-бумажная компания»</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Директор по развитию производства</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06.2015</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по 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«ВПК»</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Директор по производственной системе</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29.06.2018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ПАО "Брянский арсенал"</w:t>
            </w:r>
          </w:p>
        </w:tc>
        <w:tc>
          <w:tcPr>
            <w:tcW w:w="3139" w:type="dxa"/>
            <w:tcBorders>
              <w:top w:val="single" w:sz="6" w:space="0" w:color="auto"/>
              <w:left w:val="single" w:sz="6" w:space="0" w:color="auto"/>
              <w:bottom w:val="double" w:sz="6" w:space="0" w:color="auto"/>
              <w:right w:val="double" w:sz="6" w:space="0" w:color="auto"/>
            </w:tcBorders>
          </w:tcPr>
          <w:p w:rsidR="00564F9B" w:rsidRPr="00B774E3" w:rsidRDefault="00564F9B" w:rsidP="008B0551">
            <w:r w:rsidRPr="00B774E3">
              <w:t>Член Совета директор</w:t>
            </w:r>
          </w:p>
        </w:tc>
      </w:tr>
    </w:tbl>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284"/>
        <w:jc w:val="both"/>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w:t>
      </w:r>
      <w:r w:rsidRPr="00B774E3">
        <w:lastRenderedPageBreak/>
        <w:t xml:space="preserve">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200"/>
      </w:pPr>
    </w:p>
    <w:p w:rsidR="00564F9B" w:rsidRPr="00B774E3" w:rsidRDefault="00564F9B" w:rsidP="00564F9B">
      <w:pPr>
        <w:ind w:left="200"/>
      </w:pPr>
      <w:r w:rsidRPr="00B774E3">
        <w:t>ФИО:</w:t>
      </w:r>
      <w:r w:rsidRPr="00B774E3">
        <w:rPr>
          <w:rStyle w:val="Subst"/>
        </w:rPr>
        <w:t xml:space="preserve"> Маруев Алексей Александрович</w:t>
      </w:r>
    </w:p>
    <w:p w:rsidR="00564F9B" w:rsidRPr="00B774E3" w:rsidRDefault="00564F9B" w:rsidP="00564F9B">
      <w:pPr>
        <w:ind w:left="200"/>
      </w:pPr>
      <w:r w:rsidRPr="00B774E3">
        <w:t>Год рождения:</w:t>
      </w:r>
      <w:r w:rsidRPr="00B774E3">
        <w:rPr>
          <w:rStyle w:val="Subst"/>
        </w:rPr>
        <w:t xml:space="preserve"> 1977</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01.2013</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08.2013</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ПАО «АМЗ»</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Заместитель управляющего директора по производству</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09.2013</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02.2015</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«УК Группа ГАЗ»</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Главный специалист дирекции по развитию производственной системы</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02.2015</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10.2015</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«АЗ «ГАЗ»</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Директор по развитию производственной системы</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10.2015</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"ВПК"</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 xml:space="preserve">Заместитель Генерального директора </w:t>
            </w:r>
            <w:proofErr w:type="gramStart"/>
            <w:r w:rsidRPr="00B774E3">
              <w:t>по операционной</w:t>
            </w:r>
            <w:proofErr w:type="gramEnd"/>
            <w:r w:rsidRPr="00B774E3">
              <w:t xml:space="preserve"> деятельности</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29.06.2018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ПАО "Брянский арсенал"</w:t>
            </w:r>
          </w:p>
        </w:tc>
        <w:tc>
          <w:tcPr>
            <w:tcW w:w="3139" w:type="dxa"/>
            <w:tcBorders>
              <w:top w:val="single" w:sz="6" w:space="0" w:color="auto"/>
              <w:left w:val="single" w:sz="6" w:space="0" w:color="auto"/>
              <w:bottom w:val="double" w:sz="6" w:space="0" w:color="auto"/>
              <w:right w:val="double" w:sz="6" w:space="0" w:color="auto"/>
            </w:tcBorders>
          </w:tcPr>
          <w:p w:rsidR="00564F9B" w:rsidRPr="00B774E3" w:rsidRDefault="00564F9B" w:rsidP="008B0551">
            <w:r w:rsidRPr="00B774E3">
              <w:t>Член Совета директор</w:t>
            </w:r>
          </w:p>
        </w:tc>
      </w:tr>
    </w:tbl>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284"/>
        <w:jc w:val="both"/>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200"/>
      </w:pPr>
    </w:p>
    <w:p w:rsidR="00564F9B" w:rsidRPr="00B774E3" w:rsidRDefault="00564F9B" w:rsidP="00564F9B">
      <w:pPr>
        <w:ind w:left="200"/>
      </w:pPr>
      <w:r w:rsidRPr="00B774E3">
        <w:t>ФИО:</w:t>
      </w:r>
      <w:r w:rsidRPr="00B774E3">
        <w:rPr>
          <w:rStyle w:val="Subst"/>
        </w:rPr>
        <w:t xml:space="preserve"> Поскачей Александр Петрович</w:t>
      </w:r>
    </w:p>
    <w:p w:rsidR="00564F9B" w:rsidRPr="00B774E3" w:rsidRDefault="00564F9B" w:rsidP="00564F9B">
      <w:pPr>
        <w:ind w:left="200"/>
      </w:pPr>
      <w:r w:rsidRPr="00B774E3">
        <w:t>Год рождения:</w:t>
      </w:r>
      <w:r w:rsidRPr="00B774E3">
        <w:rPr>
          <w:rStyle w:val="Subst"/>
        </w:rPr>
        <w:t xml:space="preserve"> 1958</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08.2009</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"ВПК"</w:t>
            </w:r>
          </w:p>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Заместитель директора по развитию - директор НТКЦ</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29.06.2018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ПАО "Брянский арсенал"</w:t>
            </w:r>
          </w:p>
        </w:tc>
        <w:tc>
          <w:tcPr>
            <w:tcW w:w="3139" w:type="dxa"/>
            <w:tcBorders>
              <w:top w:val="single" w:sz="6" w:space="0" w:color="auto"/>
              <w:left w:val="single" w:sz="6" w:space="0" w:color="auto"/>
              <w:bottom w:val="double" w:sz="6" w:space="0" w:color="auto"/>
              <w:right w:val="double" w:sz="6" w:space="0" w:color="auto"/>
            </w:tcBorders>
          </w:tcPr>
          <w:p w:rsidR="00564F9B" w:rsidRPr="00B774E3" w:rsidRDefault="00564F9B" w:rsidP="008B0551">
            <w:pPr>
              <w:ind w:right="36"/>
            </w:pPr>
            <w:r w:rsidRPr="00B774E3">
              <w:t>Член Совета директоров</w:t>
            </w:r>
          </w:p>
        </w:tc>
      </w:tr>
    </w:tbl>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lastRenderedPageBreak/>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284"/>
        <w:jc w:val="both"/>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Default="00564F9B" w:rsidP="00564F9B">
      <w:pPr>
        <w:ind w:left="200"/>
      </w:pPr>
    </w:p>
    <w:p w:rsidR="00564F9B" w:rsidRPr="00B774E3" w:rsidRDefault="00564F9B" w:rsidP="00564F9B">
      <w:pPr>
        <w:ind w:left="200"/>
      </w:pPr>
      <w:r w:rsidRPr="00B774E3">
        <w:t>ФИО:</w:t>
      </w:r>
      <w:r w:rsidRPr="00B774E3">
        <w:rPr>
          <w:rStyle w:val="Subst"/>
        </w:rPr>
        <w:t xml:space="preserve"> Селиванов Александр Константинович</w:t>
      </w:r>
    </w:p>
    <w:p w:rsidR="00564F9B" w:rsidRPr="00B774E3" w:rsidRDefault="00564F9B" w:rsidP="00564F9B">
      <w:pPr>
        <w:ind w:left="200"/>
      </w:pPr>
      <w:r w:rsidRPr="00B774E3">
        <w:t>Год рождения:</w:t>
      </w:r>
      <w:r w:rsidRPr="00B774E3">
        <w:rPr>
          <w:rStyle w:val="Subst"/>
        </w:rPr>
        <w:t xml:space="preserve"> 1971</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853" w:type="dxa"/>
        <w:tblLayout w:type="fixed"/>
        <w:tblCellMar>
          <w:left w:w="72" w:type="dxa"/>
          <w:right w:w="72" w:type="dxa"/>
        </w:tblCellMar>
        <w:tblLook w:val="0000" w:firstRow="0" w:lastRow="0" w:firstColumn="0" w:lastColumn="0" w:noHBand="0" w:noVBand="0"/>
      </w:tblPr>
      <w:tblGrid>
        <w:gridCol w:w="1332"/>
        <w:gridCol w:w="1260"/>
        <w:gridCol w:w="3980"/>
        <w:gridCol w:w="3281"/>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10.2007</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"ВПК"</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Заместитель директора по правовым и корпоративным вопросам</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29.06.2018</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ПАО "Брянский арсенал"</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Член Совета директоров</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ПАО «Завод корпусов»</w:t>
            </w:r>
          </w:p>
        </w:tc>
        <w:tc>
          <w:tcPr>
            <w:tcW w:w="3281" w:type="dxa"/>
            <w:tcBorders>
              <w:top w:val="single" w:sz="6" w:space="0" w:color="auto"/>
              <w:left w:val="single" w:sz="6" w:space="0" w:color="auto"/>
              <w:bottom w:val="double" w:sz="6" w:space="0" w:color="auto"/>
              <w:right w:val="double" w:sz="6" w:space="0" w:color="auto"/>
            </w:tcBorders>
          </w:tcPr>
          <w:p w:rsidR="00564F9B" w:rsidRPr="00B774E3" w:rsidRDefault="00564F9B" w:rsidP="008B0551">
            <w:r w:rsidRPr="00B774E3">
              <w:t>Член Совета директоров</w:t>
            </w:r>
          </w:p>
        </w:tc>
      </w:tr>
    </w:tbl>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284"/>
        <w:jc w:val="both"/>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200"/>
      </w:pPr>
    </w:p>
    <w:p w:rsidR="00564F9B" w:rsidRPr="00B774E3" w:rsidRDefault="00564F9B" w:rsidP="00564F9B">
      <w:pPr>
        <w:ind w:left="200"/>
      </w:pPr>
      <w:r w:rsidRPr="00B774E3">
        <w:t>ФИО:</w:t>
      </w:r>
      <w:r w:rsidRPr="00B774E3">
        <w:rPr>
          <w:rStyle w:val="Subst"/>
        </w:rPr>
        <w:t xml:space="preserve"> Шилина Анна Анатольевна</w:t>
      </w:r>
    </w:p>
    <w:p w:rsidR="00564F9B" w:rsidRPr="00B774E3" w:rsidRDefault="00564F9B" w:rsidP="00564F9B">
      <w:pPr>
        <w:ind w:left="200"/>
      </w:pPr>
      <w:r w:rsidRPr="00B774E3">
        <w:t>Год рождения:</w:t>
      </w:r>
      <w:r w:rsidRPr="00B774E3">
        <w:rPr>
          <w:rStyle w:val="Subst"/>
        </w:rPr>
        <w:t xml:space="preserve"> 1978</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995" w:type="dxa"/>
        <w:tblLayout w:type="fixed"/>
        <w:tblCellMar>
          <w:left w:w="72" w:type="dxa"/>
          <w:right w:w="72" w:type="dxa"/>
        </w:tblCellMar>
        <w:tblLook w:val="0000" w:firstRow="0" w:lastRow="0" w:firstColumn="0" w:lastColumn="0" w:noHBand="0" w:noVBand="0"/>
      </w:tblPr>
      <w:tblGrid>
        <w:gridCol w:w="1332"/>
        <w:gridCol w:w="1260"/>
        <w:gridCol w:w="3980"/>
        <w:gridCol w:w="3423"/>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06.2013</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01.2014</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ОАО «ТЭК Мосэнерго»</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Заместитель генерального директора по персоналу</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lastRenderedPageBreak/>
              <w:t>03.2014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03.2014</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ОАО «КАМАЗ»</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Преемник заместителя генерального директора по управлению персоналом и организационному развитию</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03.2014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06.2014</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ОАО «КАМАЗ»</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Заместитель генерального директора по управлению персоналом и организационному развитию</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11.2014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07.2015</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 xml:space="preserve">Филиал ЗАО «РУСАЛ  </w:t>
            </w:r>
            <w:proofErr w:type="spellStart"/>
            <w:r w:rsidRPr="00B774E3">
              <w:t>Глобал</w:t>
            </w:r>
            <w:proofErr w:type="spellEnd"/>
            <w:r w:rsidRPr="00B774E3">
              <w:t xml:space="preserve"> Менеджмент Б.В.»</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Руководитель направления дирекции по персоналу</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07.2015</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"ВПК"</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Директор по персоналу и общим вопросам</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29.06.2018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ПАО "Брянский арсенал"</w:t>
            </w:r>
          </w:p>
        </w:tc>
        <w:tc>
          <w:tcPr>
            <w:tcW w:w="3423" w:type="dxa"/>
            <w:tcBorders>
              <w:top w:val="single" w:sz="6" w:space="0" w:color="auto"/>
              <w:left w:val="single" w:sz="6" w:space="0" w:color="auto"/>
              <w:bottom w:val="double" w:sz="6" w:space="0" w:color="auto"/>
              <w:right w:val="double" w:sz="6" w:space="0" w:color="auto"/>
            </w:tcBorders>
          </w:tcPr>
          <w:p w:rsidR="00564F9B" w:rsidRPr="00B774E3" w:rsidRDefault="00564F9B" w:rsidP="008B0551">
            <w:r w:rsidRPr="00B774E3">
              <w:t>Член Совета директоров</w:t>
            </w:r>
          </w:p>
        </w:tc>
      </w:tr>
    </w:tbl>
    <w:p w:rsidR="00564F9B" w:rsidRPr="00B774E3" w:rsidRDefault="00564F9B" w:rsidP="00564F9B"/>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284"/>
        <w:jc w:val="both"/>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200"/>
      </w:pPr>
    </w:p>
    <w:p w:rsidR="00564F9B" w:rsidRPr="00B774E3" w:rsidRDefault="00564F9B" w:rsidP="00564F9B">
      <w:pPr>
        <w:ind w:left="200"/>
      </w:pPr>
      <w:r w:rsidRPr="00B774E3">
        <w:t>ФИО:</w:t>
      </w:r>
      <w:r w:rsidRPr="00B774E3">
        <w:rPr>
          <w:rStyle w:val="Subst"/>
        </w:rPr>
        <w:t xml:space="preserve"> Кузнецова Анна Игоревна</w:t>
      </w:r>
    </w:p>
    <w:p w:rsidR="00564F9B" w:rsidRPr="00B774E3" w:rsidRDefault="00564F9B" w:rsidP="00564F9B">
      <w:pPr>
        <w:ind w:left="200"/>
      </w:pPr>
      <w:r w:rsidRPr="00B774E3">
        <w:t>Год рождения:</w:t>
      </w:r>
      <w:r w:rsidRPr="00B774E3">
        <w:rPr>
          <w:rStyle w:val="Subst"/>
        </w:rPr>
        <w:t xml:space="preserve"> 1977</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995" w:type="dxa"/>
        <w:tblLayout w:type="fixed"/>
        <w:tblCellMar>
          <w:left w:w="72" w:type="dxa"/>
          <w:right w:w="72" w:type="dxa"/>
        </w:tblCellMar>
        <w:tblLook w:val="0000" w:firstRow="0" w:lastRow="0" w:firstColumn="0" w:lastColumn="0" w:noHBand="0" w:noVBand="0"/>
      </w:tblPr>
      <w:tblGrid>
        <w:gridCol w:w="1332"/>
        <w:gridCol w:w="1260"/>
        <w:gridCol w:w="3980"/>
        <w:gridCol w:w="3423"/>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2007</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"ВПК"</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Директор по правовым и корпоративным вопросам</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29.06.2018</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ПАО "Брянский арсенал"</w:t>
            </w:r>
          </w:p>
        </w:tc>
        <w:tc>
          <w:tcPr>
            <w:tcW w:w="3423"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Член Совета директоров</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ПАО "АМЗ"</w:t>
            </w:r>
          </w:p>
        </w:tc>
        <w:tc>
          <w:tcPr>
            <w:tcW w:w="3423" w:type="dxa"/>
            <w:tcBorders>
              <w:top w:val="single" w:sz="6" w:space="0" w:color="auto"/>
              <w:left w:val="single" w:sz="6" w:space="0" w:color="auto"/>
              <w:bottom w:val="double" w:sz="6" w:space="0" w:color="auto"/>
              <w:right w:val="double" w:sz="6" w:space="0" w:color="auto"/>
            </w:tcBorders>
          </w:tcPr>
          <w:p w:rsidR="00564F9B" w:rsidRPr="00B774E3" w:rsidRDefault="00564F9B" w:rsidP="008B0551">
            <w:r w:rsidRPr="00B774E3">
              <w:t>Член Совета директоров</w:t>
            </w:r>
          </w:p>
        </w:tc>
      </w:tr>
    </w:tbl>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lastRenderedPageBreak/>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284"/>
        <w:jc w:val="both"/>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Default="00564F9B" w:rsidP="00564F9B">
      <w:pPr>
        <w:ind w:left="200"/>
      </w:pPr>
    </w:p>
    <w:p w:rsidR="00564F9B" w:rsidRPr="00B774E3" w:rsidRDefault="00564F9B" w:rsidP="00564F9B">
      <w:pPr>
        <w:ind w:left="200"/>
      </w:pPr>
      <w:r w:rsidRPr="00B774E3">
        <w:t>ФИО:</w:t>
      </w:r>
      <w:r w:rsidRPr="00B774E3">
        <w:rPr>
          <w:rStyle w:val="Subst"/>
        </w:rPr>
        <w:t xml:space="preserve"> Гурьев Олег Тимофеевич</w:t>
      </w:r>
    </w:p>
    <w:p w:rsidR="00564F9B" w:rsidRPr="00B774E3" w:rsidRDefault="00564F9B" w:rsidP="00564F9B">
      <w:pPr>
        <w:ind w:left="200"/>
      </w:pPr>
      <w:r w:rsidRPr="00B774E3">
        <w:t>Год рождения:</w:t>
      </w:r>
      <w:r w:rsidRPr="00B774E3">
        <w:rPr>
          <w:rStyle w:val="Subst"/>
        </w:rPr>
        <w:t xml:space="preserve"> 1957</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left="2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853" w:type="dxa"/>
        <w:tblLayout w:type="fixed"/>
        <w:tblCellMar>
          <w:left w:w="72" w:type="dxa"/>
          <w:right w:w="72" w:type="dxa"/>
        </w:tblCellMar>
        <w:tblLook w:val="0000" w:firstRow="0" w:lastRow="0" w:firstColumn="0" w:lastColumn="0" w:noHBand="0" w:noVBand="0"/>
      </w:tblPr>
      <w:tblGrid>
        <w:gridCol w:w="1332"/>
        <w:gridCol w:w="1260"/>
        <w:gridCol w:w="3980"/>
        <w:gridCol w:w="3281"/>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08.2010</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01.2014</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w:t>
            </w:r>
            <w:proofErr w:type="spellStart"/>
            <w:r w:rsidRPr="00B774E3">
              <w:t>Спецремонт</w:t>
            </w:r>
            <w:proofErr w:type="spellEnd"/>
            <w:r w:rsidRPr="00B774E3">
              <w:t>"</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1-ый зам. генерального директора</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02.2014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07.2014</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"НПО "Молния"</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советник генерального директора по инвестиционным программам</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07.2014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2017</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 xml:space="preserve">ООО "РМ </w:t>
            </w:r>
            <w:proofErr w:type="gramStart"/>
            <w:r w:rsidRPr="00B774E3">
              <w:t>-</w:t>
            </w:r>
            <w:proofErr w:type="spellStart"/>
            <w:r w:rsidRPr="00B774E3">
              <w:t>Т</w:t>
            </w:r>
            <w:proofErr w:type="gramEnd"/>
            <w:r w:rsidRPr="00B774E3">
              <w:t>ерекс</w:t>
            </w:r>
            <w:proofErr w:type="spellEnd"/>
            <w:r w:rsidRPr="00B774E3">
              <w:t>"</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зам. генерального директора по производству специальной техники</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12.2014</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ООО "Спецтехника"</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Генеральный директор</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r w:rsidRPr="00B774E3">
              <w:t>2018</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r w:rsidRPr="00B774E3">
              <w:t>ПАО "Брянский арсенал"</w:t>
            </w:r>
          </w:p>
        </w:tc>
        <w:tc>
          <w:tcPr>
            <w:tcW w:w="3281" w:type="dxa"/>
            <w:tcBorders>
              <w:top w:val="single" w:sz="6" w:space="0" w:color="auto"/>
              <w:left w:val="single" w:sz="6" w:space="0" w:color="auto"/>
              <w:bottom w:val="single" w:sz="6" w:space="0" w:color="auto"/>
              <w:right w:val="double" w:sz="6" w:space="0" w:color="auto"/>
            </w:tcBorders>
          </w:tcPr>
          <w:p w:rsidR="00564F9B" w:rsidRPr="00B774E3" w:rsidRDefault="00564F9B" w:rsidP="008B0551">
            <w:r w:rsidRPr="00B774E3">
              <w:t>Член Совета директоров</w:t>
            </w:r>
          </w:p>
        </w:tc>
      </w:tr>
      <w:tr w:rsidR="00564F9B" w:rsidRPr="00B774E3" w:rsidTr="008B0551">
        <w:tc>
          <w:tcPr>
            <w:tcW w:w="1332" w:type="dxa"/>
            <w:tcBorders>
              <w:top w:val="single" w:sz="6" w:space="0" w:color="auto"/>
              <w:left w:val="double" w:sz="6" w:space="0" w:color="auto"/>
              <w:bottom w:val="double" w:sz="6" w:space="0" w:color="auto"/>
              <w:right w:val="single" w:sz="6" w:space="0" w:color="auto"/>
            </w:tcBorders>
          </w:tcPr>
          <w:p w:rsidR="00564F9B" w:rsidRPr="00B774E3" w:rsidRDefault="00564F9B" w:rsidP="008B0551">
            <w:r w:rsidRPr="00B774E3">
              <w:t>2018</w:t>
            </w:r>
          </w:p>
        </w:tc>
        <w:tc>
          <w:tcPr>
            <w:tcW w:w="126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single" w:sz="6" w:space="0" w:color="auto"/>
              <w:left w:val="single" w:sz="6" w:space="0" w:color="auto"/>
              <w:bottom w:val="double" w:sz="6" w:space="0" w:color="auto"/>
              <w:right w:val="single" w:sz="6" w:space="0" w:color="auto"/>
            </w:tcBorders>
          </w:tcPr>
          <w:p w:rsidR="00564F9B" w:rsidRPr="00B774E3" w:rsidRDefault="00564F9B" w:rsidP="008B0551">
            <w:r w:rsidRPr="00B774E3">
              <w:t>ООО "ВПК"</w:t>
            </w:r>
          </w:p>
        </w:tc>
        <w:tc>
          <w:tcPr>
            <w:tcW w:w="3281" w:type="dxa"/>
            <w:tcBorders>
              <w:top w:val="single" w:sz="6" w:space="0" w:color="auto"/>
              <w:left w:val="single" w:sz="6" w:space="0" w:color="auto"/>
              <w:bottom w:val="double" w:sz="6" w:space="0" w:color="auto"/>
              <w:right w:val="double" w:sz="6" w:space="0" w:color="auto"/>
            </w:tcBorders>
          </w:tcPr>
          <w:p w:rsidR="00564F9B" w:rsidRPr="00B774E3" w:rsidRDefault="00564F9B" w:rsidP="008B0551">
            <w:r w:rsidRPr="00B774E3">
              <w:t>Советник Генерального директора по спецтехнике</w:t>
            </w:r>
          </w:p>
        </w:tc>
      </w:tr>
    </w:tbl>
    <w:p w:rsidR="00564F9B" w:rsidRPr="00B774E3" w:rsidRDefault="00564F9B" w:rsidP="00564F9B">
      <w:pPr>
        <w:pStyle w:val="SubHeading"/>
        <w:spacing w:before="0" w:after="0"/>
        <w:ind w:firstLine="284"/>
        <w:jc w:val="both"/>
      </w:pPr>
      <w:r w:rsidRPr="00B774E3">
        <w:t xml:space="preserve">Cведения об участии в работе комитетов совета директоров: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284"/>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284"/>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284"/>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284"/>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Default="00564F9B" w:rsidP="00564F9B">
      <w:pPr>
        <w:spacing w:before="0" w:after="0"/>
        <w:ind w:firstLine="284"/>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widowControl/>
        <w:spacing w:before="0" w:after="0"/>
        <w:ind w:firstLine="284"/>
        <w:jc w:val="both"/>
      </w:pPr>
      <w:r w:rsidRPr="00B774E3">
        <w:t>Указанные члены Совета директоров эмитента не являются независимыми.</w:t>
      </w:r>
    </w:p>
    <w:p w:rsidR="00564F9B" w:rsidRDefault="00564F9B" w:rsidP="00564F9B">
      <w:pPr>
        <w:pStyle w:val="2"/>
      </w:pPr>
      <w:bookmarkStart w:id="54" w:name="_Toc521580903"/>
      <w:bookmarkStart w:id="55" w:name="_Toc528828774"/>
      <w:r>
        <w:t>5.2.2. Информация о единоличном исполнительном органе эмитента</w:t>
      </w:r>
      <w:bookmarkEnd w:id="54"/>
      <w:bookmarkEnd w:id="55"/>
    </w:p>
    <w:p w:rsidR="00564F9B" w:rsidRDefault="00564F9B" w:rsidP="00564F9B">
      <w:pPr>
        <w:ind w:left="200"/>
        <w:rPr>
          <w:rStyle w:val="Subst"/>
          <w:b w:val="0"/>
          <w:i w:val="0"/>
        </w:rPr>
      </w:pPr>
    </w:p>
    <w:p w:rsidR="00564F9B" w:rsidRPr="00564F9B" w:rsidRDefault="00564F9B" w:rsidP="00564F9B">
      <w:pPr>
        <w:ind w:left="200"/>
        <w:rPr>
          <w:b/>
          <w:i/>
        </w:rPr>
      </w:pPr>
      <w:r w:rsidRPr="00564F9B">
        <w:rPr>
          <w:rStyle w:val="Subst"/>
          <w:b w:val="0"/>
          <w:i w:val="0"/>
        </w:rPr>
        <w:t>Полномочия единоличного исполнительного органа эмитента переданы управляющей организации.</w:t>
      </w:r>
    </w:p>
    <w:p w:rsidR="00564F9B" w:rsidRPr="00B774E3" w:rsidRDefault="00564F9B" w:rsidP="00564F9B">
      <w:pPr>
        <w:pStyle w:val="SubHeading"/>
        <w:ind w:left="200"/>
      </w:pPr>
      <w:r w:rsidRPr="00B774E3">
        <w:t>Сведения об управляющей организации, которой переданы полномочия единоличного исполнительного органа эмитента</w:t>
      </w:r>
    </w:p>
    <w:p w:rsidR="00564F9B" w:rsidRPr="00B774E3" w:rsidRDefault="00564F9B" w:rsidP="00564F9B">
      <w:pPr>
        <w:ind w:left="400"/>
      </w:pPr>
      <w:r w:rsidRPr="00B774E3">
        <w:t>Полное фирменное наименование:</w:t>
      </w:r>
      <w:r w:rsidRPr="00B774E3">
        <w:rPr>
          <w:rStyle w:val="Subst"/>
        </w:rPr>
        <w:t xml:space="preserve"> Общество с ограниченной ответственностью "Военно - </w:t>
      </w:r>
      <w:proofErr w:type="gramStart"/>
      <w:r w:rsidRPr="00B774E3">
        <w:rPr>
          <w:rStyle w:val="Subst"/>
        </w:rPr>
        <w:t>промышленная</w:t>
      </w:r>
      <w:proofErr w:type="gramEnd"/>
      <w:r w:rsidRPr="00B774E3">
        <w:rPr>
          <w:rStyle w:val="Subst"/>
        </w:rPr>
        <w:t xml:space="preserve"> компания"</w:t>
      </w:r>
    </w:p>
    <w:p w:rsidR="00564F9B" w:rsidRPr="00B774E3" w:rsidRDefault="00564F9B" w:rsidP="00564F9B">
      <w:pPr>
        <w:ind w:left="400"/>
      </w:pPr>
      <w:r w:rsidRPr="00B774E3">
        <w:t>Сокращенное фирменное наименование:</w:t>
      </w:r>
      <w:r w:rsidRPr="00B774E3">
        <w:rPr>
          <w:rStyle w:val="Subst"/>
        </w:rPr>
        <w:t xml:space="preserve"> ООО "ВПК"</w:t>
      </w:r>
    </w:p>
    <w:p w:rsidR="00564F9B" w:rsidRPr="00B774E3" w:rsidRDefault="00564F9B" w:rsidP="00564F9B">
      <w:pPr>
        <w:ind w:left="400"/>
      </w:pPr>
      <w:r w:rsidRPr="00B774E3">
        <w:t>Основание передачи полномочий:</w:t>
      </w:r>
      <w:r w:rsidRPr="00B774E3">
        <w:rPr>
          <w:rStyle w:val="Subst"/>
        </w:rPr>
        <w:t xml:space="preserve"> Договор о передаче полномочий единоличного исполнительного органа ОАО "Брянский арсенал" управляющей организации - ООО "ВПК" от 01.05.2017 г.</w:t>
      </w:r>
    </w:p>
    <w:p w:rsidR="00564F9B" w:rsidRPr="00B774E3" w:rsidRDefault="00564F9B" w:rsidP="00564F9B">
      <w:pPr>
        <w:ind w:left="400"/>
      </w:pPr>
      <w:r w:rsidRPr="00B774E3">
        <w:lastRenderedPageBreak/>
        <w:t>Место нахождения:</w:t>
      </w:r>
      <w:r w:rsidRPr="00B774E3">
        <w:rPr>
          <w:rStyle w:val="Subst"/>
        </w:rPr>
        <w:t xml:space="preserve"> 123022, г. Москва, ул. Рочдельская, д. 15, стр. 8.</w:t>
      </w:r>
    </w:p>
    <w:p w:rsidR="00564F9B" w:rsidRPr="00B774E3" w:rsidRDefault="00564F9B" w:rsidP="00564F9B">
      <w:pPr>
        <w:ind w:left="400"/>
      </w:pPr>
      <w:r w:rsidRPr="00B774E3">
        <w:t>ИНН:</w:t>
      </w:r>
      <w:r w:rsidRPr="00B774E3">
        <w:rPr>
          <w:rStyle w:val="Subst"/>
        </w:rPr>
        <w:t xml:space="preserve"> 7703602065  </w:t>
      </w:r>
      <w:r w:rsidRPr="00B774E3">
        <w:t>ОГРН:</w:t>
      </w:r>
      <w:r w:rsidRPr="00B774E3">
        <w:rPr>
          <w:rStyle w:val="Subst"/>
        </w:rPr>
        <w:t xml:space="preserve"> 1067746915191</w:t>
      </w:r>
    </w:p>
    <w:p w:rsidR="00564F9B" w:rsidRDefault="00564F9B" w:rsidP="00564F9B">
      <w:pPr>
        <w:ind w:firstLine="567"/>
        <w:jc w:val="both"/>
        <w:rPr>
          <w:rStyle w:val="Subst"/>
        </w:rPr>
      </w:pPr>
      <w:r w:rsidRPr="00B774E3">
        <w:t>Телефон:</w:t>
      </w:r>
      <w:r w:rsidRPr="00B774E3">
        <w:rPr>
          <w:rStyle w:val="Subst"/>
        </w:rPr>
        <w:t xml:space="preserve"> (495) 662-1057   </w:t>
      </w:r>
      <w:r w:rsidRPr="00B774E3">
        <w:t>Факс:</w:t>
      </w:r>
      <w:r w:rsidRPr="00B774E3">
        <w:rPr>
          <w:rStyle w:val="Subst"/>
        </w:rPr>
        <w:t xml:space="preserve"> (495) 662-1059  </w:t>
      </w:r>
    </w:p>
    <w:p w:rsidR="00564F9B" w:rsidRPr="00B774E3" w:rsidRDefault="00564F9B" w:rsidP="00564F9B">
      <w:pPr>
        <w:ind w:firstLine="567"/>
        <w:jc w:val="both"/>
      </w:pPr>
      <w:r w:rsidRPr="00B774E3">
        <w:t>Адрес электронной почты:</w:t>
      </w:r>
      <w:r w:rsidRPr="00B774E3">
        <w:rPr>
          <w:rStyle w:val="Subst"/>
        </w:rPr>
        <w:t xml:space="preserve"> </w:t>
      </w:r>
      <w:proofErr w:type="spellStart"/>
      <w:r w:rsidRPr="00B774E3">
        <w:rPr>
          <w:rStyle w:val="Subst"/>
        </w:rPr>
        <w:t>SecrVPK</w:t>
      </w:r>
      <w:proofErr w:type="spellEnd"/>
      <w:r w:rsidRPr="00B774E3">
        <w:rPr>
          <w:rStyle w:val="Subst"/>
        </w:rPr>
        <w:t>@</w:t>
      </w:r>
      <w:proofErr w:type="spellStart"/>
      <w:r w:rsidRPr="00B774E3">
        <w:rPr>
          <w:rStyle w:val="Subst"/>
          <w:lang w:val="en-US"/>
        </w:rPr>
        <w:t>milindcom</w:t>
      </w:r>
      <w:proofErr w:type="spellEnd"/>
      <w:r w:rsidRPr="00B774E3">
        <w:rPr>
          <w:rStyle w:val="Subst"/>
        </w:rPr>
        <w:t>.</w:t>
      </w:r>
      <w:proofErr w:type="spellStart"/>
      <w:r w:rsidRPr="00B774E3">
        <w:rPr>
          <w:rStyle w:val="Subst"/>
        </w:rPr>
        <w:t>ru</w:t>
      </w:r>
      <w:proofErr w:type="spellEnd"/>
    </w:p>
    <w:p w:rsidR="00564F9B" w:rsidRPr="00B774E3" w:rsidRDefault="00564F9B" w:rsidP="00564F9B">
      <w:pPr>
        <w:pStyle w:val="SubHeading"/>
        <w:ind w:left="400"/>
        <w:jc w:val="both"/>
      </w:pPr>
      <w:r w:rsidRPr="00B774E3">
        <w:t xml:space="preserve">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B774E3">
        <w:rPr>
          <w:rStyle w:val="Subst"/>
        </w:rPr>
        <w:t>Указанная лицензия отсутствует</w:t>
      </w:r>
      <w:r>
        <w:rPr>
          <w:rStyle w:val="Subst"/>
        </w:rPr>
        <w:t>.</w:t>
      </w:r>
    </w:p>
    <w:p w:rsidR="00564F9B" w:rsidRPr="00B774E3" w:rsidRDefault="00564F9B" w:rsidP="00564F9B">
      <w:pPr>
        <w:pStyle w:val="SubHeading"/>
        <w:ind w:left="400"/>
      </w:pPr>
      <w:r w:rsidRPr="00B774E3">
        <w:t>Состав совета директоров (наблюдательного совета) управляющей организации</w:t>
      </w:r>
    </w:p>
    <w:p w:rsidR="00564F9B" w:rsidRPr="00B774E3" w:rsidRDefault="00564F9B" w:rsidP="00564F9B">
      <w:pPr>
        <w:ind w:firstLine="567"/>
        <w:jc w:val="both"/>
      </w:pPr>
      <w:r w:rsidRPr="00B774E3">
        <w:t>ФИО:</w:t>
      </w:r>
      <w:r w:rsidRPr="00B774E3">
        <w:rPr>
          <w:rStyle w:val="Subst"/>
        </w:rPr>
        <w:t xml:space="preserve"> 1. Галкин Дмитрий Александрович</w:t>
      </w:r>
    </w:p>
    <w:p w:rsidR="00564F9B" w:rsidRPr="00B774E3" w:rsidRDefault="00564F9B" w:rsidP="00564F9B">
      <w:pPr>
        <w:ind w:firstLine="567"/>
      </w:pPr>
      <w:r w:rsidRPr="00B774E3">
        <w:t>Год рождения:</w:t>
      </w:r>
      <w:r w:rsidRPr="00B774E3">
        <w:rPr>
          <w:rStyle w:val="Subst"/>
        </w:rPr>
        <w:t xml:space="preserve"> 1964</w:t>
      </w:r>
      <w:r>
        <w:rPr>
          <w:rStyle w:val="Subst"/>
        </w:rPr>
        <w:t xml:space="preserve">; </w:t>
      </w:r>
      <w:r w:rsidRPr="00B774E3">
        <w:t xml:space="preserve">Образование: </w:t>
      </w:r>
      <w:r w:rsidRPr="00B774E3">
        <w:rPr>
          <w:rStyle w:val="Subst"/>
        </w:rPr>
        <w:t>Высшее</w:t>
      </w:r>
    </w:p>
    <w:p w:rsidR="00564F9B" w:rsidRPr="00B774E3" w:rsidRDefault="00564F9B" w:rsidP="00564F9B">
      <w:pPr>
        <w:ind w:firstLine="567"/>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Pr="00B774E3" w:rsidRDefault="00564F9B" w:rsidP="00564F9B">
      <w:pPr>
        <w:pStyle w:val="ThinDelim"/>
        <w:ind w:firstLine="567"/>
        <w:rPr>
          <w:sz w:val="20"/>
          <w:szCs w:val="20"/>
        </w:rPr>
      </w:pPr>
    </w:p>
    <w:tbl>
      <w:tblPr>
        <w:tblW w:w="0" w:type="auto"/>
        <w:tblCellMar>
          <w:left w:w="0" w:type="dxa"/>
          <w:right w:w="0" w:type="dxa"/>
        </w:tblCellMar>
        <w:tblLook w:val="04A0" w:firstRow="1" w:lastRow="0" w:firstColumn="1" w:lastColumn="0" w:noHBand="0" w:noVBand="1"/>
      </w:tblPr>
      <w:tblGrid>
        <w:gridCol w:w="1237"/>
        <w:gridCol w:w="1178"/>
        <w:gridCol w:w="3523"/>
        <w:gridCol w:w="3277"/>
      </w:tblGrid>
      <w:tr w:rsidR="00564F9B" w:rsidRPr="00B774E3" w:rsidTr="008B0551">
        <w:tc>
          <w:tcPr>
            <w:tcW w:w="2415"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Период</w:t>
            </w:r>
          </w:p>
        </w:tc>
        <w:tc>
          <w:tcPr>
            <w:tcW w:w="3523"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Наименование организации</w:t>
            </w:r>
          </w:p>
        </w:tc>
        <w:tc>
          <w:tcPr>
            <w:tcW w:w="3277"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Должность</w:t>
            </w:r>
          </w:p>
        </w:tc>
      </w:tr>
      <w:tr w:rsidR="00564F9B" w:rsidRPr="00B774E3" w:rsidTr="008B0551">
        <w:tc>
          <w:tcPr>
            <w:tcW w:w="1237"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с</w:t>
            </w:r>
          </w:p>
        </w:tc>
        <w:tc>
          <w:tcPr>
            <w:tcW w:w="1178"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по</w:t>
            </w:r>
          </w:p>
        </w:tc>
        <w:tc>
          <w:tcPr>
            <w:tcW w:w="3523" w:type="dxa"/>
            <w:tcBorders>
              <w:top w:val="nil"/>
              <w:left w:val="nil"/>
              <w:bottom w:val="single" w:sz="8" w:space="0" w:color="auto"/>
              <w:right w:val="single" w:sz="8" w:space="0" w:color="auto"/>
            </w:tcBorders>
            <w:tcMar>
              <w:top w:w="0" w:type="dxa"/>
              <w:left w:w="72" w:type="dxa"/>
              <w:bottom w:w="0" w:type="dxa"/>
              <w:right w:w="72" w:type="dxa"/>
            </w:tcMar>
          </w:tcPr>
          <w:p w:rsidR="00564F9B" w:rsidRPr="00B774E3" w:rsidRDefault="00564F9B" w:rsidP="008B0551">
            <w:pPr>
              <w:rPr>
                <w:rFonts w:eastAsiaTheme="minorHAnsi"/>
              </w:rPr>
            </w:pPr>
          </w:p>
        </w:tc>
        <w:tc>
          <w:tcPr>
            <w:tcW w:w="3277" w:type="dxa"/>
            <w:tcBorders>
              <w:top w:val="nil"/>
              <w:left w:val="nil"/>
              <w:bottom w:val="single" w:sz="8" w:space="0" w:color="auto"/>
              <w:right w:val="double" w:sz="6" w:space="0" w:color="auto"/>
            </w:tcBorders>
            <w:tcMar>
              <w:top w:w="0" w:type="dxa"/>
              <w:left w:w="72" w:type="dxa"/>
              <w:bottom w:w="0" w:type="dxa"/>
              <w:right w:w="72" w:type="dxa"/>
            </w:tcMar>
          </w:tcPr>
          <w:p w:rsidR="00564F9B" w:rsidRPr="00B774E3" w:rsidRDefault="00564F9B" w:rsidP="008B0551">
            <w:pPr>
              <w:rPr>
                <w:rFonts w:eastAsiaTheme="minorHAnsi"/>
              </w:rPr>
            </w:pPr>
          </w:p>
        </w:tc>
      </w:tr>
      <w:tr w:rsidR="00564F9B" w:rsidRPr="00B774E3" w:rsidTr="008B0551">
        <w:tc>
          <w:tcPr>
            <w:tcW w:w="1237"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01.2007</w:t>
            </w:r>
          </w:p>
        </w:tc>
        <w:tc>
          <w:tcPr>
            <w:tcW w:w="1178"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10.2015</w:t>
            </w:r>
          </w:p>
        </w:tc>
        <w:tc>
          <w:tcPr>
            <w:tcW w:w="3523"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277"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Генеральный директор </w:t>
            </w:r>
          </w:p>
        </w:tc>
      </w:tr>
      <w:tr w:rsidR="00564F9B" w:rsidRPr="00B774E3" w:rsidTr="008B0551">
        <w:tc>
          <w:tcPr>
            <w:tcW w:w="1237"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10.2015</w:t>
            </w:r>
          </w:p>
        </w:tc>
        <w:tc>
          <w:tcPr>
            <w:tcW w:w="1178"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01.2017</w:t>
            </w:r>
          </w:p>
        </w:tc>
        <w:tc>
          <w:tcPr>
            <w:tcW w:w="3523"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277"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Члена Совета директоров</w:t>
            </w:r>
          </w:p>
        </w:tc>
      </w:tr>
      <w:tr w:rsidR="00564F9B" w:rsidRPr="00B774E3" w:rsidTr="008B0551">
        <w:tc>
          <w:tcPr>
            <w:tcW w:w="1237"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2017</w:t>
            </w:r>
          </w:p>
        </w:tc>
        <w:tc>
          <w:tcPr>
            <w:tcW w:w="1178"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523"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277"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Президент </w:t>
            </w:r>
          </w:p>
        </w:tc>
      </w:tr>
    </w:tbl>
    <w:p w:rsidR="00564F9B" w:rsidRPr="00B774E3" w:rsidRDefault="00564F9B" w:rsidP="00564F9B">
      <w:pPr>
        <w:pStyle w:val="SubHeading"/>
        <w:spacing w:before="0" w:after="0"/>
        <w:ind w:firstLine="567"/>
        <w:jc w:val="both"/>
      </w:pPr>
      <w:r w:rsidRPr="00B774E3">
        <w:t xml:space="preserve">Cведения об участии в работе комитетов совета директоров эмитента: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567"/>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Default="00564F9B" w:rsidP="00564F9B">
      <w:pPr>
        <w:ind w:left="600"/>
      </w:pPr>
    </w:p>
    <w:p w:rsidR="00564F9B" w:rsidRPr="00B774E3" w:rsidRDefault="00564F9B" w:rsidP="00564F9B">
      <w:pPr>
        <w:ind w:left="600"/>
      </w:pPr>
      <w:r w:rsidRPr="00B774E3">
        <w:t>ФИО:</w:t>
      </w:r>
      <w:r w:rsidRPr="00B774E3">
        <w:rPr>
          <w:rStyle w:val="Subst"/>
        </w:rPr>
        <w:t xml:space="preserve"> 2. Кайзер Владимир  Анатольевич</w:t>
      </w:r>
    </w:p>
    <w:p w:rsidR="00564F9B" w:rsidRPr="00B774E3" w:rsidRDefault="00564F9B" w:rsidP="00564F9B">
      <w:pPr>
        <w:ind w:left="600"/>
      </w:pPr>
      <w:r w:rsidRPr="00B774E3">
        <w:t>Год рождения:</w:t>
      </w:r>
      <w:r w:rsidRPr="00B774E3">
        <w:rPr>
          <w:rStyle w:val="Subst"/>
        </w:rPr>
        <w:t xml:space="preserve"> 1962</w:t>
      </w:r>
      <w:r>
        <w:rPr>
          <w:rStyle w:val="Subst"/>
        </w:rPr>
        <w:t xml:space="preserve">; </w:t>
      </w:r>
      <w:r w:rsidRPr="00B774E3">
        <w:t xml:space="preserve">Образование: </w:t>
      </w:r>
      <w:r w:rsidRPr="00B774E3">
        <w:rPr>
          <w:rStyle w:val="Subst"/>
        </w:rPr>
        <w:t>Высшее</w:t>
      </w:r>
    </w:p>
    <w:p w:rsidR="00564F9B" w:rsidRDefault="00564F9B" w:rsidP="00564F9B">
      <w:pPr>
        <w:ind w:left="6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Pr="00B774E3" w:rsidRDefault="00564F9B" w:rsidP="00564F9B">
      <w:pPr>
        <w:ind w:left="600"/>
      </w:pPr>
    </w:p>
    <w:tbl>
      <w:tblPr>
        <w:tblW w:w="0" w:type="auto"/>
        <w:tblCellMar>
          <w:left w:w="0" w:type="dxa"/>
          <w:right w:w="0" w:type="dxa"/>
        </w:tblCellMar>
        <w:tblLook w:val="04A0" w:firstRow="1" w:lastRow="0" w:firstColumn="1" w:lastColumn="0" w:noHBand="0" w:noVBand="1"/>
      </w:tblPr>
      <w:tblGrid>
        <w:gridCol w:w="1307"/>
        <w:gridCol w:w="1238"/>
        <w:gridCol w:w="3898"/>
        <w:gridCol w:w="3624"/>
      </w:tblGrid>
      <w:tr w:rsidR="00564F9B" w:rsidRPr="00B774E3" w:rsidTr="008B0551">
        <w:tc>
          <w:tcPr>
            <w:tcW w:w="2592"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Период</w:t>
            </w:r>
          </w:p>
        </w:tc>
        <w:tc>
          <w:tcPr>
            <w:tcW w:w="398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Наименование организации</w:t>
            </w:r>
          </w:p>
        </w:tc>
        <w:tc>
          <w:tcPr>
            <w:tcW w:w="3706"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Должность</w:t>
            </w:r>
          </w:p>
        </w:tc>
      </w:tr>
      <w:tr w:rsidR="00564F9B" w:rsidRPr="00B774E3" w:rsidTr="008B0551">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с</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по</w:t>
            </w:r>
          </w:p>
        </w:tc>
        <w:tc>
          <w:tcPr>
            <w:tcW w:w="3980" w:type="dxa"/>
            <w:tcBorders>
              <w:top w:val="nil"/>
              <w:left w:val="nil"/>
              <w:bottom w:val="single" w:sz="8" w:space="0" w:color="auto"/>
              <w:right w:val="single" w:sz="8" w:space="0" w:color="auto"/>
            </w:tcBorders>
            <w:tcMar>
              <w:top w:w="0" w:type="dxa"/>
              <w:left w:w="72" w:type="dxa"/>
              <w:bottom w:w="0" w:type="dxa"/>
              <w:right w:w="72" w:type="dxa"/>
            </w:tcMar>
          </w:tcPr>
          <w:p w:rsidR="00564F9B" w:rsidRPr="00B774E3" w:rsidRDefault="00564F9B" w:rsidP="008B0551">
            <w:pPr>
              <w:rPr>
                <w:rFonts w:eastAsiaTheme="minorHAnsi"/>
              </w:rPr>
            </w:pPr>
          </w:p>
        </w:tc>
        <w:tc>
          <w:tcPr>
            <w:tcW w:w="3706" w:type="dxa"/>
            <w:tcBorders>
              <w:top w:val="nil"/>
              <w:left w:val="nil"/>
              <w:bottom w:val="single" w:sz="8" w:space="0" w:color="auto"/>
              <w:right w:val="double" w:sz="6" w:space="0" w:color="auto"/>
            </w:tcBorders>
            <w:tcMar>
              <w:top w:w="0" w:type="dxa"/>
              <w:left w:w="72" w:type="dxa"/>
              <w:bottom w:w="0" w:type="dxa"/>
              <w:right w:w="72" w:type="dxa"/>
            </w:tcMar>
          </w:tcPr>
          <w:p w:rsidR="00564F9B" w:rsidRPr="00B774E3" w:rsidRDefault="00564F9B" w:rsidP="008B0551">
            <w:pPr>
              <w:rPr>
                <w:rFonts w:eastAsiaTheme="minorHAnsi"/>
              </w:rPr>
            </w:pPr>
          </w:p>
        </w:tc>
      </w:tr>
      <w:tr w:rsidR="00564F9B" w:rsidRPr="00B774E3" w:rsidTr="008B0551">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2007</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2014</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06"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Директор по продажам</w:t>
            </w:r>
          </w:p>
        </w:tc>
      </w:tr>
      <w:tr w:rsidR="00564F9B" w:rsidRPr="00B774E3" w:rsidTr="008B0551">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2014</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rPr>
                <w:rFonts w:eastAsiaTheme="minorHAnsi"/>
              </w:rPr>
              <w:t>наст</w:t>
            </w:r>
            <w:proofErr w:type="gramStart"/>
            <w:r w:rsidRPr="00B774E3">
              <w:rPr>
                <w:rFonts w:eastAsiaTheme="minorHAnsi"/>
              </w:rPr>
              <w:t>.</w:t>
            </w:r>
            <w:proofErr w:type="gramEnd"/>
            <w:r w:rsidRPr="00B774E3">
              <w:rPr>
                <w:rFonts w:eastAsiaTheme="minorHAnsi"/>
              </w:rPr>
              <w:t xml:space="preserve"> </w:t>
            </w:r>
            <w:proofErr w:type="spellStart"/>
            <w:proofErr w:type="gramStart"/>
            <w:r w:rsidRPr="00B774E3">
              <w:rPr>
                <w:rFonts w:eastAsiaTheme="minorHAnsi"/>
              </w:rPr>
              <w:t>в</w:t>
            </w:r>
            <w:proofErr w:type="gramEnd"/>
            <w:r w:rsidRPr="00B774E3">
              <w:rPr>
                <w:rFonts w:eastAsiaTheme="minorHAnsi"/>
              </w:rPr>
              <w:t>р</w:t>
            </w:r>
            <w:proofErr w:type="spellEnd"/>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06"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Член Совета директоров</w:t>
            </w:r>
          </w:p>
        </w:tc>
      </w:tr>
      <w:tr w:rsidR="00564F9B" w:rsidRPr="00B774E3" w:rsidTr="008B0551">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2017</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06"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Советник Президента </w:t>
            </w:r>
          </w:p>
        </w:tc>
      </w:tr>
    </w:tbl>
    <w:p w:rsidR="00564F9B" w:rsidRPr="00B774E3" w:rsidRDefault="00564F9B" w:rsidP="00564F9B">
      <w:pPr>
        <w:pStyle w:val="SubHeading"/>
        <w:spacing w:before="0" w:after="0"/>
        <w:ind w:firstLine="567"/>
        <w:jc w:val="both"/>
      </w:pPr>
      <w:r w:rsidRPr="00B774E3">
        <w:t xml:space="preserve">Cведения об участии в работе комитетов совета директоров эмитента: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567"/>
        <w:jc w:val="both"/>
        <w:rPr>
          <w:b/>
        </w:rPr>
      </w:pPr>
      <w:r w:rsidRPr="00B774E3">
        <w:lastRenderedPageBreak/>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600"/>
      </w:pPr>
    </w:p>
    <w:p w:rsidR="00564F9B" w:rsidRPr="00B774E3" w:rsidRDefault="00564F9B" w:rsidP="00564F9B">
      <w:pPr>
        <w:ind w:left="600"/>
      </w:pPr>
      <w:r w:rsidRPr="00B774E3">
        <w:t>ФИО:</w:t>
      </w:r>
      <w:r w:rsidRPr="00B774E3">
        <w:rPr>
          <w:rStyle w:val="Subst"/>
        </w:rPr>
        <w:t xml:space="preserve"> 3. Моисеев Александр Николаевич</w:t>
      </w:r>
    </w:p>
    <w:p w:rsidR="00564F9B" w:rsidRPr="00B774E3" w:rsidRDefault="00564F9B" w:rsidP="00564F9B">
      <w:pPr>
        <w:ind w:left="600"/>
      </w:pPr>
      <w:r w:rsidRPr="00B774E3">
        <w:t>Год рождения:</w:t>
      </w:r>
      <w:r w:rsidRPr="00B774E3">
        <w:rPr>
          <w:rStyle w:val="Subst"/>
        </w:rPr>
        <w:t xml:space="preserve"> 1968</w:t>
      </w:r>
      <w:r>
        <w:rPr>
          <w:rStyle w:val="Subst"/>
        </w:rPr>
        <w:t xml:space="preserve">; </w:t>
      </w:r>
      <w:r w:rsidRPr="00B774E3">
        <w:t xml:space="preserve">Образование: </w:t>
      </w:r>
      <w:r w:rsidRPr="00B774E3">
        <w:rPr>
          <w:rStyle w:val="Subst"/>
        </w:rPr>
        <w:t>Высшее</w:t>
      </w:r>
    </w:p>
    <w:p w:rsidR="00564F9B" w:rsidRDefault="00564F9B" w:rsidP="00564F9B">
      <w:pPr>
        <w:ind w:left="6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Pr="00B774E3" w:rsidRDefault="00564F9B" w:rsidP="00564F9B">
      <w:pPr>
        <w:ind w:left="600"/>
      </w:pPr>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564F9B" w:rsidRPr="00B774E3" w:rsidTr="008B0551">
        <w:tc>
          <w:tcPr>
            <w:tcW w:w="2592" w:type="dxa"/>
            <w:gridSpan w:val="2"/>
            <w:tcBorders>
              <w:top w:val="doub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Период</w:t>
            </w:r>
          </w:p>
        </w:tc>
        <w:tc>
          <w:tcPr>
            <w:tcW w:w="3980" w:type="dxa"/>
            <w:tcBorders>
              <w:top w:val="doub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564F9B" w:rsidRPr="00B774E3" w:rsidRDefault="00564F9B" w:rsidP="008B0551">
            <w:pPr>
              <w:jc w:val="center"/>
            </w:pPr>
            <w:r w:rsidRPr="00B774E3">
              <w:t>Должность</w:t>
            </w:r>
          </w:p>
        </w:tc>
      </w:tr>
      <w:tr w:rsidR="00564F9B" w:rsidRPr="00B774E3" w:rsidTr="008B0551">
        <w:tc>
          <w:tcPr>
            <w:tcW w:w="1332" w:type="dxa"/>
            <w:tcBorders>
              <w:top w:val="single" w:sz="6" w:space="0" w:color="auto"/>
              <w:left w:val="double" w:sz="6" w:space="0" w:color="auto"/>
              <w:bottom w:val="single" w:sz="6" w:space="0" w:color="auto"/>
              <w:right w:val="single" w:sz="6" w:space="0" w:color="auto"/>
            </w:tcBorders>
          </w:tcPr>
          <w:p w:rsidR="00564F9B" w:rsidRPr="00B774E3" w:rsidRDefault="00564F9B" w:rsidP="008B0551">
            <w:pPr>
              <w:jc w:val="center"/>
            </w:pPr>
            <w:r w:rsidRPr="00B774E3">
              <w:t>с</w:t>
            </w:r>
          </w:p>
        </w:tc>
        <w:tc>
          <w:tcPr>
            <w:tcW w:w="1260" w:type="dxa"/>
            <w:tcBorders>
              <w:top w:val="single" w:sz="6" w:space="0" w:color="auto"/>
              <w:left w:val="single" w:sz="6" w:space="0" w:color="auto"/>
              <w:bottom w:val="single" w:sz="6" w:space="0" w:color="auto"/>
              <w:right w:val="single" w:sz="6" w:space="0" w:color="auto"/>
            </w:tcBorders>
          </w:tcPr>
          <w:p w:rsidR="00564F9B" w:rsidRPr="00B774E3" w:rsidRDefault="00564F9B" w:rsidP="008B0551">
            <w:pPr>
              <w:jc w:val="center"/>
            </w:pPr>
            <w:r w:rsidRPr="00B774E3">
              <w:t>по</w:t>
            </w:r>
          </w:p>
        </w:tc>
        <w:tc>
          <w:tcPr>
            <w:tcW w:w="3980" w:type="dxa"/>
            <w:tcBorders>
              <w:top w:val="single" w:sz="6" w:space="0" w:color="auto"/>
              <w:left w:val="single" w:sz="6" w:space="0" w:color="auto"/>
              <w:bottom w:val="single" w:sz="6" w:space="0" w:color="auto"/>
              <w:right w:val="single" w:sz="6" w:space="0" w:color="auto"/>
            </w:tcBorders>
          </w:tcPr>
          <w:p w:rsidR="00564F9B" w:rsidRPr="00B774E3" w:rsidRDefault="00564F9B" w:rsidP="008B0551"/>
        </w:tc>
        <w:tc>
          <w:tcPr>
            <w:tcW w:w="3139" w:type="dxa"/>
            <w:tcBorders>
              <w:top w:val="single" w:sz="6" w:space="0" w:color="auto"/>
              <w:left w:val="single" w:sz="6" w:space="0" w:color="auto"/>
              <w:bottom w:val="single" w:sz="6" w:space="0" w:color="auto"/>
              <w:right w:val="double" w:sz="6" w:space="0" w:color="auto"/>
            </w:tcBorders>
          </w:tcPr>
          <w:p w:rsidR="00564F9B" w:rsidRPr="00B774E3" w:rsidRDefault="00564F9B" w:rsidP="008B0551"/>
        </w:tc>
      </w:tr>
      <w:tr w:rsidR="00564F9B" w:rsidRPr="00B774E3" w:rsidTr="008B0551">
        <w:tblPrEx>
          <w:tblCellMar>
            <w:left w:w="0" w:type="dxa"/>
            <w:right w:w="0" w:type="dxa"/>
          </w:tblCellMar>
          <w:tblLook w:val="04A0" w:firstRow="1" w:lastRow="0" w:firstColumn="1" w:lastColumn="0" w:noHBand="0" w:noVBand="1"/>
        </w:tblPrEx>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02.2015</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139"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Член Совета директоров</w:t>
            </w:r>
          </w:p>
        </w:tc>
      </w:tr>
    </w:tbl>
    <w:p w:rsidR="00564F9B" w:rsidRPr="00B774E3" w:rsidRDefault="00564F9B" w:rsidP="00564F9B">
      <w:pPr>
        <w:pStyle w:val="SubHeading"/>
        <w:spacing w:before="0" w:after="0"/>
        <w:ind w:firstLine="567"/>
        <w:jc w:val="both"/>
      </w:pPr>
      <w:r w:rsidRPr="00B774E3">
        <w:t xml:space="preserve">Cведения об участии в работе комитетов совета директоров эмитента: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567"/>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600"/>
      </w:pPr>
    </w:p>
    <w:p w:rsidR="00564F9B" w:rsidRPr="00B774E3" w:rsidRDefault="00564F9B" w:rsidP="00564F9B">
      <w:pPr>
        <w:ind w:left="600"/>
      </w:pPr>
      <w:r w:rsidRPr="00B774E3">
        <w:t>ФИО:</w:t>
      </w:r>
      <w:r w:rsidRPr="00B774E3">
        <w:rPr>
          <w:rStyle w:val="Subst"/>
        </w:rPr>
        <w:t xml:space="preserve"> 4. Ковалев Николай Григорьевич</w:t>
      </w:r>
    </w:p>
    <w:p w:rsidR="00564F9B" w:rsidRPr="00B774E3" w:rsidRDefault="00564F9B" w:rsidP="00564F9B">
      <w:pPr>
        <w:ind w:left="600"/>
        <w:rPr>
          <w:rStyle w:val="Subst"/>
        </w:rPr>
      </w:pPr>
      <w:r w:rsidRPr="00B774E3">
        <w:t xml:space="preserve">Образование: </w:t>
      </w:r>
      <w:r w:rsidRPr="00B774E3">
        <w:rPr>
          <w:rStyle w:val="Subst"/>
        </w:rPr>
        <w:t>Высшее</w:t>
      </w:r>
    </w:p>
    <w:p w:rsidR="00564F9B" w:rsidRDefault="00564F9B" w:rsidP="00564F9B">
      <w:pPr>
        <w:ind w:left="6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Default="00564F9B" w:rsidP="00564F9B">
      <w:pPr>
        <w:ind w:left="600"/>
      </w:pPr>
    </w:p>
    <w:p w:rsidR="00564F9B" w:rsidRDefault="00564F9B" w:rsidP="00564F9B">
      <w:pPr>
        <w:ind w:left="600"/>
      </w:pPr>
    </w:p>
    <w:tbl>
      <w:tblPr>
        <w:tblW w:w="0" w:type="auto"/>
        <w:tblCellMar>
          <w:left w:w="0" w:type="dxa"/>
          <w:right w:w="0" w:type="dxa"/>
        </w:tblCellMar>
        <w:tblLook w:val="04A0" w:firstRow="1" w:lastRow="0" w:firstColumn="1" w:lastColumn="0" w:noHBand="0" w:noVBand="1"/>
      </w:tblPr>
      <w:tblGrid>
        <w:gridCol w:w="1206"/>
        <w:gridCol w:w="1149"/>
        <w:gridCol w:w="3567"/>
        <w:gridCol w:w="3293"/>
      </w:tblGrid>
      <w:tr w:rsidR="00564F9B" w:rsidRPr="00B774E3" w:rsidTr="008B0551">
        <w:tc>
          <w:tcPr>
            <w:tcW w:w="2355"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lastRenderedPageBreak/>
              <w:t>Период</w:t>
            </w:r>
          </w:p>
        </w:tc>
        <w:tc>
          <w:tcPr>
            <w:tcW w:w="3567"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Наименование организации</w:t>
            </w:r>
          </w:p>
        </w:tc>
        <w:tc>
          <w:tcPr>
            <w:tcW w:w="3293"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Должность</w:t>
            </w:r>
          </w:p>
        </w:tc>
      </w:tr>
      <w:tr w:rsidR="00564F9B" w:rsidRPr="00B774E3" w:rsidTr="008B0551">
        <w:tc>
          <w:tcPr>
            <w:tcW w:w="1206"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с</w:t>
            </w:r>
          </w:p>
        </w:tc>
        <w:tc>
          <w:tcPr>
            <w:tcW w:w="1149"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по</w:t>
            </w:r>
          </w:p>
        </w:tc>
        <w:tc>
          <w:tcPr>
            <w:tcW w:w="3567" w:type="dxa"/>
            <w:tcBorders>
              <w:top w:val="nil"/>
              <w:left w:val="nil"/>
              <w:bottom w:val="single" w:sz="8" w:space="0" w:color="auto"/>
              <w:right w:val="single" w:sz="8" w:space="0" w:color="auto"/>
            </w:tcBorders>
            <w:tcMar>
              <w:top w:w="0" w:type="dxa"/>
              <w:left w:w="72" w:type="dxa"/>
              <w:bottom w:w="0" w:type="dxa"/>
              <w:right w:w="72" w:type="dxa"/>
            </w:tcMar>
          </w:tcPr>
          <w:p w:rsidR="00564F9B" w:rsidRPr="00B774E3" w:rsidRDefault="00564F9B" w:rsidP="008B0551">
            <w:pPr>
              <w:rPr>
                <w:rFonts w:eastAsiaTheme="minorHAnsi"/>
              </w:rPr>
            </w:pPr>
          </w:p>
        </w:tc>
        <w:tc>
          <w:tcPr>
            <w:tcW w:w="3293" w:type="dxa"/>
            <w:tcBorders>
              <w:top w:val="nil"/>
              <w:left w:val="nil"/>
              <w:bottom w:val="single" w:sz="8" w:space="0" w:color="auto"/>
              <w:right w:val="double" w:sz="6" w:space="0" w:color="auto"/>
            </w:tcBorders>
            <w:tcMar>
              <w:top w:w="0" w:type="dxa"/>
              <w:left w:w="72" w:type="dxa"/>
              <w:bottom w:w="0" w:type="dxa"/>
              <w:right w:w="72" w:type="dxa"/>
            </w:tcMar>
          </w:tcPr>
          <w:p w:rsidR="00564F9B" w:rsidRPr="00B774E3" w:rsidRDefault="00564F9B" w:rsidP="008B0551">
            <w:pPr>
              <w:rPr>
                <w:rFonts w:eastAsiaTheme="minorHAnsi"/>
              </w:rPr>
            </w:pPr>
          </w:p>
        </w:tc>
      </w:tr>
      <w:tr w:rsidR="00564F9B" w:rsidRPr="00B774E3" w:rsidTr="008B0551">
        <w:tc>
          <w:tcPr>
            <w:tcW w:w="1206"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2008</w:t>
            </w:r>
          </w:p>
        </w:tc>
        <w:tc>
          <w:tcPr>
            <w:tcW w:w="1149"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наст</w:t>
            </w:r>
            <w:proofErr w:type="gramStart"/>
            <w:r w:rsidRPr="00B774E3">
              <w:t>.</w:t>
            </w:r>
            <w:proofErr w:type="gramEnd"/>
            <w:r w:rsidRPr="00B774E3">
              <w:t xml:space="preserve"> </w:t>
            </w:r>
            <w:proofErr w:type="spellStart"/>
            <w:proofErr w:type="gramStart"/>
            <w:r w:rsidRPr="00B774E3">
              <w:t>в</w:t>
            </w:r>
            <w:proofErr w:type="gramEnd"/>
            <w:r w:rsidRPr="00B774E3">
              <w:t>р</w:t>
            </w:r>
            <w:proofErr w:type="spellEnd"/>
            <w:r w:rsidRPr="00B774E3">
              <w:t>.</w:t>
            </w:r>
          </w:p>
        </w:tc>
        <w:tc>
          <w:tcPr>
            <w:tcW w:w="3567"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293"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Член Совета директоров</w:t>
            </w:r>
          </w:p>
        </w:tc>
      </w:tr>
    </w:tbl>
    <w:p w:rsidR="00564F9B" w:rsidRPr="00B774E3" w:rsidRDefault="00564F9B" w:rsidP="00564F9B">
      <w:pPr>
        <w:pStyle w:val="SubHeading"/>
        <w:spacing w:before="0" w:after="0"/>
        <w:ind w:firstLine="567"/>
        <w:jc w:val="both"/>
      </w:pPr>
      <w:r w:rsidRPr="00B774E3">
        <w:t xml:space="preserve">Cведения об участии в работе комитетов совета директоров эмитента: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567"/>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600"/>
      </w:pPr>
    </w:p>
    <w:p w:rsidR="00564F9B" w:rsidRPr="00B774E3" w:rsidRDefault="00564F9B" w:rsidP="00564F9B">
      <w:pPr>
        <w:ind w:firstLine="567"/>
      </w:pPr>
      <w:r w:rsidRPr="00B774E3">
        <w:t>ФИО:</w:t>
      </w:r>
      <w:r w:rsidRPr="00B774E3">
        <w:rPr>
          <w:rStyle w:val="Subst"/>
        </w:rPr>
        <w:t xml:space="preserve"> 5. </w:t>
      </w:r>
      <w:proofErr w:type="spellStart"/>
      <w:r w:rsidRPr="00B774E3">
        <w:rPr>
          <w:rStyle w:val="Subst"/>
        </w:rPr>
        <w:t>Прилепский</w:t>
      </w:r>
      <w:proofErr w:type="spellEnd"/>
      <w:r w:rsidRPr="00B774E3">
        <w:rPr>
          <w:rStyle w:val="Subst"/>
        </w:rPr>
        <w:t xml:space="preserve"> Александр Иванович</w:t>
      </w:r>
    </w:p>
    <w:p w:rsidR="00564F9B" w:rsidRPr="00B774E3" w:rsidRDefault="00564F9B" w:rsidP="00564F9B">
      <w:pPr>
        <w:ind w:firstLine="567"/>
      </w:pPr>
      <w:r w:rsidRPr="00B774E3">
        <w:t xml:space="preserve">Образование: </w:t>
      </w:r>
      <w:r w:rsidRPr="00B774E3">
        <w:rPr>
          <w:rStyle w:val="Subst"/>
        </w:rPr>
        <w:t>Высшее</w:t>
      </w:r>
    </w:p>
    <w:p w:rsidR="00564F9B" w:rsidRDefault="00564F9B" w:rsidP="00564F9B">
      <w:pPr>
        <w:ind w:firstLine="567"/>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Pr="00B774E3" w:rsidRDefault="00564F9B" w:rsidP="00564F9B">
      <w:pPr>
        <w:ind w:firstLine="567"/>
      </w:pPr>
    </w:p>
    <w:tbl>
      <w:tblPr>
        <w:tblW w:w="0" w:type="auto"/>
        <w:tblCellMar>
          <w:left w:w="0" w:type="dxa"/>
          <w:right w:w="0" w:type="dxa"/>
        </w:tblCellMar>
        <w:tblLook w:val="04A0" w:firstRow="1" w:lastRow="0" w:firstColumn="1" w:lastColumn="0" w:noHBand="0" w:noVBand="1"/>
      </w:tblPr>
      <w:tblGrid>
        <w:gridCol w:w="1315"/>
        <w:gridCol w:w="1238"/>
        <w:gridCol w:w="3894"/>
        <w:gridCol w:w="3620"/>
      </w:tblGrid>
      <w:tr w:rsidR="00564F9B" w:rsidRPr="00B774E3" w:rsidTr="008B0551">
        <w:tc>
          <w:tcPr>
            <w:tcW w:w="2592"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ind w:firstLine="567"/>
              <w:jc w:val="center"/>
              <w:rPr>
                <w:rFonts w:eastAsiaTheme="minorHAnsi"/>
                <w:b/>
              </w:rPr>
            </w:pPr>
            <w:r w:rsidRPr="00B774E3">
              <w:rPr>
                <w:b/>
              </w:rPr>
              <w:t>Период</w:t>
            </w:r>
          </w:p>
        </w:tc>
        <w:tc>
          <w:tcPr>
            <w:tcW w:w="398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ind w:firstLine="567"/>
              <w:jc w:val="center"/>
              <w:rPr>
                <w:rFonts w:eastAsiaTheme="minorHAnsi"/>
              </w:rPr>
            </w:pPr>
            <w:r w:rsidRPr="00B774E3">
              <w:t>Наименование организации</w:t>
            </w:r>
          </w:p>
        </w:tc>
        <w:tc>
          <w:tcPr>
            <w:tcW w:w="3706"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ind w:firstLine="567"/>
              <w:jc w:val="center"/>
              <w:rPr>
                <w:rFonts w:eastAsiaTheme="minorHAnsi"/>
              </w:rPr>
            </w:pPr>
            <w:r w:rsidRPr="00B774E3">
              <w:t>Должность</w:t>
            </w:r>
          </w:p>
        </w:tc>
      </w:tr>
      <w:tr w:rsidR="00564F9B" w:rsidRPr="00B774E3" w:rsidTr="008B0551">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ind w:firstLine="567"/>
              <w:jc w:val="center"/>
              <w:rPr>
                <w:rFonts w:eastAsiaTheme="minorHAnsi"/>
                <w:b/>
              </w:rPr>
            </w:pPr>
            <w:r w:rsidRPr="00B774E3">
              <w:rPr>
                <w:b/>
              </w:rPr>
              <w:t>с</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ind w:firstLine="567"/>
              <w:jc w:val="center"/>
              <w:rPr>
                <w:rFonts w:eastAsiaTheme="minorHAnsi"/>
                <w:b/>
              </w:rPr>
            </w:pPr>
            <w:r w:rsidRPr="00B774E3">
              <w:rPr>
                <w:b/>
              </w:rPr>
              <w:t>по</w:t>
            </w:r>
          </w:p>
        </w:tc>
        <w:tc>
          <w:tcPr>
            <w:tcW w:w="3980" w:type="dxa"/>
            <w:tcBorders>
              <w:top w:val="nil"/>
              <w:left w:val="nil"/>
              <w:bottom w:val="single" w:sz="8" w:space="0" w:color="auto"/>
              <w:right w:val="single" w:sz="8" w:space="0" w:color="auto"/>
            </w:tcBorders>
            <w:tcMar>
              <w:top w:w="0" w:type="dxa"/>
              <w:left w:w="72" w:type="dxa"/>
              <w:bottom w:w="0" w:type="dxa"/>
              <w:right w:w="72" w:type="dxa"/>
            </w:tcMar>
          </w:tcPr>
          <w:p w:rsidR="00564F9B" w:rsidRPr="00B774E3" w:rsidRDefault="00564F9B" w:rsidP="008B0551">
            <w:pPr>
              <w:ind w:firstLine="567"/>
              <w:rPr>
                <w:rFonts w:eastAsiaTheme="minorHAnsi"/>
              </w:rPr>
            </w:pPr>
          </w:p>
        </w:tc>
        <w:tc>
          <w:tcPr>
            <w:tcW w:w="3706" w:type="dxa"/>
            <w:tcBorders>
              <w:top w:val="nil"/>
              <w:left w:val="nil"/>
              <w:bottom w:val="single" w:sz="8" w:space="0" w:color="auto"/>
              <w:right w:val="double" w:sz="6" w:space="0" w:color="auto"/>
            </w:tcBorders>
            <w:tcMar>
              <w:top w:w="0" w:type="dxa"/>
              <w:left w:w="72" w:type="dxa"/>
              <w:bottom w:w="0" w:type="dxa"/>
              <w:right w:w="72" w:type="dxa"/>
            </w:tcMar>
          </w:tcPr>
          <w:p w:rsidR="00564F9B" w:rsidRPr="00B774E3" w:rsidRDefault="00564F9B" w:rsidP="008B0551">
            <w:pPr>
              <w:ind w:firstLine="567"/>
              <w:rPr>
                <w:rFonts w:eastAsiaTheme="minorHAnsi"/>
              </w:rPr>
            </w:pPr>
          </w:p>
        </w:tc>
      </w:tr>
      <w:tr w:rsidR="00564F9B" w:rsidRPr="00B774E3" w:rsidTr="008B0551">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b/>
              </w:rPr>
            </w:pPr>
            <w:r w:rsidRPr="00B774E3">
              <w:rPr>
                <w:b/>
              </w:rPr>
              <w:t>02.2015</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b/>
              </w:rPr>
            </w:pPr>
            <w:r w:rsidRPr="00B774E3">
              <w:rPr>
                <w:b/>
              </w:rPr>
              <w:t>наст</w:t>
            </w:r>
            <w:proofErr w:type="gramStart"/>
            <w:r w:rsidRPr="00B774E3">
              <w:rPr>
                <w:b/>
              </w:rPr>
              <w:t>.</w:t>
            </w:r>
            <w:proofErr w:type="gramEnd"/>
            <w:r w:rsidRPr="00B774E3">
              <w:rPr>
                <w:b/>
              </w:rPr>
              <w:t xml:space="preserve"> </w:t>
            </w:r>
            <w:proofErr w:type="spellStart"/>
            <w:proofErr w:type="gramStart"/>
            <w:r w:rsidRPr="00B774E3">
              <w:rPr>
                <w:b/>
              </w:rPr>
              <w:t>в</w:t>
            </w:r>
            <w:proofErr w:type="gramEnd"/>
            <w:r w:rsidRPr="00B774E3">
              <w:rPr>
                <w:b/>
              </w:rPr>
              <w:t>р</w:t>
            </w:r>
            <w:proofErr w:type="spellEnd"/>
            <w:r w:rsidRPr="00B774E3">
              <w:rPr>
                <w:b/>
              </w:rPr>
              <w:t>.</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ind w:firstLine="567"/>
              <w:rPr>
                <w:rFonts w:eastAsiaTheme="minorHAnsi"/>
              </w:rPr>
            </w:pPr>
            <w:r w:rsidRPr="00B774E3">
              <w:t>ООО «ВПК»</w:t>
            </w:r>
          </w:p>
        </w:tc>
        <w:tc>
          <w:tcPr>
            <w:tcW w:w="3706"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ind w:firstLine="567"/>
              <w:rPr>
                <w:rFonts w:eastAsiaTheme="minorHAnsi"/>
              </w:rPr>
            </w:pPr>
            <w:r w:rsidRPr="00B774E3">
              <w:t>Член Совета директоров</w:t>
            </w:r>
          </w:p>
        </w:tc>
      </w:tr>
    </w:tbl>
    <w:p w:rsidR="00564F9B" w:rsidRPr="00B774E3" w:rsidRDefault="00564F9B" w:rsidP="00564F9B">
      <w:pPr>
        <w:pStyle w:val="SubHeading"/>
        <w:spacing w:before="0" w:after="0"/>
        <w:ind w:firstLine="567"/>
        <w:jc w:val="both"/>
      </w:pPr>
      <w:r w:rsidRPr="00B774E3">
        <w:t xml:space="preserve">Cведения об участии в работе комитетов совета директоров эмитента: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567"/>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ind w:left="600"/>
      </w:pPr>
    </w:p>
    <w:p w:rsidR="00564F9B" w:rsidRPr="00B774E3" w:rsidRDefault="00564F9B" w:rsidP="00564F9B">
      <w:pPr>
        <w:ind w:left="600"/>
      </w:pPr>
      <w:r w:rsidRPr="00B774E3">
        <w:lastRenderedPageBreak/>
        <w:t>ФИО:</w:t>
      </w:r>
      <w:r w:rsidRPr="00B774E3">
        <w:rPr>
          <w:rStyle w:val="Subst"/>
        </w:rPr>
        <w:t xml:space="preserve"> 6. Красовицкий Александр Владимирович</w:t>
      </w:r>
    </w:p>
    <w:p w:rsidR="00564F9B" w:rsidRPr="00B774E3" w:rsidRDefault="00564F9B" w:rsidP="00564F9B">
      <w:pPr>
        <w:ind w:left="600"/>
      </w:pPr>
      <w:r w:rsidRPr="00B774E3">
        <w:t>Год рождения:</w:t>
      </w:r>
      <w:r w:rsidRPr="00B774E3">
        <w:rPr>
          <w:rStyle w:val="Subst"/>
        </w:rPr>
        <w:t xml:space="preserve"> 1975</w:t>
      </w:r>
      <w:r>
        <w:rPr>
          <w:rStyle w:val="Subst"/>
        </w:rPr>
        <w:t xml:space="preserve">;  </w:t>
      </w:r>
      <w:r w:rsidRPr="00B774E3">
        <w:t xml:space="preserve">Образование: </w:t>
      </w:r>
      <w:r w:rsidRPr="00B774E3">
        <w:rPr>
          <w:rStyle w:val="Subst"/>
        </w:rPr>
        <w:t>Высшее</w:t>
      </w:r>
    </w:p>
    <w:p w:rsidR="00564F9B" w:rsidRDefault="00564F9B" w:rsidP="00564F9B">
      <w:pPr>
        <w:ind w:left="6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10072" w:type="dxa"/>
        <w:tblCellMar>
          <w:left w:w="0" w:type="dxa"/>
          <w:right w:w="0" w:type="dxa"/>
        </w:tblCellMar>
        <w:tblLook w:val="04A0" w:firstRow="1" w:lastRow="0" w:firstColumn="1" w:lastColumn="0" w:noHBand="0" w:noVBand="1"/>
      </w:tblPr>
      <w:tblGrid>
        <w:gridCol w:w="1285"/>
        <w:gridCol w:w="1906"/>
        <w:gridCol w:w="3118"/>
        <w:gridCol w:w="3763"/>
      </w:tblGrid>
      <w:tr w:rsidR="00564F9B" w:rsidRPr="00B774E3" w:rsidTr="00564F9B">
        <w:tc>
          <w:tcPr>
            <w:tcW w:w="3191"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Период</w:t>
            </w:r>
          </w:p>
        </w:tc>
        <w:tc>
          <w:tcPr>
            <w:tcW w:w="3118"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Наименование организации</w:t>
            </w:r>
          </w:p>
        </w:tc>
        <w:tc>
          <w:tcPr>
            <w:tcW w:w="3763"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Должность</w:t>
            </w:r>
          </w:p>
        </w:tc>
      </w:tr>
      <w:tr w:rsidR="00564F9B" w:rsidRPr="00B774E3" w:rsidTr="00564F9B">
        <w:tc>
          <w:tcPr>
            <w:tcW w:w="128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с</w:t>
            </w:r>
          </w:p>
        </w:tc>
        <w:tc>
          <w:tcPr>
            <w:tcW w:w="190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по</w:t>
            </w:r>
          </w:p>
        </w:tc>
        <w:tc>
          <w:tcPr>
            <w:tcW w:w="3118" w:type="dxa"/>
            <w:tcBorders>
              <w:top w:val="nil"/>
              <w:left w:val="nil"/>
              <w:bottom w:val="single" w:sz="8" w:space="0" w:color="auto"/>
              <w:right w:val="single" w:sz="8" w:space="0" w:color="auto"/>
            </w:tcBorders>
            <w:tcMar>
              <w:top w:w="0" w:type="dxa"/>
              <w:left w:w="72" w:type="dxa"/>
              <w:bottom w:w="0" w:type="dxa"/>
              <w:right w:w="72" w:type="dxa"/>
            </w:tcMar>
          </w:tcPr>
          <w:p w:rsidR="00564F9B" w:rsidRPr="00B774E3" w:rsidRDefault="00564F9B" w:rsidP="008B0551">
            <w:pPr>
              <w:rPr>
                <w:rFonts w:eastAsiaTheme="minorHAnsi"/>
              </w:rPr>
            </w:pPr>
          </w:p>
        </w:tc>
        <w:tc>
          <w:tcPr>
            <w:tcW w:w="3763" w:type="dxa"/>
            <w:tcBorders>
              <w:top w:val="nil"/>
              <w:left w:val="nil"/>
              <w:bottom w:val="single" w:sz="8" w:space="0" w:color="auto"/>
              <w:right w:val="double" w:sz="6" w:space="0" w:color="auto"/>
            </w:tcBorders>
            <w:tcMar>
              <w:top w:w="0" w:type="dxa"/>
              <w:left w:w="72" w:type="dxa"/>
              <w:bottom w:w="0" w:type="dxa"/>
              <w:right w:w="72" w:type="dxa"/>
            </w:tcMar>
          </w:tcPr>
          <w:p w:rsidR="00564F9B" w:rsidRPr="00B774E3" w:rsidRDefault="00564F9B" w:rsidP="008B0551">
            <w:pPr>
              <w:rPr>
                <w:rFonts w:eastAsiaTheme="minorHAnsi"/>
              </w:rPr>
            </w:pPr>
          </w:p>
        </w:tc>
      </w:tr>
      <w:tr w:rsidR="00564F9B" w:rsidRPr="00B774E3" w:rsidTr="00564F9B">
        <w:tc>
          <w:tcPr>
            <w:tcW w:w="1285"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2012</w:t>
            </w:r>
          </w:p>
        </w:tc>
        <w:tc>
          <w:tcPr>
            <w:tcW w:w="190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2014</w:t>
            </w:r>
          </w:p>
        </w:tc>
        <w:tc>
          <w:tcPr>
            <w:tcW w:w="3118"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proofErr w:type="gramStart"/>
            <w:r w:rsidRPr="00B774E3">
              <w:t>ОК</w:t>
            </w:r>
            <w:proofErr w:type="gramEnd"/>
            <w:r w:rsidRPr="00B774E3">
              <w:t xml:space="preserve"> «РУСАЛ»</w:t>
            </w:r>
          </w:p>
        </w:tc>
        <w:tc>
          <w:tcPr>
            <w:tcW w:w="3763"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Директор департамента</w:t>
            </w:r>
          </w:p>
        </w:tc>
      </w:tr>
      <w:tr w:rsidR="00564F9B" w:rsidRPr="00B774E3" w:rsidTr="00564F9B">
        <w:tc>
          <w:tcPr>
            <w:tcW w:w="1285"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2014</w:t>
            </w:r>
          </w:p>
        </w:tc>
        <w:tc>
          <w:tcPr>
            <w:tcW w:w="190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2015</w:t>
            </w:r>
          </w:p>
        </w:tc>
        <w:tc>
          <w:tcPr>
            <w:tcW w:w="3118"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ООО «Русская </w:t>
            </w:r>
            <w:proofErr w:type="spellStart"/>
            <w:r w:rsidRPr="00B774E3">
              <w:t>целюлозно</w:t>
            </w:r>
            <w:proofErr w:type="spellEnd"/>
            <w:r w:rsidRPr="00B774E3">
              <w:t>-бумажная компания»</w:t>
            </w:r>
          </w:p>
        </w:tc>
        <w:tc>
          <w:tcPr>
            <w:tcW w:w="3763"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Генеральный директор</w:t>
            </w:r>
          </w:p>
        </w:tc>
      </w:tr>
      <w:tr w:rsidR="00564F9B" w:rsidRPr="00B774E3" w:rsidTr="00564F9B">
        <w:tc>
          <w:tcPr>
            <w:tcW w:w="128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07.2015</w:t>
            </w:r>
          </w:p>
        </w:tc>
        <w:tc>
          <w:tcPr>
            <w:tcW w:w="190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09.2015</w:t>
            </w:r>
          </w:p>
        </w:tc>
        <w:tc>
          <w:tcPr>
            <w:tcW w:w="3118"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63"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заместитель генерального директора по развитию </w:t>
            </w:r>
            <w:proofErr w:type="gramStart"/>
            <w:r w:rsidRPr="00B774E3">
              <w:t>–г</w:t>
            </w:r>
            <w:proofErr w:type="gramEnd"/>
            <w:r w:rsidRPr="00B774E3">
              <w:t xml:space="preserve">лавный конструктор, руководитель Научно-технического координационного центра(НТКЦ) ООО «ВПК» </w:t>
            </w:r>
          </w:p>
        </w:tc>
      </w:tr>
      <w:tr w:rsidR="00564F9B" w:rsidRPr="00B774E3" w:rsidTr="00564F9B">
        <w:tc>
          <w:tcPr>
            <w:tcW w:w="1285"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01.10.2015</w:t>
            </w:r>
          </w:p>
        </w:tc>
        <w:tc>
          <w:tcPr>
            <w:tcW w:w="1906"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По настоящее время</w:t>
            </w:r>
          </w:p>
        </w:tc>
        <w:tc>
          <w:tcPr>
            <w:tcW w:w="3118"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63"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Генеральный директор</w:t>
            </w:r>
          </w:p>
        </w:tc>
      </w:tr>
    </w:tbl>
    <w:p w:rsidR="00564F9B" w:rsidRPr="00B774E3" w:rsidRDefault="00564F9B" w:rsidP="00564F9B">
      <w:pPr>
        <w:pStyle w:val="SubHeading"/>
        <w:spacing w:before="0" w:after="0"/>
        <w:ind w:firstLine="567"/>
        <w:jc w:val="both"/>
      </w:pPr>
      <w:r w:rsidRPr="00B774E3">
        <w:t xml:space="preserve">Cведения об участии в работе комитетов совета директоров эмитента: </w:t>
      </w:r>
      <w:r w:rsidRPr="00B774E3">
        <w:rPr>
          <w:rStyle w:val="Subst"/>
        </w:rPr>
        <w:t>комитеты при Совете директоров не формировались.</w:t>
      </w:r>
    </w:p>
    <w:p w:rsidR="00564F9B" w:rsidRPr="00B774E3" w:rsidRDefault="00564F9B" w:rsidP="00564F9B">
      <w:pPr>
        <w:widowControl/>
        <w:spacing w:before="0" w:after="0"/>
        <w:ind w:firstLine="567"/>
        <w:jc w:val="both"/>
        <w:rPr>
          <w:b/>
        </w:rPr>
      </w:pPr>
      <w:r w:rsidRPr="00B774E3">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pStyle w:val="SubHeading"/>
        <w:ind w:left="400"/>
        <w:rPr>
          <w:b/>
        </w:rPr>
      </w:pPr>
      <w:r w:rsidRPr="00B774E3">
        <w:rPr>
          <w:b/>
        </w:rPr>
        <w:t>Единоличный исполнительный орган управляющей организации</w:t>
      </w:r>
    </w:p>
    <w:p w:rsidR="00564F9B" w:rsidRPr="00B774E3" w:rsidRDefault="00564F9B" w:rsidP="00564F9B">
      <w:pPr>
        <w:ind w:left="600"/>
      </w:pPr>
      <w:r w:rsidRPr="00B774E3">
        <w:t>ФИО:</w:t>
      </w:r>
      <w:r w:rsidRPr="00B774E3">
        <w:rPr>
          <w:rStyle w:val="Subst"/>
        </w:rPr>
        <w:t xml:space="preserve"> Красовицкий Александр Владимирович</w:t>
      </w:r>
    </w:p>
    <w:p w:rsidR="00564F9B" w:rsidRPr="00B774E3" w:rsidRDefault="00564F9B" w:rsidP="00564F9B">
      <w:pPr>
        <w:ind w:left="600"/>
      </w:pPr>
      <w:r w:rsidRPr="00B774E3">
        <w:t>Год рождения:</w:t>
      </w:r>
      <w:r w:rsidRPr="00B774E3">
        <w:rPr>
          <w:rStyle w:val="Subst"/>
        </w:rPr>
        <w:t xml:space="preserve"> 1975</w:t>
      </w:r>
      <w:r>
        <w:rPr>
          <w:rStyle w:val="Subst"/>
        </w:rPr>
        <w:t xml:space="preserve">  </w:t>
      </w:r>
      <w:r w:rsidRPr="00B774E3">
        <w:t xml:space="preserve">Образование: </w:t>
      </w:r>
      <w:r w:rsidRPr="00B774E3">
        <w:rPr>
          <w:rStyle w:val="Subst"/>
        </w:rPr>
        <w:t>Высшее</w:t>
      </w:r>
    </w:p>
    <w:p w:rsidR="00564F9B" w:rsidRDefault="00564F9B" w:rsidP="00564F9B">
      <w:pPr>
        <w:ind w:left="600"/>
      </w:pPr>
      <w:proofErr w:type="gramStart"/>
      <w:r w:rsidRPr="00B774E3">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10072" w:type="dxa"/>
        <w:tblCellMar>
          <w:left w:w="0" w:type="dxa"/>
          <w:right w:w="0" w:type="dxa"/>
        </w:tblCellMar>
        <w:tblLook w:val="04A0" w:firstRow="1" w:lastRow="0" w:firstColumn="1" w:lastColumn="0" w:noHBand="0" w:noVBand="1"/>
      </w:tblPr>
      <w:tblGrid>
        <w:gridCol w:w="1285"/>
        <w:gridCol w:w="1764"/>
        <w:gridCol w:w="3260"/>
        <w:gridCol w:w="3763"/>
      </w:tblGrid>
      <w:tr w:rsidR="00564F9B" w:rsidRPr="00B774E3" w:rsidTr="00564F9B">
        <w:tc>
          <w:tcPr>
            <w:tcW w:w="3049"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Период</w:t>
            </w:r>
          </w:p>
        </w:tc>
        <w:tc>
          <w:tcPr>
            <w:tcW w:w="326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Наименование организации</w:t>
            </w:r>
          </w:p>
        </w:tc>
        <w:tc>
          <w:tcPr>
            <w:tcW w:w="3763"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Должность</w:t>
            </w:r>
          </w:p>
        </w:tc>
      </w:tr>
      <w:tr w:rsidR="00564F9B" w:rsidRPr="00B774E3" w:rsidTr="00564F9B">
        <w:tc>
          <w:tcPr>
            <w:tcW w:w="128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с</w:t>
            </w:r>
          </w:p>
        </w:tc>
        <w:tc>
          <w:tcPr>
            <w:tcW w:w="176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jc w:val="center"/>
              <w:rPr>
                <w:rFonts w:eastAsiaTheme="minorHAnsi"/>
              </w:rPr>
            </w:pPr>
            <w:r w:rsidRPr="00B774E3">
              <w:t>по</w:t>
            </w:r>
          </w:p>
        </w:tc>
        <w:tc>
          <w:tcPr>
            <w:tcW w:w="3260" w:type="dxa"/>
            <w:tcBorders>
              <w:top w:val="nil"/>
              <w:left w:val="nil"/>
              <w:bottom w:val="single" w:sz="8" w:space="0" w:color="auto"/>
              <w:right w:val="single" w:sz="8" w:space="0" w:color="auto"/>
            </w:tcBorders>
            <w:tcMar>
              <w:top w:w="0" w:type="dxa"/>
              <w:left w:w="72" w:type="dxa"/>
              <w:bottom w:w="0" w:type="dxa"/>
              <w:right w:w="72" w:type="dxa"/>
            </w:tcMar>
          </w:tcPr>
          <w:p w:rsidR="00564F9B" w:rsidRPr="00B774E3" w:rsidRDefault="00564F9B" w:rsidP="008B0551">
            <w:pPr>
              <w:rPr>
                <w:rFonts w:eastAsiaTheme="minorHAnsi"/>
              </w:rPr>
            </w:pPr>
          </w:p>
        </w:tc>
        <w:tc>
          <w:tcPr>
            <w:tcW w:w="3763" w:type="dxa"/>
            <w:tcBorders>
              <w:top w:val="nil"/>
              <w:left w:val="nil"/>
              <w:bottom w:val="single" w:sz="8" w:space="0" w:color="auto"/>
              <w:right w:val="double" w:sz="6" w:space="0" w:color="auto"/>
            </w:tcBorders>
            <w:tcMar>
              <w:top w:w="0" w:type="dxa"/>
              <w:left w:w="72" w:type="dxa"/>
              <w:bottom w:w="0" w:type="dxa"/>
              <w:right w:w="72" w:type="dxa"/>
            </w:tcMar>
          </w:tcPr>
          <w:p w:rsidR="00564F9B" w:rsidRPr="00B774E3" w:rsidRDefault="00564F9B" w:rsidP="008B0551">
            <w:pPr>
              <w:rPr>
                <w:rFonts w:eastAsiaTheme="minorHAnsi"/>
              </w:rPr>
            </w:pPr>
          </w:p>
        </w:tc>
      </w:tr>
      <w:tr w:rsidR="00564F9B" w:rsidRPr="00B774E3" w:rsidTr="00564F9B">
        <w:tc>
          <w:tcPr>
            <w:tcW w:w="1285"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2012</w:t>
            </w:r>
          </w:p>
        </w:tc>
        <w:tc>
          <w:tcPr>
            <w:tcW w:w="176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2014</w:t>
            </w:r>
          </w:p>
        </w:tc>
        <w:tc>
          <w:tcPr>
            <w:tcW w:w="3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proofErr w:type="gramStart"/>
            <w:r w:rsidRPr="00B774E3">
              <w:t>ОК</w:t>
            </w:r>
            <w:proofErr w:type="gramEnd"/>
            <w:r w:rsidRPr="00B774E3">
              <w:t xml:space="preserve"> «РУСАЛ»</w:t>
            </w:r>
          </w:p>
        </w:tc>
        <w:tc>
          <w:tcPr>
            <w:tcW w:w="3763"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Директор департамента</w:t>
            </w:r>
          </w:p>
        </w:tc>
      </w:tr>
      <w:tr w:rsidR="00564F9B" w:rsidRPr="00B774E3" w:rsidTr="00564F9B">
        <w:tc>
          <w:tcPr>
            <w:tcW w:w="1285"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2014</w:t>
            </w:r>
          </w:p>
        </w:tc>
        <w:tc>
          <w:tcPr>
            <w:tcW w:w="176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2015</w:t>
            </w:r>
          </w:p>
        </w:tc>
        <w:tc>
          <w:tcPr>
            <w:tcW w:w="3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ООО «Русская </w:t>
            </w:r>
            <w:proofErr w:type="spellStart"/>
            <w:r w:rsidRPr="00B774E3">
              <w:t>целюлозно</w:t>
            </w:r>
            <w:proofErr w:type="spellEnd"/>
            <w:r w:rsidRPr="00B774E3">
              <w:t>-бумажная компания»</w:t>
            </w:r>
          </w:p>
        </w:tc>
        <w:tc>
          <w:tcPr>
            <w:tcW w:w="3763"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Генеральный директор</w:t>
            </w:r>
          </w:p>
        </w:tc>
      </w:tr>
      <w:tr w:rsidR="00564F9B" w:rsidRPr="00B774E3" w:rsidTr="00564F9B">
        <w:tc>
          <w:tcPr>
            <w:tcW w:w="128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07.2015</w:t>
            </w:r>
          </w:p>
        </w:tc>
        <w:tc>
          <w:tcPr>
            <w:tcW w:w="176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09.2015</w:t>
            </w:r>
          </w:p>
        </w:tc>
        <w:tc>
          <w:tcPr>
            <w:tcW w:w="3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63"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 xml:space="preserve">заместитель генерального директора по развитию </w:t>
            </w:r>
            <w:proofErr w:type="gramStart"/>
            <w:r w:rsidRPr="00B774E3">
              <w:t>–г</w:t>
            </w:r>
            <w:proofErr w:type="gramEnd"/>
            <w:r w:rsidRPr="00B774E3">
              <w:t xml:space="preserve">лавный конструктор, руководитель Научно-технического координационного центра(НТКЦ) ООО «ВПК» </w:t>
            </w:r>
          </w:p>
        </w:tc>
      </w:tr>
      <w:tr w:rsidR="00564F9B" w:rsidRPr="00B774E3" w:rsidTr="00564F9B">
        <w:tc>
          <w:tcPr>
            <w:tcW w:w="1285"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01.10.2015</w:t>
            </w:r>
          </w:p>
        </w:tc>
        <w:tc>
          <w:tcPr>
            <w:tcW w:w="1764"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По настоящее время</w:t>
            </w:r>
          </w:p>
        </w:tc>
        <w:tc>
          <w:tcPr>
            <w:tcW w:w="3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ООО «ВПК»</w:t>
            </w:r>
          </w:p>
        </w:tc>
        <w:tc>
          <w:tcPr>
            <w:tcW w:w="3763"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B774E3" w:rsidRDefault="00564F9B" w:rsidP="008B0551">
            <w:pPr>
              <w:rPr>
                <w:rFonts w:eastAsiaTheme="minorHAnsi"/>
              </w:rPr>
            </w:pPr>
            <w:r w:rsidRPr="00B774E3">
              <w:t>Генеральный директор</w:t>
            </w:r>
          </w:p>
        </w:tc>
      </w:tr>
    </w:tbl>
    <w:p w:rsidR="00564F9B" w:rsidRPr="00B774E3" w:rsidRDefault="00564F9B" w:rsidP="00564F9B">
      <w:pPr>
        <w:widowControl/>
        <w:spacing w:before="0" w:after="0"/>
        <w:ind w:firstLine="567"/>
        <w:jc w:val="both"/>
        <w:rPr>
          <w:b/>
        </w:rPr>
      </w:pPr>
      <w:r w:rsidRPr="00B774E3">
        <w:lastRenderedPageBreak/>
        <w:t xml:space="preserve">Доля участия лица в уставном капитале эмитента, а также доля принадлежащих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B774E3">
        <w:rPr>
          <w:b/>
        </w:rPr>
        <w:t>лицо указанных долей не имеет, возможность приобретения лицом опционов эмитента отсутствует.</w:t>
      </w:r>
    </w:p>
    <w:p w:rsidR="00564F9B" w:rsidRPr="00B774E3" w:rsidRDefault="00564F9B" w:rsidP="00564F9B">
      <w:pPr>
        <w:widowControl/>
        <w:spacing w:before="0" w:after="0"/>
        <w:ind w:firstLine="567"/>
        <w:jc w:val="both"/>
        <w:rPr>
          <w:b/>
        </w:rPr>
      </w:pPr>
      <w:r w:rsidRPr="00B774E3">
        <w:rPr>
          <w:b/>
        </w:rPr>
        <w:t xml:space="preserve">  </w:t>
      </w:r>
      <w:proofErr w:type="gramStart"/>
      <w:r w:rsidRPr="00B774E3">
        <w:rPr>
          <w:bCs/>
        </w:rPr>
        <w:t xml:space="preserve">Доля участия лица в уставном капитале дочерних и зависимых обществ эмитента, а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 </w:t>
      </w:r>
      <w:r w:rsidRPr="00B774E3">
        <w:rPr>
          <w:b/>
        </w:rPr>
        <w:t>лицо указанных долей не имеет, возможность</w:t>
      </w:r>
      <w:proofErr w:type="gramEnd"/>
      <w:r w:rsidRPr="00B774E3">
        <w:rPr>
          <w:b/>
        </w:rPr>
        <w:t xml:space="preserve"> приобретения лицом опционов эмитента отсутствует.</w:t>
      </w:r>
    </w:p>
    <w:p w:rsidR="00564F9B" w:rsidRPr="00B774E3" w:rsidRDefault="00564F9B" w:rsidP="00564F9B">
      <w:pPr>
        <w:spacing w:before="0" w:after="0"/>
        <w:ind w:firstLine="567"/>
        <w:jc w:val="both"/>
      </w:pPr>
      <w:r w:rsidRPr="00B774E3">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B774E3">
        <w:t>контроля за</w:t>
      </w:r>
      <w:proofErr w:type="gramEnd"/>
      <w:r w:rsidRPr="00B774E3">
        <w:t xml:space="preserve"> финансово-хозяйственной деятельностью эмитента: </w:t>
      </w:r>
      <w:r w:rsidRPr="00B774E3">
        <w:rPr>
          <w:rStyle w:val="Subst"/>
        </w:rPr>
        <w:t>Указанных родственных связей нет</w:t>
      </w:r>
    </w:p>
    <w:p w:rsidR="00564F9B" w:rsidRPr="00B774E3" w:rsidRDefault="00564F9B" w:rsidP="00564F9B">
      <w:pPr>
        <w:spacing w:before="0" w:after="0"/>
        <w:ind w:firstLine="567"/>
        <w:jc w:val="both"/>
      </w:pPr>
      <w:r w:rsidRPr="00B774E3">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B774E3">
        <w:rPr>
          <w:rStyle w:val="Subst"/>
        </w:rPr>
        <w:t>Лицо к указанным видам ответственности не привлекалось</w:t>
      </w:r>
    </w:p>
    <w:p w:rsidR="00564F9B" w:rsidRPr="00B774E3" w:rsidRDefault="00564F9B" w:rsidP="00564F9B">
      <w:pPr>
        <w:spacing w:before="0" w:after="0"/>
        <w:ind w:firstLine="567"/>
        <w:jc w:val="both"/>
        <w:rPr>
          <w:rStyle w:val="Subst"/>
        </w:rPr>
      </w:pPr>
      <w:r w:rsidRPr="00B774E3">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B774E3">
        <w:rPr>
          <w:rStyle w:val="Subst"/>
        </w:rPr>
        <w:t>Лицо указанных должностей не занимало.</w:t>
      </w:r>
    </w:p>
    <w:p w:rsidR="00564F9B" w:rsidRPr="00B774E3" w:rsidRDefault="00564F9B" w:rsidP="00564F9B">
      <w:pPr>
        <w:pStyle w:val="SubHeading"/>
        <w:ind w:left="400"/>
      </w:pPr>
      <w:r w:rsidRPr="00B774E3">
        <w:t>Коллегиальный исполнительный орган управляющей организации</w:t>
      </w:r>
    </w:p>
    <w:p w:rsidR="00564F9B" w:rsidRPr="00B774E3" w:rsidRDefault="00564F9B" w:rsidP="00564F9B">
      <w:pPr>
        <w:ind w:left="600"/>
      </w:pPr>
      <w:r w:rsidRPr="00B774E3">
        <w:rPr>
          <w:rStyle w:val="Subst"/>
        </w:rPr>
        <w:t>Коллегиальный исполнительный орган не предусмотрен</w:t>
      </w:r>
      <w:r>
        <w:rPr>
          <w:rStyle w:val="Subst"/>
        </w:rPr>
        <w:t>.</w:t>
      </w:r>
    </w:p>
    <w:p w:rsidR="00564F9B" w:rsidRDefault="00564F9B" w:rsidP="00564F9B">
      <w:pPr>
        <w:pStyle w:val="2"/>
      </w:pPr>
      <w:bookmarkStart w:id="56" w:name="_Toc521580904"/>
      <w:bookmarkStart w:id="57" w:name="_Toc528828775"/>
      <w:r>
        <w:t>5.2.3. Состав коллегиального исполнительного органа эмитента</w:t>
      </w:r>
      <w:bookmarkEnd w:id="56"/>
      <w:bookmarkEnd w:id="57"/>
    </w:p>
    <w:p w:rsidR="00564F9B" w:rsidRDefault="00564F9B" w:rsidP="00564F9B">
      <w:pPr>
        <w:ind w:left="200"/>
      </w:pPr>
      <w:r>
        <w:rPr>
          <w:rStyle w:val="Subst"/>
        </w:rPr>
        <w:t>Коллегиальный исполнительный орган не предусмотрен.</w:t>
      </w:r>
    </w:p>
    <w:p w:rsidR="00564F9B" w:rsidRDefault="00564F9B" w:rsidP="00564F9B">
      <w:pPr>
        <w:pStyle w:val="2"/>
      </w:pPr>
      <w:bookmarkStart w:id="58" w:name="_Toc521580905"/>
      <w:bookmarkStart w:id="59" w:name="_Toc528828776"/>
      <w:r>
        <w:t>5.3. Сведения о размере вознаграждения и/или компенсации расходов по каждому органу управления эмитента</w:t>
      </w:r>
      <w:bookmarkEnd w:id="58"/>
      <w:bookmarkEnd w:id="59"/>
    </w:p>
    <w:p w:rsidR="00564F9B" w:rsidRDefault="00564F9B" w:rsidP="00564F9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64F9B" w:rsidRDefault="00564F9B" w:rsidP="00564F9B">
      <w:pPr>
        <w:pStyle w:val="SubHeading"/>
        <w:spacing w:before="0" w:after="0"/>
        <w:ind w:left="200"/>
      </w:pPr>
      <w:r>
        <w:t>Вознаграждения</w:t>
      </w:r>
    </w:p>
    <w:p w:rsidR="00564F9B" w:rsidRDefault="00564F9B" w:rsidP="00564F9B">
      <w:pPr>
        <w:pStyle w:val="SubHeading"/>
        <w:spacing w:before="0" w:after="0"/>
        <w:ind w:left="400"/>
      </w:pPr>
      <w:r>
        <w:t>Совет директоров</w:t>
      </w:r>
    </w:p>
    <w:p w:rsidR="00564F9B" w:rsidRDefault="00564F9B" w:rsidP="00564F9B">
      <w:pPr>
        <w:ind w:left="600"/>
        <w:jc w:val="right"/>
      </w:pPr>
      <w:r>
        <w:t>Единица измерения:</w:t>
      </w:r>
      <w:r>
        <w:rPr>
          <w:rStyle w:val="Subst"/>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64F9B" w:rsidTr="008B0551">
        <w:tc>
          <w:tcPr>
            <w:tcW w:w="6492" w:type="dxa"/>
            <w:tcBorders>
              <w:top w:val="double" w:sz="6" w:space="0" w:color="auto"/>
              <w:left w:val="double" w:sz="6" w:space="0" w:color="auto"/>
              <w:bottom w:val="single" w:sz="6" w:space="0" w:color="auto"/>
              <w:right w:val="single" w:sz="6" w:space="0" w:color="auto"/>
            </w:tcBorders>
          </w:tcPr>
          <w:p w:rsidR="00564F9B" w:rsidRDefault="00564F9B" w:rsidP="008B055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64F9B" w:rsidRDefault="00564F9B" w:rsidP="00564F9B">
            <w:pPr>
              <w:jc w:val="center"/>
            </w:pPr>
            <w:r>
              <w:t>2018, 9 мес.</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0</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0</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Премии</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0</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0</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0</w:t>
            </w:r>
          </w:p>
        </w:tc>
      </w:tr>
      <w:tr w:rsidR="00564F9B" w:rsidTr="008B0551">
        <w:tc>
          <w:tcPr>
            <w:tcW w:w="6492" w:type="dxa"/>
            <w:tcBorders>
              <w:top w:val="single" w:sz="6" w:space="0" w:color="auto"/>
              <w:left w:val="double" w:sz="6" w:space="0" w:color="auto"/>
              <w:bottom w:val="double" w:sz="6" w:space="0" w:color="auto"/>
              <w:right w:val="single" w:sz="6" w:space="0" w:color="auto"/>
            </w:tcBorders>
          </w:tcPr>
          <w:p w:rsidR="00564F9B" w:rsidRDefault="00564F9B" w:rsidP="008B0551">
            <w:r>
              <w:t>ИТОГО</w:t>
            </w:r>
          </w:p>
        </w:tc>
        <w:tc>
          <w:tcPr>
            <w:tcW w:w="1360" w:type="dxa"/>
            <w:tcBorders>
              <w:top w:val="single" w:sz="6" w:space="0" w:color="auto"/>
              <w:left w:val="single" w:sz="6" w:space="0" w:color="auto"/>
              <w:bottom w:val="double" w:sz="6" w:space="0" w:color="auto"/>
              <w:right w:val="double" w:sz="6" w:space="0" w:color="auto"/>
            </w:tcBorders>
          </w:tcPr>
          <w:p w:rsidR="00564F9B" w:rsidRDefault="00564F9B" w:rsidP="008B0551">
            <w:pPr>
              <w:jc w:val="right"/>
            </w:pPr>
            <w:r>
              <w:t>0</w:t>
            </w:r>
          </w:p>
        </w:tc>
      </w:tr>
    </w:tbl>
    <w:p w:rsidR="00564F9B" w:rsidRDefault="00564F9B" w:rsidP="00564F9B">
      <w:pPr>
        <w:ind w:firstLine="567"/>
      </w:pPr>
      <w:r>
        <w:t>Cведения о существующих соглашениях относительно таких выплат в текущем финансовом году:</w:t>
      </w:r>
      <w:r>
        <w:br/>
      </w:r>
      <w:r>
        <w:rPr>
          <w:rStyle w:val="Subst"/>
        </w:rPr>
        <w:t>Соглашения относительно таких выплат отсутствуют.</w:t>
      </w:r>
    </w:p>
    <w:p w:rsidR="00564F9B" w:rsidRDefault="00564F9B" w:rsidP="00564F9B">
      <w:pPr>
        <w:pStyle w:val="ThinDelim"/>
      </w:pPr>
    </w:p>
    <w:p w:rsidR="00564F9B" w:rsidRDefault="00564F9B" w:rsidP="00564F9B">
      <w:pPr>
        <w:pStyle w:val="SubHeading"/>
        <w:ind w:left="400"/>
      </w:pPr>
      <w:r>
        <w:t>Управляющая организация</w:t>
      </w:r>
    </w:p>
    <w:p w:rsidR="00564F9B" w:rsidRDefault="00564F9B" w:rsidP="00564F9B">
      <w:pPr>
        <w:ind w:left="600"/>
        <w:jc w:val="right"/>
      </w:pPr>
      <w:r>
        <w:t>Единица измерения:</w:t>
      </w:r>
      <w:r>
        <w:rPr>
          <w:rStyle w:val="Subst"/>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64F9B" w:rsidTr="008B0551">
        <w:tc>
          <w:tcPr>
            <w:tcW w:w="6492" w:type="dxa"/>
            <w:tcBorders>
              <w:top w:val="double" w:sz="6" w:space="0" w:color="auto"/>
              <w:left w:val="double" w:sz="6" w:space="0" w:color="auto"/>
              <w:bottom w:val="single" w:sz="6" w:space="0" w:color="auto"/>
              <w:right w:val="single" w:sz="6" w:space="0" w:color="auto"/>
            </w:tcBorders>
          </w:tcPr>
          <w:p w:rsidR="00564F9B" w:rsidRDefault="00564F9B" w:rsidP="008B0551">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64F9B" w:rsidRDefault="00564F9B" w:rsidP="008B0551">
            <w:pPr>
              <w:jc w:val="center"/>
            </w:pPr>
            <w:r>
              <w:t>2018, 9 мес.</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8 955 000</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Премии</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Льготы</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lastRenderedPageBreak/>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tc>
      </w:tr>
      <w:tr w:rsidR="00564F9B" w:rsidTr="008B0551">
        <w:tc>
          <w:tcPr>
            <w:tcW w:w="6492" w:type="dxa"/>
            <w:tcBorders>
              <w:top w:val="single" w:sz="6" w:space="0" w:color="auto"/>
              <w:left w:val="double" w:sz="6" w:space="0" w:color="auto"/>
              <w:bottom w:val="double" w:sz="6" w:space="0" w:color="auto"/>
              <w:right w:val="single" w:sz="6" w:space="0" w:color="auto"/>
            </w:tcBorders>
          </w:tcPr>
          <w:p w:rsidR="00564F9B" w:rsidRDefault="00564F9B" w:rsidP="008B0551">
            <w:r>
              <w:t>ИТОГО</w:t>
            </w:r>
          </w:p>
        </w:tc>
        <w:tc>
          <w:tcPr>
            <w:tcW w:w="1360" w:type="dxa"/>
            <w:tcBorders>
              <w:top w:val="single" w:sz="6" w:space="0" w:color="auto"/>
              <w:left w:val="single" w:sz="6" w:space="0" w:color="auto"/>
              <w:bottom w:val="double" w:sz="6" w:space="0" w:color="auto"/>
              <w:right w:val="double" w:sz="6" w:space="0" w:color="auto"/>
            </w:tcBorders>
          </w:tcPr>
          <w:p w:rsidR="00564F9B" w:rsidRDefault="00564F9B" w:rsidP="008B0551">
            <w:pPr>
              <w:jc w:val="right"/>
            </w:pPr>
            <w:r>
              <w:t>8 955 000</w:t>
            </w:r>
          </w:p>
        </w:tc>
      </w:tr>
    </w:tbl>
    <w:p w:rsidR="00564F9B" w:rsidRDefault="00564F9B" w:rsidP="00564F9B"/>
    <w:p w:rsidR="00564F9B" w:rsidRDefault="00564F9B" w:rsidP="00564F9B">
      <w:pPr>
        <w:jc w:val="both"/>
      </w:pPr>
      <w:r>
        <w:t xml:space="preserve">Cведения о существующих соглашениях относительно таких выплат в текущем финансовом году: </w:t>
      </w:r>
      <w:r>
        <w:rPr>
          <w:rStyle w:val="Subst"/>
        </w:rPr>
        <w:t>Соглашения относительно таких выплат отсутствуют.</w:t>
      </w:r>
    </w:p>
    <w:p w:rsidR="00564F9B" w:rsidRDefault="00564F9B" w:rsidP="00564F9B">
      <w:pPr>
        <w:pStyle w:val="SubHeading"/>
        <w:ind w:left="200"/>
      </w:pPr>
      <w:r>
        <w:t>Компенсации</w:t>
      </w:r>
    </w:p>
    <w:p w:rsidR="00564F9B" w:rsidRDefault="00564F9B" w:rsidP="00564F9B">
      <w:pPr>
        <w:ind w:left="400"/>
        <w:jc w:val="right"/>
      </w:pPr>
      <w:r>
        <w:t>Единица измерения:</w:t>
      </w:r>
      <w:r>
        <w:rPr>
          <w:rStyle w:val="Subst"/>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64F9B" w:rsidTr="008B0551">
        <w:tc>
          <w:tcPr>
            <w:tcW w:w="6492" w:type="dxa"/>
            <w:tcBorders>
              <w:top w:val="double" w:sz="6" w:space="0" w:color="auto"/>
              <w:left w:val="double" w:sz="6" w:space="0" w:color="auto"/>
              <w:bottom w:val="single" w:sz="6" w:space="0" w:color="auto"/>
              <w:right w:val="single" w:sz="6" w:space="0" w:color="auto"/>
            </w:tcBorders>
          </w:tcPr>
          <w:p w:rsidR="00564F9B" w:rsidRDefault="00564F9B" w:rsidP="008B0551">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564F9B" w:rsidRDefault="00564F9B" w:rsidP="00564F9B">
            <w:pPr>
              <w:jc w:val="center"/>
            </w:pPr>
            <w:r>
              <w:t>2018, 9 мес.</w:t>
            </w:r>
          </w:p>
        </w:tc>
      </w:tr>
      <w:tr w:rsidR="00564F9B" w:rsidTr="008B0551">
        <w:tc>
          <w:tcPr>
            <w:tcW w:w="6492" w:type="dxa"/>
            <w:tcBorders>
              <w:top w:val="single" w:sz="6" w:space="0" w:color="auto"/>
              <w:left w:val="double" w:sz="6" w:space="0" w:color="auto"/>
              <w:bottom w:val="single" w:sz="6" w:space="0" w:color="auto"/>
              <w:right w:val="single" w:sz="6" w:space="0" w:color="auto"/>
            </w:tcBorders>
          </w:tcPr>
          <w:p w:rsidR="00564F9B" w:rsidRDefault="00564F9B" w:rsidP="008B0551">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jc w:val="right"/>
            </w:pPr>
            <w:r>
              <w:t>0</w:t>
            </w:r>
          </w:p>
        </w:tc>
      </w:tr>
      <w:tr w:rsidR="00564F9B" w:rsidTr="008B0551">
        <w:tc>
          <w:tcPr>
            <w:tcW w:w="6492" w:type="dxa"/>
            <w:tcBorders>
              <w:top w:val="single" w:sz="6" w:space="0" w:color="auto"/>
              <w:left w:val="double" w:sz="6" w:space="0" w:color="auto"/>
              <w:bottom w:val="double" w:sz="6" w:space="0" w:color="auto"/>
              <w:right w:val="single" w:sz="6" w:space="0" w:color="auto"/>
            </w:tcBorders>
          </w:tcPr>
          <w:p w:rsidR="00564F9B" w:rsidRDefault="00564F9B" w:rsidP="008B0551">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564F9B" w:rsidRDefault="00564F9B" w:rsidP="008B0551">
            <w:pPr>
              <w:jc w:val="right"/>
            </w:pPr>
            <w:r>
              <w:t>0</w:t>
            </w:r>
          </w:p>
        </w:tc>
      </w:tr>
    </w:tbl>
    <w:p w:rsidR="00564F9B" w:rsidRDefault="00564F9B" w:rsidP="00564F9B"/>
    <w:p w:rsidR="00564F9B" w:rsidRDefault="00564F9B" w:rsidP="00564F9B">
      <w:pPr>
        <w:ind w:left="400"/>
        <w:rPr>
          <w:rStyle w:val="Subst"/>
        </w:rPr>
      </w:pPr>
      <w:r>
        <w:t xml:space="preserve">Дополнительная информация: </w:t>
      </w:r>
      <w:r>
        <w:rPr>
          <w:rStyle w:val="Subst"/>
        </w:rPr>
        <w:t>Отсутствует.</w:t>
      </w:r>
    </w:p>
    <w:p w:rsidR="00564F9B" w:rsidRDefault="00564F9B" w:rsidP="00564F9B">
      <w:pPr>
        <w:pStyle w:val="2"/>
      </w:pPr>
      <w:bookmarkStart w:id="60" w:name="_Toc521580906"/>
      <w:bookmarkStart w:id="61" w:name="_Toc528828777"/>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60"/>
      <w:bookmarkEnd w:id="61"/>
    </w:p>
    <w:p w:rsidR="00564F9B" w:rsidRDefault="00564F9B" w:rsidP="00564F9B">
      <w:pPr>
        <w:ind w:left="200"/>
      </w:pPr>
      <w:r>
        <w:rPr>
          <w:rStyle w:val="Subst"/>
        </w:rPr>
        <w:t>Изменения в составе информации настоящего пункта в отчетном квартале не происходили.</w:t>
      </w:r>
    </w:p>
    <w:p w:rsidR="00564F9B" w:rsidRDefault="00564F9B" w:rsidP="00564F9B">
      <w:pPr>
        <w:pStyle w:val="2"/>
      </w:pPr>
      <w:bookmarkStart w:id="62" w:name="_Toc521580907"/>
      <w:bookmarkStart w:id="63" w:name="_Toc528828778"/>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62"/>
      <w:bookmarkEnd w:id="63"/>
    </w:p>
    <w:p w:rsidR="00564F9B" w:rsidRDefault="00564F9B" w:rsidP="00564F9B">
      <w:pPr>
        <w:ind w:left="200"/>
      </w:pPr>
      <w:bookmarkStart w:id="64" w:name="_Toc521580908"/>
      <w:r>
        <w:t xml:space="preserve">Наименование органа </w:t>
      </w:r>
      <w:proofErr w:type="gramStart"/>
      <w:r>
        <w:t>контроля за</w:t>
      </w:r>
      <w:proofErr w:type="gramEnd"/>
      <w:r>
        <w:t xml:space="preserve"> финансово-хозяйственной деятельностью эмитента:</w:t>
      </w:r>
    </w:p>
    <w:p w:rsidR="00564F9B" w:rsidRDefault="00564F9B" w:rsidP="00564F9B">
      <w:pPr>
        <w:ind w:left="200"/>
      </w:pPr>
      <w:r>
        <w:rPr>
          <w:rStyle w:val="Subst"/>
        </w:rPr>
        <w:t>Ревизионная комиссия.</w:t>
      </w:r>
    </w:p>
    <w:p w:rsidR="00564F9B" w:rsidRDefault="00564F9B" w:rsidP="00564F9B"/>
    <w:p w:rsidR="00564F9B" w:rsidRPr="004972DE" w:rsidRDefault="00564F9B" w:rsidP="00564F9B">
      <w:r w:rsidRPr="004972DE">
        <w:t>ФИО:</w:t>
      </w:r>
      <w:r w:rsidRPr="004972DE">
        <w:rPr>
          <w:b/>
          <w:bCs/>
          <w:i/>
          <w:iCs/>
        </w:rPr>
        <w:t xml:space="preserve"> Берникова Елена Владимировна</w:t>
      </w:r>
    </w:p>
    <w:p w:rsidR="00564F9B" w:rsidRPr="004972DE" w:rsidRDefault="00564F9B" w:rsidP="00564F9B">
      <w:r w:rsidRPr="004972DE">
        <w:t>Год рождения:</w:t>
      </w:r>
      <w:r w:rsidRPr="004972DE">
        <w:rPr>
          <w:b/>
          <w:bCs/>
          <w:i/>
          <w:iCs/>
        </w:rPr>
        <w:t xml:space="preserve"> 1974</w:t>
      </w:r>
      <w:r w:rsidR="0064507E">
        <w:rPr>
          <w:b/>
          <w:bCs/>
          <w:i/>
          <w:iCs/>
        </w:rPr>
        <w:t xml:space="preserve">; </w:t>
      </w:r>
      <w:r w:rsidRPr="004972DE">
        <w:t xml:space="preserve">Образование:  </w:t>
      </w:r>
      <w:r w:rsidRPr="004972DE">
        <w:rPr>
          <w:b/>
          <w:bCs/>
          <w:i/>
          <w:iCs/>
        </w:rPr>
        <w:t>Высшее</w:t>
      </w:r>
    </w:p>
    <w:p w:rsidR="00564F9B" w:rsidRPr="004972DE" w:rsidRDefault="00564F9B" w:rsidP="00564F9B">
      <w:proofErr w:type="gramStart"/>
      <w:r w:rsidRPr="004972DE">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Pr="004972DE" w:rsidRDefault="00564F9B" w:rsidP="00564F9B">
      <w:r w:rsidRPr="004972DE">
        <w:t> </w:t>
      </w:r>
    </w:p>
    <w:tbl>
      <w:tblPr>
        <w:tblW w:w="9428" w:type="dxa"/>
        <w:tblCellMar>
          <w:left w:w="0" w:type="dxa"/>
          <w:right w:w="0" w:type="dxa"/>
        </w:tblCellMar>
        <w:tblLook w:val="04A0" w:firstRow="1" w:lastRow="0" w:firstColumn="1" w:lastColumn="0" w:noHBand="0" w:noVBand="1"/>
      </w:tblPr>
      <w:tblGrid>
        <w:gridCol w:w="1143"/>
        <w:gridCol w:w="1016"/>
        <w:gridCol w:w="3071"/>
        <w:gridCol w:w="4198"/>
      </w:tblGrid>
      <w:tr w:rsidR="00564F9B" w:rsidRPr="004972DE" w:rsidTr="008B0551">
        <w:tc>
          <w:tcPr>
            <w:tcW w:w="2159"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Период</w:t>
            </w:r>
          </w:p>
        </w:tc>
        <w:tc>
          <w:tcPr>
            <w:tcW w:w="3071"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Наименование организации</w:t>
            </w:r>
          </w:p>
        </w:tc>
        <w:tc>
          <w:tcPr>
            <w:tcW w:w="4198"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Должность</w:t>
            </w:r>
          </w:p>
        </w:tc>
      </w:tr>
      <w:tr w:rsidR="00564F9B" w:rsidRPr="004972DE" w:rsidTr="008B0551">
        <w:tc>
          <w:tcPr>
            <w:tcW w:w="114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с</w:t>
            </w:r>
          </w:p>
        </w:tc>
        <w:tc>
          <w:tcPr>
            <w:tcW w:w="101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по</w:t>
            </w:r>
          </w:p>
        </w:tc>
        <w:tc>
          <w:tcPr>
            <w:tcW w:w="307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 </w:t>
            </w:r>
          </w:p>
        </w:tc>
        <w:tc>
          <w:tcPr>
            <w:tcW w:w="419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 </w:t>
            </w:r>
          </w:p>
        </w:tc>
      </w:tr>
      <w:tr w:rsidR="00564F9B" w:rsidRPr="004972DE" w:rsidTr="008B0551">
        <w:tc>
          <w:tcPr>
            <w:tcW w:w="114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05.2007</w:t>
            </w:r>
          </w:p>
        </w:tc>
        <w:tc>
          <w:tcPr>
            <w:tcW w:w="101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07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ООО "ВПК"</w:t>
            </w:r>
          </w:p>
        </w:tc>
        <w:tc>
          <w:tcPr>
            <w:tcW w:w="419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Главный бухгалтер</w:t>
            </w:r>
          </w:p>
        </w:tc>
      </w:tr>
      <w:tr w:rsidR="00564F9B" w:rsidRPr="004972DE" w:rsidTr="008B0551">
        <w:tc>
          <w:tcPr>
            <w:tcW w:w="114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2014</w:t>
            </w:r>
          </w:p>
        </w:tc>
        <w:tc>
          <w:tcPr>
            <w:tcW w:w="101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07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«АМЗ»</w:t>
            </w:r>
          </w:p>
        </w:tc>
        <w:tc>
          <w:tcPr>
            <w:tcW w:w="419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r w:rsidR="00564F9B" w:rsidRPr="004972DE" w:rsidTr="008B0551">
        <w:tc>
          <w:tcPr>
            <w:tcW w:w="114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2014</w:t>
            </w:r>
          </w:p>
        </w:tc>
        <w:tc>
          <w:tcPr>
            <w:tcW w:w="1016"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07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«Завод корпусов»</w:t>
            </w:r>
          </w:p>
        </w:tc>
        <w:tc>
          <w:tcPr>
            <w:tcW w:w="419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r w:rsidR="00564F9B" w:rsidRPr="004972DE" w:rsidTr="008B0551">
        <w:tc>
          <w:tcPr>
            <w:tcW w:w="114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2017</w:t>
            </w:r>
          </w:p>
        </w:tc>
        <w:tc>
          <w:tcPr>
            <w:tcW w:w="1016"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071"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"Брянский арсенал"</w:t>
            </w:r>
          </w:p>
        </w:tc>
        <w:tc>
          <w:tcPr>
            <w:tcW w:w="4198"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bl>
    <w:p w:rsidR="00564F9B" w:rsidRPr="004972DE" w:rsidRDefault="00564F9B" w:rsidP="00564F9B">
      <w:pPr>
        <w:rPr>
          <w:rFonts w:eastAsiaTheme="minorHAnsi"/>
          <w:lang w:eastAsia="en-US"/>
        </w:rPr>
      </w:pPr>
      <w:r w:rsidRPr="004972DE">
        <w:t> </w:t>
      </w:r>
    </w:p>
    <w:p w:rsidR="00564F9B" w:rsidRPr="004972DE" w:rsidRDefault="00564F9B" w:rsidP="00564F9B">
      <w:pPr>
        <w:ind w:left="200"/>
      </w:pPr>
      <w:r w:rsidRPr="004972DE">
        <w:t>ФИО:</w:t>
      </w:r>
      <w:r w:rsidRPr="004972DE">
        <w:rPr>
          <w:b/>
          <w:bCs/>
          <w:i/>
          <w:iCs/>
        </w:rPr>
        <w:t xml:space="preserve"> Обухова Юлия Вячеславовна</w:t>
      </w:r>
    </w:p>
    <w:p w:rsidR="00564F9B" w:rsidRPr="004972DE" w:rsidRDefault="00564F9B" w:rsidP="00564F9B">
      <w:pPr>
        <w:ind w:left="200"/>
      </w:pPr>
      <w:r w:rsidRPr="004972DE">
        <w:t>Год рождения:</w:t>
      </w:r>
      <w:r w:rsidRPr="004972DE">
        <w:rPr>
          <w:b/>
          <w:bCs/>
          <w:i/>
          <w:iCs/>
        </w:rPr>
        <w:t xml:space="preserve"> 1980</w:t>
      </w:r>
      <w:r w:rsidR="0064507E">
        <w:rPr>
          <w:b/>
          <w:bCs/>
          <w:i/>
          <w:iCs/>
        </w:rPr>
        <w:t xml:space="preserve">; </w:t>
      </w:r>
      <w:r w:rsidRPr="004972DE">
        <w:t>Образование:</w:t>
      </w:r>
      <w:r>
        <w:t xml:space="preserve"> </w:t>
      </w:r>
      <w:r w:rsidRPr="004972DE">
        <w:rPr>
          <w:b/>
          <w:bCs/>
          <w:i/>
          <w:iCs/>
        </w:rPr>
        <w:t>Высшее</w:t>
      </w:r>
    </w:p>
    <w:p w:rsidR="00564F9B" w:rsidRPr="004972DE" w:rsidRDefault="00564F9B" w:rsidP="00564F9B">
      <w:pPr>
        <w:ind w:left="200"/>
      </w:pPr>
      <w:proofErr w:type="gramStart"/>
      <w:r w:rsidRPr="004972DE">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64F9B" w:rsidRPr="004972DE" w:rsidRDefault="00564F9B" w:rsidP="00564F9B">
      <w:pPr>
        <w:ind w:left="200"/>
      </w:pPr>
      <w:r w:rsidRPr="004972DE">
        <w:t> </w:t>
      </w:r>
    </w:p>
    <w:tbl>
      <w:tblPr>
        <w:tblW w:w="9428" w:type="dxa"/>
        <w:tblCellMar>
          <w:left w:w="0" w:type="dxa"/>
          <w:right w:w="0" w:type="dxa"/>
        </w:tblCellMar>
        <w:tblLook w:val="04A0" w:firstRow="1" w:lastRow="0" w:firstColumn="1" w:lastColumn="0" w:noHBand="0" w:noVBand="1"/>
      </w:tblPr>
      <w:tblGrid>
        <w:gridCol w:w="1065"/>
        <w:gridCol w:w="1024"/>
        <w:gridCol w:w="3101"/>
        <w:gridCol w:w="4238"/>
      </w:tblGrid>
      <w:tr w:rsidR="00564F9B" w:rsidRPr="004972DE" w:rsidTr="008B0551">
        <w:tc>
          <w:tcPr>
            <w:tcW w:w="2089"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Период</w:t>
            </w:r>
          </w:p>
        </w:tc>
        <w:tc>
          <w:tcPr>
            <w:tcW w:w="3101"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Наименование организации</w:t>
            </w:r>
          </w:p>
        </w:tc>
        <w:tc>
          <w:tcPr>
            <w:tcW w:w="4238"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Должность</w:t>
            </w:r>
          </w:p>
        </w:tc>
      </w:tr>
      <w:tr w:rsidR="00564F9B" w:rsidRPr="004972DE" w:rsidTr="008B0551">
        <w:tc>
          <w:tcPr>
            <w:tcW w:w="106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с</w:t>
            </w:r>
          </w:p>
        </w:tc>
        <w:tc>
          <w:tcPr>
            <w:tcW w:w="102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по</w:t>
            </w:r>
          </w:p>
        </w:tc>
        <w:tc>
          <w:tcPr>
            <w:tcW w:w="310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 </w:t>
            </w:r>
          </w:p>
        </w:tc>
        <w:tc>
          <w:tcPr>
            <w:tcW w:w="423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 </w:t>
            </w:r>
          </w:p>
        </w:tc>
      </w:tr>
      <w:tr w:rsidR="00564F9B" w:rsidRPr="004972DE" w:rsidTr="008B0551">
        <w:tc>
          <w:tcPr>
            <w:tcW w:w="1065"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2013</w:t>
            </w:r>
          </w:p>
        </w:tc>
        <w:tc>
          <w:tcPr>
            <w:tcW w:w="1024"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101"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ООО "ВПК"</w:t>
            </w:r>
          </w:p>
        </w:tc>
        <w:tc>
          <w:tcPr>
            <w:tcW w:w="4238"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Директор финансового департамента Дирекции по финансам и экономике</w:t>
            </w:r>
          </w:p>
        </w:tc>
      </w:tr>
      <w:tr w:rsidR="00564F9B" w:rsidRPr="004972DE" w:rsidTr="008B0551">
        <w:tc>
          <w:tcPr>
            <w:tcW w:w="1065"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2017</w:t>
            </w:r>
          </w:p>
        </w:tc>
        <w:tc>
          <w:tcPr>
            <w:tcW w:w="1024"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2018</w:t>
            </w:r>
          </w:p>
        </w:tc>
        <w:tc>
          <w:tcPr>
            <w:tcW w:w="3101"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«АМЗ»</w:t>
            </w:r>
          </w:p>
        </w:tc>
        <w:tc>
          <w:tcPr>
            <w:tcW w:w="4238"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Совета директоров</w:t>
            </w:r>
          </w:p>
        </w:tc>
      </w:tr>
      <w:tr w:rsidR="00564F9B" w:rsidRPr="004972DE" w:rsidTr="008B0551">
        <w:tc>
          <w:tcPr>
            <w:tcW w:w="106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2018</w:t>
            </w:r>
          </w:p>
        </w:tc>
        <w:tc>
          <w:tcPr>
            <w:tcW w:w="102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10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"Брянский арсенал"</w:t>
            </w:r>
          </w:p>
        </w:tc>
        <w:tc>
          <w:tcPr>
            <w:tcW w:w="423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r w:rsidR="00564F9B" w:rsidRPr="004972DE" w:rsidTr="008B0551">
        <w:tc>
          <w:tcPr>
            <w:tcW w:w="106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2018</w:t>
            </w:r>
          </w:p>
        </w:tc>
        <w:tc>
          <w:tcPr>
            <w:tcW w:w="102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10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«АМЗ»</w:t>
            </w:r>
          </w:p>
        </w:tc>
        <w:tc>
          <w:tcPr>
            <w:tcW w:w="423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r w:rsidR="00564F9B" w:rsidRPr="004972DE" w:rsidTr="008B0551">
        <w:tc>
          <w:tcPr>
            <w:tcW w:w="1065"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2018</w:t>
            </w:r>
          </w:p>
        </w:tc>
        <w:tc>
          <w:tcPr>
            <w:tcW w:w="1024"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101"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«Завод корпусов»</w:t>
            </w:r>
          </w:p>
        </w:tc>
        <w:tc>
          <w:tcPr>
            <w:tcW w:w="4238"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bl>
    <w:p w:rsidR="00564F9B" w:rsidRPr="004972DE" w:rsidRDefault="00564F9B" w:rsidP="00564F9B">
      <w:pPr>
        <w:ind w:left="200"/>
        <w:rPr>
          <w:rFonts w:eastAsiaTheme="minorHAnsi"/>
          <w:lang w:eastAsia="en-US"/>
        </w:rPr>
      </w:pPr>
      <w:r w:rsidRPr="004972DE">
        <w:t> </w:t>
      </w:r>
    </w:p>
    <w:p w:rsidR="00564F9B" w:rsidRPr="004972DE" w:rsidRDefault="00564F9B" w:rsidP="00564F9B">
      <w:pPr>
        <w:ind w:left="200"/>
      </w:pPr>
      <w:r w:rsidRPr="004972DE">
        <w:t>ФИО:</w:t>
      </w:r>
      <w:r w:rsidRPr="004972DE">
        <w:rPr>
          <w:b/>
          <w:bCs/>
          <w:i/>
          <w:iCs/>
        </w:rPr>
        <w:t xml:space="preserve"> Белоусов Игорь Евгеньевич</w:t>
      </w:r>
    </w:p>
    <w:p w:rsidR="00564F9B" w:rsidRPr="004972DE" w:rsidRDefault="00564F9B" w:rsidP="00564F9B">
      <w:pPr>
        <w:ind w:left="200"/>
      </w:pPr>
      <w:r w:rsidRPr="004972DE">
        <w:t>Год рождения:</w:t>
      </w:r>
      <w:r w:rsidRPr="004972DE">
        <w:rPr>
          <w:b/>
          <w:bCs/>
          <w:i/>
          <w:iCs/>
        </w:rPr>
        <w:t xml:space="preserve"> 1967</w:t>
      </w:r>
      <w:r w:rsidR="0064507E">
        <w:rPr>
          <w:b/>
          <w:bCs/>
          <w:i/>
          <w:iCs/>
        </w:rPr>
        <w:t xml:space="preserve">; </w:t>
      </w:r>
      <w:r w:rsidRPr="004972DE">
        <w:t xml:space="preserve">Образование: </w:t>
      </w:r>
      <w:r w:rsidRPr="004972DE">
        <w:rPr>
          <w:b/>
          <w:bCs/>
          <w:i/>
          <w:iCs/>
        </w:rPr>
        <w:t>Высшее</w:t>
      </w:r>
    </w:p>
    <w:p w:rsidR="00564F9B" w:rsidRPr="004972DE" w:rsidRDefault="00564F9B" w:rsidP="00564F9B">
      <w:pPr>
        <w:ind w:left="200"/>
      </w:pPr>
      <w:proofErr w:type="gramStart"/>
      <w:r w:rsidRPr="004972DE">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tbl>
      <w:tblPr>
        <w:tblW w:w="9428" w:type="dxa"/>
        <w:tblCellMar>
          <w:left w:w="0" w:type="dxa"/>
          <w:right w:w="0" w:type="dxa"/>
        </w:tblCellMar>
        <w:tblLook w:val="04A0" w:firstRow="1" w:lastRow="0" w:firstColumn="1" w:lastColumn="0" w:noHBand="0" w:noVBand="1"/>
      </w:tblPr>
      <w:tblGrid>
        <w:gridCol w:w="1332"/>
        <w:gridCol w:w="1260"/>
        <w:gridCol w:w="3980"/>
        <w:gridCol w:w="2856"/>
      </w:tblGrid>
      <w:tr w:rsidR="00564F9B" w:rsidRPr="004972DE" w:rsidTr="008B0551">
        <w:tc>
          <w:tcPr>
            <w:tcW w:w="2592"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Период</w:t>
            </w:r>
          </w:p>
        </w:tc>
        <w:tc>
          <w:tcPr>
            <w:tcW w:w="3980"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Наименование организации</w:t>
            </w:r>
          </w:p>
        </w:tc>
        <w:tc>
          <w:tcPr>
            <w:tcW w:w="2856"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Должность</w:t>
            </w:r>
          </w:p>
        </w:tc>
      </w:tr>
      <w:tr w:rsidR="00564F9B" w:rsidRPr="004972DE" w:rsidTr="008B0551">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с</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jc w:val="center"/>
              <w:rPr>
                <w:rFonts w:eastAsiaTheme="minorHAnsi"/>
                <w:lang w:eastAsia="en-US"/>
              </w:rPr>
            </w:pPr>
            <w:r w:rsidRPr="004972DE">
              <w:rPr>
                <w:color w:val="000000"/>
              </w:rPr>
              <w:t>по</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 </w:t>
            </w:r>
          </w:p>
        </w:tc>
        <w:tc>
          <w:tcPr>
            <w:tcW w:w="2856"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 </w:t>
            </w:r>
          </w:p>
        </w:tc>
      </w:tr>
      <w:tr w:rsidR="00564F9B" w:rsidRPr="004972DE" w:rsidTr="008B0551">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09.2011</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ООО "ВПК"</w:t>
            </w:r>
          </w:p>
        </w:tc>
        <w:tc>
          <w:tcPr>
            <w:tcW w:w="2856"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Директор службы внутреннего аудита</w:t>
            </w:r>
          </w:p>
        </w:tc>
      </w:tr>
      <w:tr w:rsidR="00564F9B" w:rsidRPr="004972DE" w:rsidTr="008B0551">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2012</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«АМЗ»</w:t>
            </w:r>
          </w:p>
        </w:tc>
        <w:tc>
          <w:tcPr>
            <w:tcW w:w="2856"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r w:rsidR="00564F9B" w:rsidRPr="004972DE" w:rsidTr="008B0551">
        <w:tc>
          <w:tcPr>
            <w:tcW w:w="1332"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2012</w:t>
            </w:r>
          </w:p>
        </w:tc>
        <w:tc>
          <w:tcPr>
            <w:tcW w:w="126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980" w:type="dxa"/>
            <w:tcBorders>
              <w:top w:val="nil"/>
              <w:left w:val="nil"/>
              <w:bottom w:val="single" w:sz="8"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«Завод корпусов»</w:t>
            </w:r>
          </w:p>
        </w:tc>
        <w:tc>
          <w:tcPr>
            <w:tcW w:w="2856" w:type="dxa"/>
            <w:tcBorders>
              <w:top w:val="nil"/>
              <w:left w:val="nil"/>
              <w:bottom w:val="single" w:sz="8"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r w:rsidR="00564F9B" w:rsidRPr="004972DE" w:rsidTr="008B0551">
        <w:tc>
          <w:tcPr>
            <w:tcW w:w="1332"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2017</w:t>
            </w:r>
          </w:p>
        </w:tc>
        <w:tc>
          <w:tcPr>
            <w:tcW w:w="126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наст</w:t>
            </w:r>
            <w:proofErr w:type="gramStart"/>
            <w:r w:rsidRPr="004972DE">
              <w:rPr>
                <w:color w:val="000000"/>
              </w:rPr>
              <w:t>.</w:t>
            </w:r>
            <w:proofErr w:type="gramEnd"/>
            <w:r w:rsidRPr="004972DE">
              <w:rPr>
                <w:color w:val="000000"/>
              </w:rPr>
              <w:t xml:space="preserve"> </w:t>
            </w:r>
            <w:proofErr w:type="spellStart"/>
            <w:proofErr w:type="gramStart"/>
            <w:r w:rsidRPr="004972DE">
              <w:rPr>
                <w:color w:val="000000"/>
              </w:rPr>
              <w:t>в</w:t>
            </w:r>
            <w:proofErr w:type="gramEnd"/>
            <w:r w:rsidRPr="004972DE">
              <w:rPr>
                <w:color w:val="000000"/>
              </w:rPr>
              <w:t>р</w:t>
            </w:r>
            <w:proofErr w:type="spellEnd"/>
            <w:r w:rsidRPr="004972DE">
              <w:rPr>
                <w:color w:val="000000"/>
              </w:rPr>
              <w:t>.</w:t>
            </w:r>
          </w:p>
        </w:tc>
        <w:tc>
          <w:tcPr>
            <w:tcW w:w="3980" w:type="dxa"/>
            <w:tcBorders>
              <w:top w:val="nil"/>
              <w:left w:val="nil"/>
              <w:bottom w:val="double" w:sz="6" w:space="0" w:color="auto"/>
              <w:right w:val="single" w:sz="8"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ПАО "Брянский арсенал"</w:t>
            </w:r>
          </w:p>
        </w:tc>
        <w:tc>
          <w:tcPr>
            <w:tcW w:w="2856" w:type="dxa"/>
            <w:tcBorders>
              <w:top w:val="nil"/>
              <w:left w:val="nil"/>
              <w:bottom w:val="double" w:sz="6" w:space="0" w:color="auto"/>
              <w:right w:val="double" w:sz="6" w:space="0" w:color="auto"/>
            </w:tcBorders>
            <w:tcMar>
              <w:top w:w="0" w:type="dxa"/>
              <w:left w:w="72" w:type="dxa"/>
              <w:bottom w:w="0" w:type="dxa"/>
              <w:right w:w="72" w:type="dxa"/>
            </w:tcMar>
            <w:hideMark/>
          </w:tcPr>
          <w:p w:rsidR="00564F9B" w:rsidRPr="004972DE" w:rsidRDefault="00564F9B" w:rsidP="008B0551">
            <w:pPr>
              <w:rPr>
                <w:rFonts w:eastAsiaTheme="minorHAnsi"/>
                <w:lang w:eastAsia="en-US"/>
              </w:rPr>
            </w:pPr>
            <w:r w:rsidRPr="004972DE">
              <w:rPr>
                <w:color w:val="000000"/>
              </w:rPr>
              <w:t>Член ревизионной комиссии</w:t>
            </w:r>
          </w:p>
        </w:tc>
      </w:tr>
    </w:tbl>
    <w:p w:rsidR="00564F9B" w:rsidRDefault="00564F9B" w:rsidP="00564F9B">
      <w:pPr>
        <w:ind w:left="200"/>
      </w:pPr>
    </w:p>
    <w:p w:rsidR="00564F9B" w:rsidRDefault="00564F9B" w:rsidP="00564F9B">
      <w:pPr>
        <w:pStyle w:val="2"/>
      </w:pPr>
      <w:bookmarkStart w:id="65" w:name="_Toc528828779"/>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64"/>
      <w:bookmarkEnd w:id="65"/>
    </w:p>
    <w:p w:rsidR="00564F9B" w:rsidRDefault="00564F9B" w:rsidP="00564F9B">
      <w:pPr>
        <w:pStyle w:val="SubHeading"/>
        <w:ind w:left="200"/>
      </w:pPr>
      <w:r>
        <w:t>Вознаграждения</w:t>
      </w:r>
    </w:p>
    <w:p w:rsidR="00564F9B" w:rsidRDefault="00564F9B" w:rsidP="00564F9B">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564F9B" w:rsidRDefault="00564F9B" w:rsidP="00564F9B">
      <w:pPr>
        <w:ind w:left="400"/>
      </w:pPr>
      <w:r>
        <w:t>Единица измерения:</w:t>
      </w:r>
      <w:r>
        <w:rPr>
          <w:rStyle w:val="Subst"/>
        </w:rPr>
        <w:t xml:space="preserve"> тыс. руб.</w:t>
      </w:r>
    </w:p>
    <w:p w:rsidR="00564F9B" w:rsidRDefault="00564F9B" w:rsidP="00564F9B">
      <w:pPr>
        <w:spacing w:before="0" w:after="0"/>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564F9B" w:rsidRDefault="00564F9B" w:rsidP="00564F9B">
      <w:pPr>
        <w:pStyle w:val="SubHeading"/>
        <w:spacing w:before="0" w:after="0"/>
        <w:ind w:left="400"/>
      </w:pPr>
      <w:r>
        <w:t>Вознаграждение за участие в работе органа контроля</w:t>
      </w:r>
    </w:p>
    <w:p w:rsidR="00564F9B" w:rsidRDefault="00564F9B" w:rsidP="00564F9B">
      <w:pPr>
        <w:spacing w:before="0" w:after="0"/>
        <w:ind w:left="600"/>
        <w:jc w:val="right"/>
      </w:pPr>
      <w:r>
        <w:t>Единица измерения:</w:t>
      </w:r>
      <w:r>
        <w:rPr>
          <w:rStyle w:val="Subst"/>
        </w:rPr>
        <w:t xml:space="preserve"> тыс. руб.</w:t>
      </w:r>
    </w:p>
    <w:tbl>
      <w:tblPr>
        <w:tblW w:w="9229" w:type="dxa"/>
        <w:tblLayout w:type="fixed"/>
        <w:tblCellMar>
          <w:left w:w="72" w:type="dxa"/>
          <w:right w:w="72" w:type="dxa"/>
        </w:tblCellMar>
        <w:tblLook w:val="0000" w:firstRow="0" w:lastRow="0" w:firstColumn="0" w:lastColumn="0" w:noHBand="0" w:noVBand="0"/>
      </w:tblPr>
      <w:tblGrid>
        <w:gridCol w:w="7869"/>
        <w:gridCol w:w="1360"/>
      </w:tblGrid>
      <w:tr w:rsidR="00564F9B" w:rsidTr="008B0551">
        <w:tc>
          <w:tcPr>
            <w:tcW w:w="7869" w:type="dxa"/>
            <w:tcBorders>
              <w:top w:val="double" w:sz="6" w:space="0" w:color="auto"/>
              <w:left w:val="double" w:sz="6" w:space="0" w:color="auto"/>
              <w:bottom w:val="single" w:sz="6" w:space="0" w:color="auto"/>
              <w:right w:val="single" w:sz="6" w:space="0" w:color="auto"/>
            </w:tcBorders>
          </w:tcPr>
          <w:p w:rsidR="00564F9B" w:rsidRDefault="00564F9B" w:rsidP="008B0551">
            <w:pPr>
              <w:spacing w:before="0" w:after="0"/>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64F9B" w:rsidRDefault="00564F9B" w:rsidP="0064507E">
            <w:pPr>
              <w:spacing w:before="0" w:after="0"/>
              <w:jc w:val="center"/>
            </w:pPr>
            <w:r>
              <w:t xml:space="preserve">2018, </w:t>
            </w:r>
            <w:r w:rsidR="0064507E">
              <w:t>9</w:t>
            </w:r>
            <w:r>
              <w:t xml:space="preserve"> мес.</w:t>
            </w:r>
          </w:p>
        </w:tc>
      </w:tr>
      <w:tr w:rsidR="00564F9B" w:rsidTr="008B0551">
        <w:tc>
          <w:tcPr>
            <w:tcW w:w="7869" w:type="dxa"/>
            <w:tcBorders>
              <w:top w:val="single" w:sz="6" w:space="0" w:color="auto"/>
              <w:left w:val="double" w:sz="6" w:space="0" w:color="auto"/>
              <w:bottom w:val="single" w:sz="6" w:space="0" w:color="auto"/>
              <w:right w:val="single" w:sz="6" w:space="0" w:color="auto"/>
            </w:tcBorders>
          </w:tcPr>
          <w:p w:rsidR="00564F9B" w:rsidRDefault="00564F9B" w:rsidP="008B0551">
            <w:pPr>
              <w:spacing w:before="0" w:after="0"/>
            </w:pPr>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spacing w:before="0" w:after="0"/>
              <w:jc w:val="right"/>
            </w:pPr>
            <w:r>
              <w:t>0</w:t>
            </w:r>
          </w:p>
        </w:tc>
      </w:tr>
      <w:tr w:rsidR="00564F9B" w:rsidTr="008B0551">
        <w:tc>
          <w:tcPr>
            <w:tcW w:w="7869" w:type="dxa"/>
            <w:tcBorders>
              <w:top w:val="single" w:sz="6" w:space="0" w:color="auto"/>
              <w:left w:val="double" w:sz="6" w:space="0" w:color="auto"/>
              <w:bottom w:val="single" w:sz="6" w:space="0" w:color="auto"/>
              <w:right w:val="single" w:sz="6" w:space="0" w:color="auto"/>
            </w:tcBorders>
          </w:tcPr>
          <w:p w:rsidR="00564F9B" w:rsidRDefault="00564F9B" w:rsidP="008B0551">
            <w:pPr>
              <w:spacing w:before="0" w:after="0"/>
            </w:pPr>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spacing w:before="0" w:after="0"/>
              <w:jc w:val="right"/>
            </w:pPr>
            <w:r>
              <w:t>0</w:t>
            </w:r>
          </w:p>
        </w:tc>
      </w:tr>
      <w:tr w:rsidR="00564F9B" w:rsidTr="008B0551">
        <w:tc>
          <w:tcPr>
            <w:tcW w:w="7869" w:type="dxa"/>
            <w:tcBorders>
              <w:top w:val="single" w:sz="6" w:space="0" w:color="auto"/>
              <w:left w:val="double" w:sz="6" w:space="0" w:color="auto"/>
              <w:bottom w:val="single" w:sz="6" w:space="0" w:color="auto"/>
              <w:right w:val="single" w:sz="6" w:space="0" w:color="auto"/>
            </w:tcBorders>
          </w:tcPr>
          <w:p w:rsidR="00564F9B" w:rsidRDefault="00564F9B" w:rsidP="008B0551">
            <w:pPr>
              <w:spacing w:before="0" w:after="0"/>
            </w:pPr>
            <w:r>
              <w:t>Премии</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spacing w:before="0" w:after="0"/>
              <w:jc w:val="right"/>
            </w:pPr>
            <w:r>
              <w:t>0</w:t>
            </w:r>
          </w:p>
        </w:tc>
      </w:tr>
      <w:tr w:rsidR="00564F9B" w:rsidTr="008B0551">
        <w:tc>
          <w:tcPr>
            <w:tcW w:w="7869" w:type="dxa"/>
            <w:tcBorders>
              <w:top w:val="single" w:sz="6" w:space="0" w:color="auto"/>
              <w:left w:val="double" w:sz="6" w:space="0" w:color="auto"/>
              <w:bottom w:val="single" w:sz="6" w:space="0" w:color="auto"/>
              <w:right w:val="single" w:sz="6" w:space="0" w:color="auto"/>
            </w:tcBorders>
          </w:tcPr>
          <w:p w:rsidR="00564F9B" w:rsidRDefault="00564F9B" w:rsidP="008B0551">
            <w:pPr>
              <w:spacing w:before="0" w:after="0"/>
            </w:pPr>
            <w:r>
              <w:t>Комиссионные</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spacing w:before="0" w:after="0"/>
              <w:jc w:val="right"/>
            </w:pPr>
            <w:r>
              <w:t>0</w:t>
            </w:r>
          </w:p>
        </w:tc>
      </w:tr>
      <w:tr w:rsidR="00564F9B" w:rsidTr="008B0551">
        <w:tc>
          <w:tcPr>
            <w:tcW w:w="7869" w:type="dxa"/>
            <w:tcBorders>
              <w:top w:val="single" w:sz="6" w:space="0" w:color="auto"/>
              <w:left w:val="double" w:sz="6" w:space="0" w:color="auto"/>
              <w:bottom w:val="single" w:sz="6" w:space="0" w:color="auto"/>
              <w:right w:val="single" w:sz="6" w:space="0" w:color="auto"/>
            </w:tcBorders>
          </w:tcPr>
          <w:p w:rsidR="00564F9B" w:rsidRDefault="00564F9B" w:rsidP="008B0551">
            <w:pPr>
              <w:spacing w:before="0" w:after="0"/>
            </w:pPr>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564F9B" w:rsidRDefault="00564F9B" w:rsidP="008B0551">
            <w:pPr>
              <w:spacing w:before="0" w:after="0"/>
              <w:jc w:val="right"/>
            </w:pPr>
            <w:r>
              <w:t>0</w:t>
            </w:r>
          </w:p>
        </w:tc>
      </w:tr>
      <w:tr w:rsidR="00564F9B" w:rsidTr="008B0551">
        <w:tc>
          <w:tcPr>
            <w:tcW w:w="7869" w:type="dxa"/>
            <w:tcBorders>
              <w:top w:val="single" w:sz="6" w:space="0" w:color="auto"/>
              <w:left w:val="double" w:sz="6" w:space="0" w:color="auto"/>
              <w:bottom w:val="double" w:sz="6" w:space="0" w:color="auto"/>
              <w:right w:val="single" w:sz="6" w:space="0" w:color="auto"/>
            </w:tcBorders>
          </w:tcPr>
          <w:p w:rsidR="00564F9B" w:rsidRDefault="00564F9B" w:rsidP="008B0551">
            <w:pPr>
              <w:spacing w:before="0" w:after="0"/>
            </w:pPr>
            <w:r>
              <w:t>ИТОГО</w:t>
            </w:r>
          </w:p>
        </w:tc>
        <w:tc>
          <w:tcPr>
            <w:tcW w:w="1360" w:type="dxa"/>
            <w:tcBorders>
              <w:top w:val="single" w:sz="6" w:space="0" w:color="auto"/>
              <w:left w:val="single" w:sz="6" w:space="0" w:color="auto"/>
              <w:bottom w:val="double" w:sz="6" w:space="0" w:color="auto"/>
              <w:right w:val="double" w:sz="6" w:space="0" w:color="auto"/>
            </w:tcBorders>
          </w:tcPr>
          <w:p w:rsidR="00564F9B" w:rsidRDefault="00564F9B" w:rsidP="008B0551">
            <w:pPr>
              <w:spacing w:before="0" w:after="0"/>
              <w:jc w:val="right"/>
            </w:pPr>
            <w:r>
              <w:t>0</w:t>
            </w:r>
          </w:p>
        </w:tc>
      </w:tr>
    </w:tbl>
    <w:p w:rsidR="00564F9B" w:rsidRDefault="00564F9B" w:rsidP="00564F9B">
      <w:pPr>
        <w:spacing w:before="0" w:after="0"/>
        <w:ind w:firstLine="284"/>
        <w:jc w:val="both"/>
      </w:pPr>
      <w:r>
        <w:t xml:space="preserve">Cведения о существующих соглашениях относительно таких выплат в текущем финансовом году: </w:t>
      </w:r>
      <w:r>
        <w:rPr>
          <w:rStyle w:val="Subst"/>
        </w:rPr>
        <w:t>Соглашения относительно таких выплат отсутствуют.</w:t>
      </w:r>
    </w:p>
    <w:p w:rsidR="00564F9B" w:rsidRDefault="00564F9B" w:rsidP="00564F9B">
      <w:pPr>
        <w:pStyle w:val="SubHeading"/>
        <w:ind w:left="200"/>
      </w:pPr>
      <w:r>
        <w:t>Компенсации</w:t>
      </w:r>
    </w:p>
    <w:p w:rsidR="00564F9B" w:rsidRDefault="00564F9B" w:rsidP="00564F9B">
      <w:pPr>
        <w:ind w:left="400"/>
        <w:jc w:val="right"/>
      </w:pPr>
      <w:r>
        <w:t>Единица измерения:</w:t>
      </w:r>
      <w:r>
        <w:rPr>
          <w:rStyle w:val="Subst"/>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6492"/>
        <w:gridCol w:w="1360"/>
      </w:tblGrid>
      <w:tr w:rsidR="00564F9B" w:rsidTr="008B0551">
        <w:tc>
          <w:tcPr>
            <w:tcW w:w="6492" w:type="dxa"/>
            <w:tcBorders>
              <w:top w:val="double" w:sz="6" w:space="0" w:color="auto"/>
              <w:left w:val="double" w:sz="6" w:space="0" w:color="auto"/>
              <w:bottom w:val="single" w:sz="6" w:space="0" w:color="auto"/>
              <w:right w:val="single" w:sz="6" w:space="0" w:color="auto"/>
            </w:tcBorders>
          </w:tcPr>
          <w:p w:rsidR="00564F9B" w:rsidRDefault="00564F9B" w:rsidP="008B0551">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564F9B" w:rsidRDefault="00564F9B" w:rsidP="0064507E">
            <w:pPr>
              <w:jc w:val="center"/>
            </w:pPr>
            <w:r>
              <w:t xml:space="preserve">2018, </w:t>
            </w:r>
            <w:r w:rsidR="0064507E">
              <w:t>9</w:t>
            </w:r>
            <w:r>
              <w:t xml:space="preserve"> мес.</w:t>
            </w:r>
          </w:p>
        </w:tc>
      </w:tr>
      <w:tr w:rsidR="00564F9B" w:rsidTr="008B0551">
        <w:tc>
          <w:tcPr>
            <w:tcW w:w="6492" w:type="dxa"/>
            <w:tcBorders>
              <w:top w:val="single" w:sz="6" w:space="0" w:color="auto"/>
              <w:left w:val="double" w:sz="6" w:space="0" w:color="auto"/>
              <w:bottom w:val="double" w:sz="6" w:space="0" w:color="auto"/>
              <w:right w:val="single" w:sz="6" w:space="0" w:color="auto"/>
            </w:tcBorders>
          </w:tcPr>
          <w:p w:rsidR="00564F9B" w:rsidRDefault="00564F9B" w:rsidP="008B0551">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564F9B" w:rsidRDefault="00564F9B" w:rsidP="008B0551">
            <w:pPr>
              <w:jc w:val="right"/>
            </w:pPr>
            <w:r>
              <w:t>0</w:t>
            </w:r>
          </w:p>
        </w:tc>
      </w:tr>
    </w:tbl>
    <w:p w:rsidR="00564F9B" w:rsidRDefault="00564F9B" w:rsidP="00564F9B">
      <w:pPr>
        <w:ind w:left="400"/>
      </w:pPr>
      <w:r>
        <w:t xml:space="preserve">Дополнительная информация: </w:t>
      </w:r>
      <w:r>
        <w:rPr>
          <w:rStyle w:val="Subst"/>
        </w:rPr>
        <w:t>Отсутствует.</w:t>
      </w:r>
    </w:p>
    <w:p w:rsidR="000A5EE3" w:rsidRDefault="000A5EE3">
      <w:pPr>
        <w:pStyle w:val="2"/>
      </w:pPr>
      <w:bookmarkStart w:id="66" w:name="_Toc528828780"/>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rsidR="000A5EE3" w:rsidRDefault="000A5EE3">
      <w:pPr>
        <w:ind w:left="200"/>
      </w:pPr>
      <w:r>
        <w:t>Единица измерения:</w:t>
      </w:r>
      <w:r>
        <w:rPr>
          <w:rStyle w:val="Subst"/>
        </w:rPr>
        <w:t xml:space="preserve"> руб.</w:t>
      </w:r>
    </w:p>
    <w:p w:rsidR="000A5EE3" w:rsidRDefault="000A5EE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A5EE3">
        <w:tc>
          <w:tcPr>
            <w:tcW w:w="6492" w:type="dxa"/>
            <w:tcBorders>
              <w:top w:val="double" w:sz="6" w:space="0" w:color="auto"/>
              <w:left w:val="double" w:sz="6" w:space="0" w:color="auto"/>
              <w:bottom w:val="single" w:sz="6" w:space="0" w:color="auto"/>
              <w:right w:val="single" w:sz="6" w:space="0" w:color="auto"/>
            </w:tcBorders>
          </w:tcPr>
          <w:p w:rsidR="000A5EE3" w:rsidRDefault="000A5EE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A5EE3" w:rsidRDefault="000A5EE3">
            <w:pPr>
              <w:jc w:val="center"/>
            </w:pPr>
            <w:r>
              <w:t>2018, 9 мес.</w:t>
            </w:r>
          </w:p>
        </w:tc>
      </w:tr>
      <w:tr w:rsidR="000A5EE3">
        <w:tc>
          <w:tcPr>
            <w:tcW w:w="6492" w:type="dxa"/>
            <w:tcBorders>
              <w:top w:val="single" w:sz="6" w:space="0" w:color="auto"/>
              <w:left w:val="double" w:sz="6" w:space="0" w:color="auto"/>
              <w:bottom w:val="single" w:sz="6" w:space="0" w:color="auto"/>
              <w:right w:val="single" w:sz="6" w:space="0" w:color="auto"/>
            </w:tcBorders>
          </w:tcPr>
          <w:p w:rsidR="000A5EE3" w:rsidRDefault="000A5EE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A5EE3" w:rsidRDefault="000A5EE3">
            <w:pPr>
              <w:jc w:val="right"/>
            </w:pPr>
            <w:r>
              <w:t>212</w:t>
            </w:r>
          </w:p>
        </w:tc>
      </w:tr>
      <w:tr w:rsidR="000A5EE3">
        <w:tc>
          <w:tcPr>
            <w:tcW w:w="6492" w:type="dxa"/>
            <w:tcBorders>
              <w:top w:val="single" w:sz="6" w:space="0" w:color="auto"/>
              <w:left w:val="double" w:sz="6" w:space="0" w:color="auto"/>
              <w:bottom w:val="single" w:sz="6" w:space="0" w:color="auto"/>
              <w:right w:val="single" w:sz="6" w:space="0" w:color="auto"/>
            </w:tcBorders>
          </w:tcPr>
          <w:p w:rsidR="000A5EE3" w:rsidRDefault="000A5EE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0A5EE3" w:rsidRDefault="000A5EE3">
            <w:pPr>
              <w:jc w:val="right"/>
            </w:pPr>
            <w:r>
              <w:t>25 494 300</w:t>
            </w:r>
          </w:p>
        </w:tc>
      </w:tr>
      <w:tr w:rsidR="000A5EE3">
        <w:tc>
          <w:tcPr>
            <w:tcW w:w="6492" w:type="dxa"/>
            <w:tcBorders>
              <w:top w:val="single" w:sz="6" w:space="0" w:color="auto"/>
              <w:left w:val="double" w:sz="6" w:space="0" w:color="auto"/>
              <w:bottom w:val="double" w:sz="6" w:space="0" w:color="auto"/>
              <w:right w:val="single" w:sz="6" w:space="0" w:color="auto"/>
            </w:tcBorders>
          </w:tcPr>
          <w:p w:rsidR="000A5EE3" w:rsidRDefault="000A5EE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0A5EE3" w:rsidRDefault="000A5EE3">
            <w:pPr>
              <w:jc w:val="right"/>
            </w:pPr>
            <w:r>
              <w:t>25 500</w:t>
            </w:r>
          </w:p>
        </w:tc>
      </w:tr>
    </w:tbl>
    <w:p w:rsidR="000A5EE3" w:rsidRDefault="000A5EE3"/>
    <w:p w:rsidR="000A5EE3" w:rsidRDefault="000A5EE3" w:rsidP="0064507E">
      <w:pPr>
        <w:ind w:left="200"/>
        <w:jc w:val="both"/>
      </w:pPr>
      <w:r>
        <w:rPr>
          <w:rStyle w:val="Subst"/>
        </w:rPr>
        <w:lastRenderedPageBreak/>
        <w:t>В 3 кв. 2018 года, по отношению ко 2 кв</w:t>
      </w:r>
      <w:r w:rsidR="0064507E">
        <w:rPr>
          <w:rStyle w:val="Subst"/>
        </w:rPr>
        <w:t>.</w:t>
      </w:r>
      <w:r>
        <w:rPr>
          <w:rStyle w:val="Subst"/>
        </w:rPr>
        <w:t xml:space="preserve"> 2018 г, средняя численность сотрудников увеличилась на 44 человека, что составила увеличение численности 21%.</w:t>
      </w:r>
      <w:r>
        <w:rPr>
          <w:rStyle w:val="Subst"/>
        </w:rPr>
        <w:br/>
        <w:t xml:space="preserve">В состав сотрудников (работников) эмитента сотрудники, оказывающие существенное влияние на финансово – хозяйственную деятельность эмитента (ключевые сотрудники), не входят. </w:t>
      </w:r>
      <w:r>
        <w:rPr>
          <w:rStyle w:val="Subst"/>
        </w:rPr>
        <w:br/>
        <w:t>Сотрудниками (работниками) создан профсоюзный орган – первичная профсоюзная организация ПАО «Брянский арсенал».</w:t>
      </w:r>
    </w:p>
    <w:p w:rsidR="000A5EE3" w:rsidRDefault="000A5EE3">
      <w:pPr>
        <w:pStyle w:val="2"/>
      </w:pPr>
      <w:bookmarkStart w:id="67" w:name="_Toc528828781"/>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rsidR="000A5EE3" w:rsidRPr="0064507E" w:rsidRDefault="000A5EE3">
      <w:pPr>
        <w:ind w:left="200"/>
        <w:rPr>
          <w:b/>
          <w:i/>
        </w:rPr>
      </w:pPr>
      <w:r w:rsidRPr="0064507E">
        <w:rPr>
          <w:rStyle w:val="Subst"/>
          <w:b w:val="0"/>
          <w:i w:val="0"/>
        </w:rPr>
        <w:t>Эмитент не имеет обязательств перед сотрудниками (работниками), касающихся возможности их участия в уставном капитале эмитента</w:t>
      </w:r>
      <w:r w:rsidR="0064507E" w:rsidRPr="0064507E">
        <w:rPr>
          <w:rStyle w:val="Subst"/>
          <w:b w:val="0"/>
          <w:i w:val="0"/>
        </w:rPr>
        <w:t>.</w:t>
      </w:r>
    </w:p>
    <w:p w:rsidR="000A5EE3" w:rsidRDefault="000A5EE3">
      <w:pPr>
        <w:pStyle w:val="1"/>
      </w:pPr>
      <w:bookmarkStart w:id="68" w:name="_Toc528828782"/>
      <w:r>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rsidR="000A5EE3" w:rsidRDefault="000A5EE3">
      <w:pPr>
        <w:pStyle w:val="2"/>
      </w:pPr>
      <w:bookmarkStart w:id="69" w:name="_Toc528828783"/>
      <w:r>
        <w:t>6.1. Сведения об общем количестве акционеров (участников) эмитента</w:t>
      </w:r>
      <w:bookmarkEnd w:id="69"/>
    </w:p>
    <w:p w:rsidR="000A5EE3" w:rsidRDefault="000A5EE3">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3 014</w:t>
      </w:r>
    </w:p>
    <w:p w:rsidR="000A5EE3" w:rsidRDefault="000A5EE3">
      <w:r>
        <w:t>Общее количество номинальных держателей акций эмитента:</w:t>
      </w:r>
      <w:r>
        <w:rPr>
          <w:rStyle w:val="Subst"/>
        </w:rPr>
        <w:t xml:space="preserve"> 1</w:t>
      </w:r>
    </w:p>
    <w:p w:rsidR="000A5EE3" w:rsidRDefault="000A5EE3">
      <w:pPr>
        <w:pStyle w:val="ThinDelim"/>
      </w:pPr>
    </w:p>
    <w:p w:rsidR="000A5EE3" w:rsidRDefault="000A5EE3">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3 033</w:t>
      </w:r>
      <w:proofErr w:type="gramEnd"/>
    </w:p>
    <w:p w:rsidR="000A5EE3" w:rsidRDefault="000A5EE3">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05.06.2018</w:t>
      </w:r>
      <w:proofErr w:type="gramEnd"/>
    </w:p>
    <w:p w:rsidR="000A5EE3" w:rsidRDefault="000A5EE3">
      <w:r>
        <w:t>Владельцы обыкновенных акций эмитента, которые подлежали включению в такой список:</w:t>
      </w:r>
      <w:r>
        <w:rPr>
          <w:rStyle w:val="Subst"/>
        </w:rPr>
        <w:t xml:space="preserve"> 2 151 000</w:t>
      </w:r>
    </w:p>
    <w:p w:rsidR="000A5EE3" w:rsidRDefault="000A5EE3">
      <w:r>
        <w:t>Владельцы привилегированных акций эмитента, которые подлежали включению в такой список:</w:t>
      </w:r>
      <w:r>
        <w:rPr>
          <w:rStyle w:val="Subst"/>
        </w:rPr>
        <w:t xml:space="preserve"> 573 600</w:t>
      </w:r>
    </w:p>
    <w:p w:rsidR="000A5EE3" w:rsidRDefault="000A5EE3" w:rsidP="0064507E">
      <w:pPr>
        <w:pStyle w:val="SubHeading"/>
      </w:pPr>
      <w:r>
        <w:t>Информация о количестве собственных акций, находящихся на балансе эмитента на дату окончания отчетного квартала</w:t>
      </w:r>
      <w:r w:rsidR="0064507E">
        <w:t xml:space="preserve">: </w:t>
      </w:r>
      <w:r>
        <w:rPr>
          <w:rStyle w:val="Subst"/>
        </w:rPr>
        <w:t>Собственных акций, находящихся на балансе эмитента нет</w:t>
      </w:r>
    </w:p>
    <w:p w:rsidR="000A5EE3" w:rsidRDefault="000A5EE3">
      <w:pPr>
        <w:pStyle w:val="SubHeading"/>
      </w:pPr>
      <w:r>
        <w:t>Информация о количестве акций эмитента, принадлежащих подконтрольным ему организациям</w:t>
      </w:r>
      <w:r w:rsidR="0064507E">
        <w:t>:</w:t>
      </w:r>
    </w:p>
    <w:p w:rsidR="000A5EE3" w:rsidRDefault="000A5EE3">
      <w:pPr>
        <w:ind w:left="200"/>
      </w:pPr>
      <w:r>
        <w:rPr>
          <w:rStyle w:val="Subst"/>
        </w:rPr>
        <w:t>Акций эмитента, принадлежащих подконтрольным ему организациям нет</w:t>
      </w:r>
    </w:p>
    <w:p w:rsidR="000A5EE3" w:rsidRDefault="000A5EE3">
      <w:pPr>
        <w:pStyle w:val="2"/>
      </w:pPr>
      <w:bookmarkStart w:id="70" w:name="_Toc528828784"/>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roofErr w:type="gramEnd"/>
    </w:p>
    <w:p w:rsidR="000A5EE3" w:rsidRDefault="000A5EE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A5EE3" w:rsidRDefault="000A5EE3">
      <w:pPr>
        <w:ind w:left="200"/>
      </w:pPr>
      <w:r>
        <w:rPr>
          <w:rStyle w:val="Subst"/>
        </w:rPr>
        <w:t>1.</w:t>
      </w:r>
      <w:r w:rsidR="0064507E">
        <w:rPr>
          <w:rStyle w:val="Subst"/>
        </w:rPr>
        <w:t xml:space="preserve"> </w:t>
      </w:r>
      <w:r>
        <w:rPr>
          <w:rStyle w:val="Subst"/>
        </w:rPr>
        <w:t>Номинальный держатель</w:t>
      </w:r>
    </w:p>
    <w:p w:rsidR="000A5EE3" w:rsidRDefault="000A5EE3">
      <w:pPr>
        <w:ind w:left="200"/>
      </w:pPr>
      <w:r>
        <w:t>Информация о номинальном держателе:</w:t>
      </w:r>
    </w:p>
    <w:p w:rsidR="000A5EE3" w:rsidRDefault="000A5EE3">
      <w:pPr>
        <w:ind w:left="2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0A5EE3" w:rsidRDefault="000A5EE3">
      <w:pPr>
        <w:ind w:left="200"/>
      </w:pPr>
      <w:r>
        <w:t>Сокращенное фирменное наименование:</w:t>
      </w:r>
      <w:r>
        <w:rPr>
          <w:rStyle w:val="Subst"/>
        </w:rPr>
        <w:t xml:space="preserve"> НКО АО "НРД"</w:t>
      </w:r>
    </w:p>
    <w:p w:rsidR="000A5EE3" w:rsidRDefault="000A5EE3" w:rsidP="0064507E">
      <w:pPr>
        <w:pStyle w:val="SubHeading"/>
        <w:ind w:left="200"/>
      </w:pPr>
      <w:r>
        <w:t>Место нахождения</w:t>
      </w:r>
      <w:r w:rsidR="0064507E">
        <w:t xml:space="preserve">: </w:t>
      </w:r>
      <w:r>
        <w:rPr>
          <w:rStyle w:val="Subst"/>
        </w:rPr>
        <w:t>105066 Российская Федерация, город Москва, улица Спартаковская 12</w:t>
      </w:r>
    </w:p>
    <w:p w:rsidR="000A5EE3" w:rsidRDefault="000A5EE3">
      <w:pPr>
        <w:ind w:left="200"/>
      </w:pPr>
      <w:r>
        <w:t>ИНН:</w:t>
      </w:r>
      <w:r>
        <w:rPr>
          <w:rStyle w:val="Subst"/>
        </w:rPr>
        <w:t xml:space="preserve"> 7702165310</w:t>
      </w:r>
      <w:r w:rsidR="0064507E">
        <w:rPr>
          <w:rStyle w:val="Subst"/>
        </w:rPr>
        <w:t xml:space="preserve">    </w:t>
      </w:r>
      <w:r>
        <w:t>ОГРН:</w:t>
      </w:r>
      <w:r>
        <w:rPr>
          <w:rStyle w:val="Subst"/>
        </w:rPr>
        <w:t xml:space="preserve"> 1027739132563</w:t>
      </w:r>
    </w:p>
    <w:p w:rsidR="000A5EE3" w:rsidRDefault="000A5EE3">
      <w:pPr>
        <w:ind w:left="200"/>
      </w:pPr>
      <w:r>
        <w:t>Телефон:</w:t>
      </w:r>
      <w:r>
        <w:rPr>
          <w:rStyle w:val="Subst"/>
        </w:rPr>
        <w:t xml:space="preserve"> +7 (495) 234-4827</w:t>
      </w:r>
      <w:r w:rsidR="0064507E">
        <w:rPr>
          <w:rStyle w:val="Subst"/>
        </w:rPr>
        <w:t xml:space="preserve">  </w:t>
      </w:r>
      <w:r>
        <w:t>Факс:</w:t>
      </w:r>
      <w:r>
        <w:rPr>
          <w:rStyle w:val="Subst"/>
        </w:rPr>
        <w:t xml:space="preserve"> +7 (495) 956-0938</w:t>
      </w:r>
      <w:r w:rsidR="0064507E">
        <w:rPr>
          <w:rStyle w:val="Subst"/>
        </w:rPr>
        <w:t xml:space="preserve">   </w:t>
      </w:r>
      <w:r>
        <w:t>Адрес электронной почты:</w:t>
      </w:r>
      <w:r>
        <w:rPr>
          <w:rStyle w:val="Subst"/>
        </w:rPr>
        <w:t xml:space="preserve"> pr@nsd.ru</w:t>
      </w:r>
    </w:p>
    <w:p w:rsidR="000A5EE3" w:rsidRDefault="000A5EE3">
      <w:pPr>
        <w:pStyle w:val="SubHeading"/>
        <w:ind w:left="200"/>
      </w:pPr>
      <w:r>
        <w:t>Сведения о лицензии профессионального участника рынка ценных бумаг</w:t>
      </w:r>
    </w:p>
    <w:p w:rsidR="000A5EE3" w:rsidRDefault="000A5EE3">
      <w:pPr>
        <w:ind w:left="400"/>
      </w:pPr>
      <w:r>
        <w:t>Номер:</w:t>
      </w:r>
      <w:r>
        <w:rPr>
          <w:rStyle w:val="Subst"/>
        </w:rPr>
        <w:t xml:space="preserve"> 045-12042-000100</w:t>
      </w:r>
    </w:p>
    <w:p w:rsidR="000A5EE3" w:rsidRDefault="000A5EE3">
      <w:pPr>
        <w:ind w:left="400"/>
      </w:pPr>
      <w:r>
        <w:t>Дата выдачи:</w:t>
      </w:r>
      <w:r>
        <w:rPr>
          <w:rStyle w:val="Subst"/>
        </w:rPr>
        <w:t xml:space="preserve"> 19.02.2009</w:t>
      </w:r>
    </w:p>
    <w:p w:rsidR="000A5EE3" w:rsidRDefault="000A5EE3" w:rsidP="0064507E">
      <w:pPr>
        <w:ind w:left="400"/>
      </w:pPr>
      <w:r>
        <w:t>Дата окончания действия:</w:t>
      </w:r>
      <w:r w:rsidR="0064507E">
        <w:t xml:space="preserve"> </w:t>
      </w:r>
      <w:r>
        <w:rPr>
          <w:rStyle w:val="Subst"/>
        </w:rPr>
        <w:t>Бессрочная</w:t>
      </w:r>
    </w:p>
    <w:p w:rsidR="000A5EE3" w:rsidRDefault="000A5EE3">
      <w:pPr>
        <w:ind w:left="400"/>
      </w:pPr>
      <w:r>
        <w:lastRenderedPageBreak/>
        <w:t>Наименование органа, выдавшего лицензию:</w:t>
      </w:r>
      <w:r>
        <w:rPr>
          <w:rStyle w:val="Subst"/>
        </w:rPr>
        <w:t xml:space="preserve"> ФСФР России</w:t>
      </w:r>
    </w:p>
    <w:p w:rsidR="000A5EE3" w:rsidRDefault="000A5EE3">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2 079 824</w:t>
      </w:r>
    </w:p>
    <w:p w:rsidR="000A5EE3" w:rsidRDefault="000A5EE3">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438 810</w:t>
      </w:r>
    </w:p>
    <w:p w:rsidR="000A5EE3" w:rsidRDefault="000A5EE3">
      <w:pPr>
        <w:ind w:left="200"/>
        <w:rPr>
          <w:rStyle w:val="Subst"/>
        </w:rPr>
      </w:pPr>
      <w:r>
        <w:t>Иные сведения, указываемые эмитентом по собственному усмотрению:</w:t>
      </w:r>
      <w:r w:rsidR="0064507E">
        <w:t xml:space="preserve"> </w:t>
      </w:r>
      <w:r>
        <w:rPr>
          <w:rStyle w:val="Subst"/>
        </w:rPr>
        <w:t>отсутствуют.</w:t>
      </w:r>
    </w:p>
    <w:p w:rsidR="008B0551" w:rsidRDefault="008B0551">
      <w:pPr>
        <w:ind w:left="200"/>
        <w:rPr>
          <w:rStyle w:val="Subst"/>
        </w:rPr>
      </w:pPr>
    </w:p>
    <w:p w:rsidR="008B0551" w:rsidRDefault="008B0551" w:rsidP="008B0551">
      <w:pPr>
        <w:ind w:left="200"/>
      </w:pPr>
      <w:r>
        <w:t>Иные сведения, указываемые эмитентом по собственному усмотрению:</w:t>
      </w:r>
      <w:r w:rsidR="008E0F9C">
        <w:t xml:space="preserve"> </w:t>
      </w:r>
      <w:r>
        <w:rPr>
          <w:rStyle w:val="Subst"/>
        </w:rPr>
        <w:t>Иных сведений нет</w:t>
      </w:r>
      <w:r w:rsidR="008E0F9C">
        <w:rPr>
          <w:rStyle w:val="Subst"/>
        </w:rPr>
        <w:t>.</w:t>
      </w:r>
    </w:p>
    <w:p w:rsidR="000A5EE3" w:rsidRDefault="000A5EE3">
      <w:pPr>
        <w:pStyle w:val="2"/>
      </w:pPr>
      <w:bookmarkStart w:id="71" w:name="_Toc528828785"/>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rsidR="000A5EE3" w:rsidRDefault="000A5EE3" w:rsidP="0064507E">
      <w:pPr>
        <w:pStyle w:val="SubHeading"/>
        <w:ind w:left="200"/>
      </w:pPr>
      <w:r>
        <w:t>Сведения об управляющих государственными, муниципальными пакетами акций</w:t>
      </w:r>
      <w:r w:rsidR="0064507E">
        <w:t xml:space="preserve">: </w:t>
      </w:r>
      <w:r>
        <w:rPr>
          <w:rStyle w:val="Subst"/>
        </w:rPr>
        <w:t>Указанных лиц нет</w:t>
      </w:r>
      <w:r w:rsidR="009C0C08">
        <w:rPr>
          <w:rStyle w:val="Subst"/>
        </w:rPr>
        <w:t>.</w:t>
      </w:r>
    </w:p>
    <w:p w:rsidR="000A5EE3" w:rsidRDefault="000A5EE3" w:rsidP="0064507E">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64507E">
        <w:t xml:space="preserve">: </w:t>
      </w:r>
      <w:r>
        <w:rPr>
          <w:rStyle w:val="Subst"/>
        </w:rPr>
        <w:t>Указанных лиц нет</w:t>
      </w:r>
      <w:r w:rsidR="009C0C08">
        <w:rPr>
          <w:rStyle w:val="Subst"/>
        </w:rPr>
        <w:t>.</w:t>
      </w:r>
    </w:p>
    <w:p w:rsidR="000A5EE3" w:rsidRDefault="000A5EE3" w:rsidP="0064507E">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64507E">
        <w:t xml:space="preserve">: </w:t>
      </w:r>
      <w:r>
        <w:rPr>
          <w:rStyle w:val="Subst"/>
        </w:rPr>
        <w:t>Указанное право не предусмотрено</w:t>
      </w:r>
      <w:r w:rsidR="009C0C08">
        <w:rPr>
          <w:rStyle w:val="Subst"/>
        </w:rPr>
        <w:t>.</w:t>
      </w:r>
    </w:p>
    <w:p w:rsidR="000A5EE3" w:rsidRDefault="000A5EE3">
      <w:pPr>
        <w:pStyle w:val="2"/>
      </w:pPr>
      <w:bookmarkStart w:id="72" w:name="_Toc528828786"/>
      <w:r>
        <w:t>6.4. Сведения об ограничениях на участие в уставном капитале эмитента</w:t>
      </w:r>
      <w:bookmarkEnd w:id="72"/>
    </w:p>
    <w:p w:rsidR="000A5EE3" w:rsidRDefault="000A5EE3">
      <w:pPr>
        <w:ind w:left="200"/>
      </w:pPr>
      <w:r>
        <w:rPr>
          <w:rStyle w:val="Subst"/>
        </w:rPr>
        <w:t>Ограничений на участие в уставном капитале эмитента нет</w:t>
      </w:r>
      <w:r w:rsidR="009C0C08">
        <w:rPr>
          <w:rStyle w:val="Subst"/>
        </w:rPr>
        <w:t>.</w:t>
      </w:r>
    </w:p>
    <w:p w:rsidR="000A5EE3" w:rsidRDefault="000A5EE3">
      <w:pPr>
        <w:pStyle w:val="2"/>
      </w:pPr>
      <w:bookmarkStart w:id="73" w:name="_Toc528828787"/>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rsidR="000A5EE3" w:rsidRDefault="000A5EE3">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0A5EE3" w:rsidRDefault="000A5EE3">
      <w:pPr>
        <w:ind w:left="200"/>
      </w:pPr>
      <w:r>
        <w:t>Дата составления списка лиц, имеющих право на участие в общем собрании акционеров (участников) эмитента:</w:t>
      </w:r>
      <w:r>
        <w:rPr>
          <w:rStyle w:val="Subst"/>
        </w:rPr>
        <w:t xml:space="preserve"> 02.06.2017</w:t>
      </w:r>
    </w:p>
    <w:p w:rsidR="000A5EE3" w:rsidRDefault="000A5EE3">
      <w:pPr>
        <w:pStyle w:val="SubHeading"/>
        <w:ind w:left="200"/>
      </w:pPr>
      <w:r>
        <w:t>Список акционеров (участников)</w:t>
      </w:r>
    </w:p>
    <w:p w:rsidR="000A5EE3" w:rsidRDefault="000A5EE3">
      <w:pPr>
        <w:ind w:left="400"/>
      </w:pPr>
      <w:r>
        <w:t>Полное фирменное наименование:</w:t>
      </w:r>
      <w:r>
        <w:rPr>
          <w:rStyle w:val="Subst"/>
        </w:rPr>
        <w:t xml:space="preserve"> Открытое акционерное общество “ГАЗ”</w:t>
      </w:r>
    </w:p>
    <w:p w:rsidR="000A5EE3" w:rsidRDefault="000A5EE3">
      <w:pPr>
        <w:ind w:left="400"/>
      </w:pPr>
      <w:r>
        <w:t>Сокращенное фирменное наименование:</w:t>
      </w:r>
      <w:r>
        <w:rPr>
          <w:rStyle w:val="Subst"/>
        </w:rPr>
        <w:t xml:space="preserve"> ОАО “ГАЗ”</w:t>
      </w:r>
    </w:p>
    <w:p w:rsidR="000A5EE3" w:rsidRDefault="000A5EE3">
      <w:pPr>
        <w:ind w:left="400"/>
      </w:pPr>
      <w:r>
        <w:t>Место нахождения:</w:t>
      </w:r>
      <w:r>
        <w:rPr>
          <w:rStyle w:val="Subst"/>
        </w:rPr>
        <w:t xml:space="preserve"> 603004, Россия, город Нижний Новгород, проспект Ленина, 88</w:t>
      </w:r>
    </w:p>
    <w:p w:rsidR="000A5EE3" w:rsidRDefault="000A5EE3">
      <w:pPr>
        <w:ind w:left="400"/>
      </w:pPr>
      <w:r>
        <w:t>ИНН:</w:t>
      </w:r>
      <w:r>
        <w:rPr>
          <w:rStyle w:val="Subst"/>
        </w:rPr>
        <w:t xml:space="preserve"> 5200000046</w:t>
      </w:r>
      <w:r w:rsidR="009C0C08">
        <w:rPr>
          <w:rStyle w:val="Subst"/>
        </w:rPr>
        <w:t xml:space="preserve">  </w:t>
      </w:r>
      <w:r>
        <w:t>ОГРН:</w:t>
      </w:r>
      <w:r>
        <w:rPr>
          <w:rStyle w:val="Subst"/>
        </w:rPr>
        <w:t xml:space="preserve"> 1025202265571</w:t>
      </w:r>
    </w:p>
    <w:p w:rsidR="000A5EE3" w:rsidRDefault="000A5EE3">
      <w:pPr>
        <w:ind w:left="400"/>
      </w:pPr>
      <w:r>
        <w:t>Доля участия лица в уставном капитале эмитента, %:</w:t>
      </w:r>
      <w:r>
        <w:rPr>
          <w:rStyle w:val="Subst"/>
        </w:rPr>
        <w:t xml:space="preserve"> 77.6882</w:t>
      </w:r>
    </w:p>
    <w:p w:rsidR="000A5EE3" w:rsidRDefault="000A5EE3">
      <w:pPr>
        <w:ind w:left="400"/>
      </w:pPr>
      <w:r>
        <w:t>Доля принадлежавших лицу обыкновенных акций эмитента, %:</w:t>
      </w:r>
      <w:r>
        <w:rPr>
          <w:rStyle w:val="Subst"/>
        </w:rPr>
        <w:t xml:space="preserve"> 82.0182</w:t>
      </w:r>
    </w:p>
    <w:p w:rsidR="000A5EE3" w:rsidRDefault="000A5EE3">
      <w:pPr>
        <w:ind w:left="400"/>
      </w:pPr>
    </w:p>
    <w:p w:rsidR="000A5EE3" w:rsidRDefault="000A5EE3">
      <w:pPr>
        <w:ind w:left="400"/>
      </w:pPr>
      <w:r>
        <w:t>Полное фирменное наименование:</w:t>
      </w:r>
      <w:r>
        <w:rPr>
          <w:rStyle w:val="Subst"/>
        </w:rPr>
        <w:t xml:space="preserve"> Закрытое акционерное общество "</w:t>
      </w:r>
      <w:proofErr w:type="spellStart"/>
      <w:r>
        <w:rPr>
          <w:rStyle w:val="Subst"/>
        </w:rPr>
        <w:t>Валиант</w:t>
      </w:r>
      <w:proofErr w:type="spellEnd"/>
      <w:r>
        <w:rPr>
          <w:rStyle w:val="Subst"/>
        </w:rPr>
        <w:t xml:space="preserve"> Техно"</w:t>
      </w:r>
    </w:p>
    <w:p w:rsidR="000A5EE3" w:rsidRDefault="000A5EE3">
      <w:pPr>
        <w:ind w:left="400"/>
      </w:pPr>
      <w:r>
        <w:t>Сокращенное фирменное наименование:</w:t>
      </w:r>
      <w:r>
        <w:rPr>
          <w:rStyle w:val="Subst"/>
        </w:rPr>
        <w:t xml:space="preserve"> ЗАО "</w:t>
      </w:r>
      <w:proofErr w:type="spellStart"/>
      <w:r>
        <w:rPr>
          <w:rStyle w:val="Subst"/>
        </w:rPr>
        <w:t>Валиант</w:t>
      </w:r>
      <w:proofErr w:type="spellEnd"/>
      <w:r>
        <w:rPr>
          <w:rStyle w:val="Subst"/>
        </w:rPr>
        <w:t xml:space="preserve"> Техно"</w:t>
      </w:r>
    </w:p>
    <w:p w:rsidR="000A5EE3" w:rsidRDefault="000A5EE3">
      <w:pPr>
        <w:ind w:left="400"/>
      </w:pPr>
      <w:r>
        <w:t>Место нахождения:</w:t>
      </w:r>
      <w:r>
        <w:rPr>
          <w:rStyle w:val="Subst"/>
        </w:rPr>
        <w:t xml:space="preserve"> г. Москва, ул. </w:t>
      </w:r>
      <w:proofErr w:type="spellStart"/>
      <w:r>
        <w:rPr>
          <w:rStyle w:val="Subst"/>
        </w:rPr>
        <w:t>Сущевская</w:t>
      </w:r>
      <w:proofErr w:type="spellEnd"/>
      <w:r>
        <w:rPr>
          <w:rStyle w:val="Subst"/>
        </w:rPr>
        <w:t>, д.27, стр. 1</w:t>
      </w:r>
    </w:p>
    <w:p w:rsidR="000A5EE3" w:rsidRDefault="000A5EE3">
      <w:pPr>
        <w:ind w:left="400"/>
      </w:pPr>
      <w:r>
        <w:t>ИНН:</w:t>
      </w:r>
      <w:r>
        <w:rPr>
          <w:rStyle w:val="Subst"/>
        </w:rPr>
        <w:t xml:space="preserve"> 7705450435</w:t>
      </w:r>
      <w:r w:rsidR="009C0C08">
        <w:rPr>
          <w:rStyle w:val="Subst"/>
        </w:rPr>
        <w:t xml:space="preserve">  </w:t>
      </w:r>
      <w:r>
        <w:t>ОГРН:</w:t>
      </w:r>
      <w:r>
        <w:rPr>
          <w:rStyle w:val="Subst"/>
        </w:rPr>
        <w:t xml:space="preserve"> 1037739149678</w:t>
      </w:r>
    </w:p>
    <w:p w:rsidR="000A5EE3" w:rsidRDefault="000A5EE3">
      <w:pPr>
        <w:ind w:left="400"/>
      </w:pPr>
      <w:r>
        <w:t>Доля участия лица в уставном капитале эмитента, %:</w:t>
      </w:r>
      <w:r>
        <w:rPr>
          <w:rStyle w:val="Subst"/>
        </w:rPr>
        <w:t xml:space="preserve"> 12.7</w:t>
      </w:r>
    </w:p>
    <w:p w:rsidR="000A5EE3" w:rsidRDefault="000A5EE3">
      <w:pPr>
        <w:ind w:left="400"/>
      </w:pPr>
      <w:r>
        <w:t>Доля принадлежавших лицу обыкновенных акций эмитента, %:</w:t>
      </w:r>
      <w:r>
        <w:rPr>
          <w:rStyle w:val="Subst"/>
        </w:rPr>
        <w:t xml:space="preserve"> 12.7</w:t>
      </w:r>
    </w:p>
    <w:p w:rsidR="000A5EE3" w:rsidRDefault="000A5EE3">
      <w:pPr>
        <w:ind w:left="200"/>
      </w:pPr>
    </w:p>
    <w:p w:rsidR="000A5EE3" w:rsidRDefault="000A5EE3">
      <w:pPr>
        <w:ind w:left="200"/>
      </w:pPr>
      <w:r>
        <w:t>Дата составления списка лиц, имеющих право на участие в общем собрании акционеров (участников) эмитента:</w:t>
      </w:r>
      <w:r>
        <w:rPr>
          <w:rStyle w:val="Subst"/>
        </w:rPr>
        <w:t xml:space="preserve"> 26.09.2017</w:t>
      </w:r>
    </w:p>
    <w:p w:rsidR="000A5EE3" w:rsidRDefault="000A5EE3">
      <w:pPr>
        <w:pStyle w:val="SubHeading"/>
        <w:ind w:left="200"/>
      </w:pPr>
      <w:r>
        <w:t>Список акционеров (участников)</w:t>
      </w:r>
      <w:r w:rsidR="009C0C08">
        <w:t>:</w:t>
      </w:r>
    </w:p>
    <w:p w:rsidR="000A5EE3" w:rsidRDefault="000A5EE3">
      <w:pPr>
        <w:ind w:left="400"/>
      </w:pPr>
      <w:r>
        <w:t>Полное фирменное наименование:</w:t>
      </w:r>
      <w:r>
        <w:rPr>
          <w:rStyle w:val="Subst"/>
        </w:rPr>
        <w:t xml:space="preserve"> Открытое акционерное общество “ГАЗ”</w:t>
      </w:r>
    </w:p>
    <w:p w:rsidR="000A5EE3" w:rsidRDefault="000A5EE3">
      <w:pPr>
        <w:ind w:left="400"/>
      </w:pPr>
      <w:r>
        <w:t>Сокращенное фирменное наименование:</w:t>
      </w:r>
      <w:r>
        <w:rPr>
          <w:rStyle w:val="Subst"/>
        </w:rPr>
        <w:t xml:space="preserve"> ОАО “ГАЗ”</w:t>
      </w:r>
    </w:p>
    <w:p w:rsidR="000A5EE3" w:rsidRDefault="000A5EE3">
      <w:pPr>
        <w:ind w:left="400"/>
      </w:pPr>
      <w:r>
        <w:t>Место нахождения:</w:t>
      </w:r>
      <w:r>
        <w:rPr>
          <w:rStyle w:val="Subst"/>
        </w:rPr>
        <w:t xml:space="preserve"> 603004, Россия, город Нижний Новгород, проспект Ленина, 88</w:t>
      </w:r>
    </w:p>
    <w:p w:rsidR="000A5EE3" w:rsidRDefault="000A5EE3">
      <w:pPr>
        <w:ind w:left="400"/>
      </w:pPr>
      <w:r>
        <w:lastRenderedPageBreak/>
        <w:t>ИНН:</w:t>
      </w:r>
      <w:r>
        <w:rPr>
          <w:rStyle w:val="Subst"/>
        </w:rPr>
        <w:t xml:space="preserve"> 5200000046</w:t>
      </w:r>
      <w:r w:rsidR="009C0C08">
        <w:rPr>
          <w:rStyle w:val="Subst"/>
        </w:rPr>
        <w:t xml:space="preserve">  </w:t>
      </w:r>
      <w:r>
        <w:t>ОГРН:</w:t>
      </w:r>
      <w:r>
        <w:rPr>
          <w:rStyle w:val="Subst"/>
        </w:rPr>
        <w:t xml:space="preserve"> 1025202265571</w:t>
      </w:r>
    </w:p>
    <w:p w:rsidR="000A5EE3" w:rsidRDefault="000A5EE3">
      <w:pPr>
        <w:ind w:left="400"/>
      </w:pPr>
      <w:r>
        <w:t>Доля участия лица в уставном капитале эмитента, %:</w:t>
      </w:r>
      <w:r>
        <w:rPr>
          <w:rStyle w:val="Subst"/>
        </w:rPr>
        <w:t xml:space="preserve"> 77.6882</w:t>
      </w:r>
    </w:p>
    <w:p w:rsidR="000A5EE3" w:rsidRDefault="000A5EE3">
      <w:pPr>
        <w:ind w:left="400"/>
      </w:pPr>
      <w:r>
        <w:t>Доля принадлежавших лицу обыкновенных акций эмитента, %:</w:t>
      </w:r>
      <w:r>
        <w:rPr>
          <w:rStyle w:val="Subst"/>
        </w:rPr>
        <w:t xml:space="preserve"> 82.0182</w:t>
      </w:r>
    </w:p>
    <w:p w:rsidR="000A5EE3" w:rsidRDefault="000A5EE3">
      <w:pPr>
        <w:ind w:left="400"/>
      </w:pPr>
    </w:p>
    <w:p w:rsidR="000A5EE3" w:rsidRDefault="000A5EE3">
      <w:pPr>
        <w:ind w:left="400"/>
      </w:pPr>
      <w:r>
        <w:t>Полное фирменное наименование:</w:t>
      </w:r>
      <w:r>
        <w:rPr>
          <w:rStyle w:val="Subst"/>
        </w:rPr>
        <w:t xml:space="preserve"> Закрытое акционерное общество "</w:t>
      </w:r>
      <w:proofErr w:type="spellStart"/>
      <w:r>
        <w:rPr>
          <w:rStyle w:val="Subst"/>
        </w:rPr>
        <w:t>Валиант</w:t>
      </w:r>
      <w:proofErr w:type="spellEnd"/>
      <w:r>
        <w:rPr>
          <w:rStyle w:val="Subst"/>
        </w:rPr>
        <w:t xml:space="preserve"> Техно"</w:t>
      </w:r>
    </w:p>
    <w:p w:rsidR="000A5EE3" w:rsidRDefault="000A5EE3">
      <w:pPr>
        <w:ind w:left="400"/>
      </w:pPr>
      <w:r>
        <w:t>Сокращенное фирменное наименование:</w:t>
      </w:r>
      <w:r>
        <w:rPr>
          <w:rStyle w:val="Subst"/>
        </w:rPr>
        <w:t xml:space="preserve"> ЗАО "</w:t>
      </w:r>
      <w:proofErr w:type="spellStart"/>
      <w:r>
        <w:rPr>
          <w:rStyle w:val="Subst"/>
        </w:rPr>
        <w:t>Валиант</w:t>
      </w:r>
      <w:proofErr w:type="spellEnd"/>
      <w:r>
        <w:rPr>
          <w:rStyle w:val="Subst"/>
        </w:rPr>
        <w:t xml:space="preserve"> Техно"</w:t>
      </w:r>
    </w:p>
    <w:p w:rsidR="000A5EE3" w:rsidRDefault="000A5EE3">
      <w:pPr>
        <w:ind w:left="400"/>
      </w:pPr>
      <w:r>
        <w:t>Место нахождения:</w:t>
      </w:r>
      <w:r>
        <w:rPr>
          <w:rStyle w:val="Subst"/>
        </w:rPr>
        <w:t xml:space="preserve"> г. Москва, ул. </w:t>
      </w:r>
      <w:proofErr w:type="spellStart"/>
      <w:r>
        <w:rPr>
          <w:rStyle w:val="Subst"/>
        </w:rPr>
        <w:t>Сущевская</w:t>
      </w:r>
      <w:proofErr w:type="spellEnd"/>
      <w:r>
        <w:rPr>
          <w:rStyle w:val="Subst"/>
        </w:rPr>
        <w:t>, д.27, стр. 1</w:t>
      </w:r>
    </w:p>
    <w:p w:rsidR="000A5EE3" w:rsidRDefault="000A5EE3">
      <w:pPr>
        <w:ind w:left="400"/>
      </w:pPr>
      <w:r>
        <w:t>ИНН:</w:t>
      </w:r>
      <w:r>
        <w:rPr>
          <w:rStyle w:val="Subst"/>
        </w:rPr>
        <w:t xml:space="preserve"> 7705450435</w:t>
      </w:r>
      <w:r w:rsidR="009C0C08">
        <w:rPr>
          <w:rStyle w:val="Subst"/>
        </w:rPr>
        <w:t xml:space="preserve">  </w:t>
      </w:r>
      <w:r>
        <w:t>ОГРН:</w:t>
      </w:r>
      <w:r>
        <w:rPr>
          <w:rStyle w:val="Subst"/>
        </w:rPr>
        <w:t xml:space="preserve"> 1037739149678</w:t>
      </w:r>
    </w:p>
    <w:p w:rsidR="000A5EE3" w:rsidRDefault="000A5EE3">
      <w:pPr>
        <w:ind w:left="400"/>
      </w:pPr>
      <w:r>
        <w:t>Доля участия лица в уставном капитале эмитента, %:</w:t>
      </w:r>
      <w:r>
        <w:rPr>
          <w:rStyle w:val="Subst"/>
        </w:rPr>
        <w:t xml:space="preserve"> 12.7</w:t>
      </w:r>
    </w:p>
    <w:p w:rsidR="000A5EE3" w:rsidRDefault="000A5EE3">
      <w:pPr>
        <w:ind w:left="400"/>
      </w:pPr>
      <w:r>
        <w:t>Доля принадлежавших лицу обыкновенных акций эмитента, %:</w:t>
      </w:r>
      <w:r>
        <w:rPr>
          <w:rStyle w:val="Subst"/>
        </w:rPr>
        <w:t xml:space="preserve"> 12.7</w:t>
      </w:r>
    </w:p>
    <w:p w:rsidR="000A5EE3" w:rsidRDefault="000A5EE3">
      <w:pPr>
        <w:ind w:left="200"/>
      </w:pPr>
    </w:p>
    <w:p w:rsidR="000A5EE3" w:rsidRDefault="000A5EE3">
      <w:pPr>
        <w:ind w:left="200"/>
      </w:pPr>
      <w:r>
        <w:t>Дата составления списка лиц, имеющих право на участие в общем собрании акционеров (участников) эмитента:</w:t>
      </w:r>
      <w:r>
        <w:rPr>
          <w:rStyle w:val="Subst"/>
        </w:rPr>
        <w:t xml:space="preserve"> 05.06.2018</w:t>
      </w:r>
    </w:p>
    <w:p w:rsidR="000A5EE3" w:rsidRDefault="000A5EE3">
      <w:pPr>
        <w:pStyle w:val="SubHeading"/>
        <w:ind w:left="200"/>
      </w:pPr>
      <w:r>
        <w:t>Список акционеров (участников)</w:t>
      </w:r>
    </w:p>
    <w:p w:rsidR="000A5EE3" w:rsidRDefault="000A5EE3">
      <w:pPr>
        <w:ind w:left="400"/>
      </w:pPr>
      <w:r>
        <w:t>Полное фирменное наименование:</w:t>
      </w:r>
      <w:r>
        <w:rPr>
          <w:rStyle w:val="Subst"/>
        </w:rPr>
        <w:t xml:space="preserve"> Закрытое акционерное общество "</w:t>
      </w:r>
      <w:proofErr w:type="spellStart"/>
      <w:r>
        <w:rPr>
          <w:rStyle w:val="Subst"/>
        </w:rPr>
        <w:t>Валиант</w:t>
      </w:r>
      <w:proofErr w:type="spellEnd"/>
      <w:r>
        <w:rPr>
          <w:rStyle w:val="Subst"/>
        </w:rPr>
        <w:t xml:space="preserve"> Техно"</w:t>
      </w:r>
    </w:p>
    <w:p w:rsidR="000A5EE3" w:rsidRDefault="000A5EE3">
      <w:pPr>
        <w:ind w:left="400"/>
      </w:pPr>
      <w:r>
        <w:t>Сокращенное фирменное наименование:</w:t>
      </w:r>
      <w:r>
        <w:rPr>
          <w:rStyle w:val="Subst"/>
        </w:rPr>
        <w:t xml:space="preserve"> ЗАО "</w:t>
      </w:r>
      <w:proofErr w:type="spellStart"/>
      <w:r>
        <w:rPr>
          <w:rStyle w:val="Subst"/>
        </w:rPr>
        <w:t>Валиант</w:t>
      </w:r>
      <w:proofErr w:type="spellEnd"/>
      <w:r>
        <w:rPr>
          <w:rStyle w:val="Subst"/>
        </w:rPr>
        <w:t xml:space="preserve"> Техно"</w:t>
      </w:r>
    </w:p>
    <w:p w:rsidR="000A5EE3" w:rsidRDefault="000A5EE3">
      <w:pPr>
        <w:ind w:left="400"/>
      </w:pPr>
      <w:r>
        <w:t>Место нахождения:</w:t>
      </w:r>
      <w:r>
        <w:rPr>
          <w:rStyle w:val="Subst"/>
        </w:rPr>
        <w:t xml:space="preserve"> г. Москва, ул. </w:t>
      </w:r>
      <w:proofErr w:type="spellStart"/>
      <w:r>
        <w:rPr>
          <w:rStyle w:val="Subst"/>
        </w:rPr>
        <w:t>Сущевская</w:t>
      </w:r>
      <w:proofErr w:type="spellEnd"/>
      <w:r>
        <w:rPr>
          <w:rStyle w:val="Subst"/>
        </w:rPr>
        <w:t>, д.27, стр. 1</w:t>
      </w:r>
    </w:p>
    <w:p w:rsidR="000A5EE3" w:rsidRDefault="000A5EE3">
      <w:pPr>
        <w:ind w:left="400"/>
      </w:pPr>
      <w:r>
        <w:t>ИНН:</w:t>
      </w:r>
      <w:r>
        <w:rPr>
          <w:rStyle w:val="Subst"/>
        </w:rPr>
        <w:t xml:space="preserve"> 7705450435</w:t>
      </w:r>
      <w:r w:rsidR="009C0C08">
        <w:rPr>
          <w:rStyle w:val="Subst"/>
        </w:rPr>
        <w:t xml:space="preserve">  </w:t>
      </w:r>
      <w:r>
        <w:t>ОГРН:</w:t>
      </w:r>
      <w:r>
        <w:rPr>
          <w:rStyle w:val="Subst"/>
        </w:rPr>
        <w:t xml:space="preserve"> 1037739149678</w:t>
      </w:r>
    </w:p>
    <w:p w:rsidR="000A5EE3" w:rsidRDefault="000A5EE3">
      <w:pPr>
        <w:ind w:left="400"/>
      </w:pPr>
      <w:r>
        <w:t>Доля участия лица в уставном капитале эмитента, %:</w:t>
      </w:r>
      <w:r>
        <w:rPr>
          <w:rStyle w:val="Subst"/>
        </w:rPr>
        <w:t xml:space="preserve"> 12.7</w:t>
      </w:r>
    </w:p>
    <w:p w:rsidR="000A5EE3" w:rsidRDefault="000A5EE3">
      <w:pPr>
        <w:ind w:left="400"/>
      </w:pPr>
      <w:r>
        <w:t>Доля принадлежавших лицу обыкновенных акций эмитента, %:</w:t>
      </w:r>
      <w:r>
        <w:rPr>
          <w:rStyle w:val="Subst"/>
        </w:rPr>
        <w:t xml:space="preserve"> 12.7</w:t>
      </w:r>
    </w:p>
    <w:p w:rsidR="000A5EE3" w:rsidRDefault="000A5EE3">
      <w:pPr>
        <w:ind w:left="400"/>
      </w:pPr>
    </w:p>
    <w:p w:rsidR="000A5EE3" w:rsidRDefault="000A5EE3">
      <w:pPr>
        <w:ind w:left="400"/>
      </w:pPr>
      <w:r>
        <w:t>Полное фирменное наименование:</w:t>
      </w:r>
      <w:r>
        <w:rPr>
          <w:rStyle w:val="Subst"/>
        </w:rPr>
        <w:t xml:space="preserve"> Общество с ограниченной ответственностью "Беркут"</w:t>
      </w:r>
    </w:p>
    <w:p w:rsidR="000A5EE3" w:rsidRDefault="000A5EE3">
      <w:pPr>
        <w:ind w:left="400"/>
      </w:pPr>
      <w:r>
        <w:t>Сокращенное фирменное наименование:</w:t>
      </w:r>
      <w:r>
        <w:rPr>
          <w:rStyle w:val="Subst"/>
        </w:rPr>
        <w:t xml:space="preserve"> ООО "Беркут"</w:t>
      </w:r>
    </w:p>
    <w:p w:rsidR="000A5EE3" w:rsidRDefault="000A5EE3">
      <w:pPr>
        <w:ind w:left="400"/>
      </w:pPr>
      <w:r>
        <w:t>Место нахождения:</w:t>
      </w:r>
      <w:r>
        <w:rPr>
          <w:rStyle w:val="Subst"/>
        </w:rPr>
        <w:t xml:space="preserve"> 119180, г. Москва, ул. Большая полянка, д. 23, стр. 1</w:t>
      </w:r>
    </w:p>
    <w:p w:rsidR="000A5EE3" w:rsidRDefault="000A5EE3">
      <w:pPr>
        <w:ind w:left="400"/>
      </w:pPr>
      <w:r>
        <w:t>ИНН:</w:t>
      </w:r>
      <w:r>
        <w:rPr>
          <w:rStyle w:val="Subst"/>
        </w:rPr>
        <w:t xml:space="preserve"> 7703759972</w:t>
      </w:r>
      <w:r w:rsidR="009C0C08">
        <w:rPr>
          <w:rStyle w:val="Subst"/>
        </w:rPr>
        <w:t xml:space="preserve">  </w:t>
      </w:r>
      <w:r>
        <w:t>ОГРН:</w:t>
      </w:r>
      <w:r>
        <w:rPr>
          <w:rStyle w:val="Subst"/>
        </w:rPr>
        <w:t xml:space="preserve"> 5117746034830</w:t>
      </w:r>
    </w:p>
    <w:p w:rsidR="000A5EE3" w:rsidRDefault="000A5EE3">
      <w:pPr>
        <w:ind w:left="400"/>
      </w:pPr>
      <w:r>
        <w:t>Доля участия лица в уставном капитале эмитента, %:</w:t>
      </w:r>
      <w:r>
        <w:rPr>
          <w:rStyle w:val="Subst"/>
        </w:rPr>
        <w:t xml:space="preserve"> 77.6882</w:t>
      </w:r>
    </w:p>
    <w:p w:rsidR="000A5EE3" w:rsidRDefault="000A5EE3">
      <w:pPr>
        <w:ind w:left="400"/>
      </w:pPr>
      <w:r>
        <w:t>Доля принадлежавших лицу обыкновенных акций эмитента, %:</w:t>
      </w:r>
      <w:r>
        <w:rPr>
          <w:rStyle w:val="Subst"/>
        </w:rPr>
        <w:t xml:space="preserve"> 82.0182</w:t>
      </w:r>
    </w:p>
    <w:p w:rsidR="000A5EE3" w:rsidRDefault="000A5EE3">
      <w:pPr>
        <w:ind w:left="200"/>
      </w:pPr>
    </w:p>
    <w:p w:rsidR="000A5EE3" w:rsidRPr="00B96BD8" w:rsidRDefault="000A5EE3">
      <w:pPr>
        <w:ind w:left="200"/>
      </w:pPr>
      <w:r w:rsidRPr="00B96BD8">
        <w:t>Дополнительная информация:</w:t>
      </w:r>
      <w:r w:rsidR="009C0C08" w:rsidRPr="00B96BD8">
        <w:t xml:space="preserve"> </w:t>
      </w:r>
      <w:r w:rsidR="008B0551" w:rsidRPr="00B96BD8">
        <w:t>По состоянию н</w:t>
      </w:r>
      <w:r w:rsidR="00B46AC1" w:rsidRPr="00B96BD8">
        <w:t>а</w:t>
      </w:r>
      <w:r w:rsidR="008B0551" w:rsidRPr="00B96BD8">
        <w:t xml:space="preserve"> 30.09.2018 г. </w:t>
      </w:r>
      <w:r w:rsidR="00B46AC1" w:rsidRPr="00B96BD8">
        <w:t xml:space="preserve">акционером эмитента, владеющим не менее чем пятью процентами уставного капитала эмитента, также не </w:t>
      </w:r>
      <w:proofErr w:type="gramStart"/>
      <w:r w:rsidR="00B46AC1" w:rsidRPr="00B96BD8">
        <w:t>менее пятью</w:t>
      </w:r>
      <w:proofErr w:type="gramEnd"/>
      <w:r w:rsidR="00B46AC1" w:rsidRPr="00B96BD8">
        <w:t xml:space="preserve"> процентами обыкновенных акций эмитента является:</w:t>
      </w:r>
    </w:p>
    <w:p w:rsidR="00B46AC1" w:rsidRPr="00B96BD8" w:rsidRDefault="00B46AC1" w:rsidP="00B46AC1">
      <w:pPr>
        <w:ind w:left="200"/>
      </w:pPr>
      <w:r w:rsidRPr="00B96BD8">
        <w:t>Полное фирменное наименование:</w:t>
      </w:r>
      <w:r w:rsidRPr="00B96BD8">
        <w:rPr>
          <w:rStyle w:val="Subst"/>
        </w:rPr>
        <w:t xml:space="preserve"> Публичное акционерное общество «Арзамасский машиностроительный завод».</w:t>
      </w:r>
    </w:p>
    <w:p w:rsidR="00B46AC1" w:rsidRPr="00B96BD8" w:rsidRDefault="00B46AC1" w:rsidP="00B46AC1">
      <w:pPr>
        <w:ind w:left="200"/>
      </w:pPr>
      <w:r w:rsidRPr="00B96BD8">
        <w:t>Сокращенное фирменное наименование:</w:t>
      </w:r>
      <w:r w:rsidRPr="00B96BD8">
        <w:rPr>
          <w:rStyle w:val="Subst"/>
        </w:rPr>
        <w:t xml:space="preserve"> ПАО "АМЗ".</w:t>
      </w:r>
    </w:p>
    <w:p w:rsidR="00B46AC1" w:rsidRPr="00B96BD8" w:rsidRDefault="00B46AC1" w:rsidP="00B46AC1">
      <w:pPr>
        <w:pStyle w:val="SubHeading"/>
        <w:spacing w:before="0" w:after="0"/>
        <w:ind w:left="198"/>
      </w:pPr>
      <w:r w:rsidRPr="00B96BD8">
        <w:t xml:space="preserve">Место нахождения: </w:t>
      </w:r>
      <w:r w:rsidRPr="00B96BD8">
        <w:rPr>
          <w:rStyle w:val="SUBST0"/>
          <w:sz w:val="20"/>
          <w:szCs w:val="20"/>
        </w:rPr>
        <w:t xml:space="preserve">Россия, </w:t>
      </w:r>
      <w:smartTag w:uri="urn:schemas-microsoft-com:office:smarttags" w:element="metricconverter">
        <w:smartTagPr>
          <w:attr w:name="ProductID" w:val="607220 г"/>
        </w:smartTagPr>
        <w:r w:rsidRPr="00B96BD8">
          <w:rPr>
            <w:rStyle w:val="SUBST0"/>
            <w:sz w:val="20"/>
            <w:szCs w:val="20"/>
          </w:rPr>
          <w:t>607220 г</w:t>
        </w:r>
      </w:smartTag>
      <w:r w:rsidRPr="00B96BD8">
        <w:rPr>
          <w:rStyle w:val="SUBST0"/>
          <w:sz w:val="20"/>
          <w:szCs w:val="20"/>
        </w:rPr>
        <w:t xml:space="preserve">. Арзамас </w:t>
      </w:r>
      <w:proofErr w:type="gramStart"/>
      <w:r w:rsidRPr="00B96BD8">
        <w:rPr>
          <w:rStyle w:val="SUBST0"/>
          <w:sz w:val="20"/>
          <w:szCs w:val="20"/>
        </w:rPr>
        <w:t>Нижегородской</w:t>
      </w:r>
      <w:proofErr w:type="gramEnd"/>
      <w:r w:rsidRPr="00B96BD8">
        <w:rPr>
          <w:rStyle w:val="SUBST0"/>
          <w:sz w:val="20"/>
          <w:szCs w:val="20"/>
        </w:rPr>
        <w:t xml:space="preserve"> обл., ул.9 Мая, д.2.</w:t>
      </w:r>
    </w:p>
    <w:p w:rsidR="00B46AC1" w:rsidRPr="00B96BD8" w:rsidRDefault="00B46AC1" w:rsidP="00B46AC1">
      <w:pPr>
        <w:ind w:left="200"/>
      </w:pPr>
      <w:r w:rsidRPr="00B96BD8">
        <w:t>ИНН:</w:t>
      </w:r>
      <w:r w:rsidRPr="00B96BD8">
        <w:rPr>
          <w:rStyle w:val="Subst"/>
        </w:rPr>
        <w:t xml:space="preserve"> </w:t>
      </w:r>
      <w:r w:rsidRPr="00B96BD8">
        <w:rPr>
          <w:rStyle w:val="SUBST0"/>
          <w:sz w:val="20"/>
          <w:szCs w:val="20"/>
        </w:rPr>
        <w:t>5243001767</w:t>
      </w:r>
      <w:r w:rsidRPr="00B96BD8">
        <w:rPr>
          <w:rStyle w:val="Subst"/>
        </w:rPr>
        <w:t xml:space="preserve">  </w:t>
      </w:r>
      <w:r w:rsidRPr="00B96BD8">
        <w:t>ОГРН:</w:t>
      </w:r>
      <w:r w:rsidRPr="00B96BD8">
        <w:rPr>
          <w:rStyle w:val="Subst"/>
        </w:rPr>
        <w:t xml:space="preserve"> </w:t>
      </w:r>
      <w:r w:rsidRPr="00B96BD8">
        <w:rPr>
          <w:rStyle w:val="extended-textfull"/>
          <w:b/>
          <w:i/>
        </w:rPr>
        <w:t>1025201335730</w:t>
      </w:r>
    </w:p>
    <w:p w:rsidR="00B46AC1" w:rsidRPr="00B96BD8" w:rsidRDefault="00B46AC1" w:rsidP="00B46AC1">
      <w:pPr>
        <w:ind w:left="200"/>
      </w:pPr>
      <w:r w:rsidRPr="00B96BD8">
        <w:t>Доля участия лица в уставном капитале эмитента:</w:t>
      </w:r>
      <w:r w:rsidRPr="00B96BD8">
        <w:rPr>
          <w:rStyle w:val="Subst"/>
        </w:rPr>
        <w:t xml:space="preserve"> 81.27%.</w:t>
      </w:r>
    </w:p>
    <w:p w:rsidR="00B46AC1" w:rsidRPr="00B96BD8" w:rsidRDefault="00B46AC1" w:rsidP="00B46AC1">
      <w:pPr>
        <w:ind w:left="200"/>
      </w:pPr>
      <w:r w:rsidRPr="00B96BD8">
        <w:t>Доля принадлежащих лицу обыкновенных акций эмитента:</w:t>
      </w:r>
      <w:r w:rsidRPr="00B96BD8">
        <w:rPr>
          <w:rStyle w:val="Subst"/>
        </w:rPr>
        <w:t xml:space="preserve"> 86.55%.</w:t>
      </w:r>
    </w:p>
    <w:p w:rsidR="000A5EE3" w:rsidRDefault="000A5EE3">
      <w:pPr>
        <w:pStyle w:val="2"/>
      </w:pPr>
      <w:bookmarkStart w:id="74" w:name="_Toc528828788"/>
      <w:r>
        <w:t>6.6. Сведения о совершенных эмитентом сделках, в совершении которых имелась заинтересованность</w:t>
      </w:r>
      <w:bookmarkEnd w:id="74"/>
    </w:p>
    <w:p w:rsidR="000A5EE3" w:rsidRPr="009C0C08" w:rsidRDefault="000A5EE3">
      <w:pPr>
        <w:ind w:left="200"/>
        <w:rPr>
          <w:b/>
          <w:i/>
        </w:rPr>
      </w:pPr>
      <w:r w:rsidRPr="009C0C08">
        <w:rPr>
          <w:rStyle w:val="Subst"/>
          <w:b w:val="0"/>
          <w:i w:val="0"/>
        </w:rPr>
        <w:t>Указанных сделок не совершалось</w:t>
      </w:r>
      <w:r w:rsidR="009C0C08">
        <w:rPr>
          <w:rStyle w:val="Subst"/>
          <w:b w:val="0"/>
          <w:i w:val="0"/>
        </w:rPr>
        <w:t>.</w:t>
      </w:r>
    </w:p>
    <w:p w:rsidR="000A5EE3" w:rsidRDefault="000A5EE3">
      <w:pPr>
        <w:pStyle w:val="2"/>
      </w:pPr>
      <w:bookmarkStart w:id="75" w:name="_Toc528828789"/>
      <w:r>
        <w:t>6.7. Сведения о размере дебиторской задолженности</w:t>
      </w:r>
      <w:bookmarkEnd w:id="75"/>
    </w:p>
    <w:p w:rsidR="000A5EE3" w:rsidRPr="009C0C08" w:rsidRDefault="000A5EE3" w:rsidP="009C0C08">
      <w:pPr>
        <w:ind w:left="200"/>
        <w:jc w:val="both"/>
        <w:rPr>
          <w:b/>
          <w:i/>
        </w:rPr>
      </w:pPr>
      <w:r w:rsidRPr="009C0C08">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sidR="009C0C08" w:rsidRPr="009C0C08">
        <w:rPr>
          <w:rStyle w:val="Subst"/>
          <w:b w:val="0"/>
          <w:i w:val="0"/>
        </w:rPr>
        <w:t>.</w:t>
      </w:r>
    </w:p>
    <w:p w:rsidR="00B96BD8" w:rsidRDefault="00B96BD8">
      <w:pPr>
        <w:pStyle w:val="1"/>
      </w:pPr>
      <w:bookmarkStart w:id="76" w:name="_Toc528828790"/>
    </w:p>
    <w:p w:rsidR="00B96BD8" w:rsidRDefault="00B96BD8">
      <w:pPr>
        <w:pStyle w:val="1"/>
      </w:pPr>
    </w:p>
    <w:p w:rsidR="000A5EE3" w:rsidRDefault="000A5EE3">
      <w:pPr>
        <w:pStyle w:val="1"/>
      </w:pPr>
      <w:r>
        <w:lastRenderedPageBreak/>
        <w:t>Раздел VII. Бухгалтерска</w:t>
      </w:r>
      <w:proofErr w:type="gramStart"/>
      <w:r>
        <w:t>я(</w:t>
      </w:r>
      <w:proofErr w:type="gramEnd"/>
      <w:r>
        <w:t>финансовая) отчетность эмитента и иная финансовая информация</w:t>
      </w:r>
      <w:bookmarkEnd w:id="76"/>
    </w:p>
    <w:p w:rsidR="000A5EE3" w:rsidRDefault="000A5EE3">
      <w:pPr>
        <w:pStyle w:val="2"/>
      </w:pPr>
      <w:bookmarkStart w:id="77" w:name="_Toc528828791"/>
      <w:r>
        <w:t>7.1. Годовая бухгалтерска</w:t>
      </w:r>
      <w:proofErr w:type="gramStart"/>
      <w:r>
        <w:t>я(</w:t>
      </w:r>
      <w:proofErr w:type="gramEnd"/>
      <w:r>
        <w:t>финансовая) отчетность эмитента</w:t>
      </w:r>
      <w:bookmarkEnd w:id="77"/>
    </w:p>
    <w:p w:rsidR="000A5EE3" w:rsidRDefault="000A5EE3">
      <w:r>
        <w:t>Не указывается в данном отчетном квартале</w:t>
      </w:r>
      <w:r w:rsidR="009C0C08">
        <w:t>.</w:t>
      </w:r>
    </w:p>
    <w:p w:rsidR="000A5EE3" w:rsidRDefault="000A5EE3">
      <w:pPr>
        <w:pStyle w:val="2"/>
      </w:pPr>
      <w:bookmarkStart w:id="78" w:name="_Toc528828792"/>
      <w:r>
        <w:t>7.2. Промежуточная бухгалтерская (финансовая) отчетность эмитента</w:t>
      </w:r>
      <w:bookmarkEnd w:id="78"/>
    </w:p>
    <w:p w:rsidR="000A5EE3" w:rsidRDefault="000A5EE3">
      <w:pPr>
        <w:pStyle w:val="Headingbalance"/>
      </w:pPr>
      <w:r>
        <w:t>Бухгалтерский баланс</w:t>
      </w:r>
    </w:p>
    <w:p w:rsidR="000A5EE3" w:rsidRDefault="000A5EE3">
      <w:pPr>
        <w:jc w:val="center"/>
        <w:rPr>
          <w:b/>
          <w:bCs/>
        </w:rPr>
      </w:pPr>
      <w:r>
        <w:rPr>
          <w:b/>
          <w:bCs/>
        </w:rPr>
        <w:t>на 30.09.2018</w:t>
      </w: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940"/>
        <w:gridCol w:w="340"/>
        <w:gridCol w:w="1220"/>
        <w:gridCol w:w="60"/>
        <w:gridCol w:w="1280"/>
        <w:gridCol w:w="240"/>
      </w:tblGrid>
      <w:tr w:rsidR="000A5EE3">
        <w:tc>
          <w:tcPr>
            <w:tcW w:w="6112" w:type="dxa"/>
            <w:gridSpan w:val="4"/>
            <w:tcBorders>
              <w:top w:val="nil"/>
              <w:left w:val="nil"/>
              <w:bottom w:val="nil"/>
              <w:right w:val="nil"/>
            </w:tcBorders>
          </w:tcPr>
          <w:p w:rsidR="000A5EE3" w:rsidRDefault="000A5EE3"/>
        </w:tc>
        <w:tc>
          <w:tcPr>
            <w:tcW w:w="1560" w:type="dxa"/>
            <w:gridSpan w:val="2"/>
            <w:tcBorders>
              <w:top w:val="nil"/>
              <w:left w:val="nil"/>
              <w:bottom w:val="nil"/>
              <w:right w:val="nil"/>
            </w:tcBorders>
          </w:tcPr>
          <w:p w:rsidR="000A5EE3" w:rsidRDefault="000A5EE3"/>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pPr>
            <w:r>
              <w:t>Коды</w:t>
            </w:r>
          </w:p>
        </w:tc>
      </w:tr>
      <w:tr w:rsidR="000A5EE3">
        <w:tc>
          <w:tcPr>
            <w:tcW w:w="7672" w:type="dxa"/>
            <w:gridSpan w:val="6"/>
            <w:tcBorders>
              <w:top w:val="nil"/>
              <w:left w:val="nil"/>
              <w:bottom w:val="nil"/>
              <w:right w:val="nil"/>
            </w:tcBorders>
          </w:tcPr>
          <w:p w:rsidR="000A5EE3" w:rsidRDefault="000A5EE3">
            <w:pPr>
              <w:jc w:val="right"/>
            </w:pPr>
            <w:r>
              <w:t>Форма по ОКУД</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0710001</w:t>
            </w:r>
          </w:p>
        </w:tc>
      </w:tr>
      <w:tr w:rsidR="000A5EE3">
        <w:tc>
          <w:tcPr>
            <w:tcW w:w="6112" w:type="dxa"/>
            <w:gridSpan w:val="4"/>
            <w:tcBorders>
              <w:top w:val="nil"/>
              <w:left w:val="nil"/>
              <w:bottom w:val="nil"/>
              <w:right w:val="nil"/>
            </w:tcBorders>
          </w:tcPr>
          <w:p w:rsidR="000A5EE3" w:rsidRDefault="000A5EE3"/>
        </w:tc>
        <w:tc>
          <w:tcPr>
            <w:tcW w:w="1560" w:type="dxa"/>
            <w:gridSpan w:val="2"/>
            <w:tcBorders>
              <w:top w:val="nil"/>
              <w:left w:val="nil"/>
              <w:bottom w:val="nil"/>
              <w:right w:val="nil"/>
            </w:tcBorders>
          </w:tcPr>
          <w:p w:rsidR="000A5EE3" w:rsidRDefault="000A5EE3">
            <w:pPr>
              <w:jc w:val="right"/>
            </w:pPr>
            <w:r>
              <w:t>Дата</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30.09.2018</w:t>
            </w:r>
          </w:p>
        </w:tc>
      </w:tr>
      <w:tr w:rsidR="000A5EE3">
        <w:tc>
          <w:tcPr>
            <w:tcW w:w="6112" w:type="dxa"/>
            <w:gridSpan w:val="4"/>
            <w:tcBorders>
              <w:top w:val="nil"/>
              <w:left w:val="nil"/>
              <w:bottom w:val="nil"/>
              <w:right w:val="nil"/>
            </w:tcBorders>
          </w:tcPr>
          <w:p w:rsidR="000A5EE3" w:rsidRDefault="000A5EE3">
            <w:pPr>
              <w:rPr>
                <w:b/>
                <w:bCs/>
              </w:rPr>
            </w:pPr>
            <w:r>
              <w:t>Организация:</w:t>
            </w:r>
            <w:r>
              <w:rPr>
                <w:b/>
                <w:bCs/>
              </w:rPr>
              <w:t xml:space="preserve"> </w:t>
            </w:r>
            <w:r w:rsidRPr="009C0C08">
              <w:rPr>
                <w:b/>
                <w:bCs/>
                <w:sz w:val="18"/>
                <w:szCs w:val="18"/>
              </w:rPr>
              <w:t>Публичное акционерное общество "Брянский арсенал"</w:t>
            </w:r>
          </w:p>
        </w:tc>
        <w:tc>
          <w:tcPr>
            <w:tcW w:w="1560" w:type="dxa"/>
            <w:gridSpan w:val="2"/>
            <w:tcBorders>
              <w:top w:val="nil"/>
              <w:left w:val="nil"/>
              <w:bottom w:val="nil"/>
              <w:right w:val="nil"/>
            </w:tcBorders>
          </w:tcPr>
          <w:p w:rsidR="000A5EE3" w:rsidRDefault="000A5EE3">
            <w:pPr>
              <w:jc w:val="right"/>
            </w:pPr>
            <w:r>
              <w:t>по ОКПО</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00239238</w:t>
            </w:r>
          </w:p>
        </w:tc>
      </w:tr>
      <w:tr w:rsidR="000A5EE3">
        <w:tc>
          <w:tcPr>
            <w:tcW w:w="6112" w:type="dxa"/>
            <w:gridSpan w:val="4"/>
            <w:tcBorders>
              <w:top w:val="nil"/>
              <w:left w:val="nil"/>
              <w:bottom w:val="nil"/>
              <w:right w:val="nil"/>
            </w:tcBorders>
          </w:tcPr>
          <w:p w:rsidR="000A5EE3" w:rsidRDefault="000A5EE3">
            <w:r>
              <w:t>Идентификационный номер налогоплательщика</w:t>
            </w:r>
          </w:p>
        </w:tc>
        <w:tc>
          <w:tcPr>
            <w:tcW w:w="1560" w:type="dxa"/>
            <w:gridSpan w:val="2"/>
            <w:tcBorders>
              <w:top w:val="nil"/>
              <w:left w:val="nil"/>
              <w:bottom w:val="nil"/>
              <w:right w:val="nil"/>
            </w:tcBorders>
          </w:tcPr>
          <w:p w:rsidR="000A5EE3" w:rsidRDefault="000A5EE3">
            <w:pPr>
              <w:jc w:val="right"/>
            </w:pPr>
            <w:r>
              <w:t>ИНН</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3201001955</w:t>
            </w:r>
          </w:p>
        </w:tc>
      </w:tr>
      <w:tr w:rsidR="000A5EE3">
        <w:tc>
          <w:tcPr>
            <w:tcW w:w="6112" w:type="dxa"/>
            <w:gridSpan w:val="4"/>
            <w:tcBorders>
              <w:top w:val="nil"/>
              <w:left w:val="nil"/>
              <w:bottom w:val="nil"/>
              <w:right w:val="nil"/>
            </w:tcBorders>
          </w:tcPr>
          <w:p w:rsidR="000A5EE3" w:rsidRDefault="000A5EE3">
            <w:pPr>
              <w:rPr>
                <w:b/>
                <w:bCs/>
              </w:rPr>
            </w:pPr>
            <w:proofErr w:type="gramStart"/>
            <w:r>
              <w:t>Вид деятельности:</w:t>
            </w:r>
            <w:r>
              <w:rPr>
                <w:b/>
                <w:bCs/>
              </w:rPr>
              <w:t xml:space="preserve"> 1) разработка, производство, испытания, установка, монтаж, техническое обслуживание, ремонт, утилизация и реализация вооружения и военной техники;</w:t>
            </w:r>
            <w:proofErr w:type="gramEnd"/>
          </w:p>
        </w:tc>
        <w:tc>
          <w:tcPr>
            <w:tcW w:w="1560" w:type="dxa"/>
            <w:gridSpan w:val="2"/>
            <w:tcBorders>
              <w:top w:val="nil"/>
              <w:left w:val="nil"/>
              <w:bottom w:val="nil"/>
              <w:right w:val="nil"/>
            </w:tcBorders>
          </w:tcPr>
          <w:p w:rsidR="000A5EE3" w:rsidRDefault="000A5EE3">
            <w:pPr>
              <w:jc w:val="right"/>
            </w:pPr>
            <w:r>
              <w:t>по ОКВЭД</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30.40</w:t>
            </w:r>
          </w:p>
        </w:tc>
      </w:tr>
      <w:tr w:rsidR="000A5EE3">
        <w:tc>
          <w:tcPr>
            <w:tcW w:w="6112" w:type="dxa"/>
            <w:gridSpan w:val="4"/>
            <w:tcBorders>
              <w:top w:val="nil"/>
              <w:left w:val="nil"/>
              <w:bottom w:val="nil"/>
              <w:right w:val="nil"/>
            </w:tcBorders>
          </w:tcPr>
          <w:p w:rsidR="000A5EE3" w:rsidRDefault="000A5EE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gridSpan w:val="2"/>
            <w:tcBorders>
              <w:top w:val="nil"/>
              <w:left w:val="nil"/>
              <w:bottom w:val="nil"/>
              <w:right w:val="nil"/>
            </w:tcBorders>
          </w:tcPr>
          <w:p w:rsidR="000A5EE3" w:rsidRDefault="000A5EE3">
            <w:pPr>
              <w:jc w:val="right"/>
            </w:pPr>
            <w:r>
              <w:t>по ОКОПФ / ОКФС</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12200 / 16</w:t>
            </w:r>
          </w:p>
        </w:tc>
      </w:tr>
      <w:tr w:rsidR="000A5EE3">
        <w:tc>
          <w:tcPr>
            <w:tcW w:w="6112" w:type="dxa"/>
            <w:gridSpan w:val="4"/>
            <w:tcBorders>
              <w:top w:val="nil"/>
              <w:left w:val="nil"/>
              <w:bottom w:val="nil"/>
              <w:right w:val="nil"/>
            </w:tcBorders>
          </w:tcPr>
          <w:p w:rsidR="000A5EE3" w:rsidRDefault="000A5EE3">
            <w:pPr>
              <w:rPr>
                <w:b/>
                <w:bCs/>
              </w:rPr>
            </w:pPr>
            <w:r>
              <w:t>Единица измерения:</w:t>
            </w:r>
            <w:r>
              <w:rPr>
                <w:b/>
                <w:bCs/>
              </w:rPr>
              <w:t xml:space="preserve"> тыс. руб.</w:t>
            </w:r>
          </w:p>
        </w:tc>
        <w:tc>
          <w:tcPr>
            <w:tcW w:w="1560" w:type="dxa"/>
            <w:gridSpan w:val="2"/>
            <w:tcBorders>
              <w:top w:val="nil"/>
              <w:left w:val="nil"/>
              <w:bottom w:val="nil"/>
              <w:right w:val="nil"/>
            </w:tcBorders>
          </w:tcPr>
          <w:p w:rsidR="000A5EE3" w:rsidRDefault="000A5EE3">
            <w:pPr>
              <w:jc w:val="right"/>
            </w:pPr>
            <w:r>
              <w:t>по ОКЕИ</w:t>
            </w:r>
          </w:p>
        </w:tc>
        <w:tc>
          <w:tcPr>
            <w:tcW w:w="1580" w:type="dxa"/>
            <w:gridSpan w:val="3"/>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384</w:t>
            </w:r>
          </w:p>
        </w:tc>
      </w:tr>
      <w:tr w:rsidR="000A5EE3">
        <w:tc>
          <w:tcPr>
            <w:tcW w:w="6112" w:type="dxa"/>
            <w:gridSpan w:val="4"/>
            <w:tcBorders>
              <w:top w:val="nil"/>
              <w:left w:val="nil"/>
              <w:bottom w:val="nil"/>
              <w:right w:val="nil"/>
            </w:tcBorders>
          </w:tcPr>
          <w:p w:rsidR="000A5EE3" w:rsidRDefault="000A5EE3">
            <w:pPr>
              <w:rPr>
                <w:b/>
                <w:bCs/>
              </w:rPr>
            </w:pPr>
            <w:r>
              <w:t>Местонахождение (адрес):</w:t>
            </w:r>
            <w:r>
              <w:rPr>
                <w:b/>
                <w:bCs/>
              </w:rPr>
              <w:t xml:space="preserve"> 241050 Российская Федерация, Брянская область, Калинина 98</w:t>
            </w:r>
          </w:p>
          <w:p w:rsidR="009C0C08" w:rsidRDefault="009C0C08">
            <w:pPr>
              <w:rPr>
                <w:b/>
                <w:bCs/>
              </w:rPr>
            </w:pPr>
          </w:p>
        </w:tc>
        <w:tc>
          <w:tcPr>
            <w:tcW w:w="1560" w:type="dxa"/>
            <w:gridSpan w:val="2"/>
            <w:tcBorders>
              <w:top w:val="nil"/>
              <w:left w:val="nil"/>
              <w:bottom w:val="nil"/>
              <w:right w:val="nil"/>
            </w:tcBorders>
          </w:tcPr>
          <w:p w:rsidR="000A5EE3" w:rsidRDefault="000A5EE3"/>
        </w:tc>
        <w:tc>
          <w:tcPr>
            <w:tcW w:w="1580" w:type="dxa"/>
            <w:gridSpan w:val="3"/>
            <w:tcBorders>
              <w:top w:val="nil"/>
              <w:left w:val="nil"/>
              <w:bottom w:val="nil"/>
              <w:right w:val="nil"/>
            </w:tcBorders>
          </w:tcPr>
          <w:p w:rsidR="000A5EE3" w:rsidRDefault="000A5EE3"/>
        </w:tc>
      </w:tr>
      <w:tr w:rsidR="000A5EE3">
        <w:trPr>
          <w:gridAfter w:val="1"/>
          <w:wAfter w:w="240" w:type="dxa"/>
        </w:trPr>
        <w:tc>
          <w:tcPr>
            <w:tcW w:w="612" w:type="dxa"/>
            <w:tcBorders>
              <w:top w:val="double" w:sz="6" w:space="0" w:color="auto"/>
              <w:left w:val="double" w:sz="6" w:space="0" w:color="auto"/>
              <w:bottom w:val="single" w:sz="6" w:space="0" w:color="auto"/>
              <w:right w:val="single" w:sz="6" w:space="0" w:color="auto"/>
            </w:tcBorders>
          </w:tcPr>
          <w:p w:rsidR="000A5EE3" w:rsidRDefault="000A5EE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A5EE3" w:rsidRDefault="000A5EE3">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A5EE3" w:rsidRDefault="000A5EE3">
            <w:pPr>
              <w:jc w:val="center"/>
            </w:pPr>
            <w:r>
              <w:t>Код строки</w:t>
            </w:r>
          </w:p>
        </w:tc>
        <w:tc>
          <w:tcPr>
            <w:tcW w:w="1280" w:type="dxa"/>
            <w:gridSpan w:val="2"/>
            <w:tcBorders>
              <w:top w:val="double" w:sz="6" w:space="0" w:color="auto"/>
              <w:left w:val="single" w:sz="6" w:space="0" w:color="auto"/>
              <w:bottom w:val="single" w:sz="6" w:space="0" w:color="auto"/>
              <w:right w:val="single" w:sz="6" w:space="0" w:color="auto"/>
            </w:tcBorders>
          </w:tcPr>
          <w:p w:rsidR="000A5EE3" w:rsidRDefault="000A5EE3">
            <w:pPr>
              <w:jc w:val="center"/>
            </w:pPr>
            <w:r>
              <w:t>На  30.09.2018 г.</w:t>
            </w:r>
          </w:p>
        </w:tc>
        <w:tc>
          <w:tcPr>
            <w:tcW w:w="1280" w:type="dxa"/>
            <w:gridSpan w:val="2"/>
            <w:tcBorders>
              <w:top w:val="double" w:sz="6" w:space="0" w:color="auto"/>
              <w:left w:val="single" w:sz="6" w:space="0" w:color="auto"/>
              <w:bottom w:val="single" w:sz="6" w:space="0" w:color="auto"/>
              <w:right w:val="single" w:sz="6" w:space="0" w:color="auto"/>
            </w:tcBorders>
          </w:tcPr>
          <w:p w:rsidR="000A5EE3" w:rsidRDefault="000A5EE3">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0A5EE3" w:rsidRDefault="000A5EE3">
            <w:pPr>
              <w:jc w:val="center"/>
            </w:pPr>
            <w:r>
              <w:t>На  31.12.2016 г.</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A5EE3" w:rsidRDefault="000A5EE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3</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4</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center"/>
            </w:pPr>
            <w:r>
              <w:t>6</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1110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1120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1130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1140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1150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82 153</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83 347</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88 520</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1160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1 530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2 573</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1 974</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1170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1 240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1 240</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911 243</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1180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1 751</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2 273</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2 740</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1190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496</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608</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1 745</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1100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87 170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90 041</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1 006 222</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Запасы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1210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186 863</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77 519</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154 221</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1220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717</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0</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1230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914 577</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909 831</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695 727</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1240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2 200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2 200</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2 200</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1250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111 233</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43 287</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146 638</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1260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23</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23</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23</w:t>
            </w:r>
          </w:p>
        </w:tc>
      </w:tr>
      <w:tr w:rsidR="000A5EE3">
        <w:trPr>
          <w:gridAfter w:val="1"/>
          <w:wAfter w:w="240" w:type="dxa"/>
        </w:trPr>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1200</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1 215 613</w:t>
            </w:r>
          </w:p>
        </w:tc>
        <w:tc>
          <w:tcPr>
            <w:tcW w:w="1280" w:type="dxa"/>
            <w:gridSpan w:val="2"/>
            <w:tcBorders>
              <w:top w:val="single" w:sz="6" w:space="0" w:color="auto"/>
              <w:left w:val="single" w:sz="6" w:space="0" w:color="auto"/>
              <w:bottom w:val="single" w:sz="6" w:space="0" w:color="auto"/>
              <w:right w:val="single" w:sz="6" w:space="0" w:color="auto"/>
            </w:tcBorders>
          </w:tcPr>
          <w:p w:rsidR="000A5EE3" w:rsidRDefault="000A5EE3">
            <w:pPr>
              <w:jc w:val="right"/>
            </w:pPr>
            <w:r>
              <w:t>1 032 862</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998 809</w:t>
            </w:r>
          </w:p>
        </w:tc>
      </w:tr>
      <w:tr w:rsidR="000A5EE3">
        <w:trPr>
          <w:gridAfter w:val="1"/>
          <w:wAfter w:w="240" w:type="dxa"/>
        </w:trPr>
        <w:tc>
          <w:tcPr>
            <w:tcW w:w="612" w:type="dxa"/>
            <w:tcBorders>
              <w:top w:val="single" w:sz="6" w:space="0" w:color="auto"/>
              <w:left w:val="double" w:sz="6" w:space="0" w:color="auto"/>
              <w:bottom w:val="double" w:sz="6" w:space="0" w:color="auto"/>
              <w:right w:val="single" w:sz="6" w:space="0" w:color="auto"/>
            </w:tcBorders>
          </w:tcPr>
          <w:p w:rsidR="000A5EE3" w:rsidRDefault="000A5EE3"/>
        </w:tc>
        <w:tc>
          <w:tcPr>
            <w:tcW w:w="3840" w:type="dxa"/>
            <w:tcBorders>
              <w:top w:val="single" w:sz="6" w:space="0" w:color="auto"/>
              <w:left w:val="single" w:sz="6" w:space="0" w:color="auto"/>
              <w:bottom w:val="double" w:sz="6" w:space="0" w:color="auto"/>
              <w:right w:val="single" w:sz="6" w:space="0" w:color="auto"/>
            </w:tcBorders>
          </w:tcPr>
          <w:p w:rsidR="000A5EE3" w:rsidRDefault="000A5EE3">
            <w:r>
              <w:t>БАЛАНС (актив)</w:t>
            </w:r>
          </w:p>
        </w:tc>
        <w:tc>
          <w:tcPr>
            <w:tcW w:w="720" w:type="dxa"/>
            <w:tcBorders>
              <w:top w:val="single" w:sz="6" w:space="0" w:color="auto"/>
              <w:left w:val="single" w:sz="6" w:space="0" w:color="auto"/>
              <w:bottom w:val="double" w:sz="6" w:space="0" w:color="auto"/>
              <w:right w:val="single" w:sz="6" w:space="0" w:color="auto"/>
            </w:tcBorders>
          </w:tcPr>
          <w:p w:rsidR="000A5EE3" w:rsidRDefault="000A5EE3">
            <w:pPr>
              <w:jc w:val="center"/>
            </w:pPr>
            <w:r>
              <w:t>1600</w:t>
            </w:r>
          </w:p>
        </w:tc>
        <w:tc>
          <w:tcPr>
            <w:tcW w:w="1280" w:type="dxa"/>
            <w:gridSpan w:val="2"/>
            <w:tcBorders>
              <w:top w:val="single" w:sz="6" w:space="0" w:color="auto"/>
              <w:left w:val="single" w:sz="6" w:space="0" w:color="auto"/>
              <w:bottom w:val="double" w:sz="6" w:space="0" w:color="auto"/>
              <w:right w:val="single" w:sz="6" w:space="0" w:color="auto"/>
            </w:tcBorders>
          </w:tcPr>
          <w:p w:rsidR="000A5EE3" w:rsidRDefault="000A5EE3">
            <w:pPr>
              <w:jc w:val="right"/>
            </w:pPr>
            <w:r>
              <w:t>1 302 783</w:t>
            </w:r>
          </w:p>
        </w:tc>
        <w:tc>
          <w:tcPr>
            <w:tcW w:w="1280" w:type="dxa"/>
            <w:gridSpan w:val="2"/>
            <w:tcBorders>
              <w:top w:val="single" w:sz="6" w:space="0" w:color="auto"/>
              <w:left w:val="single" w:sz="6" w:space="0" w:color="auto"/>
              <w:bottom w:val="double" w:sz="6" w:space="0" w:color="auto"/>
              <w:right w:val="single" w:sz="6" w:space="0" w:color="auto"/>
            </w:tcBorders>
          </w:tcPr>
          <w:p w:rsidR="000A5EE3" w:rsidRDefault="000A5EE3">
            <w:pPr>
              <w:jc w:val="right"/>
            </w:pPr>
            <w:r>
              <w:t>1 122 903</w:t>
            </w:r>
          </w:p>
        </w:tc>
        <w:tc>
          <w:tcPr>
            <w:tcW w:w="1280" w:type="dxa"/>
            <w:tcBorders>
              <w:top w:val="single" w:sz="6" w:space="0" w:color="auto"/>
              <w:left w:val="single" w:sz="6" w:space="0" w:color="auto"/>
              <w:bottom w:val="double" w:sz="6" w:space="0" w:color="auto"/>
              <w:right w:val="double" w:sz="6" w:space="0" w:color="auto"/>
            </w:tcBorders>
          </w:tcPr>
          <w:p w:rsidR="000A5EE3" w:rsidRDefault="000A5EE3">
            <w:pPr>
              <w:jc w:val="right"/>
            </w:pPr>
            <w:r>
              <w:t>2 005 031</w:t>
            </w:r>
          </w:p>
        </w:tc>
      </w:tr>
    </w:tbl>
    <w:p w:rsidR="000A5EE3" w:rsidRDefault="000A5EE3"/>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A5EE3">
        <w:tc>
          <w:tcPr>
            <w:tcW w:w="612" w:type="dxa"/>
            <w:tcBorders>
              <w:top w:val="double" w:sz="6" w:space="0" w:color="auto"/>
              <w:left w:val="double" w:sz="6" w:space="0" w:color="auto"/>
              <w:bottom w:val="single" w:sz="6" w:space="0" w:color="auto"/>
              <w:right w:val="single" w:sz="6" w:space="0" w:color="auto"/>
            </w:tcBorders>
          </w:tcPr>
          <w:p w:rsidR="000A5EE3" w:rsidRDefault="000A5EE3">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A5EE3" w:rsidRDefault="000A5EE3">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A5EE3" w:rsidRDefault="000A5EE3">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A5EE3" w:rsidRDefault="000A5EE3">
            <w:pPr>
              <w:jc w:val="center"/>
            </w:pPr>
            <w:r>
              <w:t>На  30.09.2018 г.</w:t>
            </w:r>
          </w:p>
        </w:tc>
        <w:tc>
          <w:tcPr>
            <w:tcW w:w="1280" w:type="dxa"/>
            <w:tcBorders>
              <w:top w:val="double" w:sz="6" w:space="0" w:color="auto"/>
              <w:left w:val="single" w:sz="6" w:space="0" w:color="auto"/>
              <w:bottom w:val="single" w:sz="6" w:space="0" w:color="auto"/>
              <w:right w:val="single" w:sz="6" w:space="0" w:color="auto"/>
            </w:tcBorders>
          </w:tcPr>
          <w:p w:rsidR="000A5EE3" w:rsidRDefault="000A5EE3">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0A5EE3" w:rsidRDefault="000A5EE3">
            <w:pPr>
              <w:jc w:val="center"/>
            </w:pPr>
            <w:r>
              <w:t>На  31.12.2016 г.</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A5EE3" w:rsidRDefault="000A5EE3">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center"/>
            </w:pPr>
            <w:r>
              <w:t>6</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272 460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272 460</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272 460</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40 869</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40 869</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40 869</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773 970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763 847</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1 561 323</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1 087 299</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1 077 176</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1 874 652</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10 104</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10 086</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10 159</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10 104</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10 086</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10 159</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200 486</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30 818</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108 368</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13</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164</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4 884</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4 810</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11 688</w:t>
            </w:r>
          </w:p>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single" w:sz="6" w:space="0" w:color="auto"/>
            </w:tcBorders>
          </w:tcPr>
          <w:p w:rsidR="000A5EE3" w:rsidRDefault="000A5EE3"/>
        </w:tc>
        <w:tc>
          <w:tcPr>
            <w:tcW w:w="1280" w:type="dxa"/>
            <w:tcBorders>
              <w:top w:val="single" w:sz="6" w:space="0" w:color="auto"/>
              <w:left w:val="single" w:sz="6" w:space="0" w:color="auto"/>
              <w:bottom w:val="single" w:sz="6" w:space="0" w:color="auto"/>
              <w:right w:val="double" w:sz="6" w:space="0" w:color="auto"/>
            </w:tcBorders>
          </w:tcPr>
          <w:p w:rsidR="000A5EE3" w:rsidRDefault="000A5EE3"/>
        </w:tc>
      </w:tr>
      <w:tr w:rsidR="000A5EE3">
        <w:tc>
          <w:tcPr>
            <w:tcW w:w="612" w:type="dxa"/>
            <w:tcBorders>
              <w:top w:val="single" w:sz="6" w:space="0" w:color="auto"/>
              <w:left w:val="double" w:sz="6" w:space="0" w:color="auto"/>
              <w:bottom w:val="single" w:sz="6" w:space="0" w:color="auto"/>
              <w:right w:val="single" w:sz="6" w:space="0" w:color="auto"/>
            </w:tcBorders>
          </w:tcPr>
          <w:p w:rsidR="000A5EE3" w:rsidRDefault="000A5EE3"/>
        </w:tc>
        <w:tc>
          <w:tcPr>
            <w:tcW w:w="3840" w:type="dxa"/>
            <w:tcBorders>
              <w:top w:val="single" w:sz="6" w:space="0" w:color="auto"/>
              <w:left w:val="single" w:sz="6" w:space="0" w:color="auto"/>
              <w:bottom w:val="single" w:sz="6" w:space="0" w:color="auto"/>
              <w:right w:val="single" w:sz="6" w:space="0" w:color="auto"/>
            </w:tcBorders>
          </w:tcPr>
          <w:p w:rsidR="000A5EE3" w:rsidRDefault="000A5EE3">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A5EE3" w:rsidRDefault="000A5EE3">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205 380</w:t>
            </w:r>
          </w:p>
        </w:tc>
        <w:tc>
          <w:tcPr>
            <w:tcW w:w="1280" w:type="dxa"/>
            <w:tcBorders>
              <w:top w:val="single" w:sz="6" w:space="0" w:color="auto"/>
              <w:left w:val="single" w:sz="6" w:space="0" w:color="auto"/>
              <w:bottom w:val="single" w:sz="6" w:space="0" w:color="auto"/>
              <w:right w:val="single" w:sz="6" w:space="0" w:color="auto"/>
            </w:tcBorders>
          </w:tcPr>
          <w:p w:rsidR="000A5EE3" w:rsidRDefault="000A5EE3">
            <w:pPr>
              <w:jc w:val="right"/>
            </w:pPr>
            <w:r>
              <w:t>35 641</w:t>
            </w:r>
          </w:p>
        </w:tc>
        <w:tc>
          <w:tcPr>
            <w:tcW w:w="1280" w:type="dxa"/>
            <w:tcBorders>
              <w:top w:val="single" w:sz="6" w:space="0" w:color="auto"/>
              <w:left w:val="single" w:sz="6" w:space="0" w:color="auto"/>
              <w:bottom w:val="single" w:sz="6" w:space="0" w:color="auto"/>
              <w:right w:val="double" w:sz="6" w:space="0" w:color="auto"/>
            </w:tcBorders>
          </w:tcPr>
          <w:p w:rsidR="000A5EE3" w:rsidRDefault="000A5EE3">
            <w:pPr>
              <w:jc w:val="right"/>
            </w:pPr>
            <w:r>
              <w:t>120 220</w:t>
            </w:r>
          </w:p>
        </w:tc>
      </w:tr>
      <w:tr w:rsidR="000A5EE3">
        <w:tc>
          <w:tcPr>
            <w:tcW w:w="612" w:type="dxa"/>
            <w:tcBorders>
              <w:top w:val="single" w:sz="6" w:space="0" w:color="auto"/>
              <w:left w:val="double" w:sz="6" w:space="0" w:color="auto"/>
              <w:bottom w:val="double" w:sz="6" w:space="0" w:color="auto"/>
              <w:right w:val="single" w:sz="6" w:space="0" w:color="auto"/>
            </w:tcBorders>
          </w:tcPr>
          <w:p w:rsidR="000A5EE3" w:rsidRDefault="000A5EE3"/>
        </w:tc>
        <w:tc>
          <w:tcPr>
            <w:tcW w:w="3840" w:type="dxa"/>
            <w:tcBorders>
              <w:top w:val="single" w:sz="6" w:space="0" w:color="auto"/>
              <w:left w:val="single" w:sz="6" w:space="0" w:color="auto"/>
              <w:bottom w:val="double" w:sz="6" w:space="0" w:color="auto"/>
              <w:right w:val="single" w:sz="6" w:space="0" w:color="auto"/>
            </w:tcBorders>
          </w:tcPr>
          <w:p w:rsidR="000A5EE3" w:rsidRDefault="000A5EE3">
            <w:r>
              <w:t>БАЛАНС (пассив)</w:t>
            </w:r>
          </w:p>
        </w:tc>
        <w:tc>
          <w:tcPr>
            <w:tcW w:w="720" w:type="dxa"/>
            <w:tcBorders>
              <w:top w:val="single" w:sz="6" w:space="0" w:color="auto"/>
              <w:left w:val="single" w:sz="6" w:space="0" w:color="auto"/>
              <w:bottom w:val="double" w:sz="6" w:space="0" w:color="auto"/>
              <w:right w:val="single" w:sz="6" w:space="0" w:color="auto"/>
            </w:tcBorders>
          </w:tcPr>
          <w:p w:rsidR="000A5EE3" w:rsidRDefault="000A5EE3">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0A5EE3" w:rsidRDefault="000A5EE3">
            <w:pPr>
              <w:jc w:val="right"/>
            </w:pPr>
            <w:r>
              <w:t>1 302 783</w:t>
            </w:r>
          </w:p>
        </w:tc>
        <w:tc>
          <w:tcPr>
            <w:tcW w:w="1280" w:type="dxa"/>
            <w:tcBorders>
              <w:top w:val="single" w:sz="6" w:space="0" w:color="auto"/>
              <w:left w:val="single" w:sz="6" w:space="0" w:color="auto"/>
              <w:bottom w:val="double" w:sz="6" w:space="0" w:color="auto"/>
              <w:right w:val="single" w:sz="6" w:space="0" w:color="auto"/>
            </w:tcBorders>
          </w:tcPr>
          <w:p w:rsidR="000A5EE3" w:rsidRDefault="000A5EE3">
            <w:pPr>
              <w:jc w:val="right"/>
            </w:pPr>
            <w:r>
              <w:t>1 122 903</w:t>
            </w:r>
          </w:p>
        </w:tc>
        <w:tc>
          <w:tcPr>
            <w:tcW w:w="1280" w:type="dxa"/>
            <w:tcBorders>
              <w:top w:val="single" w:sz="6" w:space="0" w:color="auto"/>
              <w:left w:val="single" w:sz="6" w:space="0" w:color="auto"/>
              <w:bottom w:val="double" w:sz="6" w:space="0" w:color="auto"/>
              <w:right w:val="double" w:sz="6" w:space="0" w:color="auto"/>
            </w:tcBorders>
          </w:tcPr>
          <w:p w:rsidR="000A5EE3" w:rsidRDefault="000A5EE3">
            <w:pPr>
              <w:jc w:val="right"/>
            </w:pPr>
            <w:r>
              <w:t>2 005 031</w:t>
            </w:r>
          </w:p>
        </w:tc>
      </w:tr>
    </w:tbl>
    <w:p w:rsidR="000A5EE3" w:rsidRDefault="000A5EE3"/>
    <w:p w:rsidR="000A5EE3" w:rsidRDefault="000A5EE3">
      <w:pPr>
        <w:pStyle w:val="Headingbalance"/>
      </w:pPr>
      <w:r>
        <w:t>Отчет о финансовых результатах</w:t>
      </w:r>
    </w:p>
    <w:p w:rsidR="000A5EE3" w:rsidRDefault="000A5EE3">
      <w:pPr>
        <w:jc w:val="center"/>
        <w:rPr>
          <w:b/>
          <w:bCs/>
        </w:rPr>
      </w:pPr>
      <w:r>
        <w:rPr>
          <w:b/>
          <w:bCs/>
        </w:rPr>
        <w:t>за Январь - Сентябрь 2018 г.</w:t>
      </w:r>
    </w:p>
    <w:tbl>
      <w:tblPr>
        <w:tblW w:w="0" w:type="auto"/>
        <w:tblLayout w:type="fixed"/>
        <w:tblCellMar>
          <w:left w:w="72" w:type="dxa"/>
          <w:right w:w="72" w:type="dxa"/>
        </w:tblCellMar>
        <w:tblLook w:val="0000" w:firstRow="0" w:lastRow="0" w:firstColumn="0" w:lastColumn="0" w:noHBand="0" w:noVBand="0"/>
      </w:tblPr>
      <w:tblGrid>
        <w:gridCol w:w="512"/>
        <w:gridCol w:w="5140"/>
        <w:gridCol w:w="460"/>
        <w:gridCol w:w="180"/>
        <w:gridCol w:w="1360"/>
        <w:gridCol w:w="20"/>
        <w:gridCol w:w="1340"/>
        <w:gridCol w:w="240"/>
      </w:tblGrid>
      <w:tr w:rsidR="000A5EE3">
        <w:tc>
          <w:tcPr>
            <w:tcW w:w="6112" w:type="dxa"/>
            <w:gridSpan w:val="3"/>
            <w:tcBorders>
              <w:top w:val="nil"/>
              <w:left w:val="nil"/>
              <w:bottom w:val="nil"/>
              <w:right w:val="nil"/>
            </w:tcBorders>
          </w:tcPr>
          <w:p w:rsidR="000A5EE3" w:rsidRDefault="000A5EE3"/>
        </w:tc>
        <w:tc>
          <w:tcPr>
            <w:tcW w:w="1560" w:type="dxa"/>
            <w:gridSpan w:val="3"/>
            <w:tcBorders>
              <w:top w:val="nil"/>
              <w:left w:val="nil"/>
              <w:bottom w:val="nil"/>
              <w:right w:val="nil"/>
            </w:tcBorders>
          </w:tcPr>
          <w:p w:rsidR="000A5EE3" w:rsidRDefault="000A5EE3"/>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Коды</w:t>
            </w:r>
          </w:p>
        </w:tc>
      </w:tr>
      <w:tr w:rsidR="000A5EE3">
        <w:tc>
          <w:tcPr>
            <w:tcW w:w="7672" w:type="dxa"/>
            <w:gridSpan w:val="6"/>
            <w:tcBorders>
              <w:top w:val="nil"/>
              <w:left w:val="nil"/>
              <w:bottom w:val="nil"/>
              <w:right w:val="nil"/>
            </w:tcBorders>
          </w:tcPr>
          <w:p w:rsidR="000A5EE3" w:rsidRDefault="000A5EE3">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0710002</w:t>
            </w:r>
          </w:p>
        </w:tc>
      </w:tr>
      <w:tr w:rsidR="000A5EE3">
        <w:tc>
          <w:tcPr>
            <w:tcW w:w="6112" w:type="dxa"/>
            <w:gridSpan w:val="3"/>
            <w:tcBorders>
              <w:top w:val="nil"/>
              <w:left w:val="nil"/>
              <w:bottom w:val="nil"/>
              <w:right w:val="nil"/>
            </w:tcBorders>
          </w:tcPr>
          <w:p w:rsidR="000A5EE3" w:rsidRDefault="000A5EE3"/>
        </w:tc>
        <w:tc>
          <w:tcPr>
            <w:tcW w:w="1560" w:type="dxa"/>
            <w:gridSpan w:val="3"/>
            <w:tcBorders>
              <w:top w:val="nil"/>
              <w:left w:val="nil"/>
              <w:bottom w:val="nil"/>
              <w:right w:val="nil"/>
            </w:tcBorders>
          </w:tcPr>
          <w:p w:rsidR="000A5EE3" w:rsidRDefault="000A5EE3">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30.09.2018</w:t>
            </w:r>
          </w:p>
        </w:tc>
      </w:tr>
      <w:tr w:rsidR="000A5EE3">
        <w:tc>
          <w:tcPr>
            <w:tcW w:w="6112" w:type="dxa"/>
            <w:gridSpan w:val="3"/>
            <w:tcBorders>
              <w:top w:val="nil"/>
              <w:left w:val="nil"/>
              <w:bottom w:val="nil"/>
              <w:right w:val="nil"/>
            </w:tcBorders>
          </w:tcPr>
          <w:p w:rsidR="000A5EE3" w:rsidRDefault="000A5EE3">
            <w:pPr>
              <w:rPr>
                <w:b/>
                <w:bCs/>
              </w:rPr>
            </w:pPr>
            <w:r>
              <w:t>Организация:</w:t>
            </w:r>
            <w:r>
              <w:rPr>
                <w:b/>
                <w:bCs/>
              </w:rPr>
              <w:t xml:space="preserve"> </w:t>
            </w:r>
            <w:r w:rsidRPr="00B96BD8">
              <w:rPr>
                <w:b/>
                <w:bCs/>
                <w:sz w:val="16"/>
                <w:szCs w:val="16"/>
              </w:rPr>
              <w:t>Публичное акционерное общество "Брянский арсенал"</w:t>
            </w:r>
          </w:p>
        </w:tc>
        <w:tc>
          <w:tcPr>
            <w:tcW w:w="1560" w:type="dxa"/>
            <w:gridSpan w:val="3"/>
            <w:tcBorders>
              <w:top w:val="nil"/>
              <w:left w:val="nil"/>
              <w:bottom w:val="nil"/>
              <w:right w:val="nil"/>
            </w:tcBorders>
          </w:tcPr>
          <w:p w:rsidR="000A5EE3" w:rsidRDefault="000A5EE3">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00239238</w:t>
            </w:r>
          </w:p>
        </w:tc>
      </w:tr>
      <w:tr w:rsidR="000A5EE3">
        <w:tc>
          <w:tcPr>
            <w:tcW w:w="6112" w:type="dxa"/>
            <w:gridSpan w:val="3"/>
            <w:tcBorders>
              <w:top w:val="nil"/>
              <w:left w:val="nil"/>
              <w:bottom w:val="nil"/>
              <w:right w:val="nil"/>
            </w:tcBorders>
          </w:tcPr>
          <w:p w:rsidR="000A5EE3" w:rsidRDefault="000A5EE3">
            <w:r>
              <w:t>Идентификационный номер налогоплательщика</w:t>
            </w:r>
          </w:p>
        </w:tc>
        <w:tc>
          <w:tcPr>
            <w:tcW w:w="1560" w:type="dxa"/>
            <w:gridSpan w:val="3"/>
            <w:tcBorders>
              <w:top w:val="nil"/>
              <w:left w:val="nil"/>
              <w:bottom w:val="nil"/>
              <w:right w:val="nil"/>
            </w:tcBorders>
          </w:tcPr>
          <w:p w:rsidR="000A5EE3" w:rsidRDefault="000A5EE3">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3201001955</w:t>
            </w:r>
          </w:p>
        </w:tc>
      </w:tr>
      <w:tr w:rsidR="000A5EE3">
        <w:tc>
          <w:tcPr>
            <w:tcW w:w="6112" w:type="dxa"/>
            <w:gridSpan w:val="3"/>
            <w:tcBorders>
              <w:top w:val="nil"/>
              <w:left w:val="nil"/>
              <w:bottom w:val="nil"/>
              <w:right w:val="nil"/>
            </w:tcBorders>
          </w:tcPr>
          <w:p w:rsidR="000A5EE3" w:rsidRDefault="000A5EE3">
            <w:pPr>
              <w:rPr>
                <w:b/>
                <w:bCs/>
              </w:rPr>
            </w:pPr>
            <w:proofErr w:type="gramStart"/>
            <w:r>
              <w:t>Вид деятельности:</w:t>
            </w:r>
            <w:r>
              <w:rPr>
                <w:b/>
                <w:bCs/>
              </w:rPr>
              <w:t xml:space="preserve"> 1) разработка, производство, испытания, установка, монтаж, техническое обслуживание, ремонт, утилизация и реализация вооружения и военной техники;</w:t>
            </w:r>
            <w:proofErr w:type="gramEnd"/>
          </w:p>
        </w:tc>
        <w:tc>
          <w:tcPr>
            <w:tcW w:w="1560" w:type="dxa"/>
            <w:gridSpan w:val="3"/>
            <w:tcBorders>
              <w:top w:val="nil"/>
              <w:left w:val="nil"/>
              <w:bottom w:val="nil"/>
              <w:right w:val="nil"/>
            </w:tcBorders>
          </w:tcPr>
          <w:p w:rsidR="000A5EE3" w:rsidRDefault="000A5EE3">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30.40</w:t>
            </w:r>
          </w:p>
        </w:tc>
      </w:tr>
      <w:tr w:rsidR="000A5EE3">
        <w:tc>
          <w:tcPr>
            <w:tcW w:w="6112" w:type="dxa"/>
            <w:gridSpan w:val="3"/>
            <w:tcBorders>
              <w:top w:val="nil"/>
              <w:left w:val="nil"/>
              <w:bottom w:val="nil"/>
              <w:right w:val="nil"/>
            </w:tcBorders>
          </w:tcPr>
          <w:p w:rsidR="000A5EE3" w:rsidRDefault="000A5EE3">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gridSpan w:val="3"/>
            <w:tcBorders>
              <w:top w:val="nil"/>
              <w:left w:val="nil"/>
              <w:bottom w:val="nil"/>
              <w:right w:val="nil"/>
            </w:tcBorders>
          </w:tcPr>
          <w:p w:rsidR="000A5EE3" w:rsidRDefault="000A5EE3">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12200 / 16</w:t>
            </w:r>
          </w:p>
        </w:tc>
      </w:tr>
      <w:tr w:rsidR="000A5EE3">
        <w:tc>
          <w:tcPr>
            <w:tcW w:w="6112" w:type="dxa"/>
            <w:gridSpan w:val="3"/>
            <w:tcBorders>
              <w:top w:val="nil"/>
              <w:left w:val="nil"/>
              <w:bottom w:val="nil"/>
              <w:right w:val="nil"/>
            </w:tcBorders>
          </w:tcPr>
          <w:p w:rsidR="000A5EE3" w:rsidRDefault="000A5EE3">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0A5EE3" w:rsidRDefault="000A5EE3">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rPr>
                <w:b/>
                <w:bCs/>
              </w:rPr>
            </w:pPr>
            <w:r>
              <w:rPr>
                <w:b/>
                <w:bCs/>
              </w:rPr>
              <w:t>384</w:t>
            </w:r>
          </w:p>
        </w:tc>
      </w:tr>
      <w:tr w:rsidR="000A5EE3">
        <w:tc>
          <w:tcPr>
            <w:tcW w:w="6112" w:type="dxa"/>
            <w:gridSpan w:val="3"/>
            <w:tcBorders>
              <w:top w:val="nil"/>
              <w:left w:val="nil"/>
              <w:bottom w:val="nil"/>
              <w:right w:val="nil"/>
            </w:tcBorders>
          </w:tcPr>
          <w:p w:rsidR="000A5EE3" w:rsidRDefault="000A5EE3">
            <w:pPr>
              <w:rPr>
                <w:b/>
                <w:bCs/>
              </w:rPr>
            </w:pPr>
            <w:r>
              <w:t>Местонахождение (адрес):</w:t>
            </w:r>
            <w:r>
              <w:rPr>
                <w:b/>
                <w:bCs/>
              </w:rPr>
              <w:t xml:space="preserve"> 241050 Российская Федерация, Брянская область, Калинина 98</w:t>
            </w:r>
          </w:p>
        </w:tc>
        <w:tc>
          <w:tcPr>
            <w:tcW w:w="1560" w:type="dxa"/>
            <w:gridSpan w:val="3"/>
            <w:tcBorders>
              <w:top w:val="nil"/>
              <w:left w:val="nil"/>
              <w:bottom w:val="nil"/>
              <w:right w:val="nil"/>
            </w:tcBorders>
          </w:tcPr>
          <w:p w:rsidR="000A5EE3" w:rsidRDefault="000A5EE3"/>
        </w:tc>
        <w:tc>
          <w:tcPr>
            <w:tcW w:w="1580" w:type="dxa"/>
            <w:gridSpan w:val="2"/>
            <w:tcBorders>
              <w:top w:val="nil"/>
              <w:left w:val="nil"/>
              <w:bottom w:val="nil"/>
              <w:right w:val="nil"/>
            </w:tcBorders>
          </w:tcPr>
          <w:p w:rsidR="000A5EE3" w:rsidRDefault="000A5EE3"/>
        </w:tc>
      </w:tr>
      <w:tr w:rsidR="000A5EE3">
        <w:trPr>
          <w:gridAfter w:val="1"/>
          <w:wAfter w:w="240" w:type="dxa"/>
        </w:trPr>
        <w:tc>
          <w:tcPr>
            <w:tcW w:w="512" w:type="dxa"/>
            <w:tcBorders>
              <w:top w:val="double" w:sz="6" w:space="0" w:color="auto"/>
              <w:left w:val="double" w:sz="6" w:space="0" w:color="auto"/>
              <w:bottom w:val="single" w:sz="6" w:space="0" w:color="auto"/>
              <w:right w:val="single" w:sz="6" w:space="0" w:color="auto"/>
            </w:tcBorders>
          </w:tcPr>
          <w:p w:rsidR="000A5EE3" w:rsidRDefault="000A5EE3">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0A5EE3" w:rsidRDefault="000A5EE3">
            <w:pPr>
              <w:jc w:val="center"/>
            </w:pPr>
            <w:r>
              <w:t>Наименование показателя</w:t>
            </w:r>
          </w:p>
        </w:tc>
        <w:tc>
          <w:tcPr>
            <w:tcW w:w="640" w:type="dxa"/>
            <w:gridSpan w:val="2"/>
            <w:tcBorders>
              <w:top w:val="double" w:sz="6" w:space="0" w:color="auto"/>
              <w:left w:val="single" w:sz="6" w:space="0" w:color="auto"/>
              <w:bottom w:val="single" w:sz="6" w:space="0" w:color="auto"/>
              <w:right w:val="single" w:sz="6" w:space="0" w:color="auto"/>
            </w:tcBorders>
          </w:tcPr>
          <w:p w:rsidR="000A5EE3" w:rsidRDefault="000A5EE3">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0A5EE3" w:rsidRDefault="000A5EE3">
            <w:pPr>
              <w:jc w:val="center"/>
            </w:pPr>
            <w:r>
              <w:t xml:space="preserve"> За  9 мес.2018 г.</w:t>
            </w:r>
          </w:p>
        </w:tc>
        <w:tc>
          <w:tcPr>
            <w:tcW w:w="1360" w:type="dxa"/>
            <w:gridSpan w:val="2"/>
            <w:tcBorders>
              <w:top w:val="double" w:sz="6" w:space="0" w:color="auto"/>
              <w:left w:val="single" w:sz="6" w:space="0" w:color="auto"/>
              <w:bottom w:val="single" w:sz="6" w:space="0" w:color="auto"/>
              <w:right w:val="double" w:sz="6" w:space="0" w:color="auto"/>
            </w:tcBorders>
          </w:tcPr>
          <w:p w:rsidR="000A5EE3" w:rsidRDefault="000A5EE3">
            <w:pPr>
              <w:jc w:val="center"/>
            </w:pPr>
            <w:r>
              <w:t xml:space="preserve"> За  9 мес.2017 г.</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0A5EE3" w:rsidRDefault="000A5EE3">
            <w:pPr>
              <w:jc w:val="center"/>
            </w:pPr>
            <w:r>
              <w:t>2</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center"/>
            </w:pPr>
            <w:r>
              <w:t>4</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center"/>
            </w:pPr>
            <w:r>
              <w:t>5</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Выручка</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52 248</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150 738</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Себестоимость продаж</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-57 740</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-211 696</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Валовая прибыль (убыток)</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-5 492</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-60 958</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Коммерческие расходы</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-542</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-126</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Управленческие расходы</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Прибыль (убыток) от продаж</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-6 034</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-61 084</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Доходы от участия в других организациях</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Проценты к получению</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rsidP="008544E6">
            <w:pPr>
              <w:jc w:val="right"/>
            </w:pPr>
            <w:r>
              <w:t>4 67</w:t>
            </w:r>
            <w:r w:rsidR="008544E6">
              <w:t>3</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3 142</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Проценты к уплате</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Прочие доходы</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55 978</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255 263</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Прочие расходы</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-41 815</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-950 713</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Прибыль (убыток) до налогообложения</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rsidP="008544E6">
            <w:pPr>
              <w:jc w:val="right"/>
            </w:pPr>
            <w:r>
              <w:t>12 80</w:t>
            </w:r>
            <w:r w:rsidR="008544E6">
              <w:t>3</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-753 392</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Текущий налог на прибыль</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-2 138</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-9 613</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 xml:space="preserve">в </w:t>
            </w:r>
            <w:proofErr w:type="spellStart"/>
            <w:r>
              <w:t>т.ч</w:t>
            </w:r>
            <w:proofErr w:type="spellEnd"/>
            <w:r>
              <w:t>. постоянные налоговые обязательства (активы)</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-119</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-160 648</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Изменение отложенных налоговых обязательств</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-18</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303</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Изменение отложенных налоговых активов</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rsidP="008544E6">
            <w:pPr>
              <w:jc w:val="right"/>
            </w:pPr>
            <w:r>
              <w:t>-52</w:t>
            </w:r>
            <w:r w:rsidR="008544E6">
              <w:t>1</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-660</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Прочее</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-6</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Чистая прибыль (убыток)</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rsidP="008544E6">
            <w:pPr>
              <w:jc w:val="right"/>
            </w:pPr>
            <w:r>
              <w:t>10 12</w:t>
            </w:r>
            <w:r w:rsidR="008544E6">
              <w:t>3</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-763 368</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СПРАВОЧНО:</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Результат от прочих операций, не включаемый в чистую прибыль (убыток) периода</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Совокупный финансовый результат периода</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pPr>
              <w:jc w:val="right"/>
            </w:pPr>
            <w:r>
              <w:t>10 123</w:t>
            </w:r>
          </w:p>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pPr>
              <w:jc w:val="right"/>
            </w:pPr>
            <w:r>
              <w:t>-763 368</w:t>
            </w:r>
          </w:p>
        </w:tc>
      </w:tr>
      <w:tr w:rsidR="000A5EE3">
        <w:trPr>
          <w:gridAfter w:val="1"/>
          <w:wAfter w:w="240" w:type="dxa"/>
        </w:trPr>
        <w:tc>
          <w:tcPr>
            <w:tcW w:w="512" w:type="dxa"/>
            <w:tcBorders>
              <w:top w:val="single" w:sz="6" w:space="0" w:color="auto"/>
              <w:left w:val="double" w:sz="6" w:space="0" w:color="auto"/>
              <w:bottom w:val="single" w:sz="6" w:space="0" w:color="auto"/>
              <w:right w:val="single" w:sz="6" w:space="0" w:color="auto"/>
            </w:tcBorders>
          </w:tcPr>
          <w:p w:rsidR="000A5EE3" w:rsidRDefault="000A5EE3"/>
        </w:tc>
        <w:tc>
          <w:tcPr>
            <w:tcW w:w="5140" w:type="dxa"/>
            <w:tcBorders>
              <w:top w:val="single" w:sz="6" w:space="0" w:color="auto"/>
              <w:left w:val="single" w:sz="6" w:space="0" w:color="auto"/>
              <w:bottom w:val="single" w:sz="6" w:space="0" w:color="auto"/>
              <w:right w:val="single" w:sz="6" w:space="0" w:color="auto"/>
            </w:tcBorders>
          </w:tcPr>
          <w:p w:rsidR="000A5EE3" w:rsidRDefault="000A5EE3">
            <w:r>
              <w:t>Базовая прибыль (убыток) на акцию</w:t>
            </w:r>
          </w:p>
        </w:tc>
        <w:tc>
          <w:tcPr>
            <w:tcW w:w="640" w:type="dxa"/>
            <w:gridSpan w:val="2"/>
            <w:tcBorders>
              <w:top w:val="single" w:sz="6" w:space="0" w:color="auto"/>
              <w:left w:val="single" w:sz="6" w:space="0" w:color="auto"/>
              <w:bottom w:val="single" w:sz="6" w:space="0" w:color="auto"/>
              <w:right w:val="single" w:sz="6" w:space="0" w:color="auto"/>
            </w:tcBorders>
          </w:tcPr>
          <w:p w:rsidR="000A5EE3" w:rsidRDefault="000A5EE3">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single" w:sz="6" w:space="0" w:color="auto"/>
              <w:right w:val="double" w:sz="6" w:space="0" w:color="auto"/>
            </w:tcBorders>
          </w:tcPr>
          <w:p w:rsidR="000A5EE3" w:rsidRDefault="000A5EE3"/>
        </w:tc>
      </w:tr>
      <w:tr w:rsidR="000A5EE3">
        <w:trPr>
          <w:gridAfter w:val="1"/>
          <w:wAfter w:w="240" w:type="dxa"/>
        </w:trPr>
        <w:tc>
          <w:tcPr>
            <w:tcW w:w="512" w:type="dxa"/>
            <w:tcBorders>
              <w:top w:val="single" w:sz="6" w:space="0" w:color="auto"/>
              <w:left w:val="double" w:sz="6" w:space="0" w:color="auto"/>
              <w:bottom w:val="double" w:sz="6" w:space="0" w:color="auto"/>
              <w:right w:val="single" w:sz="6" w:space="0" w:color="auto"/>
            </w:tcBorders>
          </w:tcPr>
          <w:p w:rsidR="000A5EE3" w:rsidRDefault="000A5EE3"/>
        </w:tc>
        <w:tc>
          <w:tcPr>
            <w:tcW w:w="5140" w:type="dxa"/>
            <w:tcBorders>
              <w:top w:val="single" w:sz="6" w:space="0" w:color="auto"/>
              <w:left w:val="single" w:sz="6" w:space="0" w:color="auto"/>
              <w:bottom w:val="double" w:sz="6" w:space="0" w:color="auto"/>
              <w:right w:val="single" w:sz="6" w:space="0" w:color="auto"/>
            </w:tcBorders>
          </w:tcPr>
          <w:p w:rsidR="000A5EE3" w:rsidRDefault="000A5EE3">
            <w:r>
              <w:t>Разводненная прибыль (убыток) на акцию</w:t>
            </w:r>
          </w:p>
        </w:tc>
        <w:tc>
          <w:tcPr>
            <w:tcW w:w="640" w:type="dxa"/>
            <w:gridSpan w:val="2"/>
            <w:tcBorders>
              <w:top w:val="single" w:sz="6" w:space="0" w:color="auto"/>
              <w:left w:val="single" w:sz="6" w:space="0" w:color="auto"/>
              <w:bottom w:val="double" w:sz="6" w:space="0" w:color="auto"/>
              <w:right w:val="single" w:sz="6" w:space="0" w:color="auto"/>
            </w:tcBorders>
          </w:tcPr>
          <w:p w:rsidR="000A5EE3" w:rsidRDefault="000A5EE3">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0A5EE3" w:rsidRDefault="000A5EE3"/>
        </w:tc>
        <w:tc>
          <w:tcPr>
            <w:tcW w:w="1360" w:type="dxa"/>
            <w:gridSpan w:val="2"/>
            <w:tcBorders>
              <w:top w:val="single" w:sz="6" w:space="0" w:color="auto"/>
              <w:left w:val="single" w:sz="6" w:space="0" w:color="auto"/>
              <w:bottom w:val="double" w:sz="6" w:space="0" w:color="auto"/>
              <w:right w:val="double" w:sz="6" w:space="0" w:color="auto"/>
            </w:tcBorders>
          </w:tcPr>
          <w:p w:rsidR="000A5EE3" w:rsidRDefault="000A5EE3"/>
        </w:tc>
      </w:tr>
    </w:tbl>
    <w:p w:rsidR="000A5EE3" w:rsidRDefault="000A5EE3"/>
    <w:p w:rsidR="000A5EE3" w:rsidRDefault="000A5EE3">
      <w:pPr>
        <w:ind w:left="200"/>
      </w:pPr>
    </w:p>
    <w:p w:rsidR="000A5EE3" w:rsidRDefault="000A5EE3">
      <w:pPr>
        <w:pStyle w:val="2"/>
      </w:pPr>
      <w:bookmarkStart w:id="79" w:name="_Toc528828793"/>
      <w:r>
        <w:t>7.3. Консолидированная финансовая отчетность эмитента</w:t>
      </w:r>
      <w:bookmarkEnd w:id="79"/>
    </w:p>
    <w:p w:rsidR="000A5EE3" w:rsidRDefault="000A5EE3"/>
    <w:p w:rsidR="009C0C08" w:rsidRPr="009E178E" w:rsidRDefault="009C0C08" w:rsidP="009C0C08">
      <w:pPr>
        <w:jc w:val="both"/>
        <w:rPr>
          <w:b/>
          <w:i/>
        </w:rPr>
      </w:pPr>
      <w:r w:rsidRPr="009E178E">
        <w:rPr>
          <w:rStyle w:val="Subst"/>
          <w:b w:val="0"/>
          <w:i w:val="0"/>
        </w:rPr>
        <w:t xml:space="preserve">Годовая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w:t>
      </w:r>
      <w:proofErr w:type="gramStart"/>
      <w:r w:rsidRPr="009E178E">
        <w:rPr>
          <w:rStyle w:val="Subst"/>
          <w:b w:val="0"/>
          <w:i w:val="0"/>
        </w:rPr>
        <w:t>связи</w:t>
      </w:r>
      <w:proofErr w:type="gramEnd"/>
      <w:r w:rsidRPr="009E178E">
        <w:rPr>
          <w:rStyle w:val="Subst"/>
          <w:b w:val="0"/>
          <w:i w:val="0"/>
        </w:rPr>
        <w:t xml:space="preserve"> с чем не включается в состав отчета за 2-й квартал.</w:t>
      </w:r>
    </w:p>
    <w:p w:rsidR="009C0C08" w:rsidRDefault="009C0C08" w:rsidP="009C0C08">
      <w:pPr>
        <w:pStyle w:val="SubHeading"/>
      </w:pPr>
      <w:r>
        <w:t>2017 - МСФО/GAAP</w:t>
      </w:r>
    </w:p>
    <w:p w:rsidR="009C0C08" w:rsidRPr="009E178E" w:rsidRDefault="009C0C08" w:rsidP="009C0C08">
      <w:pPr>
        <w:ind w:left="200"/>
        <w:rPr>
          <w:rStyle w:val="Subst"/>
          <w:b w:val="0"/>
          <w:i w:val="0"/>
        </w:rPr>
      </w:pPr>
      <w:r>
        <w:t xml:space="preserve">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 </w:t>
      </w:r>
      <w:r w:rsidRPr="009E178E">
        <w:rPr>
          <w:rStyle w:val="Subst"/>
          <w:b w:val="0"/>
          <w:i w:val="0"/>
        </w:rPr>
        <w:t>МСФО</w:t>
      </w:r>
      <w:r w:rsidR="009E178E">
        <w:rPr>
          <w:rStyle w:val="Subst"/>
          <w:b w:val="0"/>
          <w:i w:val="0"/>
        </w:rPr>
        <w:t>.</w:t>
      </w:r>
    </w:p>
    <w:p w:rsidR="009C0C08" w:rsidRPr="009C0C08" w:rsidRDefault="009C0C08" w:rsidP="009C0C08">
      <w:pPr>
        <w:ind w:firstLine="284"/>
        <w:jc w:val="both"/>
        <w:rPr>
          <w:rStyle w:val="Subst"/>
          <w:b w:val="0"/>
          <w:i w:val="0"/>
        </w:rPr>
      </w:pPr>
      <w:r w:rsidRPr="009C0C08">
        <w:rPr>
          <w:rStyle w:val="Subst"/>
          <w:b w:val="0"/>
          <w:i w:val="0"/>
        </w:rPr>
        <w:t xml:space="preserve">В связи с тем, что ценные бумаги эмитента не допущены к организованным торгам и учредительными документами Эмитента не предусмотрено ее представление обязанности по представлению промежуточной консолидированной финансовой отчетности эмитент не имеет.   </w:t>
      </w:r>
    </w:p>
    <w:p w:rsidR="000A5EE3" w:rsidRDefault="000A5EE3">
      <w:pPr>
        <w:pStyle w:val="2"/>
      </w:pPr>
      <w:bookmarkStart w:id="80" w:name="_Toc528828794"/>
      <w:r>
        <w:t>7.4. Сведения об учетной политике эмитента</w:t>
      </w:r>
      <w:bookmarkEnd w:id="80"/>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sidRPr="009C0C08">
        <w:rPr>
          <w:rStyle w:val="Subst"/>
          <w:b w:val="0"/>
          <w:i w:val="0"/>
        </w:rPr>
        <w:t>.</w:t>
      </w:r>
    </w:p>
    <w:p w:rsidR="000A5EE3" w:rsidRDefault="000A5EE3">
      <w:pPr>
        <w:pStyle w:val="2"/>
      </w:pPr>
      <w:bookmarkStart w:id="81" w:name="_Toc528828795"/>
      <w:r>
        <w:t>7.5. Сведения об общей сумме экспорта, а также о доле, которую составляет экспорт в общем объеме продаж</w:t>
      </w:r>
      <w:bookmarkEnd w:id="81"/>
    </w:p>
    <w:p w:rsidR="000A5EE3" w:rsidRPr="009C0C08" w:rsidRDefault="000A5EE3" w:rsidP="009C0C08">
      <w:pPr>
        <w:ind w:left="200"/>
        <w:jc w:val="both"/>
        <w:rPr>
          <w:b/>
          <w:i/>
        </w:rPr>
      </w:pPr>
      <w:r w:rsidRPr="009C0C08">
        <w:rPr>
          <w:rStyle w:val="Subst"/>
          <w:b w:val="0"/>
          <w:i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r w:rsidR="009C0C08" w:rsidRPr="009C0C08">
        <w:rPr>
          <w:rStyle w:val="Subst"/>
          <w:b w:val="0"/>
          <w:i w:val="0"/>
        </w:rPr>
        <w:t>.</w:t>
      </w:r>
    </w:p>
    <w:p w:rsidR="00B96BD8" w:rsidRDefault="00B96BD8">
      <w:pPr>
        <w:pStyle w:val="2"/>
      </w:pPr>
      <w:bookmarkStart w:id="82" w:name="_Toc528828796"/>
    </w:p>
    <w:p w:rsidR="000A5EE3" w:rsidRDefault="000A5EE3">
      <w:pPr>
        <w:pStyle w:val="2"/>
      </w:pPr>
      <w:r>
        <w:lastRenderedPageBreak/>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0A5EE3" w:rsidRDefault="000A5EE3" w:rsidP="009C0C08">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r w:rsidR="009C0C08">
        <w:t xml:space="preserve">: </w:t>
      </w: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r w:rsidR="009C0C08">
        <w:rPr>
          <w:rStyle w:val="Subst"/>
        </w:rPr>
        <w:t>.</w:t>
      </w:r>
    </w:p>
    <w:p w:rsidR="000A5EE3" w:rsidRDefault="000A5EE3">
      <w:pPr>
        <w:ind w:left="200"/>
      </w:pPr>
      <w:r>
        <w:t>Дополнительная информация:</w:t>
      </w:r>
      <w:r w:rsidR="009C0C08">
        <w:t xml:space="preserve"> </w:t>
      </w:r>
      <w:r>
        <w:rPr>
          <w:rStyle w:val="Subst"/>
        </w:rPr>
        <w:t>Отсутствует.</w:t>
      </w:r>
    </w:p>
    <w:p w:rsidR="000A5EE3" w:rsidRDefault="000A5EE3">
      <w:pPr>
        <w:pStyle w:val="2"/>
      </w:pPr>
      <w:bookmarkStart w:id="83" w:name="_Toc528828797"/>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rsidR="000A5EE3" w:rsidRPr="009E178E" w:rsidRDefault="000A5EE3">
      <w:pPr>
        <w:ind w:left="200"/>
        <w:rPr>
          <w:b/>
          <w:i/>
        </w:rPr>
      </w:pPr>
      <w:r w:rsidRPr="009E178E">
        <w:rPr>
          <w:rStyle w:val="Subst"/>
          <w:b w:val="0"/>
          <w:i w:val="0"/>
        </w:rPr>
        <w:t xml:space="preserve">Эмитент не участвовал/не участвует в судебных процессах, которые </w:t>
      </w:r>
      <w:proofErr w:type="gramStart"/>
      <w:r w:rsidRPr="009E178E">
        <w:rPr>
          <w:rStyle w:val="Subst"/>
          <w:b w:val="0"/>
          <w:i w:val="0"/>
        </w:rPr>
        <w:t>отразились</w:t>
      </w:r>
      <w:proofErr w:type="gramEnd"/>
      <w:r w:rsidRPr="009E178E">
        <w:rPr>
          <w:rStyle w:val="Subst"/>
          <w:b w:val="0"/>
          <w:i w:val="0"/>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9E178E">
        <w:rPr>
          <w:rStyle w:val="Subst"/>
          <w:b w:val="0"/>
          <w:i w:val="0"/>
        </w:rPr>
        <w:t>.</w:t>
      </w:r>
    </w:p>
    <w:p w:rsidR="000A5EE3" w:rsidRDefault="000A5EE3">
      <w:pPr>
        <w:pStyle w:val="1"/>
      </w:pPr>
      <w:bookmarkStart w:id="84" w:name="_Toc528828798"/>
      <w:r>
        <w:t>Раздел VIII. Дополнительные сведения об эмитенте и о размещенных им эмиссионных ценных бумагах</w:t>
      </w:r>
      <w:bookmarkEnd w:id="84"/>
    </w:p>
    <w:p w:rsidR="000A5EE3" w:rsidRDefault="000A5EE3">
      <w:pPr>
        <w:pStyle w:val="2"/>
      </w:pPr>
      <w:bookmarkStart w:id="85" w:name="_Toc528828799"/>
      <w:r>
        <w:t>8.1. Дополнительные сведения об эмитенте</w:t>
      </w:r>
      <w:bookmarkEnd w:id="85"/>
    </w:p>
    <w:p w:rsidR="000A5EE3" w:rsidRDefault="000A5EE3">
      <w:pPr>
        <w:pStyle w:val="2"/>
      </w:pPr>
      <w:bookmarkStart w:id="86" w:name="_Toc528828800"/>
      <w:r>
        <w:t>8.1.1. Сведения о размере, структуре уставного капитала эмитента</w:t>
      </w:r>
      <w:bookmarkEnd w:id="86"/>
    </w:p>
    <w:p w:rsidR="000A5EE3" w:rsidRDefault="000A5EE3">
      <w:pPr>
        <w:ind w:left="200"/>
      </w:pPr>
      <w:r>
        <w:t>Размер уставного капитала эмитента на дату окончания отчетного квартала, руб.:</w:t>
      </w:r>
      <w:r>
        <w:rPr>
          <w:rStyle w:val="Subst"/>
        </w:rPr>
        <w:t xml:space="preserve"> 272 460 000</w:t>
      </w:r>
    </w:p>
    <w:p w:rsidR="000A5EE3" w:rsidRDefault="000A5EE3">
      <w:pPr>
        <w:pStyle w:val="SubHeading"/>
        <w:ind w:left="200"/>
      </w:pPr>
      <w:r>
        <w:t>Обыкновенные акции</w:t>
      </w:r>
    </w:p>
    <w:p w:rsidR="000A5EE3" w:rsidRDefault="000A5EE3">
      <w:pPr>
        <w:ind w:left="400"/>
      </w:pPr>
      <w:r>
        <w:t>Общая номинальная стоимость:</w:t>
      </w:r>
      <w:r>
        <w:rPr>
          <w:rStyle w:val="Subst"/>
        </w:rPr>
        <w:t xml:space="preserve"> 215 100 000</w:t>
      </w:r>
    </w:p>
    <w:p w:rsidR="000A5EE3" w:rsidRDefault="000A5EE3">
      <w:pPr>
        <w:ind w:left="400"/>
      </w:pPr>
      <w:r>
        <w:t>Размер доли в УК, %:</w:t>
      </w:r>
      <w:r>
        <w:rPr>
          <w:rStyle w:val="Subst"/>
        </w:rPr>
        <w:t xml:space="preserve"> 78.947368</w:t>
      </w:r>
    </w:p>
    <w:p w:rsidR="000A5EE3" w:rsidRDefault="000A5EE3">
      <w:pPr>
        <w:pStyle w:val="SubHeading"/>
        <w:ind w:left="200"/>
      </w:pPr>
      <w:r>
        <w:t>Привилегированные</w:t>
      </w:r>
    </w:p>
    <w:p w:rsidR="000A5EE3" w:rsidRDefault="000A5EE3">
      <w:pPr>
        <w:ind w:left="400"/>
      </w:pPr>
      <w:r>
        <w:t>Общая номинальная стоимость:</w:t>
      </w:r>
      <w:r>
        <w:rPr>
          <w:rStyle w:val="Subst"/>
        </w:rPr>
        <w:t xml:space="preserve"> 57 360 000</w:t>
      </w:r>
    </w:p>
    <w:p w:rsidR="000A5EE3" w:rsidRDefault="000A5EE3">
      <w:pPr>
        <w:ind w:left="400"/>
      </w:pPr>
      <w:r>
        <w:t>Размер доли в УК, %:</w:t>
      </w:r>
      <w:r>
        <w:rPr>
          <w:rStyle w:val="Subst"/>
        </w:rPr>
        <w:t xml:space="preserve"> 21.052632</w:t>
      </w:r>
    </w:p>
    <w:p w:rsidR="000A5EE3" w:rsidRDefault="000A5EE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приведенная в настоящем пункте, соответствует Уставу ПАО "Брянский арсенал".</w:t>
      </w:r>
    </w:p>
    <w:p w:rsidR="000A5EE3" w:rsidRDefault="000A5EE3">
      <w:pPr>
        <w:ind w:left="200"/>
      </w:pPr>
    </w:p>
    <w:p w:rsidR="000A5EE3" w:rsidRDefault="000A5EE3">
      <w:pPr>
        <w:pStyle w:val="2"/>
      </w:pPr>
      <w:bookmarkStart w:id="87" w:name="_Toc528828801"/>
      <w:r>
        <w:t>8.1.2. Сведения об изменении размера уставного капитала эмитента</w:t>
      </w:r>
      <w:bookmarkEnd w:id="87"/>
    </w:p>
    <w:p w:rsidR="000A5EE3" w:rsidRPr="009C0C08" w:rsidRDefault="000A5EE3">
      <w:pPr>
        <w:ind w:left="200"/>
        <w:rPr>
          <w:b/>
          <w:i/>
        </w:rPr>
      </w:pPr>
      <w:r w:rsidRPr="009C0C08">
        <w:rPr>
          <w:rStyle w:val="Subst"/>
          <w:b w:val="0"/>
          <w:i w:val="0"/>
        </w:rPr>
        <w:t>Изменений размера УК за данный период не было</w:t>
      </w:r>
      <w:r w:rsidR="009C0C08" w:rsidRPr="009C0C08">
        <w:rPr>
          <w:rStyle w:val="Subst"/>
          <w:b w:val="0"/>
          <w:i w:val="0"/>
        </w:rPr>
        <w:t>.</w:t>
      </w:r>
    </w:p>
    <w:p w:rsidR="000A5EE3" w:rsidRDefault="000A5EE3">
      <w:pPr>
        <w:pStyle w:val="2"/>
      </w:pPr>
      <w:bookmarkStart w:id="88" w:name="_Toc528828802"/>
      <w:r>
        <w:t>8.1.3. Сведения о порядке созыва и проведения собрания (заседания) высшего органа управления эмитента</w:t>
      </w:r>
      <w:bookmarkEnd w:id="88"/>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sidRPr="009C0C08">
        <w:rPr>
          <w:rStyle w:val="Subst"/>
          <w:b w:val="0"/>
          <w:i w:val="0"/>
        </w:rPr>
        <w:t>.</w:t>
      </w:r>
    </w:p>
    <w:p w:rsidR="000A5EE3" w:rsidRDefault="000A5EE3">
      <w:pPr>
        <w:pStyle w:val="2"/>
      </w:pPr>
      <w:bookmarkStart w:id="89" w:name="_Toc528828803"/>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90" w:name="_Toc528828804"/>
      <w:r>
        <w:t>8.1.5. Сведения о существенных сделках, совершенных эмитентом</w:t>
      </w:r>
      <w:bookmarkEnd w:id="90"/>
    </w:p>
    <w:p w:rsidR="000A5EE3" w:rsidRPr="009C0C08" w:rsidRDefault="000A5EE3">
      <w:pPr>
        <w:ind w:left="200"/>
        <w:rPr>
          <w:b/>
          <w:i/>
        </w:rPr>
      </w:pPr>
      <w:r w:rsidRPr="009C0C08">
        <w:rPr>
          <w:rStyle w:val="Subst"/>
          <w:b w:val="0"/>
          <w:i w:val="0"/>
        </w:rPr>
        <w:t>Указанные сделки в течение данного периода не совершались</w:t>
      </w:r>
      <w:r w:rsidR="009C0C08">
        <w:rPr>
          <w:rStyle w:val="Subst"/>
          <w:b w:val="0"/>
          <w:i w:val="0"/>
        </w:rPr>
        <w:t>.</w:t>
      </w:r>
    </w:p>
    <w:p w:rsidR="000A5EE3" w:rsidRDefault="000A5EE3">
      <w:pPr>
        <w:pStyle w:val="2"/>
      </w:pPr>
      <w:bookmarkStart w:id="91" w:name="_Toc528828805"/>
      <w:r>
        <w:t>8.1.6. Сведения о кредитных рейтингах эмитента</w:t>
      </w:r>
      <w:bookmarkEnd w:id="91"/>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92" w:name="_Toc528828806"/>
      <w:r>
        <w:t>8.2. Сведения о каждой категории (типе) акций эмитента</w:t>
      </w:r>
      <w:bookmarkEnd w:id="92"/>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93" w:name="_Toc528828807"/>
      <w:r>
        <w:t>8.3. Сведения о предыдущих выпусках эмиссионных ценных бумаг эмитента, за исключением акций эмитента</w:t>
      </w:r>
      <w:bookmarkEnd w:id="93"/>
    </w:p>
    <w:p w:rsidR="000A5EE3" w:rsidRDefault="000A5EE3">
      <w:pPr>
        <w:pStyle w:val="2"/>
      </w:pPr>
      <w:bookmarkStart w:id="94" w:name="_Toc528828808"/>
      <w:r>
        <w:lastRenderedPageBreak/>
        <w:t>8.3.1. Сведения о выпусках, все ценные бумаги которых погашены</w:t>
      </w:r>
      <w:bookmarkEnd w:id="94"/>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95" w:name="_Toc528828809"/>
      <w:r>
        <w:t>8.3.2. Сведения о выпусках, ценные бумаги которых не являются погашенными</w:t>
      </w:r>
      <w:bookmarkEnd w:id="95"/>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96" w:name="_Toc528828810"/>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roofErr w:type="gramEnd"/>
    </w:p>
    <w:p w:rsidR="000A5EE3" w:rsidRPr="009C0C08" w:rsidRDefault="000A5EE3" w:rsidP="009C0C08">
      <w:pPr>
        <w:ind w:left="200"/>
        <w:jc w:val="both"/>
        <w:rPr>
          <w:b/>
          <w:i/>
        </w:rPr>
      </w:pPr>
      <w:r w:rsidRPr="009C0C08">
        <w:rPr>
          <w:rStyle w:val="Subst"/>
          <w:b w:val="0"/>
          <w:i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r w:rsidR="009C0C08">
        <w:rPr>
          <w:rStyle w:val="Subst"/>
          <w:b w:val="0"/>
          <w:i w:val="0"/>
        </w:rPr>
        <w:t>.</w:t>
      </w:r>
    </w:p>
    <w:p w:rsidR="000A5EE3" w:rsidRDefault="000A5EE3">
      <w:pPr>
        <w:pStyle w:val="2"/>
      </w:pPr>
      <w:bookmarkStart w:id="97" w:name="_Toc528828811"/>
      <w:r>
        <w:t>8.4.1. Дополнительные сведения об ипотечном покрытии по облигациям эмитента с ипотечным покрытием</w:t>
      </w:r>
      <w:bookmarkEnd w:id="97"/>
    </w:p>
    <w:p w:rsidR="000A5EE3" w:rsidRPr="009C0C08" w:rsidRDefault="000A5EE3">
      <w:pPr>
        <w:ind w:left="200"/>
        <w:rPr>
          <w:b/>
          <w:i/>
        </w:rPr>
      </w:pPr>
      <w:r w:rsidRPr="009C0C08">
        <w:rPr>
          <w:rStyle w:val="Subst"/>
          <w:b w:val="0"/>
          <w:i w:val="0"/>
        </w:rPr>
        <w:t>Эмитент не размещал облигации с ипотечным покрытием, обязательства по которым еще не исполнены</w:t>
      </w:r>
      <w:r w:rsidR="009C0C08">
        <w:rPr>
          <w:rStyle w:val="Subst"/>
          <w:b w:val="0"/>
          <w:i w:val="0"/>
        </w:rPr>
        <w:t>.</w:t>
      </w:r>
    </w:p>
    <w:p w:rsidR="000A5EE3" w:rsidRDefault="000A5EE3">
      <w:pPr>
        <w:pStyle w:val="2"/>
      </w:pPr>
      <w:bookmarkStart w:id="98" w:name="_Toc528828812"/>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rsidR="000A5EE3" w:rsidRPr="009C0C08" w:rsidRDefault="000A5EE3">
      <w:pPr>
        <w:ind w:left="200"/>
        <w:rPr>
          <w:b/>
          <w:i/>
        </w:rPr>
      </w:pPr>
      <w:r w:rsidRPr="009C0C08">
        <w:rPr>
          <w:rStyle w:val="Subst"/>
          <w:b w:val="0"/>
          <w:i w:val="0"/>
        </w:rPr>
        <w:t>Эмитент не размещал облигации с залоговым обеспечением денежными требованиями, обязательства по которым еще не исполнены</w:t>
      </w:r>
      <w:r w:rsidR="009C0C08">
        <w:rPr>
          <w:rStyle w:val="Subst"/>
          <w:b w:val="0"/>
          <w:i w:val="0"/>
        </w:rPr>
        <w:t>.</w:t>
      </w:r>
    </w:p>
    <w:p w:rsidR="000A5EE3" w:rsidRDefault="000A5EE3">
      <w:pPr>
        <w:pStyle w:val="2"/>
      </w:pPr>
      <w:bookmarkStart w:id="99" w:name="_Toc528828813"/>
      <w:r>
        <w:t>8.5. Сведения об организациях, осуществляющих учет прав на эмиссионные ценные бумаги эмитента</w:t>
      </w:r>
      <w:bookmarkEnd w:id="99"/>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100" w:name="_Toc528828814"/>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101" w:name="_Toc528828815"/>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101"/>
      <w:proofErr w:type="gramEnd"/>
    </w:p>
    <w:p w:rsidR="000A5EE3" w:rsidRDefault="000A5EE3">
      <w:pPr>
        <w:pStyle w:val="2"/>
      </w:pPr>
      <w:bookmarkStart w:id="102" w:name="_Toc528828816"/>
      <w:r>
        <w:t>8.7.1. Сведения об объявленных и выплаченных дивидендах по акциям эмитента</w:t>
      </w:r>
      <w:bookmarkEnd w:id="102"/>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103" w:name="_Toc528828817"/>
      <w:r>
        <w:t>8.7.2. Сведения о начисленных и выплаченных доходах по облигациям эмитента</w:t>
      </w:r>
      <w:bookmarkEnd w:id="103"/>
    </w:p>
    <w:p w:rsidR="000A5EE3" w:rsidRPr="009C0C08" w:rsidRDefault="000A5EE3">
      <w:pPr>
        <w:ind w:left="200"/>
        <w:rPr>
          <w:b/>
          <w:i/>
        </w:rPr>
      </w:pPr>
      <w:r w:rsidRPr="009C0C08">
        <w:rPr>
          <w:rStyle w:val="Subst"/>
          <w:b w:val="0"/>
          <w:i w:val="0"/>
        </w:rPr>
        <w:t>Изменения в составе информации настоящего пункта в отчетном квартале не происходили</w:t>
      </w:r>
      <w:r w:rsidR="009C0C08">
        <w:rPr>
          <w:rStyle w:val="Subst"/>
          <w:b w:val="0"/>
          <w:i w:val="0"/>
        </w:rPr>
        <w:t>.</w:t>
      </w:r>
    </w:p>
    <w:p w:rsidR="000A5EE3" w:rsidRDefault="000A5EE3">
      <w:pPr>
        <w:pStyle w:val="2"/>
      </w:pPr>
      <w:bookmarkStart w:id="104" w:name="_Toc528828818"/>
      <w:r>
        <w:t>8.8. Иные сведения</w:t>
      </w:r>
      <w:bookmarkEnd w:id="104"/>
    </w:p>
    <w:p w:rsidR="000A5EE3" w:rsidRPr="009C0C08" w:rsidRDefault="000A5EE3">
      <w:pPr>
        <w:ind w:left="200"/>
        <w:rPr>
          <w:b/>
          <w:i/>
        </w:rPr>
      </w:pPr>
      <w:r w:rsidRPr="009C0C08">
        <w:rPr>
          <w:rStyle w:val="Subst"/>
          <w:b w:val="0"/>
          <w:i w:val="0"/>
        </w:rPr>
        <w:t>Отсутствуют.</w:t>
      </w:r>
    </w:p>
    <w:p w:rsidR="000A5EE3" w:rsidRDefault="000A5EE3">
      <w:pPr>
        <w:pStyle w:val="2"/>
      </w:pPr>
      <w:bookmarkStart w:id="105" w:name="_Toc528828819"/>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bookmarkEnd w:id="105"/>
    </w:p>
    <w:p w:rsidR="000A5EE3" w:rsidRPr="009C0C08" w:rsidRDefault="000A5EE3">
      <w:pPr>
        <w:ind w:left="200"/>
        <w:rPr>
          <w:b/>
          <w:i/>
        </w:rPr>
      </w:pPr>
      <w:r w:rsidRPr="009C0C08">
        <w:rPr>
          <w:rStyle w:val="Subst"/>
          <w:b w:val="0"/>
          <w:i w:val="0"/>
        </w:rPr>
        <w:t xml:space="preserve">Эмитент не является эмитентом представляемых ценных бумаг, право </w:t>
      </w:r>
      <w:proofErr w:type="gramStart"/>
      <w:r w:rsidRPr="009C0C08">
        <w:rPr>
          <w:rStyle w:val="Subst"/>
          <w:b w:val="0"/>
          <w:i w:val="0"/>
        </w:rPr>
        <w:t>собственности</w:t>
      </w:r>
      <w:proofErr w:type="gramEnd"/>
      <w:r w:rsidRPr="009C0C08">
        <w:rPr>
          <w:rStyle w:val="Subst"/>
          <w:b w:val="0"/>
          <w:i w:val="0"/>
        </w:rPr>
        <w:t xml:space="preserve"> на которые удостоверяется российскими депозитарными расписками</w:t>
      </w:r>
      <w:r w:rsidR="009C0C08">
        <w:rPr>
          <w:rStyle w:val="Subst"/>
          <w:b w:val="0"/>
          <w:i w:val="0"/>
        </w:rPr>
        <w:t>.</w:t>
      </w:r>
    </w:p>
    <w:sectPr w:rsidR="000A5EE3" w:rsidRPr="009C0C08" w:rsidSect="004925BA">
      <w:footerReference w:type="default" r:id="rId9"/>
      <w:pgSz w:w="11907" w:h="16840"/>
      <w:pgMar w:top="1134" w:right="680" w:bottom="102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CA" w:rsidRDefault="006F47CA">
      <w:pPr>
        <w:spacing w:before="0" w:after="0"/>
      </w:pPr>
      <w:r>
        <w:separator/>
      </w:r>
    </w:p>
  </w:endnote>
  <w:endnote w:type="continuationSeparator" w:id="0">
    <w:p w:rsidR="006F47CA" w:rsidRDefault="006F47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51" w:rsidRDefault="008B0551">
    <w:pPr>
      <w:framePr w:wrap="auto" w:hAnchor="text" w:xAlign="right"/>
      <w:spacing w:before="0" w:after="0"/>
    </w:pPr>
    <w:r>
      <w:fldChar w:fldCharType="begin"/>
    </w:r>
    <w:r>
      <w:instrText>PAGE</w:instrText>
    </w:r>
    <w:r>
      <w:fldChar w:fldCharType="separate"/>
    </w:r>
    <w:r w:rsidR="009D5C0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CA" w:rsidRDefault="006F47CA">
      <w:pPr>
        <w:spacing w:before="0" w:after="0"/>
      </w:pPr>
      <w:r>
        <w:separator/>
      </w:r>
    </w:p>
  </w:footnote>
  <w:footnote w:type="continuationSeparator" w:id="0">
    <w:p w:rsidR="006F47CA" w:rsidRDefault="006F47C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4F1"/>
    <w:multiLevelType w:val="hybridMultilevel"/>
    <w:tmpl w:val="26283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77"/>
    <w:rsid w:val="00081EB4"/>
    <w:rsid w:val="000A5EE3"/>
    <w:rsid w:val="000E0C4D"/>
    <w:rsid w:val="00457920"/>
    <w:rsid w:val="004925BA"/>
    <w:rsid w:val="00564F9B"/>
    <w:rsid w:val="005F11C8"/>
    <w:rsid w:val="0064507E"/>
    <w:rsid w:val="006F47CA"/>
    <w:rsid w:val="0070772E"/>
    <w:rsid w:val="00761822"/>
    <w:rsid w:val="00790C77"/>
    <w:rsid w:val="008544E6"/>
    <w:rsid w:val="008B0551"/>
    <w:rsid w:val="008E0F9C"/>
    <w:rsid w:val="009C0C08"/>
    <w:rsid w:val="009D5C0D"/>
    <w:rsid w:val="009E178E"/>
    <w:rsid w:val="00B46AC1"/>
    <w:rsid w:val="00B96BD8"/>
    <w:rsid w:val="00C51958"/>
    <w:rsid w:val="00D81FAC"/>
    <w:rsid w:val="00DC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564F9B"/>
    <w:pPr>
      <w:spacing w:after="100"/>
    </w:pPr>
  </w:style>
  <w:style w:type="paragraph" w:styleId="21">
    <w:name w:val="toc 2"/>
    <w:basedOn w:val="a"/>
    <w:next w:val="a"/>
    <w:autoRedefine/>
    <w:uiPriority w:val="39"/>
    <w:unhideWhenUsed/>
    <w:rsid w:val="00564F9B"/>
    <w:pPr>
      <w:spacing w:after="100"/>
      <w:ind w:left="200"/>
    </w:pPr>
  </w:style>
  <w:style w:type="paragraph" w:customStyle="1" w:styleId="ConsNormal">
    <w:name w:val="ConsNormal"/>
    <w:uiPriority w:val="99"/>
    <w:rsid w:val="00564F9B"/>
    <w:pPr>
      <w:widowControl w:val="0"/>
      <w:autoSpaceDE w:val="0"/>
      <w:autoSpaceDN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564F9B"/>
    <w:pPr>
      <w:ind w:left="720"/>
      <w:contextualSpacing/>
    </w:pPr>
  </w:style>
  <w:style w:type="character" w:customStyle="1" w:styleId="SUBST0">
    <w:name w:val="__SUBST"/>
    <w:uiPriority w:val="99"/>
    <w:rsid w:val="008B0551"/>
    <w:rPr>
      <w:b/>
      <w:bCs/>
      <w:i/>
      <w:iCs/>
      <w:sz w:val="22"/>
      <w:szCs w:val="22"/>
    </w:rPr>
  </w:style>
  <w:style w:type="character" w:customStyle="1" w:styleId="extended-textfull">
    <w:name w:val="extended-text__full"/>
    <w:basedOn w:val="a0"/>
    <w:rsid w:val="008B0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564F9B"/>
    <w:pPr>
      <w:spacing w:after="100"/>
    </w:pPr>
  </w:style>
  <w:style w:type="paragraph" w:styleId="21">
    <w:name w:val="toc 2"/>
    <w:basedOn w:val="a"/>
    <w:next w:val="a"/>
    <w:autoRedefine/>
    <w:uiPriority w:val="39"/>
    <w:unhideWhenUsed/>
    <w:rsid w:val="00564F9B"/>
    <w:pPr>
      <w:spacing w:after="100"/>
      <w:ind w:left="200"/>
    </w:pPr>
  </w:style>
  <w:style w:type="paragraph" w:customStyle="1" w:styleId="ConsNormal">
    <w:name w:val="ConsNormal"/>
    <w:uiPriority w:val="99"/>
    <w:rsid w:val="00564F9B"/>
    <w:pPr>
      <w:widowControl w:val="0"/>
      <w:autoSpaceDE w:val="0"/>
      <w:autoSpaceDN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564F9B"/>
    <w:pPr>
      <w:ind w:left="720"/>
      <w:contextualSpacing/>
    </w:pPr>
  </w:style>
  <w:style w:type="character" w:customStyle="1" w:styleId="SUBST0">
    <w:name w:val="__SUBST"/>
    <w:uiPriority w:val="99"/>
    <w:rsid w:val="008B0551"/>
    <w:rPr>
      <w:b/>
      <w:bCs/>
      <w:i/>
      <w:iCs/>
      <w:sz w:val="22"/>
      <w:szCs w:val="22"/>
    </w:rPr>
  </w:style>
  <w:style w:type="character" w:customStyle="1" w:styleId="extended-textfull">
    <w:name w:val="extended-text__full"/>
    <w:basedOn w:val="a0"/>
    <w:rsid w:val="008B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4446-61BD-4F7C-939A-3D010A1B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30</Pages>
  <Words>13648</Words>
  <Characters>77798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Румянцева</dc:creator>
  <cp:lastModifiedBy>Алина Румянцева</cp:lastModifiedBy>
  <cp:revision>19</cp:revision>
  <dcterms:created xsi:type="dcterms:W3CDTF">2018-11-01T05:57:00Z</dcterms:created>
  <dcterms:modified xsi:type="dcterms:W3CDTF">2018-11-14T05:08:00Z</dcterms:modified>
</cp:coreProperties>
</file>