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6"/>
      </w:tblGrid>
      <w:tr w:rsidR="001F17BB" w:rsidRPr="004E710F">
        <w:tc>
          <w:tcPr>
            <w:tcW w:w="4915" w:type="dxa"/>
          </w:tcPr>
          <w:p w:rsidR="00F516C2" w:rsidRPr="004E710F" w:rsidRDefault="00F516C2" w:rsidP="0050364F">
            <w:pPr>
              <w:autoSpaceDE w:val="0"/>
              <w:autoSpaceDN w:val="0"/>
              <w:rPr>
                <w:b/>
                <w:sz w:val="48"/>
                <w:szCs w:val="48"/>
              </w:rPr>
            </w:pPr>
          </w:p>
        </w:tc>
        <w:tc>
          <w:tcPr>
            <w:tcW w:w="4916" w:type="dxa"/>
          </w:tcPr>
          <w:p w:rsidR="001F17BB" w:rsidRPr="004E710F" w:rsidRDefault="001F17BB" w:rsidP="004E710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E710F">
              <w:rPr>
                <w:sz w:val="28"/>
                <w:szCs w:val="28"/>
              </w:rPr>
              <w:t>Утвержден</w:t>
            </w:r>
          </w:p>
          <w:p w:rsidR="001F17BB" w:rsidRPr="004E710F" w:rsidRDefault="001F17BB" w:rsidP="004E710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E710F">
              <w:rPr>
                <w:sz w:val="28"/>
                <w:szCs w:val="28"/>
              </w:rPr>
              <w:t>годовым общим собранием акционеров</w:t>
            </w:r>
          </w:p>
          <w:p w:rsidR="001F17BB" w:rsidRPr="004E710F" w:rsidRDefault="001F17BB" w:rsidP="004E710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E710F">
              <w:rPr>
                <w:sz w:val="28"/>
                <w:szCs w:val="28"/>
              </w:rPr>
              <w:t>ОАО КСК «Поддержка. Иркутск»</w:t>
            </w:r>
          </w:p>
          <w:p w:rsidR="001F17BB" w:rsidRDefault="001F17BB" w:rsidP="004E710F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4E710F">
              <w:rPr>
                <w:color w:val="000000"/>
                <w:sz w:val="28"/>
                <w:szCs w:val="28"/>
              </w:rPr>
              <w:t>Протокол №</w:t>
            </w:r>
            <w:r w:rsidR="0002766C" w:rsidRPr="004E710F">
              <w:rPr>
                <w:color w:val="000000"/>
                <w:sz w:val="28"/>
                <w:szCs w:val="28"/>
              </w:rPr>
              <w:t xml:space="preserve"> </w:t>
            </w:r>
            <w:r w:rsidR="00D80C22">
              <w:rPr>
                <w:color w:val="000000"/>
                <w:sz w:val="28"/>
                <w:szCs w:val="28"/>
              </w:rPr>
              <w:t xml:space="preserve">23 </w:t>
            </w:r>
            <w:r w:rsidRPr="004E710F">
              <w:rPr>
                <w:color w:val="000000"/>
                <w:sz w:val="28"/>
                <w:szCs w:val="28"/>
              </w:rPr>
              <w:t xml:space="preserve">от </w:t>
            </w:r>
            <w:r w:rsidR="00D80C22">
              <w:rPr>
                <w:color w:val="000000"/>
                <w:sz w:val="28"/>
                <w:szCs w:val="28"/>
              </w:rPr>
              <w:t>29</w:t>
            </w:r>
            <w:r w:rsidR="0002766C" w:rsidRPr="004E710F">
              <w:rPr>
                <w:color w:val="000000"/>
                <w:sz w:val="28"/>
                <w:szCs w:val="28"/>
              </w:rPr>
              <w:t>.06.</w:t>
            </w:r>
            <w:r w:rsidRPr="004E710F">
              <w:rPr>
                <w:color w:val="000000"/>
                <w:sz w:val="28"/>
                <w:szCs w:val="28"/>
              </w:rPr>
              <w:t>201</w:t>
            </w:r>
            <w:r w:rsidR="00D80C22">
              <w:rPr>
                <w:color w:val="000000"/>
                <w:sz w:val="28"/>
                <w:szCs w:val="28"/>
              </w:rPr>
              <w:t>3</w:t>
            </w:r>
            <w:r w:rsidRPr="004E710F">
              <w:rPr>
                <w:color w:val="000000"/>
                <w:sz w:val="28"/>
                <w:szCs w:val="28"/>
              </w:rPr>
              <w:t xml:space="preserve"> г.</w:t>
            </w:r>
          </w:p>
          <w:p w:rsidR="001F17BB" w:rsidRPr="004E710F" w:rsidRDefault="001F17BB" w:rsidP="00961F8D">
            <w:pPr>
              <w:autoSpaceDE w:val="0"/>
              <w:autoSpaceDN w:val="0"/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2F2DAB" w:rsidRDefault="002F2DAB">
      <w:pPr>
        <w:rPr>
          <w:b/>
          <w:sz w:val="48"/>
          <w:szCs w:val="48"/>
        </w:rPr>
      </w:pPr>
    </w:p>
    <w:p w:rsidR="001F17BB" w:rsidRDefault="001F17BB">
      <w:pPr>
        <w:rPr>
          <w:b/>
          <w:sz w:val="48"/>
          <w:szCs w:val="48"/>
        </w:rPr>
      </w:pPr>
    </w:p>
    <w:p w:rsidR="001F17BB" w:rsidRPr="002F2DAB" w:rsidRDefault="001F17BB">
      <w:pPr>
        <w:rPr>
          <w:b/>
          <w:sz w:val="48"/>
          <w:szCs w:val="48"/>
        </w:rPr>
      </w:pPr>
    </w:p>
    <w:p w:rsidR="00895E62" w:rsidRDefault="00895E62" w:rsidP="00895E6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ГОДОВОЙ ОТЧЕТ</w:t>
      </w:r>
    </w:p>
    <w:p w:rsidR="00895E62" w:rsidRDefault="00895E62" w:rsidP="00895E62">
      <w:pPr>
        <w:jc w:val="center"/>
        <w:rPr>
          <w:b/>
          <w:sz w:val="48"/>
          <w:szCs w:val="48"/>
        </w:rPr>
      </w:pPr>
    </w:p>
    <w:p w:rsidR="001F17BB" w:rsidRDefault="00895E62" w:rsidP="00895E6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ОТКРЫТОГО АКЦИОНЕРНОГО ОБЩЕСТВА «К</w:t>
      </w:r>
      <w:r w:rsidR="001F17BB">
        <w:rPr>
          <w:b/>
          <w:sz w:val="48"/>
          <w:szCs w:val="48"/>
        </w:rPr>
        <w:t xml:space="preserve">рестьянская страховая </w:t>
      </w:r>
    </w:p>
    <w:p w:rsidR="00895E62" w:rsidRDefault="001F17BB" w:rsidP="00895E6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Компания «Поддержка. Иркутск»</w:t>
      </w:r>
    </w:p>
    <w:p w:rsidR="00895E62" w:rsidRDefault="00895E62" w:rsidP="00895E62">
      <w:pPr>
        <w:jc w:val="center"/>
        <w:rPr>
          <w:b/>
          <w:sz w:val="48"/>
          <w:szCs w:val="48"/>
        </w:rPr>
      </w:pPr>
    </w:p>
    <w:p w:rsidR="00895E62" w:rsidRDefault="00895E62" w:rsidP="00895E6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 201</w:t>
      </w:r>
      <w:r w:rsidR="008A77C9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 xml:space="preserve"> ГОД</w:t>
      </w:r>
    </w:p>
    <w:p w:rsidR="00895E62" w:rsidRDefault="00895E62" w:rsidP="00895E62">
      <w:pPr>
        <w:jc w:val="center"/>
        <w:rPr>
          <w:b/>
          <w:sz w:val="48"/>
          <w:szCs w:val="48"/>
        </w:rPr>
      </w:pPr>
    </w:p>
    <w:p w:rsidR="00895E62" w:rsidRDefault="00895E62" w:rsidP="00895E62">
      <w:pPr>
        <w:jc w:val="center"/>
        <w:rPr>
          <w:b/>
          <w:sz w:val="48"/>
          <w:szCs w:val="48"/>
        </w:rPr>
      </w:pPr>
    </w:p>
    <w:p w:rsidR="00895E62" w:rsidRDefault="00895E62" w:rsidP="00895E62">
      <w:pPr>
        <w:jc w:val="center"/>
        <w:rPr>
          <w:b/>
          <w:sz w:val="48"/>
          <w:szCs w:val="48"/>
        </w:rPr>
      </w:pPr>
    </w:p>
    <w:p w:rsidR="00895E62" w:rsidRDefault="00895E62" w:rsidP="00895E62">
      <w:pPr>
        <w:jc w:val="center"/>
        <w:rPr>
          <w:b/>
          <w:sz w:val="48"/>
          <w:szCs w:val="48"/>
        </w:rPr>
      </w:pPr>
    </w:p>
    <w:p w:rsidR="00895E62" w:rsidRDefault="00895E62" w:rsidP="00895E62">
      <w:pPr>
        <w:jc w:val="center"/>
        <w:rPr>
          <w:b/>
          <w:sz w:val="48"/>
          <w:szCs w:val="48"/>
        </w:rPr>
      </w:pPr>
    </w:p>
    <w:p w:rsidR="00895E62" w:rsidRDefault="00895E62" w:rsidP="00895E62">
      <w:pPr>
        <w:jc w:val="center"/>
        <w:rPr>
          <w:b/>
          <w:sz w:val="48"/>
          <w:szCs w:val="48"/>
        </w:rPr>
      </w:pPr>
    </w:p>
    <w:p w:rsidR="00895E62" w:rsidRDefault="00895E62" w:rsidP="00895E62">
      <w:pPr>
        <w:jc w:val="center"/>
        <w:rPr>
          <w:b/>
          <w:sz w:val="48"/>
          <w:szCs w:val="48"/>
        </w:rPr>
      </w:pPr>
    </w:p>
    <w:p w:rsidR="00895E62" w:rsidRDefault="00895E62" w:rsidP="00895E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Генеральный директор ОАО </w:t>
      </w:r>
      <w:r w:rsidR="001F17BB">
        <w:rPr>
          <w:b/>
          <w:sz w:val="28"/>
          <w:szCs w:val="28"/>
        </w:rPr>
        <w:t xml:space="preserve">КСК </w:t>
      </w:r>
      <w:r>
        <w:rPr>
          <w:b/>
          <w:sz w:val="28"/>
          <w:szCs w:val="28"/>
        </w:rPr>
        <w:t>«</w:t>
      </w:r>
      <w:r w:rsidR="001F17BB">
        <w:rPr>
          <w:b/>
          <w:sz w:val="28"/>
          <w:szCs w:val="28"/>
        </w:rPr>
        <w:t>Поддержка. Иркутск</w:t>
      </w:r>
      <w:r>
        <w:rPr>
          <w:b/>
          <w:sz w:val="28"/>
          <w:szCs w:val="28"/>
        </w:rPr>
        <w:t>»</w:t>
      </w:r>
    </w:p>
    <w:p w:rsidR="00895E62" w:rsidRDefault="00895E62" w:rsidP="00895E62">
      <w:pPr>
        <w:jc w:val="center"/>
        <w:rPr>
          <w:b/>
          <w:sz w:val="28"/>
          <w:szCs w:val="28"/>
        </w:rPr>
      </w:pPr>
    </w:p>
    <w:p w:rsidR="00895E62" w:rsidRDefault="001F17BB" w:rsidP="00895E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Э.А. Шульгина</w:t>
      </w:r>
    </w:p>
    <w:p w:rsidR="00895E62" w:rsidRDefault="00895E62" w:rsidP="00895E62">
      <w:pPr>
        <w:jc w:val="right"/>
        <w:rPr>
          <w:b/>
          <w:sz w:val="28"/>
          <w:szCs w:val="28"/>
        </w:rPr>
      </w:pPr>
    </w:p>
    <w:p w:rsidR="001F17BB" w:rsidRDefault="001F17BB" w:rsidP="001F17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 бухгалтер ОАО КСК «Поддержка. Иркутск»</w:t>
      </w:r>
    </w:p>
    <w:p w:rsidR="001F17BB" w:rsidRDefault="001F17BB" w:rsidP="001F17BB">
      <w:pPr>
        <w:jc w:val="center"/>
        <w:rPr>
          <w:b/>
          <w:sz w:val="28"/>
          <w:szCs w:val="28"/>
        </w:rPr>
      </w:pPr>
    </w:p>
    <w:p w:rsidR="001F17BB" w:rsidRDefault="001F17BB" w:rsidP="001F17B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Э.А. Шульгина</w:t>
      </w:r>
    </w:p>
    <w:p w:rsidR="00895E62" w:rsidRDefault="00895E62" w:rsidP="00895E62">
      <w:pPr>
        <w:jc w:val="center"/>
        <w:rPr>
          <w:b/>
          <w:sz w:val="28"/>
          <w:szCs w:val="28"/>
        </w:rPr>
      </w:pPr>
    </w:p>
    <w:p w:rsidR="00895E62" w:rsidRDefault="00895E62" w:rsidP="00895E62">
      <w:pPr>
        <w:jc w:val="center"/>
        <w:rPr>
          <w:b/>
          <w:sz w:val="28"/>
          <w:szCs w:val="28"/>
        </w:rPr>
      </w:pPr>
    </w:p>
    <w:p w:rsidR="00E13575" w:rsidRDefault="00E13575" w:rsidP="00895E62">
      <w:pPr>
        <w:jc w:val="center"/>
        <w:rPr>
          <w:b/>
          <w:sz w:val="28"/>
          <w:szCs w:val="28"/>
        </w:rPr>
      </w:pPr>
    </w:p>
    <w:p w:rsidR="00895E62" w:rsidRDefault="00895E62" w:rsidP="00895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895E62" w:rsidRDefault="00895E62" w:rsidP="00895E62">
      <w:pPr>
        <w:ind w:right="517"/>
        <w:jc w:val="right"/>
        <w:rPr>
          <w:sz w:val="28"/>
          <w:szCs w:val="28"/>
        </w:rPr>
      </w:pPr>
    </w:p>
    <w:p w:rsidR="00895E62" w:rsidRDefault="00895E62" w:rsidP="00895E62">
      <w:pPr>
        <w:ind w:right="-24"/>
        <w:jc w:val="right"/>
        <w:rPr>
          <w:sz w:val="28"/>
          <w:szCs w:val="28"/>
        </w:rPr>
      </w:pPr>
      <w:r>
        <w:rPr>
          <w:sz w:val="28"/>
          <w:szCs w:val="28"/>
        </w:rPr>
        <w:t>стр.</w:t>
      </w:r>
    </w:p>
    <w:p w:rsidR="00895E62" w:rsidRDefault="00895E62" w:rsidP="00895E62">
      <w:pPr>
        <w:ind w:right="517"/>
        <w:jc w:val="right"/>
        <w:rPr>
          <w:b/>
          <w:sz w:val="28"/>
          <w:szCs w:val="28"/>
        </w:rPr>
      </w:pPr>
    </w:p>
    <w:tbl>
      <w:tblPr>
        <w:tblW w:w="0" w:type="auto"/>
        <w:jc w:val="center"/>
        <w:tblInd w:w="-1194" w:type="dxa"/>
        <w:tblLook w:val="01E0" w:firstRow="1" w:lastRow="1" w:firstColumn="1" w:lastColumn="1" w:noHBand="0" w:noVBand="0"/>
      </w:tblPr>
      <w:tblGrid>
        <w:gridCol w:w="9181"/>
        <w:gridCol w:w="840"/>
      </w:tblGrid>
      <w:tr w:rsidR="00895E62">
        <w:trPr>
          <w:jc w:val="center"/>
        </w:trPr>
        <w:tc>
          <w:tcPr>
            <w:tcW w:w="9181" w:type="dxa"/>
            <w:shd w:val="clear" w:color="auto" w:fill="auto"/>
          </w:tcPr>
          <w:p w:rsidR="00895E62" w:rsidRDefault="00895E62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СВЕДЕНИЯ ОБ ОБЩЕСТВЕ</w:t>
            </w:r>
          </w:p>
          <w:p w:rsidR="00895E62" w:rsidRDefault="00895E62">
            <w:pPr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895E62" w:rsidRDefault="00895E62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95E62">
        <w:trPr>
          <w:jc w:val="center"/>
        </w:trPr>
        <w:tc>
          <w:tcPr>
            <w:tcW w:w="9181" w:type="dxa"/>
            <w:shd w:val="clear" w:color="auto" w:fill="auto"/>
          </w:tcPr>
          <w:p w:rsidR="00895E62" w:rsidRDefault="00895E62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ab/>
              <w:t>СВЕДЕНИЯ ОПРОВЕДЕНИИ ОБЩЕГО СОБРАНИЯ АКЦИОНЕРОВ</w:t>
            </w:r>
          </w:p>
          <w:p w:rsidR="00895E62" w:rsidRDefault="00895E62">
            <w:pPr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895E62" w:rsidRDefault="00895E62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95E62">
        <w:trPr>
          <w:jc w:val="center"/>
        </w:trPr>
        <w:tc>
          <w:tcPr>
            <w:tcW w:w="9181" w:type="dxa"/>
            <w:shd w:val="clear" w:color="auto" w:fill="auto"/>
          </w:tcPr>
          <w:p w:rsidR="00895E62" w:rsidRDefault="00895E62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СВЕДЕНИЯ О СОВЕТЕ ДИРЕКТОРОВ</w:t>
            </w:r>
          </w:p>
          <w:p w:rsidR="00895E62" w:rsidRDefault="00895E62">
            <w:pPr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895E62" w:rsidRDefault="00895E62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95E62">
        <w:trPr>
          <w:jc w:val="center"/>
        </w:trPr>
        <w:tc>
          <w:tcPr>
            <w:tcW w:w="9181" w:type="dxa"/>
            <w:shd w:val="clear" w:color="auto" w:fill="auto"/>
          </w:tcPr>
          <w:p w:rsidR="00895E62" w:rsidRDefault="00895E62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СВЕДЕНИЯ О РЕВИЗИОННОЙ КОМИССИИ </w:t>
            </w:r>
          </w:p>
          <w:p w:rsidR="00895E62" w:rsidRDefault="00895E62">
            <w:pPr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895E62" w:rsidRDefault="00895E62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95E62">
        <w:trPr>
          <w:jc w:val="center"/>
        </w:trPr>
        <w:tc>
          <w:tcPr>
            <w:tcW w:w="9181" w:type="dxa"/>
            <w:shd w:val="clear" w:color="auto" w:fill="auto"/>
          </w:tcPr>
          <w:p w:rsidR="00895E62" w:rsidRDefault="00895E62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СВЕДЕНИЯ ОБ ИСПОЛНИТЕЛЬНОМ ОРГАНЕ</w:t>
            </w:r>
          </w:p>
          <w:p w:rsidR="00895E62" w:rsidRDefault="00895E62">
            <w:pPr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895E62" w:rsidRDefault="00895E62" w:rsidP="004E710F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E710F">
              <w:rPr>
                <w:b/>
                <w:sz w:val="28"/>
                <w:szCs w:val="28"/>
              </w:rPr>
              <w:t>1</w:t>
            </w:r>
          </w:p>
        </w:tc>
      </w:tr>
      <w:tr w:rsidR="00895E62">
        <w:trPr>
          <w:jc w:val="center"/>
        </w:trPr>
        <w:tc>
          <w:tcPr>
            <w:tcW w:w="9181" w:type="dxa"/>
            <w:shd w:val="clear" w:color="auto" w:fill="auto"/>
          </w:tcPr>
          <w:p w:rsidR="00895E62" w:rsidRDefault="00895E62">
            <w:pPr>
              <w:autoSpaceDE w:val="0"/>
              <w:autoSpaceDN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 ФИНАНСОВО-ХОЗЯЙСТВЕННАЯ ДЕЯТЕЛЬНОСТЬ ОБЩЕСТВА</w:t>
            </w:r>
          </w:p>
          <w:p w:rsidR="00895E62" w:rsidRDefault="00895E62">
            <w:pPr>
              <w:autoSpaceDE w:val="0"/>
              <w:autoSpaceDN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895E62" w:rsidRDefault="00895E62">
            <w:pPr>
              <w:autoSpaceDE w:val="0"/>
              <w:autoSpaceDN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</w:tr>
      <w:tr w:rsidR="00895E62">
        <w:trPr>
          <w:jc w:val="center"/>
        </w:trPr>
        <w:tc>
          <w:tcPr>
            <w:tcW w:w="9181" w:type="dxa"/>
            <w:shd w:val="clear" w:color="auto" w:fill="auto"/>
          </w:tcPr>
          <w:p w:rsidR="00895E62" w:rsidRDefault="00895E6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 ПЕРСПЕКТИВЫ РАЗВИТИЯ ОБЩЕСТВА</w:t>
            </w:r>
          </w:p>
          <w:p w:rsidR="00895E62" w:rsidRDefault="00895E62">
            <w:pPr>
              <w:autoSpaceDE w:val="0"/>
              <w:autoSpaceDN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895E62" w:rsidRDefault="00895E62" w:rsidP="004E710F">
            <w:pPr>
              <w:autoSpaceDE w:val="0"/>
              <w:autoSpaceDN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E710F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895E62">
        <w:trPr>
          <w:jc w:val="center"/>
        </w:trPr>
        <w:tc>
          <w:tcPr>
            <w:tcW w:w="9181" w:type="dxa"/>
            <w:shd w:val="clear" w:color="auto" w:fill="auto"/>
          </w:tcPr>
          <w:p w:rsidR="00895E62" w:rsidRDefault="00895E62">
            <w:pPr>
              <w:autoSpaceDE w:val="0"/>
              <w:autoSpaceDN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 СТРУКТУРА АКЦИОНЕРНОГО ОБЩЕСТВА</w:t>
            </w:r>
          </w:p>
          <w:p w:rsidR="00895E62" w:rsidRDefault="00895E6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895E62" w:rsidRDefault="00895E62" w:rsidP="004E710F">
            <w:pPr>
              <w:autoSpaceDE w:val="0"/>
              <w:autoSpaceDN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E710F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895E62">
        <w:trPr>
          <w:jc w:val="center"/>
        </w:trPr>
        <w:tc>
          <w:tcPr>
            <w:tcW w:w="9181" w:type="dxa"/>
            <w:shd w:val="clear" w:color="auto" w:fill="auto"/>
          </w:tcPr>
          <w:p w:rsidR="00895E62" w:rsidRDefault="00895E62">
            <w:pPr>
              <w:autoSpaceDE w:val="0"/>
              <w:autoSpaceDN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 БУХГАЛТЕРСКАЯ ОТЧЕТНОСТЬ И АУДИТОРСКОЕ ЗАКЛЮЧЕНИЕ</w:t>
            </w:r>
          </w:p>
          <w:p w:rsidR="00895E62" w:rsidRDefault="00895E62">
            <w:pPr>
              <w:autoSpaceDE w:val="0"/>
              <w:autoSpaceDN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895E62" w:rsidRDefault="00895E62">
            <w:pPr>
              <w:autoSpaceDE w:val="0"/>
              <w:autoSpaceDN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E710F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895E62">
        <w:trPr>
          <w:jc w:val="center"/>
        </w:trPr>
        <w:tc>
          <w:tcPr>
            <w:tcW w:w="9181" w:type="dxa"/>
            <w:shd w:val="clear" w:color="auto" w:fill="auto"/>
          </w:tcPr>
          <w:p w:rsidR="00895E62" w:rsidRDefault="00895E62">
            <w:pPr>
              <w:autoSpaceDE w:val="0"/>
              <w:autoSpaceDN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 ПЕРЕЧЕНЬ СОВЕРШЕННЫХ ОБЩЕСТВОМ СДЕЛОК В ОТЧЕТНОМ ГОДУ</w:t>
            </w:r>
          </w:p>
          <w:p w:rsidR="00895E62" w:rsidRDefault="00895E62">
            <w:pPr>
              <w:autoSpaceDE w:val="0"/>
              <w:autoSpaceDN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895E62" w:rsidRDefault="00895E62">
            <w:pPr>
              <w:autoSpaceDE w:val="0"/>
              <w:autoSpaceDN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E710F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895E62">
        <w:trPr>
          <w:jc w:val="center"/>
        </w:trPr>
        <w:tc>
          <w:tcPr>
            <w:tcW w:w="9181" w:type="dxa"/>
            <w:shd w:val="clear" w:color="auto" w:fill="auto"/>
          </w:tcPr>
          <w:p w:rsidR="00895E62" w:rsidRDefault="00895E62">
            <w:pPr>
              <w:autoSpaceDE w:val="0"/>
              <w:autoSpaceDN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 ПЕРЕЧЕНЬ СОВЕРШЕННЫХ ОБЩЕСТВОМ КРУПНЫХ СДЕЛОК В ОТЧЕТНОМ ГОДУ</w:t>
            </w:r>
          </w:p>
          <w:p w:rsidR="00895E62" w:rsidRDefault="00895E62">
            <w:pPr>
              <w:autoSpaceDE w:val="0"/>
              <w:autoSpaceDN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895E62" w:rsidRDefault="00895E62" w:rsidP="004E710F">
            <w:pPr>
              <w:autoSpaceDE w:val="0"/>
              <w:autoSpaceDN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E710F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895E62">
        <w:trPr>
          <w:jc w:val="center"/>
        </w:trPr>
        <w:tc>
          <w:tcPr>
            <w:tcW w:w="9181" w:type="dxa"/>
            <w:shd w:val="clear" w:color="auto" w:fill="auto"/>
          </w:tcPr>
          <w:p w:rsidR="00895E62" w:rsidRDefault="00895E62">
            <w:pPr>
              <w:autoSpaceDE w:val="0"/>
              <w:autoSpaceDN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 ПЕРЕЧЕНЬ СОВЕРШЕННЫХ ОБЩЕСТВОМ СДЕЛОК В ОТЧЕТНОМ ГОДУ В СОВЕРШЕНИИ КОТОРЫХ ИМЕЛАСЬ ЗАИНТЕРЕСОВАННОСТЬ</w:t>
            </w:r>
          </w:p>
          <w:p w:rsidR="00895E62" w:rsidRDefault="00895E62">
            <w:pPr>
              <w:autoSpaceDE w:val="0"/>
              <w:autoSpaceDN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895E62" w:rsidRDefault="00895E62" w:rsidP="004E710F">
            <w:pPr>
              <w:autoSpaceDE w:val="0"/>
              <w:autoSpaceDN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E710F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895E62">
        <w:trPr>
          <w:jc w:val="center"/>
        </w:trPr>
        <w:tc>
          <w:tcPr>
            <w:tcW w:w="9181" w:type="dxa"/>
            <w:shd w:val="clear" w:color="auto" w:fill="auto"/>
          </w:tcPr>
          <w:p w:rsidR="00895E62" w:rsidRDefault="00895E62">
            <w:pPr>
              <w:autoSpaceDE w:val="0"/>
              <w:autoSpaceDN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 ИНФОРМАЦИЯ О РАСПРЕДЕЛЕНИИ ПРИБЫЛИ</w:t>
            </w:r>
          </w:p>
          <w:p w:rsidR="00895E62" w:rsidRDefault="00895E62">
            <w:pPr>
              <w:autoSpaceDE w:val="0"/>
              <w:autoSpaceDN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895E62" w:rsidRDefault="00895E62" w:rsidP="004E710F">
            <w:pPr>
              <w:autoSpaceDE w:val="0"/>
              <w:autoSpaceDN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E710F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895E62">
        <w:trPr>
          <w:jc w:val="center"/>
        </w:trPr>
        <w:tc>
          <w:tcPr>
            <w:tcW w:w="9181" w:type="dxa"/>
            <w:shd w:val="clear" w:color="auto" w:fill="auto"/>
          </w:tcPr>
          <w:p w:rsidR="00895E62" w:rsidRDefault="00895E62">
            <w:pPr>
              <w:autoSpaceDE w:val="0"/>
              <w:autoSpaceDN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 ИНФОРМАЦИЯ О ПОЛУЧЕНИИ ОБЩЕСТВОМ ГОСУДАРСТВЕННОЙ ПОДДЕРЖКИ</w:t>
            </w:r>
          </w:p>
          <w:p w:rsidR="00895E62" w:rsidRDefault="00895E62">
            <w:pPr>
              <w:autoSpaceDE w:val="0"/>
              <w:autoSpaceDN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895E62" w:rsidRDefault="00895E62" w:rsidP="004E710F">
            <w:pPr>
              <w:autoSpaceDE w:val="0"/>
              <w:autoSpaceDN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E710F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895E62">
        <w:trPr>
          <w:jc w:val="center"/>
        </w:trPr>
        <w:tc>
          <w:tcPr>
            <w:tcW w:w="9181" w:type="dxa"/>
            <w:shd w:val="clear" w:color="auto" w:fill="auto"/>
          </w:tcPr>
          <w:p w:rsidR="00895E62" w:rsidRDefault="00895E62">
            <w:pPr>
              <w:autoSpaceDE w:val="0"/>
              <w:autoSpaceDN w:val="0"/>
              <w:rPr>
                <w:b/>
                <w:color w:val="000000"/>
                <w:sz w:val="28"/>
                <w:szCs w:val="28"/>
              </w:rPr>
            </w:pPr>
          </w:p>
          <w:p w:rsidR="004E710F" w:rsidRDefault="004E710F">
            <w:pPr>
              <w:autoSpaceDE w:val="0"/>
              <w:autoSpaceDN w:val="0"/>
              <w:rPr>
                <w:b/>
                <w:color w:val="000000"/>
                <w:sz w:val="28"/>
                <w:szCs w:val="28"/>
              </w:rPr>
            </w:pPr>
          </w:p>
          <w:p w:rsidR="004E710F" w:rsidRDefault="004E710F">
            <w:pPr>
              <w:autoSpaceDE w:val="0"/>
              <w:autoSpaceDN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895E62" w:rsidRDefault="00895E62">
            <w:pPr>
              <w:autoSpaceDE w:val="0"/>
              <w:autoSpaceDN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95E62" w:rsidRDefault="00895E62" w:rsidP="00895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ab/>
        <w:t>СВЕДЕНИЯ ОБ ОБЩЕСТВЕ</w:t>
      </w:r>
    </w:p>
    <w:p w:rsidR="00895E62" w:rsidRDefault="00895E62" w:rsidP="00895E62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895E62" w:rsidRDefault="00895E62" w:rsidP="00895E62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ab/>
        <w:t>Полное фирменное наименование</w:t>
      </w:r>
    </w:p>
    <w:p w:rsidR="00895E62" w:rsidRDefault="00895E62" w:rsidP="00895E6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Открытое акционерное общество </w:t>
      </w:r>
      <w:r w:rsidR="0002766C">
        <w:rPr>
          <w:sz w:val="28"/>
          <w:szCs w:val="28"/>
        </w:rPr>
        <w:t xml:space="preserve">«Крестьянская страховая компания </w:t>
      </w:r>
      <w:r>
        <w:rPr>
          <w:sz w:val="28"/>
          <w:szCs w:val="28"/>
        </w:rPr>
        <w:t>«</w:t>
      </w:r>
      <w:r w:rsidR="0002766C">
        <w:rPr>
          <w:sz w:val="28"/>
          <w:szCs w:val="28"/>
        </w:rPr>
        <w:t>Поддержка. Иркутск</w:t>
      </w:r>
      <w:r>
        <w:rPr>
          <w:sz w:val="28"/>
          <w:szCs w:val="28"/>
        </w:rPr>
        <w:t>».</w:t>
      </w:r>
    </w:p>
    <w:p w:rsidR="00895E62" w:rsidRDefault="00895E62" w:rsidP="00895E62">
      <w:pPr>
        <w:tabs>
          <w:tab w:val="left" w:pos="1080"/>
        </w:tabs>
        <w:jc w:val="both"/>
        <w:rPr>
          <w:sz w:val="28"/>
          <w:szCs w:val="28"/>
        </w:rPr>
      </w:pPr>
    </w:p>
    <w:p w:rsidR="00895E62" w:rsidRDefault="00895E62" w:rsidP="00895E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ab/>
        <w:t>Сведения о государственной регистрации общества</w:t>
      </w:r>
    </w:p>
    <w:p w:rsidR="00895E62" w:rsidRDefault="00895E62" w:rsidP="00895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государственной регистрации общества: </w:t>
      </w:r>
      <w:r w:rsidR="0002766C">
        <w:rPr>
          <w:sz w:val="28"/>
          <w:szCs w:val="28"/>
        </w:rPr>
        <w:t>11.12.</w:t>
      </w:r>
      <w:r>
        <w:rPr>
          <w:sz w:val="28"/>
          <w:szCs w:val="28"/>
        </w:rPr>
        <w:t>200</w:t>
      </w:r>
      <w:r w:rsidR="0002766C">
        <w:rPr>
          <w:sz w:val="28"/>
          <w:szCs w:val="28"/>
        </w:rPr>
        <w:t>2</w:t>
      </w:r>
      <w:r>
        <w:rPr>
          <w:sz w:val="28"/>
          <w:szCs w:val="28"/>
        </w:rPr>
        <w:t xml:space="preserve"> года;</w:t>
      </w:r>
    </w:p>
    <w:p w:rsidR="00895E62" w:rsidRDefault="00895E62" w:rsidP="00895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номер: </w:t>
      </w:r>
      <w:r w:rsidR="0002766C">
        <w:rPr>
          <w:sz w:val="28"/>
          <w:szCs w:val="28"/>
        </w:rPr>
        <w:t>1023801032529</w:t>
      </w:r>
      <w:r>
        <w:rPr>
          <w:sz w:val="28"/>
          <w:szCs w:val="28"/>
        </w:rPr>
        <w:t>;</w:t>
      </w:r>
    </w:p>
    <w:p w:rsidR="00895E62" w:rsidRDefault="00895E62" w:rsidP="00895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ИНН: </w:t>
      </w:r>
      <w:r w:rsidR="0002766C">
        <w:rPr>
          <w:sz w:val="28"/>
          <w:szCs w:val="28"/>
        </w:rPr>
        <w:t>3808010943</w:t>
      </w:r>
      <w:r>
        <w:rPr>
          <w:sz w:val="28"/>
          <w:szCs w:val="28"/>
        </w:rPr>
        <w:t>;</w:t>
      </w:r>
    </w:p>
    <w:p w:rsidR="00895E62" w:rsidRDefault="00895E62" w:rsidP="00895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КПП: </w:t>
      </w:r>
      <w:r w:rsidR="0002766C">
        <w:rPr>
          <w:sz w:val="28"/>
          <w:szCs w:val="28"/>
        </w:rPr>
        <w:t>380801001</w:t>
      </w:r>
      <w:r>
        <w:rPr>
          <w:sz w:val="28"/>
          <w:szCs w:val="28"/>
        </w:rPr>
        <w:t>;</w:t>
      </w:r>
    </w:p>
    <w:p w:rsidR="00895E62" w:rsidRDefault="00895E62" w:rsidP="00895E62">
      <w:pPr>
        <w:tabs>
          <w:tab w:val="left" w:pos="1080"/>
        </w:tabs>
        <w:jc w:val="both"/>
        <w:rPr>
          <w:sz w:val="28"/>
          <w:szCs w:val="28"/>
        </w:rPr>
      </w:pPr>
    </w:p>
    <w:p w:rsidR="00895E62" w:rsidRDefault="00895E62" w:rsidP="00895E62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ab/>
        <w:t>Место нахождения и почтовый адрес</w:t>
      </w:r>
    </w:p>
    <w:p w:rsidR="00895E62" w:rsidRDefault="00895E62" w:rsidP="00895E6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Российская Федерация, </w:t>
      </w:r>
      <w:r w:rsidR="0002766C">
        <w:rPr>
          <w:sz w:val="28"/>
          <w:szCs w:val="28"/>
        </w:rPr>
        <w:t>г. Иркутск</w:t>
      </w:r>
      <w:r>
        <w:rPr>
          <w:sz w:val="28"/>
          <w:szCs w:val="28"/>
        </w:rPr>
        <w:t>, ул.</w:t>
      </w:r>
      <w:r w:rsidR="0002766C">
        <w:rPr>
          <w:sz w:val="28"/>
          <w:szCs w:val="28"/>
        </w:rPr>
        <w:t xml:space="preserve"> Карла Маркса</w:t>
      </w:r>
      <w:r>
        <w:rPr>
          <w:sz w:val="28"/>
          <w:szCs w:val="28"/>
        </w:rPr>
        <w:t xml:space="preserve">, </w:t>
      </w:r>
      <w:r w:rsidR="0002766C">
        <w:rPr>
          <w:sz w:val="28"/>
          <w:szCs w:val="28"/>
        </w:rPr>
        <w:t>27</w:t>
      </w:r>
      <w:r>
        <w:rPr>
          <w:sz w:val="28"/>
          <w:szCs w:val="28"/>
        </w:rPr>
        <w:t>.</w:t>
      </w:r>
    </w:p>
    <w:p w:rsidR="00342591" w:rsidRDefault="00895E62" w:rsidP="00895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</w:t>
      </w:r>
      <w:r w:rsidR="0002766C">
        <w:rPr>
          <w:sz w:val="28"/>
          <w:szCs w:val="28"/>
        </w:rPr>
        <w:t>664003</w:t>
      </w:r>
      <w:r>
        <w:rPr>
          <w:sz w:val="28"/>
          <w:szCs w:val="28"/>
        </w:rPr>
        <w:t xml:space="preserve">, </w:t>
      </w:r>
      <w:r w:rsidR="0002766C">
        <w:rPr>
          <w:sz w:val="28"/>
          <w:szCs w:val="28"/>
        </w:rPr>
        <w:t>Российская Федерация, г. Иркутск, ул. Карла Маркса, 27.</w:t>
      </w:r>
      <w:r w:rsidR="00961F8D">
        <w:rPr>
          <w:sz w:val="28"/>
          <w:szCs w:val="28"/>
        </w:rPr>
        <w:t xml:space="preserve"> </w:t>
      </w:r>
      <w:r>
        <w:rPr>
          <w:sz w:val="28"/>
          <w:szCs w:val="28"/>
        </w:rPr>
        <w:t>Тел.: (</w:t>
      </w:r>
      <w:r w:rsidR="0002766C">
        <w:rPr>
          <w:sz w:val="28"/>
          <w:szCs w:val="28"/>
        </w:rPr>
        <w:t>3952</w:t>
      </w:r>
      <w:r>
        <w:rPr>
          <w:sz w:val="28"/>
          <w:szCs w:val="28"/>
        </w:rPr>
        <w:t xml:space="preserve">) </w:t>
      </w:r>
      <w:r w:rsidR="0002766C">
        <w:rPr>
          <w:sz w:val="28"/>
          <w:szCs w:val="28"/>
        </w:rPr>
        <w:t>335930</w:t>
      </w:r>
      <w:r>
        <w:rPr>
          <w:sz w:val="28"/>
          <w:szCs w:val="28"/>
        </w:rPr>
        <w:t>, (</w:t>
      </w:r>
      <w:r w:rsidR="0002766C">
        <w:rPr>
          <w:sz w:val="28"/>
          <w:szCs w:val="28"/>
        </w:rPr>
        <w:t>3952</w:t>
      </w:r>
      <w:r>
        <w:rPr>
          <w:sz w:val="28"/>
          <w:szCs w:val="28"/>
        </w:rPr>
        <w:t xml:space="preserve">) </w:t>
      </w:r>
      <w:r w:rsidR="0002766C">
        <w:rPr>
          <w:sz w:val="28"/>
          <w:szCs w:val="28"/>
        </w:rPr>
        <w:t>335968</w:t>
      </w:r>
      <w:r>
        <w:rPr>
          <w:sz w:val="28"/>
          <w:szCs w:val="28"/>
        </w:rPr>
        <w:t xml:space="preserve">, Факс.: </w:t>
      </w:r>
      <w:r w:rsidR="0002766C">
        <w:rPr>
          <w:sz w:val="28"/>
          <w:szCs w:val="28"/>
        </w:rPr>
        <w:t>(3952) 335930, (3952) 335968</w:t>
      </w:r>
      <w:r>
        <w:rPr>
          <w:sz w:val="28"/>
          <w:szCs w:val="28"/>
        </w:rPr>
        <w:t xml:space="preserve">, </w:t>
      </w:r>
    </w:p>
    <w:p w:rsidR="00895E62" w:rsidRDefault="00895E62" w:rsidP="00895E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 w:rsidR="0002766C">
        <w:rPr>
          <w:sz w:val="28"/>
          <w:szCs w:val="28"/>
          <w:lang w:val="en-US"/>
        </w:rPr>
        <w:t>info</w:t>
      </w:r>
      <w:r>
        <w:rPr>
          <w:sz w:val="28"/>
          <w:szCs w:val="28"/>
        </w:rPr>
        <w:t>@</w:t>
      </w:r>
      <w:proofErr w:type="spellStart"/>
      <w:r w:rsidR="0002766C">
        <w:rPr>
          <w:sz w:val="28"/>
          <w:szCs w:val="28"/>
          <w:lang w:val="en-US"/>
        </w:rPr>
        <w:t>podderzka</w:t>
      </w:r>
      <w:proofErr w:type="spellEnd"/>
      <w:r w:rsidR="0002766C" w:rsidRPr="0002766C">
        <w:rPr>
          <w:sz w:val="28"/>
          <w:szCs w:val="28"/>
        </w:rPr>
        <w:t>.</w:t>
      </w:r>
      <w:r w:rsidR="0002766C">
        <w:rPr>
          <w:sz w:val="28"/>
          <w:szCs w:val="28"/>
          <w:lang w:val="en-US"/>
        </w:rPr>
        <w:t>irk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95E62" w:rsidRDefault="00895E62" w:rsidP="00895E62">
      <w:pPr>
        <w:tabs>
          <w:tab w:val="left" w:pos="1080"/>
        </w:tabs>
        <w:jc w:val="both"/>
        <w:rPr>
          <w:sz w:val="28"/>
          <w:szCs w:val="28"/>
        </w:rPr>
      </w:pPr>
    </w:p>
    <w:p w:rsidR="00895E62" w:rsidRDefault="00895E62" w:rsidP="00895E62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b/>
          <w:sz w:val="28"/>
          <w:szCs w:val="28"/>
        </w:rPr>
        <w:tab/>
        <w:t>Основные виды деятельности</w:t>
      </w:r>
    </w:p>
    <w:p w:rsidR="00895E62" w:rsidRDefault="00895E62" w:rsidP="00895E6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766C">
        <w:rPr>
          <w:sz w:val="28"/>
          <w:szCs w:val="28"/>
          <w:lang w:val="en-US"/>
        </w:rPr>
        <w:t>66</w:t>
      </w:r>
      <w:r>
        <w:rPr>
          <w:sz w:val="28"/>
          <w:szCs w:val="28"/>
        </w:rPr>
        <w:t>.</w:t>
      </w:r>
      <w:r w:rsidR="0002766C">
        <w:rPr>
          <w:sz w:val="28"/>
          <w:szCs w:val="28"/>
          <w:lang w:val="en-US"/>
        </w:rPr>
        <w:t>03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– </w:t>
      </w:r>
      <w:r w:rsidR="0002766C">
        <w:rPr>
          <w:sz w:val="28"/>
          <w:szCs w:val="28"/>
        </w:rPr>
        <w:t>страховая деятельность</w:t>
      </w:r>
      <w:r>
        <w:rPr>
          <w:sz w:val="28"/>
          <w:szCs w:val="28"/>
        </w:rPr>
        <w:t>;</w:t>
      </w:r>
    </w:p>
    <w:p w:rsidR="00895E62" w:rsidRDefault="00895E62" w:rsidP="00895E62">
      <w:pPr>
        <w:tabs>
          <w:tab w:val="left" w:pos="1080"/>
        </w:tabs>
        <w:jc w:val="both"/>
        <w:rPr>
          <w:sz w:val="28"/>
          <w:szCs w:val="28"/>
        </w:rPr>
      </w:pPr>
    </w:p>
    <w:p w:rsidR="00895E62" w:rsidRPr="00342591" w:rsidRDefault="00895E62" w:rsidP="00342591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</w:t>
      </w:r>
      <w:r>
        <w:rPr>
          <w:b/>
          <w:sz w:val="28"/>
          <w:szCs w:val="28"/>
        </w:rPr>
        <w:tab/>
        <w:t>Сведения об уставном капитале:</w:t>
      </w:r>
    </w:p>
    <w:p w:rsidR="00895E62" w:rsidRDefault="00895E62" w:rsidP="00895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уставный капитал общества составляет </w:t>
      </w:r>
      <w:r w:rsidR="00144B39">
        <w:rPr>
          <w:sz w:val="28"/>
          <w:szCs w:val="28"/>
        </w:rPr>
        <w:t>120</w:t>
      </w:r>
      <w:r>
        <w:rPr>
          <w:sz w:val="28"/>
          <w:szCs w:val="28"/>
        </w:rPr>
        <w:t> </w:t>
      </w:r>
      <w:r w:rsidR="0002766C">
        <w:rPr>
          <w:sz w:val="28"/>
          <w:szCs w:val="28"/>
        </w:rPr>
        <w:t>000</w:t>
      </w:r>
      <w:r>
        <w:rPr>
          <w:sz w:val="28"/>
          <w:szCs w:val="28"/>
        </w:rPr>
        <w:t> 000 рублей;</w:t>
      </w:r>
    </w:p>
    <w:p w:rsidR="00895E62" w:rsidRDefault="00895E62" w:rsidP="00895E62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обществом размещен</w:t>
      </w:r>
      <w:r w:rsidR="008A77C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44B39">
        <w:rPr>
          <w:sz w:val="28"/>
          <w:szCs w:val="28"/>
        </w:rPr>
        <w:t xml:space="preserve"> 1</w:t>
      </w:r>
      <w:r w:rsidR="00961F8D">
        <w:rPr>
          <w:sz w:val="28"/>
          <w:szCs w:val="28"/>
        </w:rPr>
        <w:t xml:space="preserve"> </w:t>
      </w:r>
      <w:r w:rsidR="00144B39">
        <w:rPr>
          <w:sz w:val="28"/>
          <w:szCs w:val="28"/>
        </w:rPr>
        <w:t>20</w:t>
      </w:r>
      <w:r w:rsidR="0002766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02766C">
        <w:rPr>
          <w:sz w:val="28"/>
          <w:szCs w:val="28"/>
        </w:rPr>
        <w:t>000</w:t>
      </w:r>
      <w:r>
        <w:rPr>
          <w:sz w:val="28"/>
          <w:szCs w:val="28"/>
        </w:rPr>
        <w:t xml:space="preserve"> штук обыкновенных акций, номинальной стоимостью 100 рублей каждая;</w:t>
      </w:r>
    </w:p>
    <w:p w:rsidR="00961F8D" w:rsidRDefault="00895E62" w:rsidP="0002766C">
      <w:pPr>
        <w:widowControl w:val="0"/>
        <w:autoSpaceDE w:val="0"/>
        <w:autoSpaceDN w:val="0"/>
        <w:adjustRightInd w:val="0"/>
        <w:spacing w:before="20"/>
        <w:rPr>
          <w:sz w:val="28"/>
          <w:szCs w:val="28"/>
        </w:rPr>
      </w:pPr>
      <w:r w:rsidRPr="00961F8D">
        <w:rPr>
          <w:sz w:val="28"/>
          <w:szCs w:val="28"/>
        </w:rPr>
        <w:t xml:space="preserve">- государственный регистрационный номер выпуска обыкновенных акций: </w:t>
      </w:r>
    </w:p>
    <w:p w:rsidR="00895E62" w:rsidRPr="00961F8D" w:rsidRDefault="0002766C" w:rsidP="0002766C">
      <w:pPr>
        <w:widowControl w:val="0"/>
        <w:autoSpaceDE w:val="0"/>
        <w:autoSpaceDN w:val="0"/>
        <w:adjustRightInd w:val="0"/>
        <w:spacing w:before="20"/>
        <w:rPr>
          <w:sz w:val="28"/>
          <w:szCs w:val="28"/>
        </w:rPr>
      </w:pPr>
      <w:r w:rsidRPr="00961F8D">
        <w:rPr>
          <w:bCs/>
          <w:iCs/>
          <w:sz w:val="28"/>
          <w:szCs w:val="28"/>
        </w:rPr>
        <w:t xml:space="preserve">1-01-64013-Z </w:t>
      </w:r>
      <w:r w:rsidR="00895E62" w:rsidRPr="00961F8D">
        <w:rPr>
          <w:sz w:val="28"/>
          <w:szCs w:val="28"/>
        </w:rPr>
        <w:t xml:space="preserve"> от </w:t>
      </w:r>
      <w:r w:rsidR="00C15D9B" w:rsidRPr="00961F8D">
        <w:rPr>
          <w:sz w:val="28"/>
          <w:szCs w:val="28"/>
        </w:rPr>
        <w:t>15</w:t>
      </w:r>
      <w:r w:rsidR="00895E62" w:rsidRPr="00961F8D">
        <w:rPr>
          <w:sz w:val="28"/>
          <w:szCs w:val="28"/>
        </w:rPr>
        <w:t>.</w:t>
      </w:r>
      <w:r w:rsidR="00C15D9B" w:rsidRPr="00961F8D">
        <w:rPr>
          <w:sz w:val="28"/>
          <w:szCs w:val="28"/>
        </w:rPr>
        <w:t>07</w:t>
      </w:r>
      <w:r w:rsidR="0055390E" w:rsidRPr="00961F8D">
        <w:rPr>
          <w:sz w:val="28"/>
          <w:szCs w:val="28"/>
        </w:rPr>
        <w:t>.200</w:t>
      </w:r>
      <w:r w:rsidR="00C15D9B" w:rsidRPr="00961F8D">
        <w:rPr>
          <w:sz w:val="28"/>
          <w:szCs w:val="28"/>
        </w:rPr>
        <w:t>3</w:t>
      </w:r>
      <w:r w:rsidR="0055390E" w:rsidRPr="00961F8D">
        <w:rPr>
          <w:sz w:val="28"/>
          <w:szCs w:val="28"/>
        </w:rPr>
        <w:t>г.;</w:t>
      </w:r>
      <w:r w:rsidR="0081187C" w:rsidRPr="00961F8D">
        <w:rPr>
          <w:sz w:val="28"/>
          <w:szCs w:val="28"/>
        </w:rPr>
        <w:t xml:space="preserve"> </w:t>
      </w:r>
    </w:p>
    <w:p w:rsidR="00895E62" w:rsidRDefault="00895E62" w:rsidP="00895E6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привилегированных акций – 0 (ноль);</w:t>
      </w:r>
    </w:p>
    <w:p w:rsidR="00895E62" w:rsidRDefault="00895E62" w:rsidP="00895E6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номинальная стоимость привилегированных акций – 0 (ноль) рублей;</w:t>
      </w:r>
    </w:p>
    <w:p w:rsidR="00895E62" w:rsidRDefault="00895E62" w:rsidP="00895E62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895E62" w:rsidRDefault="00895E62" w:rsidP="00895E62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1.6.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</w:rPr>
        <w:t>Информация об аудиторе общества:</w:t>
      </w:r>
    </w:p>
    <w:p w:rsidR="00895E62" w:rsidRDefault="00895E62" w:rsidP="00895E62">
      <w:pPr>
        <w:numPr>
          <w:ilvl w:val="0"/>
          <w:numId w:val="2"/>
        </w:numPr>
        <w:tabs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Полное фирменное наименование: общество с ограниченной ответственностью «</w:t>
      </w:r>
      <w:r w:rsidR="00943342">
        <w:rPr>
          <w:sz w:val="28"/>
          <w:szCs w:val="28"/>
        </w:rPr>
        <w:t>Траст-Аудит</w:t>
      </w:r>
      <w:r>
        <w:rPr>
          <w:sz w:val="28"/>
          <w:szCs w:val="28"/>
        </w:rPr>
        <w:t>»;</w:t>
      </w:r>
    </w:p>
    <w:p w:rsidR="00895E62" w:rsidRDefault="00895E62" w:rsidP="00895E62">
      <w:pPr>
        <w:numPr>
          <w:ilvl w:val="0"/>
          <w:numId w:val="2"/>
        </w:numPr>
        <w:tabs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</w:t>
      </w:r>
      <w:r w:rsidR="0002766C">
        <w:rPr>
          <w:sz w:val="28"/>
          <w:szCs w:val="28"/>
        </w:rPr>
        <w:t>6</w:t>
      </w:r>
      <w:r w:rsidR="00943342">
        <w:rPr>
          <w:sz w:val="28"/>
          <w:szCs w:val="28"/>
        </w:rPr>
        <w:t>0</w:t>
      </w:r>
      <w:r w:rsidR="0002766C">
        <w:rPr>
          <w:sz w:val="28"/>
          <w:szCs w:val="28"/>
        </w:rPr>
        <w:t>3</w:t>
      </w:r>
      <w:r w:rsidR="00943342">
        <w:rPr>
          <w:sz w:val="28"/>
          <w:szCs w:val="28"/>
        </w:rPr>
        <w:t>105</w:t>
      </w:r>
      <w:r>
        <w:rPr>
          <w:sz w:val="28"/>
          <w:szCs w:val="28"/>
        </w:rPr>
        <w:t xml:space="preserve">, г. </w:t>
      </w:r>
      <w:r w:rsidR="00943342">
        <w:rPr>
          <w:sz w:val="28"/>
          <w:szCs w:val="28"/>
        </w:rPr>
        <w:t>Нижний Новгород</w:t>
      </w:r>
      <w:r>
        <w:rPr>
          <w:sz w:val="28"/>
          <w:szCs w:val="28"/>
        </w:rPr>
        <w:t xml:space="preserve">, </w:t>
      </w:r>
      <w:r w:rsidR="00943342">
        <w:rPr>
          <w:sz w:val="28"/>
          <w:szCs w:val="28"/>
        </w:rPr>
        <w:t xml:space="preserve">ул. </w:t>
      </w:r>
      <w:proofErr w:type="spellStart"/>
      <w:r w:rsidR="00943342">
        <w:rPr>
          <w:sz w:val="28"/>
          <w:szCs w:val="28"/>
        </w:rPr>
        <w:t>Ошарская</w:t>
      </w:r>
      <w:proofErr w:type="spellEnd"/>
      <w:r>
        <w:rPr>
          <w:sz w:val="28"/>
          <w:szCs w:val="28"/>
        </w:rPr>
        <w:t xml:space="preserve">, </w:t>
      </w:r>
      <w:r w:rsidR="00943342">
        <w:rPr>
          <w:sz w:val="28"/>
          <w:szCs w:val="28"/>
        </w:rPr>
        <w:t>95</w:t>
      </w:r>
      <w:r w:rsidR="0002766C">
        <w:rPr>
          <w:sz w:val="28"/>
          <w:szCs w:val="28"/>
        </w:rPr>
        <w:t>;</w:t>
      </w:r>
    </w:p>
    <w:p w:rsidR="00895E62" w:rsidRDefault="001866EF" w:rsidP="00895E62">
      <w:pPr>
        <w:numPr>
          <w:ilvl w:val="0"/>
          <w:numId w:val="2"/>
        </w:numPr>
        <w:tabs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 номер 1025203734225 от 01.11.2002г.</w:t>
      </w:r>
      <w:r w:rsidR="00574928">
        <w:rPr>
          <w:sz w:val="28"/>
          <w:szCs w:val="28"/>
        </w:rPr>
        <w:t>;</w:t>
      </w:r>
    </w:p>
    <w:p w:rsidR="00895E62" w:rsidRDefault="00895E62" w:rsidP="00895E62">
      <w:pPr>
        <w:numPr>
          <w:ilvl w:val="0"/>
          <w:numId w:val="2"/>
        </w:numPr>
        <w:tabs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Членство в СРО: </w:t>
      </w:r>
      <w:r w:rsidR="008A77C9">
        <w:rPr>
          <w:sz w:val="28"/>
          <w:szCs w:val="28"/>
        </w:rPr>
        <w:t>корпоративный</w:t>
      </w:r>
      <w:r w:rsidR="00943342">
        <w:rPr>
          <w:sz w:val="28"/>
          <w:szCs w:val="28"/>
        </w:rPr>
        <w:t xml:space="preserve"> член </w:t>
      </w:r>
      <w:r>
        <w:rPr>
          <w:sz w:val="28"/>
          <w:szCs w:val="28"/>
        </w:rPr>
        <w:t>саморегу</w:t>
      </w:r>
      <w:r w:rsidR="008A77C9">
        <w:rPr>
          <w:sz w:val="28"/>
          <w:szCs w:val="28"/>
        </w:rPr>
        <w:t xml:space="preserve">лируемой организации аудиторов </w:t>
      </w:r>
      <w:r>
        <w:rPr>
          <w:sz w:val="28"/>
          <w:szCs w:val="28"/>
        </w:rPr>
        <w:t>«</w:t>
      </w:r>
      <w:r w:rsidR="008A77C9">
        <w:rPr>
          <w:sz w:val="28"/>
          <w:szCs w:val="28"/>
        </w:rPr>
        <w:t>Некоммерческое партнерство «Ассоциация Аудиторов «Содружество»</w:t>
      </w:r>
      <w:r>
        <w:rPr>
          <w:sz w:val="28"/>
          <w:szCs w:val="28"/>
        </w:rPr>
        <w:t xml:space="preserve">, </w:t>
      </w:r>
      <w:r w:rsidR="00943342">
        <w:rPr>
          <w:sz w:val="28"/>
          <w:szCs w:val="28"/>
        </w:rPr>
        <w:t xml:space="preserve">ОРНЗ в реестре </w:t>
      </w:r>
      <w:r w:rsidR="008A77C9">
        <w:rPr>
          <w:sz w:val="28"/>
          <w:szCs w:val="28"/>
        </w:rPr>
        <w:t>11206058433</w:t>
      </w:r>
      <w:r w:rsidR="00943342">
        <w:rPr>
          <w:sz w:val="28"/>
          <w:szCs w:val="28"/>
        </w:rPr>
        <w:t>.</w:t>
      </w:r>
    </w:p>
    <w:p w:rsidR="00895E62" w:rsidRDefault="00895E62" w:rsidP="00895E62">
      <w:pPr>
        <w:jc w:val="right"/>
        <w:rPr>
          <w:b/>
          <w:sz w:val="28"/>
          <w:szCs w:val="28"/>
        </w:rPr>
      </w:pPr>
    </w:p>
    <w:p w:rsidR="00342591" w:rsidRDefault="00342591" w:rsidP="00895E62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342591" w:rsidRDefault="00342591" w:rsidP="00895E62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342591" w:rsidRDefault="00342591" w:rsidP="00895E62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895E62" w:rsidRDefault="00895E62" w:rsidP="00895E62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ab/>
        <w:t>СВЕДЕНИЯ ОПРОВЕДЕНИИ ОБЩЕГО СОБРАНИЯ АКЦИОНЕРОВ</w:t>
      </w:r>
    </w:p>
    <w:p w:rsidR="00895E62" w:rsidRDefault="00895E62" w:rsidP="00895E62"/>
    <w:p w:rsidR="00895E62" w:rsidRPr="00C746BB" w:rsidRDefault="00895E62" w:rsidP="00895E62">
      <w:pPr>
        <w:tabs>
          <w:tab w:val="left" w:pos="1080"/>
        </w:tabs>
        <w:jc w:val="both"/>
        <w:rPr>
          <w:b/>
          <w:sz w:val="28"/>
          <w:szCs w:val="28"/>
        </w:rPr>
      </w:pPr>
      <w:r w:rsidRPr="00C746BB">
        <w:rPr>
          <w:b/>
          <w:sz w:val="28"/>
          <w:szCs w:val="28"/>
        </w:rPr>
        <w:t>2.1.</w:t>
      </w:r>
      <w:r w:rsidRPr="00C746BB">
        <w:rPr>
          <w:b/>
          <w:sz w:val="28"/>
          <w:szCs w:val="28"/>
        </w:rPr>
        <w:tab/>
        <w:t>Годовое собрание акционеров</w:t>
      </w:r>
    </w:p>
    <w:p w:rsidR="00895E62" w:rsidRPr="00C746BB" w:rsidRDefault="00895E62" w:rsidP="00895E62">
      <w:pPr>
        <w:jc w:val="both"/>
      </w:pPr>
    </w:p>
    <w:p w:rsidR="00895E62" w:rsidRPr="00C746BB" w:rsidRDefault="00895E62" w:rsidP="00895E62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C746BB">
        <w:rPr>
          <w:sz w:val="28"/>
          <w:szCs w:val="28"/>
        </w:rPr>
        <w:t>Годовое собрание акционеров состоялось 30.06.201</w:t>
      </w:r>
      <w:r w:rsidR="00087D48" w:rsidRPr="00C746BB">
        <w:rPr>
          <w:sz w:val="28"/>
          <w:szCs w:val="28"/>
        </w:rPr>
        <w:t>2</w:t>
      </w:r>
      <w:r w:rsidRPr="00C746BB">
        <w:rPr>
          <w:sz w:val="28"/>
          <w:szCs w:val="28"/>
        </w:rPr>
        <w:t xml:space="preserve">, решения которого утверждены </w:t>
      </w:r>
      <w:r w:rsidR="00574928" w:rsidRPr="00C746BB">
        <w:rPr>
          <w:sz w:val="28"/>
          <w:szCs w:val="28"/>
        </w:rPr>
        <w:t xml:space="preserve">Протоколом № </w:t>
      </w:r>
      <w:r w:rsidR="00087D48" w:rsidRPr="00C746BB">
        <w:rPr>
          <w:sz w:val="28"/>
          <w:szCs w:val="28"/>
        </w:rPr>
        <w:t>22</w:t>
      </w:r>
      <w:r w:rsidR="00574928" w:rsidRPr="00C746BB">
        <w:rPr>
          <w:sz w:val="28"/>
          <w:szCs w:val="28"/>
        </w:rPr>
        <w:t xml:space="preserve"> от 30.06.201</w:t>
      </w:r>
      <w:r w:rsidR="00087D48" w:rsidRPr="00C746BB">
        <w:rPr>
          <w:sz w:val="28"/>
          <w:szCs w:val="28"/>
        </w:rPr>
        <w:t>2</w:t>
      </w:r>
      <w:r w:rsidRPr="00C746BB">
        <w:rPr>
          <w:sz w:val="28"/>
          <w:szCs w:val="28"/>
        </w:rPr>
        <w:t>.</w:t>
      </w:r>
    </w:p>
    <w:p w:rsidR="00895E62" w:rsidRPr="00C746BB" w:rsidRDefault="00895E62" w:rsidP="00895E62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C746BB">
        <w:rPr>
          <w:sz w:val="28"/>
          <w:szCs w:val="28"/>
        </w:rPr>
        <w:t>Вопросы повестки дня:</w:t>
      </w:r>
    </w:p>
    <w:p w:rsidR="00895E62" w:rsidRPr="00C746BB" w:rsidRDefault="00895E62" w:rsidP="00895E62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C746BB">
        <w:rPr>
          <w:sz w:val="28"/>
          <w:szCs w:val="28"/>
        </w:rPr>
        <w:t>1. Утверждение:</w:t>
      </w:r>
    </w:p>
    <w:p w:rsidR="00895E62" w:rsidRPr="00C746BB" w:rsidRDefault="00895E62" w:rsidP="00895E62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C746BB">
        <w:rPr>
          <w:sz w:val="28"/>
          <w:szCs w:val="28"/>
        </w:rPr>
        <w:tab/>
        <w:t xml:space="preserve">- годового отчета ОАО </w:t>
      </w:r>
      <w:r w:rsidR="00574928" w:rsidRPr="00C746BB">
        <w:rPr>
          <w:sz w:val="28"/>
          <w:szCs w:val="28"/>
        </w:rPr>
        <w:t xml:space="preserve">КСК </w:t>
      </w:r>
      <w:r w:rsidRPr="00C746BB">
        <w:rPr>
          <w:sz w:val="28"/>
          <w:szCs w:val="28"/>
        </w:rPr>
        <w:t>«</w:t>
      </w:r>
      <w:r w:rsidR="00574928" w:rsidRPr="00C746BB">
        <w:rPr>
          <w:sz w:val="28"/>
          <w:szCs w:val="28"/>
        </w:rPr>
        <w:t>Поддержка. Иркутск</w:t>
      </w:r>
      <w:r w:rsidRPr="00C746BB">
        <w:rPr>
          <w:sz w:val="28"/>
          <w:szCs w:val="28"/>
        </w:rPr>
        <w:t>» за 20</w:t>
      </w:r>
      <w:r w:rsidR="00C2699B" w:rsidRPr="00C746BB">
        <w:rPr>
          <w:sz w:val="28"/>
          <w:szCs w:val="28"/>
        </w:rPr>
        <w:t>1</w:t>
      </w:r>
      <w:r w:rsidR="00087D48" w:rsidRPr="00C746BB">
        <w:rPr>
          <w:sz w:val="28"/>
          <w:szCs w:val="28"/>
        </w:rPr>
        <w:t>1</w:t>
      </w:r>
      <w:r w:rsidRPr="00C746BB">
        <w:rPr>
          <w:sz w:val="28"/>
          <w:szCs w:val="28"/>
        </w:rPr>
        <w:t xml:space="preserve"> год,</w:t>
      </w:r>
    </w:p>
    <w:p w:rsidR="00895E62" w:rsidRPr="00C746BB" w:rsidRDefault="00895E62" w:rsidP="00895E62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C746BB">
        <w:rPr>
          <w:sz w:val="28"/>
          <w:szCs w:val="28"/>
        </w:rPr>
        <w:tab/>
        <w:t xml:space="preserve">- годовой бухгалтерской отчетности </w:t>
      </w:r>
      <w:r w:rsidR="00574928" w:rsidRPr="00C746BB">
        <w:rPr>
          <w:sz w:val="28"/>
          <w:szCs w:val="28"/>
        </w:rPr>
        <w:t xml:space="preserve">ОАО КСК «Поддержка. Иркутск» </w:t>
      </w:r>
      <w:r w:rsidRPr="00C746BB">
        <w:rPr>
          <w:sz w:val="28"/>
          <w:szCs w:val="28"/>
        </w:rPr>
        <w:t>за 20</w:t>
      </w:r>
      <w:r w:rsidR="00C2699B" w:rsidRPr="00C746BB">
        <w:rPr>
          <w:sz w:val="28"/>
          <w:szCs w:val="28"/>
        </w:rPr>
        <w:t>1</w:t>
      </w:r>
      <w:r w:rsidR="00087D48" w:rsidRPr="00C746BB">
        <w:rPr>
          <w:sz w:val="28"/>
          <w:szCs w:val="28"/>
        </w:rPr>
        <w:t>1</w:t>
      </w:r>
      <w:r w:rsidRPr="00C746BB">
        <w:rPr>
          <w:sz w:val="28"/>
          <w:szCs w:val="28"/>
        </w:rPr>
        <w:t xml:space="preserve"> год,</w:t>
      </w:r>
    </w:p>
    <w:p w:rsidR="00895E62" w:rsidRPr="00C746BB" w:rsidRDefault="00895E62" w:rsidP="00895E62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C746BB">
        <w:rPr>
          <w:sz w:val="28"/>
          <w:szCs w:val="28"/>
        </w:rPr>
        <w:tab/>
        <w:t xml:space="preserve">- распределение прибыли </w:t>
      </w:r>
      <w:r w:rsidR="00574928" w:rsidRPr="00C746BB">
        <w:rPr>
          <w:sz w:val="28"/>
          <w:szCs w:val="28"/>
        </w:rPr>
        <w:t xml:space="preserve">ОАО КСК «Поддержка. Иркутск» </w:t>
      </w:r>
      <w:r w:rsidRPr="00C746BB">
        <w:rPr>
          <w:sz w:val="28"/>
          <w:szCs w:val="28"/>
        </w:rPr>
        <w:t>за 20</w:t>
      </w:r>
      <w:r w:rsidR="00C2699B" w:rsidRPr="00C746BB">
        <w:rPr>
          <w:sz w:val="28"/>
          <w:szCs w:val="28"/>
        </w:rPr>
        <w:t>1</w:t>
      </w:r>
      <w:r w:rsidR="00087D48" w:rsidRPr="00C746BB">
        <w:rPr>
          <w:sz w:val="28"/>
          <w:szCs w:val="28"/>
        </w:rPr>
        <w:t>1</w:t>
      </w:r>
      <w:r w:rsidRPr="00C746BB">
        <w:rPr>
          <w:sz w:val="28"/>
          <w:szCs w:val="28"/>
        </w:rPr>
        <w:t xml:space="preserve"> год;</w:t>
      </w:r>
    </w:p>
    <w:p w:rsidR="00895E62" w:rsidRPr="00C746BB" w:rsidRDefault="00895E62" w:rsidP="00895E62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C746BB">
        <w:rPr>
          <w:sz w:val="28"/>
          <w:szCs w:val="28"/>
        </w:rPr>
        <w:t xml:space="preserve">2. Избрание совета директоров </w:t>
      </w:r>
      <w:r w:rsidR="00574928" w:rsidRPr="00C746BB">
        <w:rPr>
          <w:sz w:val="28"/>
          <w:szCs w:val="28"/>
        </w:rPr>
        <w:t xml:space="preserve">ОАО КСК «Поддержка. Иркутск» </w:t>
      </w:r>
      <w:r w:rsidRPr="00C746BB">
        <w:rPr>
          <w:sz w:val="28"/>
          <w:szCs w:val="28"/>
        </w:rPr>
        <w:t>в количестве 5 человек;</w:t>
      </w:r>
    </w:p>
    <w:p w:rsidR="007A7F26" w:rsidRPr="00C746BB" w:rsidRDefault="007A7F26" w:rsidP="007A7F26">
      <w:pPr>
        <w:widowControl w:val="0"/>
        <w:autoSpaceDE w:val="0"/>
        <w:autoSpaceDN w:val="0"/>
        <w:adjustRightInd w:val="0"/>
        <w:spacing w:beforeLines="40" w:before="96" w:afterLines="40" w:after="96"/>
        <w:ind w:left="708"/>
        <w:jc w:val="both"/>
        <w:rPr>
          <w:sz w:val="28"/>
          <w:szCs w:val="28"/>
        </w:rPr>
      </w:pPr>
      <w:r w:rsidRPr="00C746BB">
        <w:rPr>
          <w:sz w:val="28"/>
          <w:szCs w:val="28"/>
        </w:rPr>
        <w:t>3. Об увеличении уставного капитала ОАО КСК «Поддержка. Иркутск»  путем размещения дополнительных акций»</w:t>
      </w:r>
    </w:p>
    <w:p w:rsidR="00895E62" w:rsidRPr="00C746BB" w:rsidRDefault="007A7F26" w:rsidP="00895E62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C746BB">
        <w:rPr>
          <w:sz w:val="28"/>
          <w:szCs w:val="28"/>
        </w:rPr>
        <w:t>4</w:t>
      </w:r>
      <w:r w:rsidR="00895E62" w:rsidRPr="00C746BB">
        <w:rPr>
          <w:sz w:val="28"/>
          <w:szCs w:val="28"/>
        </w:rPr>
        <w:t>. Избрание ревиз</w:t>
      </w:r>
      <w:r w:rsidR="00574928" w:rsidRPr="00C746BB">
        <w:rPr>
          <w:sz w:val="28"/>
          <w:szCs w:val="28"/>
        </w:rPr>
        <w:t>ора</w:t>
      </w:r>
      <w:r w:rsidR="00895E62" w:rsidRPr="00C746BB">
        <w:rPr>
          <w:sz w:val="28"/>
          <w:szCs w:val="28"/>
        </w:rPr>
        <w:t xml:space="preserve"> </w:t>
      </w:r>
      <w:r w:rsidR="00574928" w:rsidRPr="00C746BB">
        <w:rPr>
          <w:sz w:val="28"/>
          <w:szCs w:val="28"/>
        </w:rPr>
        <w:t xml:space="preserve">ОАО КСК «Поддержка. Иркутск»  </w:t>
      </w:r>
      <w:r w:rsidR="00895E62" w:rsidRPr="00C746BB">
        <w:rPr>
          <w:sz w:val="28"/>
          <w:szCs w:val="28"/>
        </w:rPr>
        <w:t xml:space="preserve">в количестве </w:t>
      </w:r>
      <w:r w:rsidR="00574928" w:rsidRPr="00C746BB">
        <w:rPr>
          <w:sz w:val="28"/>
          <w:szCs w:val="28"/>
        </w:rPr>
        <w:t>1</w:t>
      </w:r>
      <w:r w:rsidR="00895E62" w:rsidRPr="00C746BB">
        <w:rPr>
          <w:sz w:val="28"/>
          <w:szCs w:val="28"/>
        </w:rPr>
        <w:t xml:space="preserve"> человек;</w:t>
      </w:r>
    </w:p>
    <w:p w:rsidR="00895E62" w:rsidRDefault="007A7F26" w:rsidP="00895E62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C746BB">
        <w:rPr>
          <w:sz w:val="28"/>
          <w:szCs w:val="28"/>
        </w:rPr>
        <w:t>5</w:t>
      </w:r>
      <w:r w:rsidR="00574928" w:rsidRPr="00C746BB">
        <w:rPr>
          <w:sz w:val="28"/>
          <w:szCs w:val="28"/>
        </w:rPr>
        <w:t xml:space="preserve">. </w:t>
      </w:r>
      <w:r w:rsidR="00895E62" w:rsidRPr="00C746BB">
        <w:rPr>
          <w:sz w:val="28"/>
          <w:szCs w:val="28"/>
        </w:rPr>
        <w:t>Утверждение ООО «</w:t>
      </w:r>
      <w:r w:rsidR="00887956" w:rsidRPr="00C746BB">
        <w:rPr>
          <w:sz w:val="28"/>
          <w:szCs w:val="28"/>
        </w:rPr>
        <w:t>Траст-аудит</w:t>
      </w:r>
      <w:r w:rsidR="00895E62" w:rsidRPr="00C746BB">
        <w:rPr>
          <w:sz w:val="28"/>
          <w:szCs w:val="28"/>
        </w:rPr>
        <w:t xml:space="preserve">» аудитором </w:t>
      </w:r>
      <w:r w:rsidR="00574928" w:rsidRPr="00C746BB">
        <w:rPr>
          <w:sz w:val="28"/>
          <w:szCs w:val="28"/>
        </w:rPr>
        <w:t xml:space="preserve">ОАО КСК «Поддержка. Иркутск» </w:t>
      </w:r>
      <w:r w:rsidR="00895E62" w:rsidRPr="00C746BB">
        <w:rPr>
          <w:sz w:val="28"/>
          <w:szCs w:val="28"/>
        </w:rPr>
        <w:t>для проведения ежегодного обязательного аудита по итогам деятельности за 20</w:t>
      </w:r>
      <w:r w:rsidR="00574928" w:rsidRPr="00C746BB">
        <w:rPr>
          <w:sz w:val="28"/>
          <w:szCs w:val="28"/>
        </w:rPr>
        <w:t>1</w:t>
      </w:r>
      <w:r w:rsidR="00087D48" w:rsidRPr="00C746BB">
        <w:rPr>
          <w:sz w:val="28"/>
          <w:szCs w:val="28"/>
        </w:rPr>
        <w:t>2</w:t>
      </w:r>
      <w:r w:rsidR="00895E62" w:rsidRPr="00C746BB">
        <w:rPr>
          <w:sz w:val="28"/>
          <w:szCs w:val="28"/>
        </w:rPr>
        <w:t xml:space="preserve"> год.</w:t>
      </w:r>
    </w:p>
    <w:p w:rsidR="00895E62" w:rsidRDefault="00895E62" w:rsidP="00895E62">
      <w:pPr>
        <w:ind w:left="708"/>
        <w:jc w:val="both"/>
      </w:pPr>
    </w:p>
    <w:p w:rsidR="00895E62" w:rsidRDefault="00895E62" w:rsidP="00895E62"/>
    <w:p w:rsidR="00895E62" w:rsidRDefault="00895E62" w:rsidP="00895E6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СВЕДЕНИЯ О СОВЕТЕ ДИРЕКТОРОВ</w:t>
      </w:r>
    </w:p>
    <w:p w:rsidR="00895E62" w:rsidRDefault="00895E62" w:rsidP="00895E62">
      <w:pPr>
        <w:ind w:firstLine="709"/>
        <w:jc w:val="center"/>
        <w:rPr>
          <w:b/>
          <w:sz w:val="28"/>
          <w:szCs w:val="28"/>
        </w:rPr>
      </w:pPr>
    </w:p>
    <w:p w:rsidR="00895E62" w:rsidRDefault="00895E62" w:rsidP="00895E6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Состав совета директоров </w:t>
      </w:r>
    </w:p>
    <w:p w:rsidR="00895E62" w:rsidRDefault="00895E62" w:rsidP="00895E62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Действующий совет директоров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t xml:space="preserve">Фамилия, имя, отчество: </w:t>
      </w:r>
      <w:proofErr w:type="spellStart"/>
      <w:r w:rsidRPr="00574928">
        <w:rPr>
          <w:b/>
          <w:bCs/>
          <w:i/>
          <w:iCs/>
          <w:sz w:val="28"/>
          <w:szCs w:val="28"/>
        </w:rPr>
        <w:t>Худаков</w:t>
      </w:r>
      <w:proofErr w:type="spellEnd"/>
      <w:r w:rsidRPr="00574928">
        <w:rPr>
          <w:b/>
          <w:bCs/>
          <w:i/>
          <w:iCs/>
          <w:sz w:val="28"/>
          <w:szCs w:val="28"/>
        </w:rPr>
        <w:t xml:space="preserve"> Дмитрий Борисович, член Совета директоров.</w:t>
      </w:r>
    </w:p>
    <w:p w:rsidR="00087D48" w:rsidRPr="00574928" w:rsidRDefault="00574928" w:rsidP="00087D4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t xml:space="preserve">Занимаемая должность в акционерном обществе - эмитенте: </w:t>
      </w:r>
      <w:r w:rsidR="00087D48">
        <w:rPr>
          <w:b/>
          <w:bCs/>
          <w:i/>
          <w:iCs/>
          <w:sz w:val="28"/>
          <w:szCs w:val="28"/>
        </w:rPr>
        <w:t>председатель Совета директоров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60"/>
        <w:rPr>
          <w:sz w:val="28"/>
          <w:szCs w:val="28"/>
        </w:rPr>
      </w:pPr>
      <w:r w:rsidRPr="00574928">
        <w:rPr>
          <w:sz w:val="28"/>
          <w:szCs w:val="28"/>
        </w:rPr>
        <w:t>Сведения о занимаемых должностях в других организациях, включая должность члена совета директоров (наблюдательного совета) и/или иных органов управления коммерческих и некоммерческих организаций, а также должности в органах государственной власти и органах местного самоуправления:</w:t>
      </w:r>
    </w:p>
    <w:tbl>
      <w:tblPr>
        <w:tblW w:w="992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0"/>
        <w:gridCol w:w="3300"/>
        <w:gridCol w:w="3321"/>
      </w:tblGrid>
      <w:tr w:rsidR="00574928" w:rsidRPr="00574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8" w:rsidRPr="00574928" w:rsidRDefault="00574928" w:rsidP="005749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574928">
              <w:rPr>
                <w:b/>
                <w:bCs/>
                <w:i/>
                <w:iCs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8" w:rsidRPr="00574928" w:rsidRDefault="00574928" w:rsidP="005749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574928">
              <w:rPr>
                <w:b/>
                <w:bCs/>
                <w:i/>
                <w:iCs/>
                <w:sz w:val="28"/>
                <w:szCs w:val="28"/>
              </w:rPr>
              <w:t>Место нахождения организации: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8" w:rsidRPr="00574928" w:rsidRDefault="00574928" w:rsidP="005749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574928">
              <w:rPr>
                <w:b/>
                <w:bCs/>
                <w:i/>
                <w:iCs/>
                <w:sz w:val="28"/>
                <w:szCs w:val="28"/>
              </w:rPr>
              <w:t>Занимаемая должность:</w:t>
            </w:r>
          </w:p>
        </w:tc>
      </w:tr>
      <w:tr w:rsidR="00574928" w:rsidRPr="00574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8" w:rsidRPr="00574928" w:rsidRDefault="00574928" w:rsidP="005749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574928">
              <w:rPr>
                <w:b/>
                <w:bCs/>
                <w:i/>
                <w:iCs/>
                <w:sz w:val="28"/>
                <w:szCs w:val="28"/>
              </w:rPr>
              <w:lastRenderedPageBreak/>
              <w:t>Общество с ограниченной ответственностью "АПК-</w:t>
            </w:r>
            <w:proofErr w:type="spellStart"/>
            <w:r w:rsidRPr="00574928">
              <w:rPr>
                <w:b/>
                <w:bCs/>
                <w:i/>
                <w:iCs/>
                <w:sz w:val="28"/>
                <w:szCs w:val="28"/>
              </w:rPr>
              <w:t>инвест</w:t>
            </w:r>
            <w:proofErr w:type="spellEnd"/>
            <w:r w:rsidRPr="00574928">
              <w:rPr>
                <w:b/>
                <w:bCs/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8" w:rsidRPr="00574928" w:rsidRDefault="00574928" w:rsidP="005749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574928">
              <w:rPr>
                <w:b/>
                <w:bCs/>
                <w:i/>
                <w:iCs/>
                <w:sz w:val="28"/>
                <w:szCs w:val="28"/>
              </w:rPr>
              <w:t>РФ, город Иркутск, Карла Маркса, 27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8" w:rsidRPr="00574928" w:rsidRDefault="00574928" w:rsidP="005749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574928">
              <w:rPr>
                <w:b/>
                <w:bCs/>
                <w:i/>
                <w:iCs/>
                <w:sz w:val="28"/>
                <w:szCs w:val="28"/>
              </w:rPr>
              <w:t>Директор</w:t>
            </w:r>
          </w:p>
        </w:tc>
      </w:tr>
    </w:tbl>
    <w:p w:rsidR="00574928" w:rsidRPr="00574928" w:rsidRDefault="00574928" w:rsidP="005749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t xml:space="preserve">Доля участия в уставном капитале эмитента (%): </w:t>
      </w:r>
      <w:r w:rsidR="002433D7">
        <w:rPr>
          <w:b/>
          <w:bCs/>
          <w:i/>
          <w:iCs/>
          <w:sz w:val="28"/>
          <w:szCs w:val="28"/>
        </w:rPr>
        <w:t>26,1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t xml:space="preserve">Доля принадлежащих члену совета директоров обыкновенных акций эмитента (%): </w:t>
      </w:r>
      <w:r w:rsidR="002433D7">
        <w:rPr>
          <w:b/>
          <w:bCs/>
          <w:i/>
          <w:iCs/>
          <w:sz w:val="28"/>
          <w:szCs w:val="28"/>
        </w:rPr>
        <w:t>26,1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t xml:space="preserve">Доля обыкновенных акций эмитента, в которые могут быть конвертированы принадлежащие члену совета директоров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574928">
        <w:rPr>
          <w:b/>
          <w:bCs/>
          <w:i/>
          <w:iCs/>
          <w:sz w:val="28"/>
          <w:szCs w:val="28"/>
        </w:rPr>
        <w:t>0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60"/>
        <w:rPr>
          <w:b/>
          <w:bCs/>
          <w:i/>
          <w:iCs/>
          <w:sz w:val="28"/>
          <w:szCs w:val="28"/>
        </w:rPr>
      </w:pP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t xml:space="preserve">Фамилия, имя , отчество: </w:t>
      </w:r>
      <w:r w:rsidRPr="00574928">
        <w:rPr>
          <w:b/>
          <w:bCs/>
          <w:i/>
          <w:iCs/>
          <w:sz w:val="28"/>
          <w:szCs w:val="28"/>
        </w:rPr>
        <w:t>Шульгина Элина Александровна, член Совета директоров.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t xml:space="preserve">Занимаемая должность в акционерном обществе - эмитенте: </w:t>
      </w:r>
      <w:r w:rsidRPr="00574928">
        <w:rPr>
          <w:b/>
          <w:bCs/>
          <w:i/>
          <w:iCs/>
          <w:sz w:val="28"/>
          <w:szCs w:val="28"/>
        </w:rPr>
        <w:t>Генеральный директор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b/>
          <w:bCs/>
          <w:i/>
          <w:iCs/>
          <w:sz w:val="28"/>
          <w:szCs w:val="28"/>
        </w:rPr>
        <w:t>Член совета директоров должностей в других организациях не занимает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t xml:space="preserve">Доля участия в уставном капитале эмитента (%): </w:t>
      </w:r>
      <w:r w:rsidR="002433D7">
        <w:rPr>
          <w:b/>
          <w:bCs/>
          <w:i/>
          <w:iCs/>
          <w:sz w:val="28"/>
          <w:szCs w:val="28"/>
        </w:rPr>
        <w:t>1,5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t xml:space="preserve">Доля принадлежащих члену совета директоров обыкновенных акций эмитента (%): </w:t>
      </w:r>
      <w:r w:rsidR="002433D7">
        <w:rPr>
          <w:b/>
          <w:bCs/>
          <w:i/>
          <w:iCs/>
          <w:sz w:val="28"/>
          <w:szCs w:val="28"/>
        </w:rPr>
        <w:t>1,5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t xml:space="preserve">Доля обыкновенных акций эмитента, в которые могут быть конвертированы принадлежащие члену совета директоров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574928">
        <w:rPr>
          <w:b/>
          <w:bCs/>
          <w:i/>
          <w:iCs/>
          <w:sz w:val="28"/>
          <w:szCs w:val="28"/>
        </w:rPr>
        <w:t>0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60"/>
        <w:rPr>
          <w:b/>
          <w:bCs/>
          <w:i/>
          <w:iCs/>
          <w:sz w:val="28"/>
          <w:szCs w:val="28"/>
        </w:rPr>
      </w:pP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t xml:space="preserve">Фамилия, имя, отчество: </w:t>
      </w:r>
      <w:r w:rsidRPr="00574928">
        <w:rPr>
          <w:b/>
          <w:bCs/>
          <w:i/>
          <w:iCs/>
          <w:sz w:val="28"/>
          <w:szCs w:val="28"/>
        </w:rPr>
        <w:t>Вологдин Леонид Николаевич, член Совета директоров.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t xml:space="preserve">Занимаемая должность в акционерном обществе - эмитенте: </w:t>
      </w:r>
      <w:r w:rsidRPr="00574928">
        <w:rPr>
          <w:b/>
          <w:bCs/>
          <w:i/>
          <w:iCs/>
          <w:sz w:val="28"/>
          <w:szCs w:val="28"/>
        </w:rPr>
        <w:t>Должностей в акционерном обществе - эмитенте не занимает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60"/>
        <w:rPr>
          <w:sz w:val="28"/>
          <w:szCs w:val="28"/>
        </w:rPr>
      </w:pPr>
      <w:r w:rsidRPr="00574928">
        <w:rPr>
          <w:sz w:val="28"/>
          <w:szCs w:val="28"/>
        </w:rPr>
        <w:t>Сведения о занимаемых должностях в других организациях, включая должность члена совета директоров (наблюдательного совета) и/или иных органов управления коммерческих и некоммерческих организаций, а также должности в органах государственной власти и органах местного самоуправления: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0"/>
        <w:gridCol w:w="3300"/>
        <w:gridCol w:w="3321"/>
      </w:tblGrid>
      <w:tr w:rsidR="00574928" w:rsidRPr="00574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8" w:rsidRPr="00574928" w:rsidRDefault="00574928" w:rsidP="005749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574928">
              <w:rPr>
                <w:b/>
                <w:bCs/>
                <w:i/>
                <w:iCs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8" w:rsidRPr="00574928" w:rsidRDefault="00574928" w:rsidP="005749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574928">
              <w:rPr>
                <w:b/>
                <w:bCs/>
                <w:i/>
                <w:iCs/>
                <w:sz w:val="28"/>
                <w:szCs w:val="28"/>
              </w:rPr>
              <w:t>Место нахождения организации: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8" w:rsidRPr="00574928" w:rsidRDefault="00574928" w:rsidP="005749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574928">
              <w:rPr>
                <w:b/>
                <w:bCs/>
                <w:i/>
                <w:iCs/>
                <w:sz w:val="28"/>
                <w:szCs w:val="28"/>
              </w:rPr>
              <w:t>Занимаемая должность:</w:t>
            </w:r>
          </w:p>
        </w:tc>
      </w:tr>
      <w:tr w:rsidR="00574928" w:rsidRPr="00574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8" w:rsidRPr="00574928" w:rsidRDefault="00574928" w:rsidP="005749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574928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Ассоциация агропромышленных страховщиков </w:t>
            </w:r>
            <w:proofErr w:type="spellStart"/>
            <w:r w:rsidRPr="00574928">
              <w:rPr>
                <w:b/>
                <w:bCs/>
                <w:i/>
                <w:iCs/>
                <w:sz w:val="28"/>
                <w:szCs w:val="28"/>
              </w:rPr>
              <w:t>Росссии</w:t>
            </w:r>
            <w:proofErr w:type="spellEnd"/>
            <w:r w:rsidRPr="00574928">
              <w:rPr>
                <w:b/>
                <w:bCs/>
                <w:i/>
                <w:iCs/>
                <w:sz w:val="28"/>
                <w:szCs w:val="28"/>
              </w:rPr>
              <w:t xml:space="preserve"> "</w:t>
            </w:r>
            <w:proofErr w:type="spellStart"/>
            <w:r w:rsidRPr="00574928">
              <w:rPr>
                <w:b/>
                <w:bCs/>
                <w:i/>
                <w:iCs/>
                <w:sz w:val="28"/>
                <w:szCs w:val="28"/>
              </w:rPr>
              <w:t>Агропромстрах"РФ</w:t>
            </w:r>
            <w:proofErr w:type="spellEnd"/>
            <w:r w:rsidRPr="00574928">
              <w:rPr>
                <w:b/>
                <w:bCs/>
                <w:i/>
                <w:iCs/>
                <w:sz w:val="28"/>
                <w:szCs w:val="28"/>
              </w:rPr>
              <w:t>, город Москва, Орликов пер., 3/11Президент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8" w:rsidRPr="00574928" w:rsidRDefault="00574928" w:rsidP="005749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574928">
              <w:rPr>
                <w:b/>
                <w:bCs/>
                <w:i/>
                <w:iCs/>
                <w:sz w:val="28"/>
                <w:szCs w:val="28"/>
              </w:rPr>
              <w:t>РФ, город Москва, Орликов пер., 3/11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8" w:rsidRPr="00574928" w:rsidRDefault="00574928" w:rsidP="005749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574928">
              <w:rPr>
                <w:b/>
                <w:bCs/>
                <w:i/>
                <w:iCs/>
                <w:sz w:val="28"/>
                <w:szCs w:val="28"/>
              </w:rPr>
              <w:t>Президент</w:t>
            </w:r>
          </w:p>
        </w:tc>
      </w:tr>
    </w:tbl>
    <w:p w:rsidR="00574928" w:rsidRPr="00574928" w:rsidRDefault="00574928" w:rsidP="005749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t xml:space="preserve">Доля участия в уставном капитале эмитента (%): </w:t>
      </w:r>
      <w:r w:rsidRPr="00574928">
        <w:rPr>
          <w:b/>
          <w:bCs/>
          <w:i/>
          <w:iCs/>
          <w:sz w:val="28"/>
          <w:szCs w:val="28"/>
        </w:rPr>
        <w:t>0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t xml:space="preserve">Доля принадлежащих члену совета директоров обыкновенных акций эмитента (%): </w:t>
      </w:r>
      <w:r w:rsidRPr="00574928">
        <w:rPr>
          <w:b/>
          <w:bCs/>
          <w:i/>
          <w:iCs/>
          <w:sz w:val="28"/>
          <w:szCs w:val="28"/>
        </w:rPr>
        <w:t>0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t xml:space="preserve">Доля обыкновенных акций эмитента, в которые могут быть конвертированы принадлежащие члену совета директоров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574928">
        <w:rPr>
          <w:b/>
          <w:bCs/>
          <w:i/>
          <w:iCs/>
          <w:sz w:val="28"/>
          <w:szCs w:val="28"/>
        </w:rPr>
        <w:t>0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60"/>
        <w:rPr>
          <w:b/>
          <w:bCs/>
          <w:i/>
          <w:iCs/>
          <w:sz w:val="28"/>
          <w:szCs w:val="28"/>
        </w:rPr>
      </w:pPr>
    </w:p>
    <w:p w:rsidR="003B3FCB" w:rsidRPr="00774569" w:rsidRDefault="003B3FCB" w:rsidP="003B3FCB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774569">
        <w:rPr>
          <w:sz w:val="28"/>
          <w:szCs w:val="28"/>
        </w:rPr>
        <w:t xml:space="preserve">Фамилия, имя, отчество: 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Подрябинкин</w:t>
      </w:r>
      <w:proofErr w:type="spellEnd"/>
      <w:r>
        <w:rPr>
          <w:b/>
          <w:bCs/>
          <w:i/>
          <w:iCs/>
          <w:sz w:val="28"/>
          <w:szCs w:val="28"/>
        </w:rPr>
        <w:t xml:space="preserve"> Владимир Яковлевич</w:t>
      </w:r>
    </w:p>
    <w:p w:rsidR="003B3FCB" w:rsidRPr="00774569" w:rsidRDefault="003B3FCB" w:rsidP="003B3FCB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774569">
        <w:rPr>
          <w:sz w:val="28"/>
          <w:szCs w:val="28"/>
        </w:rPr>
        <w:t xml:space="preserve">Занимаемая должность в акционерном обществе - эмитенте: </w:t>
      </w:r>
      <w:r w:rsidRPr="00774569">
        <w:rPr>
          <w:b/>
          <w:bCs/>
          <w:i/>
          <w:iCs/>
          <w:sz w:val="28"/>
          <w:szCs w:val="28"/>
        </w:rPr>
        <w:t>Должностей в акционерном обществе-эмитенте не занимает</w:t>
      </w:r>
    </w:p>
    <w:p w:rsidR="003B3FCB" w:rsidRPr="00774569" w:rsidRDefault="003B3FCB" w:rsidP="003B3FCB">
      <w:pPr>
        <w:widowControl w:val="0"/>
        <w:autoSpaceDE w:val="0"/>
        <w:autoSpaceDN w:val="0"/>
        <w:adjustRightInd w:val="0"/>
        <w:spacing w:before="60"/>
        <w:rPr>
          <w:sz w:val="28"/>
          <w:szCs w:val="28"/>
        </w:rPr>
      </w:pPr>
      <w:r w:rsidRPr="00774569">
        <w:rPr>
          <w:sz w:val="28"/>
          <w:szCs w:val="28"/>
        </w:rPr>
        <w:t>Сведения о занимаемых должностях в других организациях, включая должность члена совета директоров (наблюдательного совета) и/или иных органов управления коммерческих и некоммерческих организаций, а также должности в органах государственной власти и органах местного самоуправления:</w:t>
      </w:r>
    </w:p>
    <w:tbl>
      <w:tblPr>
        <w:tblW w:w="992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0"/>
        <w:gridCol w:w="3300"/>
        <w:gridCol w:w="3321"/>
      </w:tblGrid>
      <w:tr w:rsidR="003B3FCB" w:rsidRPr="00774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FCB" w:rsidRPr="00774569" w:rsidRDefault="003B3FCB" w:rsidP="003B3F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774569">
              <w:rPr>
                <w:b/>
                <w:bCs/>
                <w:i/>
                <w:iCs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FCB" w:rsidRPr="00774569" w:rsidRDefault="003B3FCB" w:rsidP="003B3F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774569">
              <w:rPr>
                <w:b/>
                <w:bCs/>
                <w:i/>
                <w:iCs/>
                <w:sz w:val="28"/>
                <w:szCs w:val="28"/>
              </w:rPr>
              <w:t>Место нахождения организации: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FCB" w:rsidRPr="00774569" w:rsidRDefault="003B3FCB" w:rsidP="003B3F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774569">
              <w:rPr>
                <w:b/>
                <w:bCs/>
                <w:i/>
                <w:iCs/>
                <w:sz w:val="28"/>
                <w:szCs w:val="28"/>
              </w:rPr>
              <w:t>Занимаемая должность:</w:t>
            </w:r>
          </w:p>
        </w:tc>
      </w:tr>
      <w:tr w:rsidR="003B3FCB" w:rsidRPr="00774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FCB" w:rsidRPr="00774569" w:rsidRDefault="003B3FCB" w:rsidP="003B3F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Сельхозтонар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FCB" w:rsidRPr="00774569" w:rsidRDefault="003B3FCB" w:rsidP="003B3F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РФ, с. Хомутово Иркутского района Иркутской области</w:t>
            </w:r>
            <w:r w:rsidRPr="0077456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, Падь Березовая, 1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FCB" w:rsidRPr="00774569" w:rsidRDefault="003B3FCB" w:rsidP="003B3F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Генеральный </w:t>
            </w:r>
            <w:r w:rsidRPr="00774569">
              <w:rPr>
                <w:b/>
                <w:bCs/>
                <w:i/>
                <w:iCs/>
                <w:sz w:val="28"/>
                <w:szCs w:val="28"/>
              </w:rPr>
              <w:t xml:space="preserve"> директор</w:t>
            </w:r>
          </w:p>
        </w:tc>
      </w:tr>
    </w:tbl>
    <w:p w:rsidR="003B3FCB" w:rsidRPr="00774569" w:rsidRDefault="003B3FCB" w:rsidP="003B3FCB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774569">
        <w:rPr>
          <w:sz w:val="28"/>
          <w:szCs w:val="28"/>
        </w:rPr>
        <w:t xml:space="preserve">Доля участия в уставном капитале эмитента (%): </w:t>
      </w:r>
      <w:r w:rsidRPr="00774569">
        <w:rPr>
          <w:b/>
          <w:bCs/>
          <w:i/>
          <w:iCs/>
          <w:sz w:val="28"/>
          <w:szCs w:val="28"/>
        </w:rPr>
        <w:t>0</w:t>
      </w:r>
    </w:p>
    <w:p w:rsidR="003B3FCB" w:rsidRPr="00774569" w:rsidRDefault="003B3FCB" w:rsidP="003B3FCB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774569">
        <w:rPr>
          <w:sz w:val="28"/>
          <w:szCs w:val="28"/>
        </w:rPr>
        <w:t xml:space="preserve">Доля принадлежащих члену совета директоров обыкновенных акций эмитента (%): </w:t>
      </w:r>
      <w:r w:rsidRPr="00774569">
        <w:rPr>
          <w:b/>
          <w:bCs/>
          <w:i/>
          <w:iCs/>
          <w:sz w:val="28"/>
          <w:szCs w:val="28"/>
        </w:rPr>
        <w:t>0</w:t>
      </w:r>
    </w:p>
    <w:p w:rsidR="003B3FCB" w:rsidRPr="00774569" w:rsidRDefault="003B3FCB" w:rsidP="003B3FCB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774569">
        <w:rPr>
          <w:sz w:val="28"/>
          <w:szCs w:val="28"/>
        </w:rPr>
        <w:t xml:space="preserve">Доля обыкновенных акций эмитента, в которые могут быть конвертированы принадлежащие члену совета директоров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774569">
        <w:rPr>
          <w:b/>
          <w:bCs/>
          <w:i/>
          <w:iCs/>
          <w:sz w:val="28"/>
          <w:szCs w:val="28"/>
        </w:rPr>
        <w:t>0</w:t>
      </w:r>
    </w:p>
    <w:p w:rsidR="003B3FCB" w:rsidRPr="00774569" w:rsidRDefault="003B3FCB" w:rsidP="003B3FCB">
      <w:pPr>
        <w:widowControl w:val="0"/>
        <w:autoSpaceDE w:val="0"/>
        <w:autoSpaceDN w:val="0"/>
        <w:adjustRightInd w:val="0"/>
        <w:spacing w:before="60"/>
        <w:rPr>
          <w:b/>
          <w:bCs/>
          <w:i/>
          <w:iCs/>
          <w:sz w:val="28"/>
          <w:szCs w:val="28"/>
        </w:rPr>
      </w:pPr>
    </w:p>
    <w:p w:rsidR="003B3FCB" w:rsidRPr="00774569" w:rsidRDefault="003B3FCB" w:rsidP="003B3FCB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774569">
        <w:rPr>
          <w:sz w:val="28"/>
          <w:szCs w:val="28"/>
        </w:rPr>
        <w:t xml:space="preserve">Фамилия, имя, отчество: </w:t>
      </w:r>
      <w:proofErr w:type="spellStart"/>
      <w:r>
        <w:rPr>
          <w:b/>
          <w:bCs/>
          <w:i/>
          <w:iCs/>
          <w:sz w:val="28"/>
          <w:szCs w:val="28"/>
        </w:rPr>
        <w:t>Худаков</w:t>
      </w:r>
      <w:proofErr w:type="spellEnd"/>
      <w:r>
        <w:rPr>
          <w:b/>
          <w:bCs/>
          <w:i/>
          <w:iCs/>
          <w:sz w:val="28"/>
          <w:szCs w:val="28"/>
        </w:rPr>
        <w:t xml:space="preserve"> Игорь Дмитриевич</w:t>
      </w:r>
    </w:p>
    <w:p w:rsidR="003B3FCB" w:rsidRPr="00774569" w:rsidRDefault="003B3FCB" w:rsidP="003B3FCB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774569">
        <w:rPr>
          <w:sz w:val="28"/>
          <w:szCs w:val="28"/>
        </w:rPr>
        <w:t xml:space="preserve">Занимаемая должность в акционерном обществе - эмитенте: </w:t>
      </w:r>
      <w:r w:rsidRPr="00774569">
        <w:rPr>
          <w:b/>
          <w:bCs/>
          <w:i/>
          <w:iCs/>
          <w:sz w:val="28"/>
          <w:szCs w:val="28"/>
        </w:rPr>
        <w:t xml:space="preserve">Должностей в </w:t>
      </w:r>
      <w:r w:rsidRPr="00774569">
        <w:rPr>
          <w:b/>
          <w:bCs/>
          <w:i/>
          <w:iCs/>
          <w:sz w:val="28"/>
          <w:szCs w:val="28"/>
        </w:rPr>
        <w:lastRenderedPageBreak/>
        <w:t>акционерном обществе-эмитенте не занимает</w:t>
      </w:r>
    </w:p>
    <w:p w:rsidR="003B3FCB" w:rsidRPr="00774569" w:rsidRDefault="003B3FCB" w:rsidP="003B3FCB">
      <w:pPr>
        <w:widowControl w:val="0"/>
        <w:autoSpaceDE w:val="0"/>
        <w:autoSpaceDN w:val="0"/>
        <w:adjustRightInd w:val="0"/>
        <w:spacing w:before="60"/>
        <w:rPr>
          <w:sz w:val="28"/>
          <w:szCs w:val="28"/>
        </w:rPr>
      </w:pPr>
      <w:r w:rsidRPr="00774569">
        <w:rPr>
          <w:sz w:val="28"/>
          <w:szCs w:val="28"/>
        </w:rPr>
        <w:t>Сведения о занимаемых должностях в других организациях, включая должность члена совета директоров (наблюдательного совета) и/или иных органов управления коммерческих и некоммерческих организаций, а также должности в органах государственной власти и органах местного самоуправления:</w:t>
      </w:r>
    </w:p>
    <w:tbl>
      <w:tblPr>
        <w:tblW w:w="992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0"/>
        <w:gridCol w:w="3300"/>
        <w:gridCol w:w="3321"/>
      </w:tblGrid>
      <w:tr w:rsidR="003B3FCB" w:rsidRPr="00774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FCB" w:rsidRPr="00774569" w:rsidRDefault="003B3FCB" w:rsidP="003B3F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774569">
              <w:rPr>
                <w:b/>
                <w:bCs/>
                <w:i/>
                <w:iCs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FCB" w:rsidRPr="00774569" w:rsidRDefault="003B3FCB" w:rsidP="003B3F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774569">
              <w:rPr>
                <w:b/>
                <w:bCs/>
                <w:i/>
                <w:iCs/>
                <w:sz w:val="28"/>
                <w:szCs w:val="28"/>
              </w:rPr>
              <w:t>Место нахождения организации: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FCB" w:rsidRPr="00774569" w:rsidRDefault="003B3FCB" w:rsidP="003B3F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774569">
              <w:rPr>
                <w:b/>
                <w:bCs/>
                <w:i/>
                <w:iCs/>
                <w:sz w:val="28"/>
                <w:szCs w:val="28"/>
              </w:rPr>
              <w:t>Занимаемая должность:</w:t>
            </w:r>
          </w:p>
        </w:tc>
      </w:tr>
      <w:tr w:rsidR="003B3FCB" w:rsidRPr="00774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FCB" w:rsidRPr="00774569" w:rsidRDefault="003B3FCB" w:rsidP="003B3F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774569">
              <w:rPr>
                <w:b/>
                <w:bCs/>
                <w:i/>
                <w:iCs/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«Барки»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FCB" w:rsidRPr="00774569" w:rsidRDefault="003B3FCB" w:rsidP="003B3F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РФ, с. Хомутово Иркутского района Иркутской области</w:t>
            </w:r>
            <w:r w:rsidRPr="0077456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, Мичурина 15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FCB" w:rsidRPr="00774569" w:rsidRDefault="003B3FCB" w:rsidP="003B3F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Заместитель исполнительного</w:t>
            </w:r>
            <w:r w:rsidRPr="00774569">
              <w:rPr>
                <w:b/>
                <w:bCs/>
                <w:i/>
                <w:i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i/>
                <w:iCs/>
                <w:sz w:val="28"/>
                <w:szCs w:val="28"/>
              </w:rPr>
              <w:t>а</w:t>
            </w:r>
          </w:p>
        </w:tc>
      </w:tr>
    </w:tbl>
    <w:p w:rsidR="003B3FCB" w:rsidRPr="00774569" w:rsidRDefault="003B3FCB" w:rsidP="003B3FCB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774569">
        <w:rPr>
          <w:sz w:val="28"/>
          <w:szCs w:val="28"/>
        </w:rPr>
        <w:t xml:space="preserve">Доля участия в уставном капитале эмитента (%): </w:t>
      </w:r>
      <w:r w:rsidRPr="00774569">
        <w:rPr>
          <w:b/>
          <w:bCs/>
          <w:i/>
          <w:iCs/>
          <w:sz w:val="28"/>
          <w:szCs w:val="28"/>
        </w:rPr>
        <w:t>0</w:t>
      </w:r>
    </w:p>
    <w:p w:rsidR="003B3FCB" w:rsidRPr="00774569" w:rsidRDefault="003B3FCB" w:rsidP="003B3FCB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774569">
        <w:rPr>
          <w:sz w:val="28"/>
          <w:szCs w:val="28"/>
        </w:rPr>
        <w:t xml:space="preserve">Доля принадлежащих члену совета директоров обыкновенных акций эмитента (%): </w:t>
      </w:r>
      <w:r w:rsidRPr="00774569">
        <w:rPr>
          <w:b/>
          <w:bCs/>
          <w:i/>
          <w:iCs/>
          <w:sz w:val="28"/>
          <w:szCs w:val="28"/>
        </w:rPr>
        <w:t>0</w:t>
      </w:r>
    </w:p>
    <w:p w:rsidR="003B3FCB" w:rsidRPr="00774569" w:rsidRDefault="003B3FCB" w:rsidP="003B3FCB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774569">
        <w:rPr>
          <w:sz w:val="28"/>
          <w:szCs w:val="28"/>
        </w:rPr>
        <w:t xml:space="preserve">Доля обыкновенных акций эмитента, в которые могут быть конвертированы принадлежащие члену совета директоров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774569">
        <w:rPr>
          <w:b/>
          <w:bCs/>
          <w:i/>
          <w:iCs/>
          <w:sz w:val="28"/>
          <w:szCs w:val="28"/>
        </w:rPr>
        <w:t>0</w:t>
      </w:r>
    </w:p>
    <w:p w:rsidR="007C296B" w:rsidRDefault="007C296B" w:rsidP="007C296B">
      <w:pPr>
        <w:widowControl w:val="0"/>
        <w:adjustRightInd w:val="0"/>
        <w:spacing w:before="20"/>
        <w:jc w:val="both"/>
        <w:rPr>
          <w:b/>
          <w:bCs/>
          <w:i/>
          <w:iCs/>
          <w:sz w:val="28"/>
          <w:szCs w:val="28"/>
        </w:rPr>
      </w:pPr>
    </w:p>
    <w:p w:rsidR="00895E62" w:rsidRDefault="00895E62" w:rsidP="00895E62">
      <w:pPr>
        <w:widowControl w:val="0"/>
        <w:adjustRightInd w:val="0"/>
        <w:spacing w:before="6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Ранее действовавший совет директоров: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t xml:space="preserve">Фамилия, имя, отчество: </w:t>
      </w:r>
      <w:proofErr w:type="spellStart"/>
      <w:r w:rsidRPr="00574928">
        <w:rPr>
          <w:b/>
          <w:bCs/>
          <w:i/>
          <w:iCs/>
          <w:sz w:val="28"/>
          <w:szCs w:val="28"/>
        </w:rPr>
        <w:t>Худаков</w:t>
      </w:r>
      <w:proofErr w:type="spellEnd"/>
      <w:r w:rsidRPr="00574928">
        <w:rPr>
          <w:b/>
          <w:bCs/>
          <w:i/>
          <w:iCs/>
          <w:sz w:val="28"/>
          <w:szCs w:val="28"/>
        </w:rPr>
        <w:t xml:space="preserve"> Дмитрий Борисович, член Совета директоров.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t xml:space="preserve">Занимаемая должность в акционерном обществе - эмитенте: </w:t>
      </w:r>
      <w:r w:rsidR="00800FD8">
        <w:rPr>
          <w:b/>
          <w:bCs/>
          <w:i/>
          <w:iCs/>
          <w:sz w:val="28"/>
          <w:szCs w:val="28"/>
        </w:rPr>
        <w:t>председатель Совета директоров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60"/>
        <w:rPr>
          <w:sz w:val="28"/>
          <w:szCs w:val="28"/>
        </w:rPr>
      </w:pPr>
      <w:r w:rsidRPr="00574928">
        <w:rPr>
          <w:sz w:val="28"/>
          <w:szCs w:val="28"/>
        </w:rPr>
        <w:t>Сведения о занимаемых должностях в других организациях, включая должность члена совета директоров (наблюдательного совета) и/или иных органов управления коммерческих и некоммерческих организаций, а также должности в органах государственной власти и органах местного самоуправления:</w:t>
      </w:r>
    </w:p>
    <w:tbl>
      <w:tblPr>
        <w:tblW w:w="992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0"/>
        <w:gridCol w:w="3300"/>
        <w:gridCol w:w="3321"/>
      </w:tblGrid>
      <w:tr w:rsidR="00574928" w:rsidRPr="00574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8" w:rsidRPr="00574928" w:rsidRDefault="00574928" w:rsidP="005749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574928">
              <w:rPr>
                <w:b/>
                <w:bCs/>
                <w:i/>
                <w:iCs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8" w:rsidRPr="00574928" w:rsidRDefault="00574928" w:rsidP="005749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574928">
              <w:rPr>
                <w:b/>
                <w:bCs/>
                <w:i/>
                <w:iCs/>
                <w:sz w:val="28"/>
                <w:szCs w:val="28"/>
              </w:rPr>
              <w:t>Место нахождения организации: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8" w:rsidRPr="00574928" w:rsidRDefault="00574928" w:rsidP="005749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574928">
              <w:rPr>
                <w:b/>
                <w:bCs/>
                <w:i/>
                <w:iCs/>
                <w:sz w:val="28"/>
                <w:szCs w:val="28"/>
              </w:rPr>
              <w:t>Занимаемая должность:</w:t>
            </w:r>
          </w:p>
        </w:tc>
      </w:tr>
      <w:tr w:rsidR="00574928" w:rsidRPr="00574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8" w:rsidRPr="00574928" w:rsidRDefault="00574928" w:rsidP="005749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574928">
              <w:rPr>
                <w:b/>
                <w:bCs/>
                <w:i/>
                <w:iCs/>
                <w:sz w:val="28"/>
                <w:szCs w:val="28"/>
              </w:rPr>
              <w:t>Общество с ограниченной ответственностью "АПК-</w:t>
            </w:r>
            <w:proofErr w:type="spellStart"/>
            <w:r w:rsidRPr="00574928">
              <w:rPr>
                <w:b/>
                <w:bCs/>
                <w:i/>
                <w:iCs/>
                <w:sz w:val="28"/>
                <w:szCs w:val="28"/>
              </w:rPr>
              <w:t>инвест</w:t>
            </w:r>
            <w:proofErr w:type="spellEnd"/>
            <w:r w:rsidRPr="00574928">
              <w:rPr>
                <w:b/>
                <w:bCs/>
                <w:i/>
                <w:iCs/>
                <w:sz w:val="28"/>
                <w:szCs w:val="28"/>
              </w:rPr>
              <w:t>"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8" w:rsidRPr="00574928" w:rsidRDefault="00574928" w:rsidP="005749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574928">
              <w:rPr>
                <w:b/>
                <w:bCs/>
                <w:i/>
                <w:iCs/>
                <w:sz w:val="28"/>
                <w:szCs w:val="28"/>
              </w:rPr>
              <w:t>РФ, город Иркутск, Карла Маркса, 27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8" w:rsidRPr="00574928" w:rsidRDefault="00574928" w:rsidP="005749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574928">
              <w:rPr>
                <w:b/>
                <w:bCs/>
                <w:i/>
                <w:iCs/>
                <w:sz w:val="28"/>
                <w:szCs w:val="28"/>
              </w:rPr>
              <w:t>Директор</w:t>
            </w:r>
          </w:p>
        </w:tc>
      </w:tr>
    </w:tbl>
    <w:p w:rsidR="00574928" w:rsidRPr="00574928" w:rsidRDefault="00574928" w:rsidP="005749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t xml:space="preserve">Доля участия в уставном капитале эмитента (%): </w:t>
      </w:r>
      <w:r w:rsidR="00E43D31">
        <w:rPr>
          <w:b/>
          <w:bCs/>
          <w:i/>
          <w:iCs/>
          <w:sz w:val="28"/>
          <w:szCs w:val="28"/>
        </w:rPr>
        <w:t>26,1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t xml:space="preserve">Доля принадлежащих члену совета директоров обыкновенных акций эмитента (%): </w:t>
      </w:r>
      <w:r w:rsidR="00E43D31">
        <w:rPr>
          <w:b/>
          <w:bCs/>
          <w:i/>
          <w:iCs/>
          <w:sz w:val="28"/>
          <w:szCs w:val="28"/>
        </w:rPr>
        <w:t>26,1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t xml:space="preserve">Доля обыкновенных акций эмитента, в которые могут быть конвертированы </w:t>
      </w:r>
      <w:r w:rsidRPr="00574928">
        <w:rPr>
          <w:sz w:val="28"/>
          <w:szCs w:val="28"/>
        </w:rPr>
        <w:lastRenderedPageBreak/>
        <w:t xml:space="preserve">принадлежащие члену совета директоров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574928">
        <w:rPr>
          <w:b/>
          <w:bCs/>
          <w:i/>
          <w:iCs/>
          <w:sz w:val="28"/>
          <w:szCs w:val="28"/>
        </w:rPr>
        <w:t>0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60"/>
        <w:rPr>
          <w:b/>
          <w:bCs/>
          <w:i/>
          <w:iCs/>
          <w:sz w:val="28"/>
          <w:szCs w:val="28"/>
        </w:rPr>
      </w:pP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t xml:space="preserve">Фамилия, имя , отчество: </w:t>
      </w:r>
      <w:r w:rsidRPr="00574928">
        <w:rPr>
          <w:b/>
          <w:bCs/>
          <w:i/>
          <w:iCs/>
          <w:sz w:val="28"/>
          <w:szCs w:val="28"/>
        </w:rPr>
        <w:t>Шульгина Элина Александровна, член Совета директоров.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t xml:space="preserve">Занимаемая должность в акционерном обществе - эмитенте: </w:t>
      </w:r>
      <w:r w:rsidRPr="00574928">
        <w:rPr>
          <w:b/>
          <w:bCs/>
          <w:i/>
          <w:iCs/>
          <w:sz w:val="28"/>
          <w:szCs w:val="28"/>
        </w:rPr>
        <w:t>Генеральный директор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b/>
          <w:bCs/>
          <w:i/>
          <w:iCs/>
          <w:sz w:val="28"/>
          <w:szCs w:val="28"/>
        </w:rPr>
        <w:t>Член совета директоров должностей в других организациях не занимает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t xml:space="preserve">Доля участия в уставном капитале эмитента (%): </w:t>
      </w:r>
      <w:r w:rsidR="00E43D31">
        <w:rPr>
          <w:b/>
          <w:bCs/>
          <w:i/>
          <w:iCs/>
          <w:sz w:val="28"/>
          <w:szCs w:val="28"/>
        </w:rPr>
        <w:t>1,5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t xml:space="preserve">Доля принадлежащих члену совета директоров обыкновенных акций эмитента (%): </w:t>
      </w:r>
      <w:r w:rsidR="00E43D31">
        <w:rPr>
          <w:b/>
          <w:bCs/>
          <w:i/>
          <w:iCs/>
          <w:sz w:val="28"/>
          <w:szCs w:val="28"/>
        </w:rPr>
        <w:t>1,5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t xml:space="preserve">Доля обыкновенных акций эмитента, в которые могут быть конвертированы принадлежащие члену совета директоров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574928">
        <w:rPr>
          <w:b/>
          <w:bCs/>
          <w:i/>
          <w:iCs/>
          <w:sz w:val="28"/>
          <w:szCs w:val="28"/>
        </w:rPr>
        <w:t>0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60"/>
        <w:rPr>
          <w:b/>
          <w:bCs/>
          <w:i/>
          <w:iCs/>
          <w:sz w:val="28"/>
          <w:szCs w:val="28"/>
        </w:rPr>
      </w:pP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t xml:space="preserve">Фамилия, имя , отчество: </w:t>
      </w:r>
      <w:r w:rsidRPr="00574928">
        <w:rPr>
          <w:b/>
          <w:bCs/>
          <w:i/>
          <w:iCs/>
          <w:sz w:val="28"/>
          <w:szCs w:val="28"/>
        </w:rPr>
        <w:t>Вологдин Леонид Николаевич, член Совета директоров.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t xml:space="preserve">Занимаемая должность в акционерном обществе - эмитенте: </w:t>
      </w:r>
      <w:r w:rsidRPr="00574928">
        <w:rPr>
          <w:b/>
          <w:bCs/>
          <w:i/>
          <w:iCs/>
          <w:sz w:val="28"/>
          <w:szCs w:val="28"/>
        </w:rPr>
        <w:t>Должностей в акционерном обществе - эмитенте не занимает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60"/>
        <w:rPr>
          <w:sz w:val="28"/>
          <w:szCs w:val="28"/>
        </w:rPr>
      </w:pPr>
      <w:r w:rsidRPr="00574928">
        <w:rPr>
          <w:sz w:val="28"/>
          <w:szCs w:val="28"/>
        </w:rPr>
        <w:t>Сведения о занимаемых должностях в других организациях, включая должность члена совета директоров (наблюдательного совета) и/или иных органов управления коммерческих и некоммерческих организаций, а также должности в органах государственной власти и органах местного самоуправления: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0"/>
        <w:gridCol w:w="3300"/>
        <w:gridCol w:w="3321"/>
      </w:tblGrid>
      <w:tr w:rsidR="00574928" w:rsidRPr="00574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8" w:rsidRPr="00574928" w:rsidRDefault="00574928" w:rsidP="005749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574928">
              <w:rPr>
                <w:b/>
                <w:bCs/>
                <w:i/>
                <w:iCs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8" w:rsidRPr="00574928" w:rsidRDefault="00574928" w:rsidP="005749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574928">
              <w:rPr>
                <w:b/>
                <w:bCs/>
                <w:i/>
                <w:iCs/>
                <w:sz w:val="28"/>
                <w:szCs w:val="28"/>
              </w:rPr>
              <w:t>Место нахождения организации: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8" w:rsidRPr="00574928" w:rsidRDefault="00574928" w:rsidP="005749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574928">
              <w:rPr>
                <w:b/>
                <w:bCs/>
                <w:i/>
                <w:iCs/>
                <w:sz w:val="28"/>
                <w:szCs w:val="28"/>
              </w:rPr>
              <w:t>Занимаемая должность:</w:t>
            </w:r>
          </w:p>
        </w:tc>
      </w:tr>
      <w:tr w:rsidR="00574928" w:rsidRPr="00574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8" w:rsidRPr="00574928" w:rsidRDefault="00574928" w:rsidP="005749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574928">
              <w:rPr>
                <w:b/>
                <w:bCs/>
                <w:i/>
                <w:iCs/>
                <w:sz w:val="28"/>
                <w:szCs w:val="28"/>
              </w:rPr>
              <w:t xml:space="preserve">Ассоциация агропромышленных страховщиков </w:t>
            </w:r>
            <w:proofErr w:type="spellStart"/>
            <w:r w:rsidRPr="00574928">
              <w:rPr>
                <w:b/>
                <w:bCs/>
                <w:i/>
                <w:iCs/>
                <w:sz w:val="28"/>
                <w:szCs w:val="28"/>
              </w:rPr>
              <w:t>Росссии</w:t>
            </w:r>
            <w:proofErr w:type="spellEnd"/>
            <w:r w:rsidRPr="00574928">
              <w:rPr>
                <w:b/>
                <w:bCs/>
                <w:i/>
                <w:iCs/>
                <w:sz w:val="28"/>
                <w:szCs w:val="28"/>
              </w:rPr>
              <w:t xml:space="preserve"> "</w:t>
            </w:r>
            <w:proofErr w:type="spellStart"/>
            <w:r w:rsidRPr="00574928">
              <w:rPr>
                <w:b/>
                <w:bCs/>
                <w:i/>
                <w:iCs/>
                <w:sz w:val="28"/>
                <w:szCs w:val="28"/>
              </w:rPr>
              <w:t>Агропромстрах"РФ</w:t>
            </w:r>
            <w:proofErr w:type="spellEnd"/>
            <w:r w:rsidRPr="00574928">
              <w:rPr>
                <w:b/>
                <w:bCs/>
                <w:i/>
                <w:iCs/>
                <w:sz w:val="28"/>
                <w:szCs w:val="28"/>
              </w:rPr>
              <w:t>, город Москва, Орликов пер., 3/11Президент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8" w:rsidRPr="00574928" w:rsidRDefault="00574928" w:rsidP="005749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574928">
              <w:rPr>
                <w:b/>
                <w:bCs/>
                <w:i/>
                <w:iCs/>
                <w:sz w:val="28"/>
                <w:szCs w:val="28"/>
              </w:rPr>
              <w:t>РФ, город Москва, Орликов пер., 3/11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928" w:rsidRPr="00574928" w:rsidRDefault="00574928" w:rsidP="005749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574928">
              <w:rPr>
                <w:b/>
                <w:bCs/>
                <w:i/>
                <w:iCs/>
                <w:sz w:val="28"/>
                <w:szCs w:val="28"/>
              </w:rPr>
              <w:t>Президент</w:t>
            </w:r>
          </w:p>
        </w:tc>
      </w:tr>
    </w:tbl>
    <w:p w:rsidR="00574928" w:rsidRPr="00574928" w:rsidRDefault="00574928" w:rsidP="005749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t xml:space="preserve">Доля участия в уставном капитале эмитента (%): </w:t>
      </w:r>
      <w:r w:rsidRPr="00574928">
        <w:rPr>
          <w:b/>
          <w:bCs/>
          <w:i/>
          <w:iCs/>
          <w:sz w:val="28"/>
          <w:szCs w:val="28"/>
        </w:rPr>
        <w:t>0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t xml:space="preserve">Доля принадлежащих члену совета директоров обыкновенных акций эмитента (%): </w:t>
      </w:r>
      <w:r w:rsidRPr="00574928">
        <w:rPr>
          <w:b/>
          <w:bCs/>
          <w:i/>
          <w:iCs/>
          <w:sz w:val="28"/>
          <w:szCs w:val="28"/>
        </w:rPr>
        <w:t>0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574928">
        <w:rPr>
          <w:sz w:val="28"/>
          <w:szCs w:val="28"/>
        </w:rPr>
        <w:lastRenderedPageBreak/>
        <w:t xml:space="preserve">Доля обыкновенных акций эмитента, в которые могут быть конвертированы принадлежащие члену совета директоров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574928">
        <w:rPr>
          <w:b/>
          <w:bCs/>
          <w:i/>
          <w:iCs/>
          <w:sz w:val="28"/>
          <w:szCs w:val="28"/>
        </w:rPr>
        <w:t>0</w:t>
      </w:r>
    </w:p>
    <w:p w:rsidR="00574928" w:rsidRPr="00574928" w:rsidRDefault="00574928" w:rsidP="00574928">
      <w:pPr>
        <w:widowControl w:val="0"/>
        <w:autoSpaceDE w:val="0"/>
        <w:autoSpaceDN w:val="0"/>
        <w:adjustRightInd w:val="0"/>
        <w:spacing w:before="60"/>
        <w:rPr>
          <w:b/>
          <w:bCs/>
          <w:i/>
          <w:iCs/>
          <w:sz w:val="28"/>
          <w:szCs w:val="28"/>
        </w:rPr>
      </w:pPr>
    </w:p>
    <w:p w:rsidR="00774569" w:rsidRPr="00774569" w:rsidRDefault="00774569" w:rsidP="00774569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774569">
        <w:rPr>
          <w:sz w:val="28"/>
          <w:szCs w:val="28"/>
        </w:rPr>
        <w:t xml:space="preserve">Фамилия, имя , отчество: </w:t>
      </w:r>
      <w:r w:rsidRPr="00774569">
        <w:rPr>
          <w:b/>
          <w:bCs/>
          <w:i/>
          <w:iCs/>
          <w:sz w:val="28"/>
          <w:szCs w:val="28"/>
        </w:rPr>
        <w:t>Бондаренко Людмила Николаевна</w:t>
      </w:r>
    </w:p>
    <w:p w:rsidR="00774569" w:rsidRPr="00774569" w:rsidRDefault="00774569" w:rsidP="00774569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774569">
        <w:rPr>
          <w:sz w:val="28"/>
          <w:szCs w:val="28"/>
        </w:rPr>
        <w:t xml:space="preserve">Занимаемая должность в акционерном обществе - эмитенте: </w:t>
      </w:r>
      <w:r w:rsidRPr="00774569">
        <w:rPr>
          <w:b/>
          <w:bCs/>
          <w:i/>
          <w:iCs/>
          <w:sz w:val="28"/>
          <w:szCs w:val="28"/>
        </w:rPr>
        <w:t>Должностей в акционерном обществе-эмитенте не занимает</w:t>
      </w:r>
    </w:p>
    <w:p w:rsidR="00774569" w:rsidRPr="00774569" w:rsidRDefault="00774569" w:rsidP="00774569">
      <w:pPr>
        <w:widowControl w:val="0"/>
        <w:autoSpaceDE w:val="0"/>
        <w:autoSpaceDN w:val="0"/>
        <w:adjustRightInd w:val="0"/>
        <w:spacing w:before="60"/>
        <w:rPr>
          <w:sz w:val="28"/>
          <w:szCs w:val="28"/>
        </w:rPr>
      </w:pPr>
      <w:r w:rsidRPr="00774569">
        <w:rPr>
          <w:sz w:val="28"/>
          <w:szCs w:val="28"/>
        </w:rPr>
        <w:t>Сведения о занимаемых должностях в других организациях, включая должность члена совета директоров (наблюдательного совета) и/или иных органов управления коммерческих и некоммерческих организаций, а также должности в органах государственной власти и органах местного самоуправления: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0"/>
        <w:gridCol w:w="3300"/>
        <w:gridCol w:w="3321"/>
      </w:tblGrid>
      <w:tr w:rsidR="00774569" w:rsidRPr="00774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69" w:rsidRPr="00774569" w:rsidRDefault="00774569" w:rsidP="007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774569">
              <w:rPr>
                <w:b/>
                <w:bCs/>
                <w:i/>
                <w:iCs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69" w:rsidRPr="00774569" w:rsidRDefault="00774569" w:rsidP="007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774569">
              <w:rPr>
                <w:b/>
                <w:bCs/>
                <w:i/>
                <w:iCs/>
                <w:sz w:val="28"/>
                <w:szCs w:val="28"/>
              </w:rPr>
              <w:t>Место нахождения организации: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69" w:rsidRPr="00774569" w:rsidRDefault="00774569" w:rsidP="007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774569">
              <w:rPr>
                <w:b/>
                <w:bCs/>
                <w:i/>
                <w:iCs/>
                <w:sz w:val="28"/>
                <w:szCs w:val="28"/>
              </w:rPr>
              <w:t>Занимаемая должность:</w:t>
            </w:r>
          </w:p>
        </w:tc>
      </w:tr>
      <w:tr w:rsidR="00774569" w:rsidRPr="00774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69" w:rsidRPr="00774569" w:rsidRDefault="00774569" w:rsidP="007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774569">
              <w:rPr>
                <w:b/>
                <w:bCs/>
                <w:i/>
                <w:iCs/>
                <w:sz w:val="28"/>
                <w:szCs w:val="28"/>
              </w:rPr>
              <w:t>Открытое акционерное общество Страховая компания Царица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69" w:rsidRPr="00774569" w:rsidRDefault="00774569" w:rsidP="007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774569">
              <w:rPr>
                <w:b/>
                <w:bCs/>
                <w:i/>
                <w:iCs/>
                <w:sz w:val="28"/>
                <w:szCs w:val="28"/>
              </w:rPr>
              <w:t>РФ, город Волгоград, Пушкина, 5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69" w:rsidRPr="00774569" w:rsidRDefault="00774569" w:rsidP="007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774569">
              <w:rPr>
                <w:b/>
                <w:bCs/>
                <w:i/>
                <w:iCs/>
                <w:sz w:val="28"/>
                <w:szCs w:val="28"/>
              </w:rPr>
              <w:t>Генеральный директор</w:t>
            </w:r>
          </w:p>
        </w:tc>
      </w:tr>
    </w:tbl>
    <w:p w:rsidR="00774569" w:rsidRPr="00774569" w:rsidRDefault="00774569" w:rsidP="00774569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774569">
        <w:rPr>
          <w:sz w:val="28"/>
          <w:szCs w:val="28"/>
        </w:rPr>
        <w:t xml:space="preserve">Доля участия в уставном капитале эмитента (%): </w:t>
      </w:r>
      <w:r w:rsidRPr="00774569">
        <w:rPr>
          <w:b/>
          <w:bCs/>
          <w:i/>
          <w:iCs/>
          <w:sz w:val="28"/>
          <w:szCs w:val="28"/>
        </w:rPr>
        <w:t>0</w:t>
      </w:r>
    </w:p>
    <w:p w:rsidR="00774569" w:rsidRPr="00774569" w:rsidRDefault="00774569" w:rsidP="00774569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774569">
        <w:rPr>
          <w:sz w:val="28"/>
          <w:szCs w:val="28"/>
        </w:rPr>
        <w:t xml:space="preserve">Доля принадлежащих члену совета директоров обыкновенных акций эмитента (%): </w:t>
      </w:r>
      <w:r w:rsidRPr="00774569">
        <w:rPr>
          <w:b/>
          <w:bCs/>
          <w:i/>
          <w:iCs/>
          <w:sz w:val="28"/>
          <w:szCs w:val="28"/>
        </w:rPr>
        <w:t>0</w:t>
      </w:r>
    </w:p>
    <w:p w:rsidR="00774569" w:rsidRPr="00774569" w:rsidRDefault="00774569" w:rsidP="00774569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774569">
        <w:rPr>
          <w:sz w:val="28"/>
          <w:szCs w:val="28"/>
        </w:rPr>
        <w:t xml:space="preserve">Доля обыкновенных акций эмитента, в которые могут быть конвертированы принадлежащие члену совета директоров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774569">
        <w:rPr>
          <w:b/>
          <w:bCs/>
          <w:i/>
          <w:iCs/>
          <w:sz w:val="28"/>
          <w:szCs w:val="28"/>
        </w:rPr>
        <w:t>0</w:t>
      </w:r>
    </w:p>
    <w:p w:rsidR="00774569" w:rsidRPr="00774569" w:rsidRDefault="00774569" w:rsidP="00774569">
      <w:pPr>
        <w:widowControl w:val="0"/>
        <w:autoSpaceDE w:val="0"/>
        <w:autoSpaceDN w:val="0"/>
        <w:adjustRightInd w:val="0"/>
        <w:spacing w:before="60"/>
        <w:rPr>
          <w:b/>
          <w:bCs/>
          <w:i/>
          <w:iCs/>
          <w:sz w:val="28"/>
          <w:szCs w:val="28"/>
        </w:rPr>
      </w:pPr>
    </w:p>
    <w:p w:rsidR="00774569" w:rsidRPr="00774569" w:rsidRDefault="00774569" w:rsidP="00774569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774569">
        <w:rPr>
          <w:sz w:val="28"/>
          <w:szCs w:val="28"/>
        </w:rPr>
        <w:t xml:space="preserve">Фамилия, имя , отчество: </w:t>
      </w:r>
      <w:proofErr w:type="spellStart"/>
      <w:r w:rsidRPr="00774569">
        <w:rPr>
          <w:b/>
          <w:bCs/>
          <w:i/>
          <w:iCs/>
          <w:sz w:val="28"/>
          <w:szCs w:val="28"/>
        </w:rPr>
        <w:t>Татарчук</w:t>
      </w:r>
      <w:proofErr w:type="spellEnd"/>
      <w:r w:rsidRPr="00774569">
        <w:rPr>
          <w:b/>
          <w:bCs/>
          <w:i/>
          <w:iCs/>
          <w:sz w:val="28"/>
          <w:szCs w:val="28"/>
        </w:rPr>
        <w:t xml:space="preserve"> Татьяна Александровна</w:t>
      </w:r>
    </w:p>
    <w:p w:rsidR="00774569" w:rsidRPr="00774569" w:rsidRDefault="00774569" w:rsidP="00774569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774569">
        <w:rPr>
          <w:sz w:val="28"/>
          <w:szCs w:val="28"/>
        </w:rPr>
        <w:t xml:space="preserve">Занимаемая должность в акционерном обществе - эмитенте: </w:t>
      </w:r>
      <w:r w:rsidRPr="00774569">
        <w:rPr>
          <w:b/>
          <w:bCs/>
          <w:i/>
          <w:iCs/>
          <w:sz w:val="28"/>
          <w:szCs w:val="28"/>
        </w:rPr>
        <w:t>Должностей в акционерном обществе-эмитенте не занимает</w:t>
      </w:r>
    </w:p>
    <w:p w:rsidR="00774569" w:rsidRPr="00774569" w:rsidRDefault="00774569" w:rsidP="00774569">
      <w:pPr>
        <w:widowControl w:val="0"/>
        <w:autoSpaceDE w:val="0"/>
        <w:autoSpaceDN w:val="0"/>
        <w:adjustRightInd w:val="0"/>
        <w:spacing w:before="60"/>
        <w:rPr>
          <w:sz w:val="28"/>
          <w:szCs w:val="28"/>
        </w:rPr>
      </w:pPr>
      <w:r w:rsidRPr="00774569">
        <w:rPr>
          <w:sz w:val="28"/>
          <w:szCs w:val="28"/>
        </w:rPr>
        <w:t>Сведения о занимаемых должностях в других организациях, включая должность члена совета директоров (наблюдательного совета) и/или иных органов управления коммерческих и некоммерческих организаций, а также должности в органах государственной власти и органах местного самоуправления: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0"/>
        <w:gridCol w:w="3300"/>
        <w:gridCol w:w="3321"/>
      </w:tblGrid>
      <w:tr w:rsidR="00774569" w:rsidRPr="00774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69" w:rsidRPr="00774569" w:rsidRDefault="00774569" w:rsidP="007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774569">
              <w:rPr>
                <w:b/>
                <w:bCs/>
                <w:i/>
                <w:iCs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69" w:rsidRPr="00774569" w:rsidRDefault="00774569" w:rsidP="007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774569">
              <w:rPr>
                <w:b/>
                <w:bCs/>
                <w:i/>
                <w:iCs/>
                <w:sz w:val="28"/>
                <w:szCs w:val="28"/>
              </w:rPr>
              <w:t>Место нахождения организации: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69" w:rsidRPr="00774569" w:rsidRDefault="00774569" w:rsidP="007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774569">
              <w:rPr>
                <w:b/>
                <w:bCs/>
                <w:i/>
                <w:iCs/>
                <w:sz w:val="28"/>
                <w:szCs w:val="28"/>
              </w:rPr>
              <w:t>Занимаемая должность:</w:t>
            </w:r>
          </w:p>
        </w:tc>
      </w:tr>
      <w:tr w:rsidR="00774569" w:rsidRPr="00774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69" w:rsidRPr="00774569" w:rsidRDefault="00774569" w:rsidP="007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774569">
              <w:rPr>
                <w:b/>
                <w:bCs/>
                <w:i/>
                <w:iCs/>
                <w:sz w:val="28"/>
                <w:szCs w:val="28"/>
              </w:rPr>
              <w:lastRenderedPageBreak/>
              <w:t>Открытое акционерное общество Страховая компания "Страхование аграрного бизнеса"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69" w:rsidRPr="00774569" w:rsidRDefault="00774569" w:rsidP="007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774569">
              <w:rPr>
                <w:b/>
                <w:bCs/>
                <w:i/>
                <w:iCs/>
                <w:sz w:val="28"/>
                <w:szCs w:val="28"/>
              </w:rPr>
              <w:t>РФ, город Пермь, Степана Разина, 79</w:t>
            </w:r>
          </w:p>
        </w:tc>
        <w:tc>
          <w:tcPr>
            <w:tcW w:w="3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569" w:rsidRPr="00774569" w:rsidRDefault="00774569" w:rsidP="007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774569">
              <w:rPr>
                <w:b/>
                <w:bCs/>
                <w:i/>
                <w:iCs/>
                <w:sz w:val="28"/>
                <w:szCs w:val="28"/>
              </w:rPr>
              <w:t>Генеральный директор</w:t>
            </w:r>
          </w:p>
        </w:tc>
      </w:tr>
    </w:tbl>
    <w:p w:rsidR="00774569" w:rsidRPr="00774569" w:rsidRDefault="00774569" w:rsidP="00774569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774569">
        <w:rPr>
          <w:sz w:val="28"/>
          <w:szCs w:val="28"/>
        </w:rPr>
        <w:t xml:space="preserve">Доля участия в уставном капитале эмитента (%): </w:t>
      </w:r>
      <w:r w:rsidRPr="00774569">
        <w:rPr>
          <w:b/>
          <w:bCs/>
          <w:i/>
          <w:iCs/>
          <w:sz w:val="28"/>
          <w:szCs w:val="28"/>
        </w:rPr>
        <w:t>0</w:t>
      </w:r>
    </w:p>
    <w:p w:rsidR="00774569" w:rsidRPr="00774569" w:rsidRDefault="00774569" w:rsidP="00774569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774569">
        <w:rPr>
          <w:sz w:val="28"/>
          <w:szCs w:val="28"/>
        </w:rPr>
        <w:t xml:space="preserve">Доля принадлежащих члену совета директоров обыкновенных акций эмитента (%): </w:t>
      </w:r>
      <w:r w:rsidRPr="00774569">
        <w:rPr>
          <w:b/>
          <w:bCs/>
          <w:i/>
          <w:iCs/>
          <w:sz w:val="28"/>
          <w:szCs w:val="28"/>
        </w:rPr>
        <w:t>0</w:t>
      </w:r>
    </w:p>
    <w:p w:rsidR="00774569" w:rsidRPr="00774569" w:rsidRDefault="00774569" w:rsidP="00774569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774569">
        <w:rPr>
          <w:sz w:val="28"/>
          <w:szCs w:val="28"/>
        </w:rPr>
        <w:t xml:space="preserve">Доля обыкновенных акций эмитента, в которые могут быть конвертированы принадлежащие члену совета директоров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774569">
        <w:rPr>
          <w:b/>
          <w:bCs/>
          <w:i/>
          <w:iCs/>
          <w:sz w:val="28"/>
          <w:szCs w:val="28"/>
        </w:rPr>
        <w:t>0</w:t>
      </w:r>
    </w:p>
    <w:p w:rsidR="00895E62" w:rsidRDefault="00895E62" w:rsidP="00895E62">
      <w:pPr>
        <w:widowControl w:val="0"/>
        <w:adjustRightInd w:val="0"/>
        <w:spacing w:before="20"/>
        <w:jc w:val="both"/>
        <w:rPr>
          <w:b/>
          <w:bCs/>
          <w:i/>
          <w:iCs/>
          <w:sz w:val="28"/>
          <w:szCs w:val="28"/>
        </w:rPr>
      </w:pPr>
    </w:p>
    <w:p w:rsidR="00800FD8" w:rsidRDefault="00800FD8" w:rsidP="00895E62">
      <w:pPr>
        <w:widowControl w:val="0"/>
        <w:adjustRightInd w:val="0"/>
        <w:spacing w:before="20"/>
        <w:jc w:val="both"/>
        <w:rPr>
          <w:b/>
          <w:bCs/>
          <w:i/>
          <w:iCs/>
          <w:sz w:val="28"/>
          <w:szCs w:val="28"/>
        </w:rPr>
      </w:pPr>
    </w:p>
    <w:p w:rsidR="00800FD8" w:rsidRDefault="00800FD8" w:rsidP="00800F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Заседан</w:t>
      </w:r>
      <w:r w:rsidR="00342591">
        <w:rPr>
          <w:b/>
          <w:sz w:val="28"/>
          <w:szCs w:val="28"/>
        </w:rPr>
        <w:t>ия совета директоров</w:t>
      </w:r>
    </w:p>
    <w:p w:rsidR="00800FD8" w:rsidRDefault="00800FD8" w:rsidP="00800FD8">
      <w:pPr>
        <w:ind w:firstLine="709"/>
        <w:jc w:val="both"/>
        <w:rPr>
          <w:b/>
          <w:sz w:val="28"/>
          <w:szCs w:val="28"/>
        </w:rPr>
      </w:pPr>
    </w:p>
    <w:p w:rsidR="00800FD8" w:rsidRDefault="00800FD8" w:rsidP="00800FD8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Число заседаний Совета директоров за отчетный год – 6 (Шесть), число протоколов заседаний Совета директоров – 6 (Шесть).</w:t>
      </w:r>
    </w:p>
    <w:p w:rsidR="00895E62" w:rsidRDefault="00895E62" w:rsidP="00895E62">
      <w:pPr>
        <w:jc w:val="right"/>
        <w:rPr>
          <w:sz w:val="28"/>
          <w:szCs w:val="28"/>
        </w:rPr>
      </w:pPr>
    </w:p>
    <w:p w:rsidR="00895E62" w:rsidRDefault="00895E62" w:rsidP="00895E6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СВЕДЕНИЯ О РЕВИЗИ</w:t>
      </w:r>
      <w:bookmarkStart w:id="0" w:name="П_4"/>
      <w:bookmarkEnd w:id="0"/>
      <w:r>
        <w:rPr>
          <w:b/>
          <w:sz w:val="28"/>
          <w:szCs w:val="28"/>
        </w:rPr>
        <w:t xml:space="preserve">ОННОЙ КОМИССИИ </w:t>
      </w:r>
    </w:p>
    <w:p w:rsidR="00895E62" w:rsidRDefault="00895E62" w:rsidP="00895E62">
      <w:pPr>
        <w:ind w:firstLine="709"/>
        <w:jc w:val="center"/>
        <w:rPr>
          <w:b/>
          <w:sz w:val="28"/>
          <w:szCs w:val="28"/>
        </w:rPr>
      </w:pPr>
    </w:p>
    <w:p w:rsidR="00895E62" w:rsidRDefault="00895E62" w:rsidP="00895E6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Состав ревизионной комиссии</w:t>
      </w:r>
    </w:p>
    <w:p w:rsidR="00895E62" w:rsidRDefault="00895E62" w:rsidP="00895E62">
      <w:pPr>
        <w:ind w:firstLine="720"/>
        <w:jc w:val="both"/>
        <w:rPr>
          <w:sz w:val="28"/>
          <w:szCs w:val="28"/>
        </w:rPr>
      </w:pPr>
    </w:p>
    <w:p w:rsidR="00895E62" w:rsidRPr="002D44D2" w:rsidRDefault="00895E62" w:rsidP="00895E62">
      <w:pPr>
        <w:widowControl w:val="0"/>
        <w:adjustRightInd w:val="0"/>
        <w:spacing w:before="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Фамилия, имя, отчество: </w:t>
      </w:r>
      <w:proofErr w:type="spellStart"/>
      <w:r w:rsidR="00615CC0">
        <w:rPr>
          <w:b/>
          <w:i/>
          <w:sz w:val="28"/>
          <w:szCs w:val="28"/>
        </w:rPr>
        <w:t>Лысанов</w:t>
      </w:r>
      <w:proofErr w:type="spellEnd"/>
      <w:r w:rsidR="00615CC0">
        <w:rPr>
          <w:b/>
          <w:i/>
          <w:sz w:val="28"/>
          <w:szCs w:val="28"/>
        </w:rPr>
        <w:t xml:space="preserve"> Алексей Михайлович</w:t>
      </w:r>
    </w:p>
    <w:p w:rsidR="00895E62" w:rsidRDefault="00895E62" w:rsidP="00895E62">
      <w:pPr>
        <w:widowControl w:val="0"/>
        <w:adjustRightInd w:val="0"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Занимаемая должность в обществе-эмитенте: </w:t>
      </w:r>
      <w:r>
        <w:rPr>
          <w:b/>
          <w:i/>
          <w:sz w:val="28"/>
          <w:szCs w:val="28"/>
        </w:rPr>
        <w:t>не занимает</w:t>
      </w:r>
      <w:r>
        <w:rPr>
          <w:sz w:val="28"/>
          <w:szCs w:val="28"/>
        </w:rPr>
        <w:t xml:space="preserve">  </w:t>
      </w:r>
    </w:p>
    <w:p w:rsidR="00895E62" w:rsidRDefault="00895E62" w:rsidP="00895E62">
      <w:pPr>
        <w:widowControl w:val="0"/>
        <w:adjustRightInd w:val="0"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занимаемых должностях в других организациях и/или органах управления коммерческих и некоммерческих организаций, а также должности в органах государственной власти и органов местного самоуправления: </w:t>
      </w:r>
    </w:p>
    <w:p w:rsidR="00895E62" w:rsidRDefault="00895E62" w:rsidP="00895E62">
      <w:pPr>
        <w:widowControl w:val="0"/>
        <w:adjustRightInd w:val="0"/>
        <w:spacing w:before="60"/>
        <w:jc w:val="both"/>
        <w:rPr>
          <w:sz w:val="28"/>
          <w:szCs w:val="28"/>
        </w:rPr>
      </w:pPr>
    </w:p>
    <w:tbl>
      <w:tblPr>
        <w:tblW w:w="0" w:type="auto"/>
        <w:jc w:val="center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4"/>
        <w:gridCol w:w="2790"/>
      </w:tblGrid>
      <w:tr w:rsidR="00895E62">
        <w:trPr>
          <w:jc w:val="center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62" w:rsidRDefault="00895E6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62" w:rsidRDefault="00895E62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Занимаемая должность</w:t>
            </w:r>
          </w:p>
        </w:tc>
      </w:tr>
      <w:tr w:rsidR="00895E62">
        <w:trPr>
          <w:jc w:val="center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62" w:rsidRDefault="00AC0019" w:rsidP="00615CC0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Общество с ограниченной ответственностью «</w:t>
            </w:r>
            <w:r w:rsidR="00615CC0">
              <w:rPr>
                <w:b/>
                <w:i/>
                <w:sz w:val="28"/>
                <w:szCs w:val="28"/>
              </w:rPr>
              <w:t>Поддержка Аудит</w:t>
            </w:r>
            <w:r w:rsidR="002D44D2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62" w:rsidRDefault="006C090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</w:t>
            </w:r>
            <w:r w:rsidR="00AC0019">
              <w:rPr>
                <w:b/>
                <w:i/>
                <w:sz w:val="28"/>
                <w:szCs w:val="28"/>
              </w:rPr>
              <w:t>иректор</w:t>
            </w:r>
          </w:p>
        </w:tc>
      </w:tr>
    </w:tbl>
    <w:p w:rsidR="00895E62" w:rsidRDefault="00895E62" w:rsidP="00895E62">
      <w:pPr>
        <w:widowControl w:val="0"/>
        <w:adjustRightInd w:val="0"/>
        <w:spacing w:before="2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Доля участия указанного лица в уставном капитале эмитента (%):</w:t>
      </w:r>
      <w:r>
        <w:rPr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0%</w:t>
      </w:r>
    </w:p>
    <w:p w:rsidR="00895E62" w:rsidRDefault="00895E62" w:rsidP="00895E62">
      <w:pPr>
        <w:widowControl w:val="0"/>
        <w:adjustRightInd w:val="0"/>
        <w:spacing w:before="2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Доля принадлежащих указанному лицу обыкновенных акций (%): </w:t>
      </w:r>
      <w:r>
        <w:rPr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0 %</w:t>
      </w:r>
    </w:p>
    <w:p w:rsidR="00895E62" w:rsidRDefault="00895E62" w:rsidP="00895E62">
      <w:pPr>
        <w:widowControl w:val="0"/>
        <w:adjustRightInd w:val="0"/>
        <w:spacing w:before="20"/>
        <w:jc w:val="both"/>
        <w:rPr>
          <w:bCs/>
          <w:i/>
          <w:iCs/>
          <w:sz w:val="28"/>
          <w:szCs w:val="28"/>
        </w:rPr>
      </w:pPr>
    </w:p>
    <w:p w:rsidR="00895E62" w:rsidRDefault="00895E62" w:rsidP="00895E62">
      <w:pPr>
        <w:widowControl w:val="0"/>
        <w:adjustRightInd w:val="0"/>
        <w:spacing w:before="2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Доля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>
        <w:rPr>
          <w:b/>
          <w:i/>
          <w:sz w:val="28"/>
          <w:szCs w:val="28"/>
        </w:rPr>
        <w:t>0 %</w:t>
      </w:r>
    </w:p>
    <w:p w:rsidR="00895E62" w:rsidRDefault="00895E62" w:rsidP="00895E62"/>
    <w:p w:rsidR="00895E62" w:rsidRDefault="00895E62" w:rsidP="00895E6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СВЕДЕНИЯ ОБ ИСПОЛНИТЕЛЬНОМ ОРГАНЕ</w:t>
      </w:r>
    </w:p>
    <w:p w:rsidR="00895E62" w:rsidRDefault="00895E62" w:rsidP="00895E62">
      <w:pPr>
        <w:ind w:firstLine="709"/>
        <w:jc w:val="center"/>
        <w:rPr>
          <w:b/>
          <w:sz w:val="28"/>
          <w:szCs w:val="28"/>
        </w:rPr>
      </w:pPr>
    </w:p>
    <w:p w:rsidR="00895E62" w:rsidRDefault="00895E62" w:rsidP="00895E62">
      <w:pPr>
        <w:pStyle w:val="2"/>
        <w:numPr>
          <w:ilvl w:val="12"/>
          <w:numId w:val="0"/>
        </w:num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5.1. Информация о Коллегиальном исполнительном органе</w:t>
      </w:r>
    </w:p>
    <w:p w:rsidR="00895E62" w:rsidRDefault="00895E62" w:rsidP="00895E62">
      <w:pPr>
        <w:widowControl w:val="0"/>
        <w:adjustRightInd w:val="0"/>
        <w:spacing w:before="20"/>
        <w:jc w:val="both"/>
      </w:pPr>
    </w:p>
    <w:p w:rsidR="00895E62" w:rsidRDefault="00895E62" w:rsidP="00895E62">
      <w:pPr>
        <w:widowControl w:val="0"/>
        <w:adjustRightInd w:val="0"/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Коллегиальный исполнительный орган действующей редакцией Устава не предусмотрен.</w:t>
      </w:r>
    </w:p>
    <w:p w:rsidR="00895E62" w:rsidRDefault="00895E62" w:rsidP="00895E62">
      <w:pPr>
        <w:pStyle w:val="2"/>
        <w:numPr>
          <w:ilvl w:val="12"/>
          <w:numId w:val="0"/>
        </w:numPr>
        <w:ind w:firstLine="709"/>
        <w:rPr>
          <w:b/>
          <w:sz w:val="28"/>
          <w:szCs w:val="28"/>
        </w:rPr>
      </w:pPr>
    </w:p>
    <w:p w:rsidR="00895E62" w:rsidRDefault="00895E62" w:rsidP="00895E62">
      <w:pPr>
        <w:pStyle w:val="2"/>
        <w:numPr>
          <w:ilvl w:val="12"/>
          <w:numId w:val="0"/>
        </w:num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Информация о единоличном исполнительном органе</w:t>
      </w:r>
    </w:p>
    <w:p w:rsidR="00895E62" w:rsidRDefault="00895E62" w:rsidP="00895E62">
      <w:pPr>
        <w:widowControl w:val="0"/>
        <w:adjustRightInd w:val="0"/>
        <w:spacing w:before="20"/>
        <w:jc w:val="both"/>
        <w:rPr>
          <w:i/>
          <w:color w:val="FF0000"/>
          <w:sz w:val="28"/>
          <w:szCs w:val="28"/>
        </w:rPr>
      </w:pPr>
    </w:p>
    <w:p w:rsidR="00AC0019" w:rsidRPr="00AC0019" w:rsidRDefault="00AC0019" w:rsidP="00AC0019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AC0019">
        <w:rPr>
          <w:sz w:val="28"/>
          <w:szCs w:val="28"/>
        </w:rPr>
        <w:t xml:space="preserve">Фамилия, имя , отчество: </w:t>
      </w:r>
      <w:r w:rsidRPr="00AC0019">
        <w:rPr>
          <w:b/>
          <w:bCs/>
          <w:i/>
          <w:iCs/>
          <w:sz w:val="28"/>
          <w:szCs w:val="28"/>
        </w:rPr>
        <w:t>Шульгина Элина Александровна</w:t>
      </w:r>
    </w:p>
    <w:p w:rsidR="00AC0019" w:rsidRPr="00AC0019" w:rsidRDefault="00AC0019" w:rsidP="00AC0019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AC0019">
        <w:rPr>
          <w:sz w:val="28"/>
          <w:szCs w:val="28"/>
        </w:rPr>
        <w:t xml:space="preserve">Занимаемая должность в акционерном обществе - эмитенте: </w:t>
      </w:r>
      <w:r w:rsidRPr="00AC0019">
        <w:rPr>
          <w:b/>
          <w:bCs/>
          <w:i/>
          <w:iCs/>
          <w:sz w:val="28"/>
          <w:szCs w:val="28"/>
        </w:rPr>
        <w:t>Генеральный директор</w:t>
      </w:r>
    </w:p>
    <w:p w:rsidR="00AC0019" w:rsidRPr="00AC0019" w:rsidRDefault="00AC0019" w:rsidP="00AC0019">
      <w:pPr>
        <w:widowControl w:val="0"/>
        <w:autoSpaceDE w:val="0"/>
        <w:autoSpaceDN w:val="0"/>
        <w:adjustRightInd w:val="0"/>
        <w:spacing w:before="20"/>
        <w:rPr>
          <w:sz w:val="28"/>
          <w:szCs w:val="28"/>
        </w:rPr>
      </w:pPr>
      <w:r w:rsidRPr="00AC0019">
        <w:rPr>
          <w:sz w:val="28"/>
          <w:szCs w:val="28"/>
        </w:rPr>
        <w:t>Указанное лицо должностей в других организациях не занимает</w:t>
      </w:r>
    </w:p>
    <w:p w:rsidR="00AC0019" w:rsidRPr="006C090B" w:rsidRDefault="00AC0019" w:rsidP="00AC0019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AC0019">
        <w:rPr>
          <w:sz w:val="28"/>
          <w:szCs w:val="28"/>
        </w:rPr>
        <w:t>Доля участия указанного лица в уставном капитале эмитента (%):</w:t>
      </w:r>
      <w:r w:rsidR="00E43D31">
        <w:rPr>
          <w:sz w:val="28"/>
          <w:szCs w:val="28"/>
        </w:rPr>
        <w:t xml:space="preserve"> </w:t>
      </w:r>
      <w:r w:rsidR="00E43D31">
        <w:rPr>
          <w:b/>
          <w:i/>
          <w:sz w:val="28"/>
          <w:szCs w:val="28"/>
        </w:rPr>
        <w:t>1,5</w:t>
      </w:r>
    </w:p>
    <w:p w:rsidR="00AC0019" w:rsidRPr="00AC0019" w:rsidRDefault="00AC0019" w:rsidP="00AC0019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</w:p>
    <w:p w:rsidR="00AC0019" w:rsidRPr="006C090B" w:rsidRDefault="00AC0019" w:rsidP="00AC0019">
      <w:pPr>
        <w:widowControl w:val="0"/>
        <w:autoSpaceDE w:val="0"/>
        <w:autoSpaceDN w:val="0"/>
        <w:adjustRightInd w:val="0"/>
        <w:spacing w:before="20"/>
        <w:rPr>
          <w:b/>
          <w:bCs/>
          <w:i/>
          <w:iCs/>
          <w:sz w:val="28"/>
          <w:szCs w:val="28"/>
        </w:rPr>
      </w:pPr>
      <w:r w:rsidRPr="00AC0019">
        <w:rPr>
          <w:sz w:val="28"/>
          <w:szCs w:val="28"/>
        </w:rPr>
        <w:t>Доля принадлежащих указанному лицу обыкновенных акций эмитента (%):</w:t>
      </w:r>
      <w:r w:rsidR="00E43D31">
        <w:rPr>
          <w:sz w:val="28"/>
          <w:szCs w:val="28"/>
        </w:rPr>
        <w:t xml:space="preserve"> </w:t>
      </w:r>
      <w:r w:rsidR="00E43D31">
        <w:rPr>
          <w:b/>
          <w:i/>
          <w:sz w:val="28"/>
          <w:szCs w:val="28"/>
        </w:rPr>
        <w:t>1,5</w:t>
      </w:r>
    </w:p>
    <w:p w:rsidR="00AC0019" w:rsidRPr="00AC0019" w:rsidRDefault="00AC0019" w:rsidP="00AC0019">
      <w:pPr>
        <w:widowControl w:val="0"/>
        <w:autoSpaceDE w:val="0"/>
        <w:autoSpaceDN w:val="0"/>
        <w:adjustRightInd w:val="0"/>
        <w:spacing w:before="20"/>
        <w:rPr>
          <w:sz w:val="28"/>
          <w:szCs w:val="28"/>
        </w:rPr>
      </w:pPr>
      <w:r w:rsidRPr="00AC0019">
        <w:rPr>
          <w:sz w:val="28"/>
          <w:szCs w:val="28"/>
        </w:rPr>
        <w:t xml:space="preserve">Доля обыкновенных акций эмитента, в которые могут быть конвертированы принадлежащие указанному лицу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 (%): </w:t>
      </w:r>
      <w:r w:rsidRPr="00AC0019">
        <w:rPr>
          <w:b/>
          <w:bCs/>
          <w:i/>
          <w:iCs/>
          <w:sz w:val="28"/>
          <w:szCs w:val="28"/>
        </w:rPr>
        <w:t>0</w:t>
      </w:r>
    </w:p>
    <w:p w:rsidR="00895E62" w:rsidRDefault="00895E62" w:rsidP="00895E62">
      <w:pPr>
        <w:ind w:firstLine="709"/>
        <w:jc w:val="both"/>
      </w:pPr>
    </w:p>
    <w:p w:rsidR="00895E62" w:rsidRDefault="00895E62" w:rsidP="00895E62">
      <w:pPr>
        <w:tabs>
          <w:tab w:val="left" w:pos="1080"/>
        </w:tabs>
        <w:ind w:left="1080" w:hanging="360"/>
        <w:jc w:val="center"/>
        <w:rPr>
          <w:b/>
          <w:sz w:val="28"/>
          <w:szCs w:val="28"/>
        </w:rPr>
      </w:pPr>
    </w:p>
    <w:p w:rsidR="00895E62" w:rsidRDefault="00895E62" w:rsidP="00895E62">
      <w:pPr>
        <w:tabs>
          <w:tab w:val="left" w:pos="1080"/>
        </w:tabs>
        <w:ind w:left="1080" w:hanging="360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>ФИНАНСОВО-ХОЗЯЙСТВЕННАЯ ДЕЯТЕЛЬНОСТЬ ОБЩЕСТВА</w:t>
      </w:r>
    </w:p>
    <w:p w:rsidR="00895E62" w:rsidRDefault="00895E62" w:rsidP="00895E62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период деятельности общества в соответствующей отрасли (</w:t>
      </w:r>
      <w:r w:rsidR="00202596">
        <w:rPr>
          <w:color w:val="000000"/>
          <w:sz w:val="28"/>
          <w:szCs w:val="28"/>
        </w:rPr>
        <w:t>2</w:t>
      </w:r>
      <w:r w:rsidR="00D5525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D55254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);</w:t>
      </w:r>
    </w:p>
    <w:p w:rsidR="00895E62" w:rsidRDefault="00895E62" w:rsidP="00895E6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основные конкуренты общества в данной отрасли: </w:t>
      </w:r>
    </w:p>
    <w:p w:rsidR="00895E62" w:rsidRDefault="00895E62" w:rsidP="00895E6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C0019">
        <w:rPr>
          <w:color w:val="000000"/>
          <w:sz w:val="28"/>
          <w:szCs w:val="28"/>
        </w:rPr>
        <w:t>Страховые организации, имеющие лицензию на страхование сельскохозяйственных рисков (более 100).</w:t>
      </w:r>
    </w:p>
    <w:p w:rsidR="00895E62" w:rsidRDefault="00895E62" w:rsidP="00895E62">
      <w:pPr>
        <w:jc w:val="center"/>
        <w:rPr>
          <w:sz w:val="28"/>
          <w:szCs w:val="28"/>
        </w:rPr>
      </w:pPr>
    </w:p>
    <w:p w:rsidR="00895E62" w:rsidRDefault="00895E62" w:rsidP="00895E62">
      <w:pPr>
        <w:jc w:val="center"/>
        <w:rPr>
          <w:sz w:val="28"/>
          <w:szCs w:val="28"/>
        </w:rPr>
      </w:pPr>
    </w:p>
    <w:p w:rsidR="00895E62" w:rsidRDefault="00895E62" w:rsidP="00895E62">
      <w:pPr>
        <w:tabs>
          <w:tab w:val="left" w:pos="1080"/>
        </w:tabs>
        <w:ind w:left="108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</w:t>
      </w:r>
      <w:r>
        <w:rPr>
          <w:b/>
          <w:sz w:val="28"/>
          <w:szCs w:val="28"/>
        </w:rPr>
        <w:tab/>
        <w:t>Характеристика деятельности общества за отчетный год:</w:t>
      </w:r>
    </w:p>
    <w:p w:rsidR="00895E62" w:rsidRDefault="00895E62" w:rsidP="00895E62">
      <w:pPr>
        <w:tabs>
          <w:tab w:val="left" w:pos="2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 осуществляет свою деятельность в целях удовлетворения потребностей </w:t>
      </w:r>
      <w:r w:rsidR="00AC0019">
        <w:rPr>
          <w:sz w:val="28"/>
          <w:szCs w:val="28"/>
        </w:rPr>
        <w:t>сельскохозяйственных товаропроизводителей в страховой защите своего имущества</w:t>
      </w:r>
      <w:r>
        <w:rPr>
          <w:sz w:val="28"/>
          <w:szCs w:val="28"/>
        </w:rPr>
        <w:t>, а также для удовлетворения потребностей национальной экономики и получения прибыли.</w:t>
      </w:r>
    </w:p>
    <w:p w:rsidR="00895E62" w:rsidRDefault="00895E62" w:rsidP="00895E62">
      <w:pPr>
        <w:tabs>
          <w:tab w:val="left" w:pos="1080"/>
        </w:tabs>
        <w:ind w:left="1080" w:hanging="360"/>
        <w:jc w:val="both"/>
        <w:rPr>
          <w:sz w:val="28"/>
          <w:szCs w:val="28"/>
        </w:rPr>
      </w:pPr>
    </w:p>
    <w:p w:rsidR="00895E62" w:rsidRDefault="00895E62" w:rsidP="00895E62">
      <w:pPr>
        <w:tabs>
          <w:tab w:val="left" w:pos="1080"/>
        </w:tabs>
        <w:ind w:left="108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</w:t>
      </w:r>
      <w:r>
        <w:rPr>
          <w:b/>
          <w:sz w:val="28"/>
          <w:szCs w:val="28"/>
        </w:rPr>
        <w:tab/>
        <w:t>Основные показатели финансовой деятельности общества за отчетный год:</w:t>
      </w:r>
    </w:p>
    <w:p w:rsidR="00895E62" w:rsidRDefault="00895E62" w:rsidP="00895E62">
      <w:pPr>
        <w:tabs>
          <w:tab w:val="left" w:pos="1440"/>
        </w:tabs>
        <w:ind w:left="1440" w:hanging="720"/>
        <w:jc w:val="both"/>
        <w:rPr>
          <w:b/>
          <w:sz w:val="28"/>
          <w:szCs w:val="28"/>
        </w:rPr>
      </w:pPr>
    </w:p>
    <w:p w:rsidR="00895E62" w:rsidRDefault="00895E62" w:rsidP="00895E62">
      <w:pPr>
        <w:tabs>
          <w:tab w:val="left" w:pos="1440"/>
        </w:tabs>
        <w:ind w:left="144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6.2.1.</w:t>
      </w:r>
      <w:r>
        <w:rPr>
          <w:b/>
          <w:sz w:val="28"/>
          <w:szCs w:val="28"/>
        </w:rPr>
        <w:tab/>
        <w:t>Счет прибылей и убытков общества</w:t>
      </w:r>
    </w:p>
    <w:p w:rsidR="00895E62" w:rsidRDefault="00895E62" w:rsidP="00895E62">
      <w:pPr>
        <w:tabs>
          <w:tab w:val="left" w:pos="1440"/>
        </w:tabs>
        <w:ind w:left="1440" w:hanging="720"/>
        <w:jc w:val="both"/>
        <w:rPr>
          <w:b/>
          <w:sz w:val="28"/>
          <w:szCs w:val="28"/>
        </w:rPr>
      </w:pPr>
    </w:p>
    <w:tbl>
      <w:tblPr>
        <w:tblW w:w="97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0"/>
        <w:gridCol w:w="896"/>
        <w:gridCol w:w="1559"/>
      </w:tblGrid>
      <w:tr w:rsidR="00895E62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895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Показатель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Pr="006C090B" w:rsidRDefault="006C0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895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тыс.руб.</w:t>
            </w:r>
          </w:p>
        </w:tc>
      </w:tr>
      <w:tr w:rsidR="00895E62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0A3AAE" w:rsidP="000A3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Заработанные с</w:t>
            </w:r>
            <w:r w:rsidR="00AC0019">
              <w:rPr>
                <w:sz w:val="28"/>
                <w:szCs w:val="28"/>
              </w:rPr>
              <w:t>траховые премии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591" w:rsidRDefault="00342591" w:rsidP="000A3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</w:t>
            </w:r>
          </w:p>
          <w:p w:rsidR="00895E62" w:rsidRPr="006C090B" w:rsidRDefault="000A3AAE" w:rsidP="000A3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B036B3" w:rsidP="000A3AAE">
            <w:pPr>
              <w:ind w:right="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3AAE">
              <w:rPr>
                <w:sz w:val="28"/>
                <w:szCs w:val="28"/>
              </w:rPr>
              <w:t>54988</w:t>
            </w:r>
          </w:p>
        </w:tc>
      </w:tr>
      <w:tr w:rsidR="006C090B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90B" w:rsidRDefault="006C0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Страховые премии, переданные в перестрахование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90B" w:rsidRPr="006C090B" w:rsidRDefault="000A3AAE" w:rsidP="00AC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90B" w:rsidRDefault="00B036B3" w:rsidP="00FB13ED">
            <w:pPr>
              <w:ind w:right="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3361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3361" w:rsidRDefault="00693361" w:rsidP="00693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по договорам страхования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3361" w:rsidRPr="006C090B" w:rsidRDefault="000A3AAE" w:rsidP="00693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3361" w:rsidRDefault="000A3AAE" w:rsidP="000A3AAE">
            <w:pPr>
              <w:ind w:right="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-233339</w:t>
            </w:r>
          </w:p>
        </w:tc>
      </w:tr>
      <w:tr w:rsidR="000A3AAE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AAE" w:rsidRDefault="000A3AAE" w:rsidP="00693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урегулированию убытков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AAE" w:rsidRDefault="000A3AAE" w:rsidP="00693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AAE" w:rsidRDefault="000A3AAE" w:rsidP="000A3AAE">
            <w:pPr>
              <w:ind w:right="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-86</w:t>
            </w:r>
          </w:p>
        </w:tc>
      </w:tr>
      <w:tr w:rsidR="006C090B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90B" w:rsidRDefault="006C090B" w:rsidP="00693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перестраховщиков в выплатах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90B" w:rsidRPr="006C090B" w:rsidRDefault="000A3AAE" w:rsidP="00693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090B" w:rsidRDefault="00FB13ED" w:rsidP="00FB13ED">
            <w:pPr>
              <w:ind w:right="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5E62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AC0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страховых резервов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Pr="006C090B" w:rsidRDefault="00306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2240, 2300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FB13ED" w:rsidP="00306CA8">
            <w:pPr>
              <w:ind w:right="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06CA8">
              <w:rPr>
                <w:sz w:val="28"/>
                <w:szCs w:val="28"/>
              </w:rPr>
              <w:t>68599</w:t>
            </w:r>
          </w:p>
        </w:tc>
      </w:tr>
      <w:tr w:rsidR="00306CA8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CA8" w:rsidRDefault="00306CA8" w:rsidP="00306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Отчисления от страховых премий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CA8" w:rsidRDefault="00306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CA8" w:rsidRDefault="00306CA8" w:rsidP="00306CA8">
            <w:pPr>
              <w:ind w:right="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-15976</w:t>
            </w:r>
          </w:p>
        </w:tc>
      </w:tr>
      <w:tr w:rsidR="00693361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3361" w:rsidRDefault="00693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ведению страховых операций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3361" w:rsidRPr="006C090B" w:rsidRDefault="00306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3361" w:rsidRDefault="00693361" w:rsidP="00306CA8">
            <w:pPr>
              <w:ind w:right="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06CA8">
              <w:rPr>
                <w:sz w:val="28"/>
                <w:szCs w:val="28"/>
              </w:rPr>
              <w:t>36027</w:t>
            </w:r>
          </w:p>
        </w:tc>
      </w:tr>
      <w:tr w:rsidR="00306CA8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CA8" w:rsidRDefault="00306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по инвестициям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CA8" w:rsidRDefault="00306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CA8" w:rsidRDefault="00306CA8" w:rsidP="00306CA8">
            <w:pPr>
              <w:ind w:right="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9550</w:t>
            </w:r>
          </w:p>
        </w:tc>
      </w:tr>
      <w:tr w:rsidR="00306CA8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CA8" w:rsidRDefault="00306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инвестициям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CA8" w:rsidRDefault="00306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CA8" w:rsidRDefault="00306CA8" w:rsidP="00306CA8">
            <w:pPr>
              <w:ind w:right="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-8292</w:t>
            </w:r>
          </w:p>
        </w:tc>
      </w:tr>
      <w:tr w:rsidR="00AC0019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019" w:rsidRDefault="00AC0019" w:rsidP="00693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Прибыль (убыток) от </w:t>
            </w:r>
            <w:r w:rsidR="00693361">
              <w:rPr>
                <w:sz w:val="28"/>
                <w:szCs w:val="28"/>
              </w:rPr>
              <w:t>операций страхования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019" w:rsidRPr="006C090B" w:rsidRDefault="00306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019" w:rsidRDefault="00306CA8" w:rsidP="00FB13ED">
            <w:pPr>
              <w:ind w:right="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2219</w:t>
            </w:r>
          </w:p>
        </w:tc>
      </w:tr>
      <w:tr w:rsidR="00AC0019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019" w:rsidRDefault="00306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Управленческие расходы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019" w:rsidRPr="006C090B" w:rsidRDefault="00306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019" w:rsidRDefault="00306CA8" w:rsidP="00FB13ED">
            <w:pPr>
              <w:ind w:right="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-6761</w:t>
            </w:r>
          </w:p>
        </w:tc>
      </w:tr>
      <w:tr w:rsidR="00925B0F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B0F" w:rsidRDefault="00306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B0F" w:rsidRDefault="00306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B0F" w:rsidRDefault="00306CA8" w:rsidP="00FB13ED">
            <w:pPr>
              <w:ind w:right="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29139</w:t>
            </w:r>
          </w:p>
        </w:tc>
      </w:tr>
      <w:tr w:rsidR="00AC0019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019" w:rsidRDefault="00306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C0019">
              <w:rPr>
                <w:sz w:val="28"/>
                <w:szCs w:val="28"/>
              </w:rPr>
              <w:t>рочие расходы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019" w:rsidRPr="006C090B" w:rsidRDefault="00306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019" w:rsidRDefault="00306CA8" w:rsidP="00FB13ED">
            <w:pPr>
              <w:ind w:right="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-21183</w:t>
            </w:r>
          </w:p>
        </w:tc>
      </w:tr>
      <w:tr w:rsidR="00AC0019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019" w:rsidRDefault="00AC0019" w:rsidP="00693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Прибыль (убыток) от финансово-хозяйственной деятельности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019" w:rsidRPr="006C090B" w:rsidRDefault="00306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019" w:rsidRDefault="00306CA8" w:rsidP="00FB13ED">
            <w:pPr>
              <w:ind w:right="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3414</w:t>
            </w:r>
          </w:p>
        </w:tc>
      </w:tr>
      <w:tr w:rsidR="006A088C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088C" w:rsidRDefault="006A088C" w:rsidP="00693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налог на прибыль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088C" w:rsidRDefault="006A08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088C" w:rsidRDefault="006A088C" w:rsidP="00FB13ED">
            <w:pPr>
              <w:ind w:right="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-738</w:t>
            </w:r>
          </w:p>
        </w:tc>
      </w:tr>
      <w:tr w:rsidR="00AC0019"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019" w:rsidRDefault="00AC0019" w:rsidP="00693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Чистая (нераспределенная) прибыль (убыток) отчетного года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019" w:rsidRPr="006C090B" w:rsidRDefault="00925B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306CA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019" w:rsidRDefault="00306CA8" w:rsidP="00FB13ED">
            <w:pPr>
              <w:ind w:right="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2676</w:t>
            </w:r>
          </w:p>
        </w:tc>
      </w:tr>
    </w:tbl>
    <w:p w:rsidR="00895E62" w:rsidRDefault="00895E62" w:rsidP="00895E62">
      <w:pPr>
        <w:ind w:left="720"/>
        <w:jc w:val="both"/>
        <w:rPr>
          <w:sz w:val="28"/>
          <w:szCs w:val="28"/>
        </w:rPr>
      </w:pPr>
    </w:p>
    <w:p w:rsidR="006A088C" w:rsidRDefault="006A088C" w:rsidP="00895E62">
      <w:pPr>
        <w:ind w:firstLine="720"/>
        <w:jc w:val="both"/>
        <w:rPr>
          <w:b/>
          <w:sz w:val="28"/>
          <w:szCs w:val="28"/>
        </w:rPr>
      </w:pPr>
    </w:p>
    <w:p w:rsidR="006A088C" w:rsidRDefault="006A088C" w:rsidP="00895E62">
      <w:pPr>
        <w:ind w:firstLine="720"/>
        <w:jc w:val="both"/>
        <w:rPr>
          <w:b/>
          <w:sz w:val="28"/>
          <w:szCs w:val="28"/>
        </w:rPr>
      </w:pPr>
    </w:p>
    <w:p w:rsidR="00895E62" w:rsidRDefault="00895E62" w:rsidP="00895E6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</w:t>
      </w:r>
      <w:r w:rsidR="0069336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Сведения о кредиторской задолженности общества.</w:t>
      </w:r>
    </w:p>
    <w:p w:rsidR="00895E62" w:rsidRDefault="00895E62" w:rsidP="00895E62">
      <w:pPr>
        <w:ind w:firstLine="720"/>
        <w:jc w:val="both"/>
        <w:rPr>
          <w:b/>
          <w:sz w:val="28"/>
          <w:szCs w:val="28"/>
        </w:rPr>
      </w:pPr>
    </w:p>
    <w:p w:rsidR="00895E62" w:rsidRDefault="00895E62" w:rsidP="00895E6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(по данным бухгалтерского баланса на </w:t>
      </w:r>
      <w:r w:rsidR="00C83696">
        <w:rPr>
          <w:sz w:val="28"/>
          <w:szCs w:val="28"/>
        </w:rPr>
        <w:t>3</w:t>
      </w:r>
      <w:r>
        <w:rPr>
          <w:sz w:val="28"/>
          <w:szCs w:val="28"/>
        </w:rPr>
        <w:t>1.1</w:t>
      </w:r>
      <w:r w:rsidR="00C83696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5F07DC">
        <w:rPr>
          <w:sz w:val="28"/>
          <w:szCs w:val="28"/>
        </w:rPr>
        <w:t>2</w:t>
      </w:r>
      <w:r>
        <w:rPr>
          <w:sz w:val="28"/>
          <w:szCs w:val="28"/>
        </w:rPr>
        <w:t xml:space="preserve"> г. тыс.руб.)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559"/>
        <w:gridCol w:w="1417"/>
      </w:tblGrid>
      <w:tr w:rsidR="00895E6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89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95E62" w:rsidRDefault="0089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89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89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89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года</w:t>
            </w:r>
          </w:p>
        </w:tc>
      </w:tr>
      <w:tr w:rsidR="00895E6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895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895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Долгосрочные заемные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895E62" w:rsidP="00FB13ED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895E62" w:rsidP="00FB13ED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5E6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895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895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Краткосрочные заемные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693361" w:rsidP="00FB13ED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693361" w:rsidP="00FB13ED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5E6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895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895E62" w:rsidP="00693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Кредиторская задолженность</w:t>
            </w:r>
            <w:r w:rsidR="00693361">
              <w:rPr>
                <w:sz w:val="28"/>
                <w:szCs w:val="28"/>
              </w:rPr>
              <w:t xml:space="preserve"> по операциям страхования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42520C" w:rsidP="00FB13ED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42520C" w:rsidP="0042520C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44283</w:t>
            </w:r>
          </w:p>
        </w:tc>
      </w:tr>
      <w:tr w:rsidR="00895E6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895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693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кредиторская задолженность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42520C" w:rsidP="00FB13ED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42520C" w:rsidP="00FB13ED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</w:tr>
      <w:tr w:rsidR="00895E6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895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693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42520C" w:rsidP="00FB13ED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42520C" w:rsidP="00FB13ED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44696</w:t>
            </w:r>
          </w:p>
        </w:tc>
      </w:tr>
    </w:tbl>
    <w:p w:rsidR="00895E62" w:rsidRDefault="00895E62" w:rsidP="00895E62">
      <w:pPr>
        <w:ind w:firstLine="720"/>
        <w:jc w:val="both"/>
        <w:rPr>
          <w:sz w:val="28"/>
          <w:szCs w:val="28"/>
        </w:rPr>
      </w:pPr>
    </w:p>
    <w:p w:rsidR="00342591" w:rsidRDefault="00342591" w:rsidP="00895E62">
      <w:pPr>
        <w:ind w:firstLine="720"/>
        <w:jc w:val="both"/>
        <w:rPr>
          <w:sz w:val="28"/>
          <w:szCs w:val="28"/>
        </w:rPr>
      </w:pPr>
    </w:p>
    <w:p w:rsidR="00342591" w:rsidRDefault="00342591" w:rsidP="00895E62">
      <w:pPr>
        <w:ind w:firstLine="720"/>
        <w:jc w:val="both"/>
        <w:rPr>
          <w:sz w:val="28"/>
          <w:szCs w:val="28"/>
        </w:rPr>
      </w:pPr>
    </w:p>
    <w:p w:rsidR="00342591" w:rsidRDefault="00342591" w:rsidP="00895E62">
      <w:pPr>
        <w:ind w:firstLine="720"/>
        <w:jc w:val="both"/>
        <w:rPr>
          <w:sz w:val="28"/>
          <w:szCs w:val="28"/>
        </w:rPr>
      </w:pPr>
    </w:p>
    <w:p w:rsidR="00342591" w:rsidRDefault="00342591" w:rsidP="00895E62">
      <w:pPr>
        <w:ind w:firstLine="720"/>
        <w:jc w:val="both"/>
        <w:rPr>
          <w:sz w:val="28"/>
          <w:szCs w:val="28"/>
        </w:rPr>
      </w:pPr>
    </w:p>
    <w:p w:rsidR="00895E62" w:rsidRDefault="00895E62" w:rsidP="00895E6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6.2.4. Сведения о дебиторской задолженности общества.</w:t>
      </w:r>
    </w:p>
    <w:p w:rsidR="00895E62" w:rsidRDefault="00895E62" w:rsidP="00895E62">
      <w:pPr>
        <w:ind w:firstLine="720"/>
        <w:jc w:val="both"/>
        <w:rPr>
          <w:b/>
          <w:sz w:val="28"/>
          <w:szCs w:val="28"/>
        </w:rPr>
      </w:pPr>
    </w:p>
    <w:p w:rsidR="00895E62" w:rsidRDefault="00895E62" w:rsidP="00895E6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(по данным бухгалтерского баланса на </w:t>
      </w:r>
      <w:r w:rsidR="00C83696">
        <w:rPr>
          <w:sz w:val="28"/>
          <w:szCs w:val="28"/>
        </w:rPr>
        <w:t>31.</w:t>
      </w:r>
      <w:r>
        <w:rPr>
          <w:sz w:val="28"/>
          <w:szCs w:val="28"/>
        </w:rPr>
        <w:t>1</w:t>
      </w:r>
      <w:r w:rsidR="00C83696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5F07DC">
        <w:rPr>
          <w:sz w:val="28"/>
          <w:szCs w:val="28"/>
        </w:rPr>
        <w:t>2</w:t>
      </w:r>
      <w:r>
        <w:rPr>
          <w:sz w:val="28"/>
          <w:szCs w:val="28"/>
        </w:rPr>
        <w:t xml:space="preserve"> г. тыс.руб.)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418"/>
        <w:gridCol w:w="1417"/>
      </w:tblGrid>
      <w:tr w:rsidR="00895E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89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89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89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895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года</w:t>
            </w:r>
          </w:p>
        </w:tc>
      </w:tr>
      <w:tr w:rsidR="00895E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895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693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95E62">
              <w:rPr>
                <w:sz w:val="28"/>
                <w:szCs w:val="28"/>
              </w:rPr>
              <w:t>ебиторская задолженность</w:t>
            </w:r>
            <w:r>
              <w:rPr>
                <w:sz w:val="28"/>
                <w:szCs w:val="28"/>
              </w:rPr>
              <w:t xml:space="preserve"> по операциям страхования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D65" w:rsidRDefault="00577D65" w:rsidP="0045465E">
            <w:pPr>
              <w:ind w:right="176"/>
              <w:jc w:val="center"/>
              <w:rPr>
                <w:sz w:val="28"/>
                <w:szCs w:val="28"/>
              </w:rPr>
            </w:pPr>
          </w:p>
          <w:p w:rsidR="00895E62" w:rsidRDefault="00577D65" w:rsidP="0045465E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E62" w:rsidRDefault="00895E62" w:rsidP="0045465E">
            <w:pPr>
              <w:ind w:right="176"/>
              <w:jc w:val="center"/>
              <w:rPr>
                <w:sz w:val="28"/>
                <w:szCs w:val="28"/>
              </w:rPr>
            </w:pPr>
          </w:p>
          <w:p w:rsidR="00577D65" w:rsidRDefault="00577D65" w:rsidP="0045465E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465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465E" w:rsidRDefault="00454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465E" w:rsidRDefault="00454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дебиторская задолженность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465E" w:rsidRDefault="00577D65" w:rsidP="00E7394C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465E" w:rsidRDefault="00577D65" w:rsidP="0045465E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56041</w:t>
            </w:r>
          </w:p>
        </w:tc>
      </w:tr>
      <w:tr w:rsidR="0045465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465E" w:rsidRDefault="00454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465E" w:rsidRDefault="00454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465E" w:rsidRDefault="00577D65" w:rsidP="00E7394C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465E" w:rsidRDefault="00577D65" w:rsidP="0045465E">
            <w:pPr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56043</w:t>
            </w:r>
          </w:p>
        </w:tc>
      </w:tr>
    </w:tbl>
    <w:p w:rsidR="00895E62" w:rsidRDefault="00895E62" w:rsidP="00895E62">
      <w:pPr>
        <w:ind w:firstLine="720"/>
        <w:jc w:val="both"/>
        <w:rPr>
          <w:b/>
          <w:sz w:val="28"/>
          <w:szCs w:val="28"/>
        </w:rPr>
      </w:pPr>
    </w:p>
    <w:p w:rsidR="00895E62" w:rsidRDefault="00895E62" w:rsidP="00895E62">
      <w:pPr>
        <w:tabs>
          <w:tab w:val="left" w:pos="2040"/>
        </w:tabs>
        <w:ind w:firstLine="709"/>
        <w:jc w:val="both"/>
        <w:rPr>
          <w:sz w:val="28"/>
          <w:szCs w:val="28"/>
        </w:rPr>
      </w:pPr>
    </w:p>
    <w:p w:rsidR="00895E62" w:rsidRDefault="00895E62" w:rsidP="00895E6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ПЕРСПЕКТИВЫ РАЗВИТИЯ ОБЩЕСТВА</w:t>
      </w:r>
    </w:p>
    <w:p w:rsidR="00895E62" w:rsidRDefault="00895E62" w:rsidP="00895E62">
      <w:pPr>
        <w:tabs>
          <w:tab w:val="left" w:pos="2040"/>
        </w:tabs>
        <w:jc w:val="both"/>
        <w:rPr>
          <w:sz w:val="28"/>
          <w:szCs w:val="28"/>
        </w:rPr>
      </w:pPr>
    </w:p>
    <w:p w:rsidR="00895E62" w:rsidRDefault="00895E62" w:rsidP="00895E62">
      <w:pPr>
        <w:tabs>
          <w:tab w:val="left" w:pos="2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Перспективы развития ОАО </w:t>
      </w:r>
      <w:r w:rsidR="00264253">
        <w:rPr>
          <w:sz w:val="28"/>
          <w:szCs w:val="28"/>
        </w:rPr>
        <w:t xml:space="preserve">КСК </w:t>
      </w:r>
      <w:r>
        <w:rPr>
          <w:sz w:val="28"/>
          <w:szCs w:val="28"/>
        </w:rPr>
        <w:t>«</w:t>
      </w:r>
      <w:r w:rsidR="00264253">
        <w:rPr>
          <w:sz w:val="28"/>
          <w:szCs w:val="28"/>
        </w:rPr>
        <w:t>Поддержка. Иркутск</w:t>
      </w:r>
      <w:r>
        <w:rPr>
          <w:sz w:val="28"/>
          <w:szCs w:val="28"/>
        </w:rPr>
        <w:t xml:space="preserve">» связывает прежде всего с наращиванием объемов </w:t>
      </w:r>
      <w:r w:rsidR="00264253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по основным направлениям деятельности</w:t>
      </w:r>
      <w:r w:rsidR="002642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95E62" w:rsidRDefault="00895E62" w:rsidP="00895E62">
      <w:pPr>
        <w:tabs>
          <w:tab w:val="left" w:pos="2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Другая цель – значительно расширить </w:t>
      </w:r>
      <w:r w:rsidR="00264253">
        <w:rPr>
          <w:sz w:val="28"/>
          <w:szCs w:val="28"/>
        </w:rPr>
        <w:t>виды страхования и количество клиентов</w:t>
      </w:r>
      <w:r>
        <w:rPr>
          <w:sz w:val="28"/>
          <w:szCs w:val="28"/>
        </w:rPr>
        <w:t>.</w:t>
      </w:r>
    </w:p>
    <w:p w:rsidR="00895E62" w:rsidRDefault="00895E62" w:rsidP="00895E62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</w:p>
    <w:p w:rsidR="00895E62" w:rsidRDefault="00895E62" w:rsidP="00895E62">
      <w:pPr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8. Структура акционерного общества</w:t>
      </w:r>
    </w:p>
    <w:p w:rsidR="00895E62" w:rsidRDefault="00895E62" w:rsidP="00895E62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</w:p>
    <w:p w:rsidR="00895E62" w:rsidRDefault="00895E62" w:rsidP="00895E62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информация о всех формах участия общества в коммерческих и некоммерческих организациях (включая цель участия, форму и финансовые параметры участия, основные сведения о соответствующих организациях (основные виды деятельности по уставу, выручка, прибыль), показатели экономической эффективности участия, в частности размер полученных в отчетном году дивидендов по имеющимся у общества акциям):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635"/>
      </w:tblGrid>
      <w:tr w:rsidR="00895E62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62" w:rsidRDefault="00895E62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хозяйствующих субъектах с долей участия общества в уставном капитале от 2 до 20 процентов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62" w:rsidRDefault="00895E62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895E62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62" w:rsidRDefault="00895E62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зависимых обществах с долей участия общества в уставном капитале от 20 до 50 процентов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62" w:rsidRDefault="00264253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«Поддержка Аудит», доля участия 49%</w:t>
            </w:r>
          </w:p>
        </w:tc>
      </w:tr>
      <w:tr w:rsidR="00895E62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62" w:rsidRDefault="00895E62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дочерних обществах с долей участия общества в уставном капитале от 50 процентов + 1 акция до 100 процентов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62" w:rsidRDefault="00895E62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</w:tbl>
    <w:p w:rsidR="00895E62" w:rsidRDefault="00895E62" w:rsidP="00895E62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895E62" w:rsidRDefault="00895E62" w:rsidP="00895E62">
      <w:pPr>
        <w:rPr>
          <w:color w:val="000000"/>
          <w:szCs w:val="28"/>
        </w:rPr>
      </w:pPr>
    </w:p>
    <w:p w:rsidR="00895E62" w:rsidRDefault="00895E62" w:rsidP="00895E62">
      <w:pPr>
        <w:autoSpaceDE w:val="0"/>
        <w:autoSpaceDN w:val="0"/>
        <w:adjustRightInd w:val="0"/>
        <w:jc w:val="center"/>
        <w:outlineLvl w:val="0"/>
        <w:rPr>
          <w:b/>
          <w:caps/>
          <w:color w:val="000000"/>
          <w:sz w:val="28"/>
          <w:szCs w:val="28"/>
        </w:rPr>
      </w:pPr>
    </w:p>
    <w:p w:rsidR="00342591" w:rsidRDefault="00342591" w:rsidP="00895E62">
      <w:pPr>
        <w:autoSpaceDE w:val="0"/>
        <w:autoSpaceDN w:val="0"/>
        <w:adjustRightInd w:val="0"/>
        <w:jc w:val="center"/>
        <w:outlineLvl w:val="0"/>
        <w:rPr>
          <w:b/>
          <w:caps/>
          <w:color w:val="000000"/>
          <w:sz w:val="28"/>
          <w:szCs w:val="28"/>
        </w:rPr>
      </w:pPr>
    </w:p>
    <w:p w:rsidR="009C3BB7" w:rsidRDefault="009C3BB7" w:rsidP="00895E62">
      <w:pPr>
        <w:autoSpaceDE w:val="0"/>
        <w:autoSpaceDN w:val="0"/>
        <w:adjustRightInd w:val="0"/>
        <w:jc w:val="center"/>
        <w:outlineLvl w:val="0"/>
        <w:rPr>
          <w:b/>
          <w:caps/>
          <w:color w:val="000000"/>
          <w:sz w:val="28"/>
          <w:szCs w:val="28"/>
        </w:rPr>
      </w:pPr>
    </w:p>
    <w:p w:rsidR="00342591" w:rsidRDefault="00342591" w:rsidP="00895E62">
      <w:pPr>
        <w:autoSpaceDE w:val="0"/>
        <w:autoSpaceDN w:val="0"/>
        <w:adjustRightInd w:val="0"/>
        <w:jc w:val="center"/>
        <w:outlineLvl w:val="0"/>
        <w:rPr>
          <w:b/>
          <w:caps/>
          <w:color w:val="000000"/>
          <w:sz w:val="28"/>
          <w:szCs w:val="28"/>
        </w:rPr>
      </w:pPr>
    </w:p>
    <w:p w:rsidR="00342591" w:rsidRDefault="00342591" w:rsidP="00895E62">
      <w:pPr>
        <w:autoSpaceDE w:val="0"/>
        <w:autoSpaceDN w:val="0"/>
        <w:adjustRightInd w:val="0"/>
        <w:jc w:val="center"/>
        <w:outlineLvl w:val="0"/>
        <w:rPr>
          <w:b/>
          <w:caps/>
          <w:color w:val="000000"/>
          <w:sz w:val="28"/>
          <w:szCs w:val="28"/>
        </w:rPr>
      </w:pPr>
    </w:p>
    <w:p w:rsidR="00895E62" w:rsidRDefault="00895E62" w:rsidP="00895E62">
      <w:pPr>
        <w:autoSpaceDE w:val="0"/>
        <w:autoSpaceDN w:val="0"/>
        <w:adjustRightInd w:val="0"/>
        <w:jc w:val="center"/>
        <w:outlineLvl w:val="0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lastRenderedPageBreak/>
        <w:t>9. Бухгалтерская отчетность и аудиторское</w:t>
      </w:r>
    </w:p>
    <w:p w:rsidR="00895E62" w:rsidRDefault="00895E62" w:rsidP="00895E62">
      <w:pPr>
        <w:autoSpaceDE w:val="0"/>
        <w:autoSpaceDN w:val="0"/>
        <w:adjustRightInd w:val="0"/>
        <w:jc w:val="center"/>
        <w:outlineLvl w:val="0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заключение о достоверности бухгалтерской отчетности за 20</w:t>
      </w:r>
      <w:r w:rsidR="00264253">
        <w:rPr>
          <w:b/>
          <w:caps/>
          <w:color w:val="000000"/>
          <w:sz w:val="28"/>
          <w:szCs w:val="28"/>
        </w:rPr>
        <w:t>1</w:t>
      </w:r>
      <w:r w:rsidR="001A74BA">
        <w:rPr>
          <w:b/>
          <w:caps/>
          <w:color w:val="000000"/>
          <w:sz w:val="28"/>
          <w:szCs w:val="28"/>
        </w:rPr>
        <w:t>2</w:t>
      </w:r>
      <w:r>
        <w:rPr>
          <w:b/>
          <w:caps/>
          <w:color w:val="000000"/>
          <w:sz w:val="28"/>
          <w:szCs w:val="28"/>
        </w:rPr>
        <w:t xml:space="preserve"> год</w:t>
      </w:r>
    </w:p>
    <w:p w:rsidR="00895E62" w:rsidRDefault="00895E62" w:rsidP="00895E6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95E62" w:rsidRPr="00E13575" w:rsidRDefault="00895E62" w:rsidP="00895E6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Бухгалтерская отчетность за 201</w:t>
      </w:r>
      <w:r w:rsidR="001A74BA">
        <w:rPr>
          <w:sz w:val="28"/>
          <w:szCs w:val="28"/>
        </w:rPr>
        <w:t>2</w:t>
      </w:r>
      <w:r w:rsidR="003F7E00">
        <w:rPr>
          <w:sz w:val="28"/>
          <w:szCs w:val="28"/>
        </w:rPr>
        <w:t xml:space="preserve"> год, а также аудиторское заключение</w:t>
      </w:r>
      <w:r>
        <w:rPr>
          <w:sz w:val="28"/>
          <w:szCs w:val="28"/>
        </w:rPr>
        <w:t xml:space="preserve"> о достоверности бухгалтерской отчетности за 201</w:t>
      </w:r>
      <w:r w:rsidR="001A74BA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9C3BB7">
        <w:rPr>
          <w:sz w:val="28"/>
          <w:szCs w:val="28"/>
        </w:rPr>
        <w:t>размещены на сайте уполномоченного агентства ФСФР России</w:t>
      </w:r>
      <w:r w:rsidRPr="00E13575">
        <w:rPr>
          <w:sz w:val="28"/>
          <w:szCs w:val="28"/>
        </w:rPr>
        <w:t>.</w:t>
      </w:r>
      <w:r w:rsidR="00774D74" w:rsidRPr="00E13575">
        <w:rPr>
          <w:sz w:val="28"/>
          <w:szCs w:val="28"/>
        </w:rPr>
        <w:t xml:space="preserve"> </w:t>
      </w:r>
    </w:p>
    <w:p w:rsidR="00887956" w:rsidRPr="00774D74" w:rsidRDefault="00887956" w:rsidP="00895E62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</w:p>
    <w:p w:rsidR="00895E62" w:rsidRDefault="00895E62" w:rsidP="00895E62">
      <w:pPr>
        <w:autoSpaceDE w:val="0"/>
        <w:autoSpaceDN w:val="0"/>
        <w:adjustRightInd w:val="0"/>
        <w:ind w:firstLine="720"/>
        <w:jc w:val="center"/>
        <w:outlineLvl w:val="0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10. Перечень совершенных акционерным обществом в отчетном году сделок, признаваемых в соответствии с Федеральным законом «Об акционерных обществах» крупными сделками, а также иных сделок, на совершение которых в соответствии с уставом общества распространяется порядок одобрения крупных сделок</w:t>
      </w:r>
    </w:p>
    <w:p w:rsidR="00895E62" w:rsidRDefault="00895E62" w:rsidP="00895E62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95E62" w:rsidRDefault="00895E62" w:rsidP="00895E62">
      <w:pPr>
        <w:pStyle w:val="a3"/>
        <w:tabs>
          <w:tab w:val="left" w:pos="567"/>
        </w:tabs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отчетном году сделок, признаваемых в соответствии с Федеральным законом «Об акционерных обществах»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сделок, </w:t>
      </w:r>
      <w:r>
        <w:rPr>
          <w:color w:val="000000"/>
          <w:sz w:val="28"/>
          <w:szCs w:val="28"/>
        </w:rPr>
        <w:t>не совершалось.</w:t>
      </w:r>
    </w:p>
    <w:p w:rsidR="00895E62" w:rsidRDefault="00895E62" w:rsidP="00895E62">
      <w:pPr>
        <w:pStyle w:val="a3"/>
        <w:tabs>
          <w:tab w:val="left" w:pos="567"/>
        </w:tabs>
        <w:ind w:firstLine="720"/>
        <w:jc w:val="both"/>
        <w:rPr>
          <w:i/>
          <w:iCs/>
          <w:color w:val="FF0000"/>
          <w:sz w:val="24"/>
          <w:szCs w:val="24"/>
          <w:u w:val="single"/>
        </w:rPr>
      </w:pPr>
    </w:p>
    <w:p w:rsidR="00895E62" w:rsidRDefault="00895E62" w:rsidP="00895E62">
      <w:pPr>
        <w:pStyle w:val="a3"/>
        <w:tabs>
          <w:tab w:val="left" w:pos="567"/>
        </w:tabs>
        <w:ind w:firstLine="720"/>
        <w:jc w:val="center"/>
        <w:rPr>
          <w:b/>
          <w:i/>
          <w:iCs/>
          <w:caps/>
          <w:color w:val="000000"/>
          <w:sz w:val="24"/>
          <w:szCs w:val="24"/>
          <w:u w:val="single"/>
        </w:rPr>
      </w:pPr>
      <w:r>
        <w:rPr>
          <w:b/>
          <w:caps/>
          <w:color w:val="000000"/>
          <w:sz w:val="28"/>
          <w:szCs w:val="28"/>
        </w:rPr>
        <w:t>11. Перечень совершенных акционерным обществом в отчетном году сделок, признаваемых в соответствии с Федеральным законом «Об акционерных обществах» сделками, в совершении которых имелась заинтересованность</w:t>
      </w:r>
    </w:p>
    <w:p w:rsidR="00895E62" w:rsidRDefault="00895E62" w:rsidP="00895E62">
      <w:pPr>
        <w:pStyle w:val="a3"/>
        <w:tabs>
          <w:tab w:val="left" w:pos="567"/>
        </w:tabs>
        <w:ind w:firstLine="720"/>
        <w:jc w:val="both"/>
        <w:rPr>
          <w:i/>
          <w:iCs/>
          <w:color w:val="000000"/>
          <w:sz w:val="24"/>
          <w:szCs w:val="24"/>
          <w:u w:val="single"/>
        </w:rPr>
      </w:pPr>
    </w:p>
    <w:p w:rsidR="003F7E00" w:rsidRDefault="00895E62" w:rsidP="003F7E00">
      <w:pPr>
        <w:pStyle w:val="a3"/>
        <w:tabs>
          <w:tab w:val="left" w:pos="567"/>
        </w:tabs>
        <w:ind w:firstLine="720"/>
        <w:jc w:val="both"/>
        <w:rPr>
          <w:color w:val="000000"/>
          <w:sz w:val="28"/>
          <w:szCs w:val="28"/>
        </w:rPr>
      </w:pPr>
      <w:r w:rsidRPr="00887956">
        <w:rPr>
          <w:sz w:val="28"/>
          <w:szCs w:val="28"/>
        </w:rPr>
        <w:t>В</w:t>
      </w:r>
      <w:r w:rsidRPr="00887956">
        <w:rPr>
          <w:bCs/>
          <w:sz w:val="28"/>
          <w:szCs w:val="28"/>
        </w:rPr>
        <w:t xml:space="preserve"> отчетном году </w:t>
      </w:r>
      <w:r w:rsidR="00887956" w:rsidRPr="00887956">
        <w:rPr>
          <w:bCs/>
          <w:sz w:val="28"/>
          <w:szCs w:val="28"/>
          <w:lang w:val="ru-RU"/>
        </w:rPr>
        <w:t xml:space="preserve"> </w:t>
      </w:r>
      <w:r w:rsidRPr="00887956">
        <w:rPr>
          <w:bCs/>
          <w:sz w:val="28"/>
          <w:szCs w:val="28"/>
        </w:rPr>
        <w:t>с</w:t>
      </w:r>
      <w:r w:rsidR="003F7E00">
        <w:rPr>
          <w:bCs/>
          <w:sz w:val="28"/>
          <w:szCs w:val="28"/>
        </w:rPr>
        <w:t>дел</w:t>
      </w:r>
      <w:proofErr w:type="spellStart"/>
      <w:r w:rsidR="003F7E00">
        <w:rPr>
          <w:bCs/>
          <w:sz w:val="28"/>
          <w:szCs w:val="28"/>
          <w:lang w:val="ru-RU"/>
        </w:rPr>
        <w:t>ок</w:t>
      </w:r>
      <w:proofErr w:type="spellEnd"/>
      <w:r w:rsidR="00887956" w:rsidRPr="00887956">
        <w:rPr>
          <w:bCs/>
          <w:sz w:val="28"/>
          <w:szCs w:val="28"/>
        </w:rPr>
        <w:t>, признаваемы</w:t>
      </w:r>
      <w:r w:rsidR="003F7E00">
        <w:rPr>
          <w:bCs/>
          <w:sz w:val="28"/>
          <w:szCs w:val="28"/>
          <w:lang w:val="ru-RU"/>
        </w:rPr>
        <w:t>х</w:t>
      </w:r>
      <w:r w:rsidRPr="00887956">
        <w:rPr>
          <w:bCs/>
          <w:sz w:val="28"/>
          <w:szCs w:val="28"/>
        </w:rPr>
        <w:t xml:space="preserve"> в соответствии с Федеральным законом «Об акционерных обществах»  сделками, в совершении кот</w:t>
      </w:r>
      <w:r w:rsidR="00887956" w:rsidRPr="00887956">
        <w:rPr>
          <w:bCs/>
          <w:sz w:val="28"/>
          <w:szCs w:val="28"/>
        </w:rPr>
        <w:t>орых имелась заинтересованность</w:t>
      </w:r>
      <w:r w:rsidR="003F7E00">
        <w:rPr>
          <w:bCs/>
          <w:color w:val="000000"/>
          <w:sz w:val="28"/>
          <w:szCs w:val="28"/>
        </w:rPr>
        <w:t xml:space="preserve">, </w:t>
      </w:r>
      <w:r w:rsidR="003F7E00">
        <w:rPr>
          <w:color w:val="000000"/>
          <w:sz w:val="28"/>
          <w:szCs w:val="28"/>
        </w:rPr>
        <w:t>не совершалось.</w:t>
      </w:r>
    </w:p>
    <w:p w:rsidR="00895E62" w:rsidRPr="00887956" w:rsidRDefault="00895E62" w:rsidP="00895E62">
      <w:pPr>
        <w:pStyle w:val="a3"/>
        <w:tabs>
          <w:tab w:val="left" w:pos="567"/>
        </w:tabs>
        <w:ind w:firstLine="720"/>
        <w:jc w:val="both"/>
        <w:rPr>
          <w:bCs/>
          <w:sz w:val="28"/>
          <w:szCs w:val="28"/>
          <w:lang w:val="ru-RU"/>
        </w:rPr>
      </w:pPr>
      <w:bookmarkStart w:id="1" w:name="_GoBack"/>
      <w:bookmarkEnd w:id="1"/>
    </w:p>
    <w:p w:rsidR="003F7E00" w:rsidRDefault="003F7E00" w:rsidP="00895E62">
      <w:pPr>
        <w:autoSpaceDE w:val="0"/>
        <w:autoSpaceDN w:val="0"/>
        <w:adjustRightInd w:val="0"/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:rsidR="00895E62" w:rsidRDefault="00895E62" w:rsidP="00895E62">
      <w:pPr>
        <w:autoSpaceDE w:val="0"/>
        <w:autoSpaceDN w:val="0"/>
        <w:adjustRightInd w:val="0"/>
        <w:ind w:firstLine="72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12. ИНФОРМАЦИЯ О РАСПРЕДЕЛЕНИИ ПРИБЫЛИ </w:t>
      </w:r>
    </w:p>
    <w:p w:rsidR="00895E62" w:rsidRDefault="00895E62" w:rsidP="00895E62">
      <w:pPr>
        <w:autoSpaceDE w:val="0"/>
        <w:autoSpaceDN w:val="0"/>
        <w:adjustRightInd w:val="0"/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:rsidR="00895E62" w:rsidRDefault="00895E62" w:rsidP="00895E62">
      <w:pPr>
        <w:pStyle w:val="a3"/>
        <w:tabs>
          <w:tab w:val="left" w:pos="567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Информация о распределении прибыли общества, полученной в отчетном году, в том числе: информация, указанная в этом разделе будет уточнена и сообщено дополнительно</w:t>
      </w:r>
    </w:p>
    <w:p w:rsidR="00895E62" w:rsidRDefault="00895E62" w:rsidP="00895E62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895E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62" w:rsidRDefault="00895E6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Отчет о выплате объявленных (начисленных) дивидендов по акциям общества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62" w:rsidRDefault="00895E6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895E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62" w:rsidRDefault="00895E6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Сумма, направленная в резервный фонд общества (рублей, процентов от чистой прибыли)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62" w:rsidRDefault="00264253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</w:tr>
      <w:tr w:rsidR="00895E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62" w:rsidRDefault="00895E6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Сумма, направленная в иные фонды </w:t>
            </w:r>
            <w:r>
              <w:rPr>
                <w:color w:val="000000"/>
              </w:rPr>
              <w:lastRenderedPageBreak/>
              <w:t>общества, с указанием наименований фондов (рублей, процентов от чистой прибыли)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62" w:rsidRDefault="00895E6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895E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62" w:rsidRDefault="00895E6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Сумма, направленная на реализацию инвестиционных проектов (программ) общества (рублей, процентов от чистой прибыли)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62" w:rsidRDefault="00895E62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895E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62" w:rsidRDefault="00895E6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Отчет о выполнении обществом инвестиционных проектов (программ)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62" w:rsidRDefault="00895E6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895E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62" w:rsidRDefault="00895E6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направления использования чистой прибыли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E62" w:rsidRDefault="00895E6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895E62" w:rsidRDefault="00895E62" w:rsidP="00C91E07">
      <w:pPr>
        <w:tabs>
          <w:tab w:val="left" w:pos="2623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95E62" w:rsidRDefault="00895E62" w:rsidP="00895E62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13. ИНФОРМАЦИЯ О ПОЛУЧЕНИИ ОБЩЕСТВОМ ГОСУДАРСТВЕННОЙ ПОДДЕРЖКИ В ОТЧЕТНОМ ГОДУ, В ТОМ ЧИСЛЕ СВЕДЕНИЯ О ПРЕДОСТАВЛЯЕМЫХ СУБСИДИЯХ (РУБЛЕЙ), ЦЕЛИ ИСПОЛЬЗОВАНИЯ, ИНФОРМАЦИЯ ОБ ИСПОЛЬЗОВАНИИ СРЕДСТВ НА КОНЕЦ ОТЧЕТНОГО ПЕРИОДА.</w:t>
      </w:r>
    </w:p>
    <w:p w:rsidR="00895E62" w:rsidRDefault="00895E62" w:rsidP="00895E62">
      <w:pPr>
        <w:tabs>
          <w:tab w:val="left" w:pos="2040"/>
        </w:tabs>
        <w:ind w:firstLine="709"/>
        <w:jc w:val="both"/>
        <w:rPr>
          <w:sz w:val="28"/>
          <w:szCs w:val="28"/>
        </w:rPr>
      </w:pPr>
    </w:p>
    <w:p w:rsidR="005204C6" w:rsidRDefault="005204C6" w:rsidP="005204C6">
      <w:pPr>
        <w:tabs>
          <w:tab w:val="left" w:pos="2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Обществу государственная поддержка  не предоставлялась.</w:t>
      </w:r>
    </w:p>
    <w:p w:rsidR="00895E62" w:rsidRDefault="00264253" w:rsidP="00264253">
      <w:pPr>
        <w:tabs>
          <w:tab w:val="left" w:pos="204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895E62" w:rsidRDefault="00895E62" w:rsidP="00895E62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14. ОПИСАНИЕ ОСНОВНЫХ ФАКТОРОВ РИСКА, СВЯЗАННЫХ С ДЕЯТЕЛЬНОСТЬЮ ОБЩЕСТВА:</w:t>
      </w:r>
    </w:p>
    <w:p w:rsidR="00895E62" w:rsidRDefault="00895E62" w:rsidP="00895E62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</w:p>
    <w:p w:rsidR="00895E62" w:rsidRDefault="00895E62" w:rsidP="00895E62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Производственные риски</w:t>
      </w:r>
    </w:p>
    <w:p w:rsidR="00895E62" w:rsidRDefault="00895E62" w:rsidP="00895E62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риск качества произведенн</w:t>
      </w:r>
      <w:r w:rsidR="00264253">
        <w:rPr>
          <w:color w:val="000000"/>
          <w:sz w:val="28"/>
          <w:szCs w:val="28"/>
        </w:rPr>
        <w:t>ых услуг</w:t>
      </w:r>
      <w:r>
        <w:rPr>
          <w:color w:val="000000"/>
          <w:sz w:val="28"/>
          <w:szCs w:val="28"/>
        </w:rPr>
        <w:t xml:space="preserve">, возникающий в результате </w:t>
      </w:r>
      <w:r w:rsidR="00264253">
        <w:rPr>
          <w:color w:val="000000"/>
          <w:sz w:val="28"/>
          <w:szCs w:val="28"/>
        </w:rPr>
        <w:t xml:space="preserve"> организационных законодательных проблем по сельскохозяйственному страхованию</w:t>
      </w:r>
      <w:r>
        <w:rPr>
          <w:color w:val="000000"/>
          <w:sz w:val="28"/>
          <w:szCs w:val="28"/>
        </w:rPr>
        <w:t>;</w:t>
      </w:r>
    </w:p>
    <w:p w:rsidR="00895E62" w:rsidRDefault="00895E62" w:rsidP="00895E62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риск объемов произведенн</w:t>
      </w:r>
      <w:r w:rsidR="00264253">
        <w:rPr>
          <w:color w:val="000000"/>
          <w:sz w:val="28"/>
          <w:szCs w:val="28"/>
        </w:rPr>
        <w:t>ых услуг, связанный со значительным охватом клиентов</w:t>
      </w:r>
      <w:r>
        <w:rPr>
          <w:color w:val="000000"/>
          <w:sz w:val="28"/>
          <w:szCs w:val="28"/>
        </w:rPr>
        <w:t>.</w:t>
      </w:r>
    </w:p>
    <w:p w:rsidR="00895E62" w:rsidRDefault="00895E62" w:rsidP="00895E62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Персональные риски:</w:t>
      </w:r>
    </w:p>
    <w:p w:rsidR="00895E62" w:rsidRDefault="00895E62" w:rsidP="00895E62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риск наличия трудовых ресурсов - несоответствие потребностей предприятия в </w:t>
      </w:r>
      <w:r w:rsidR="00264253">
        <w:rPr>
          <w:color w:val="000000"/>
          <w:sz w:val="28"/>
          <w:szCs w:val="28"/>
        </w:rPr>
        <w:t>специалистах, обладающих смежными специальностями</w:t>
      </w:r>
      <w:r>
        <w:rPr>
          <w:color w:val="000000"/>
          <w:sz w:val="28"/>
          <w:szCs w:val="28"/>
        </w:rPr>
        <w:t xml:space="preserve">; </w:t>
      </w:r>
    </w:p>
    <w:p w:rsidR="00895E62" w:rsidRDefault="00895E62" w:rsidP="00895E62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риск соответствия квалификации персонала предъявляемым требованиям - расхождения качественных характеристик работников с потребностями </w:t>
      </w:r>
      <w:r w:rsidR="00264253">
        <w:rPr>
          <w:color w:val="000000"/>
          <w:sz w:val="28"/>
          <w:szCs w:val="28"/>
        </w:rPr>
        <w:t>страховой организации</w:t>
      </w:r>
      <w:r>
        <w:rPr>
          <w:color w:val="000000"/>
          <w:sz w:val="28"/>
          <w:szCs w:val="28"/>
        </w:rPr>
        <w:t xml:space="preserve">; </w:t>
      </w:r>
    </w:p>
    <w:p w:rsidR="00895E62" w:rsidRDefault="00895E62" w:rsidP="00895E62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риск потерь рабочего времени. </w:t>
      </w:r>
    </w:p>
    <w:p w:rsidR="00895E62" w:rsidRDefault="00895E62" w:rsidP="00895E62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Рыночные риски:</w:t>
      </w:r>
    </w:p>
    <w:p w:rsidR="00895E62" w:rsidRDefault="00895E62" w:rsidP="00895E62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риск </w:t>
      </w:r>
      <w:r w:rsidR="00264253">
        <w:rPr>
          <w:color w:val="000000"/>
          <w:sz w:val="28"/>
          <w:szCs w:val="28"/>
        </w:rPr>
        <w:t>недобросовестной конкуренции</w:t>
      </w:r>
      <w:r>
        <w:rPr>
          <w:color w:val="000000"/>
          <w:sz w:val="28"/>
          <w:szCs w:val="28"/>
        </w:rPr>
        <w:t xml:space="preserve">; </w:t>
      </w:r>
    </w:p>
    <w:p w:rsidR="00895E62" w:rsidRDefault="00895E62" w:rsidP="00895E62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Финансовые риски:</w:t>
      </w:r>
    </w:p>
    <w:p w:rsidR="00C91E07" w:rsidRDefault="00895E62" w:rsidP="00264253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риск </w:t>
      </w:r>
      <w:r w:rsidR="00264253">
        <w:rPr>
          <w:color w:val="000000"/>
          <w:sz w:val="28"/>
          <w:szCs w:val="28"/>
        </w:rPr>
        <w:t>отсутствия финансовых средств у основных клиентов</w:t>
      </w:r>
      <w:r>
        <w:rPr>
          <w:color w:val="000000"/>
          <w:sz w:val="28"/>
          <w:szCs w:val="28"/>
        </w:rPr>
        <w:t xml:space="preserve">; </w:t>
      </w:r>
    </w:p>
    <w:p w:rsidR="00C62C07" w:rsidRPr="002F2DAB" w:rsidRDefault="00895E62" w:rsidP="00264253">
      <w:pPr>
        <w:autoSpaceDE w:val="0"/>
        <w:autoSpaceDN w:val="0"/>
        <w:adjustRightInd w:val="0"/>
        <w:ind w:firstLine="720"/>
        <w:jc w:val="both"/>
        <w:outlineLvl w:val="0"/>
      </w:pPr>
      <w:r>
        <w:rPr>
          <w:color w:val="000000"/>
          <w:sz w:val="28"/>
          <w:szCs w:val="28"/>
        </w:rPr>
        <w:t>б) риск собственного капитала - вероятность</w:t>
      </w:r>
      <w:r w:rsidR="00264253">
        <w:rPr>
          <w:color w:val="000000"/>
          <w:sz w:val="28"/>
          <w:szCs w:val="28"/>
        </w:rPr>
        <w:t xml:space="preserve"> изменений в величине капитала;</w:t>
      </w:r>
    </w:p>
    <w:sectPr w:rsidR="00C62C07" w:rsidRPr="002F2DAB" w:rsidSect="004E710F">
      <w:footerReference w:type="default" r:id="rId9"/>
      <w:pgSz w:w="11906" w:h="16838" w:code="9"/>
      <w:pgMar w:top="1134" w:right="851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B7" w:rsidRDefault="009C3BB7" w:rsidP="004E710F">
      <w:r>
        <w:separator/>
      </w:r>
    </w:p>
  </w:endnote>
  <w:endnote w:type="continuationSeparator" w:id="0">
    <w:p w:rsidR="009C3BB7" w:rsidRDefault="009C3BB7" w:rsidP="004E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B7" w:rsidRDefault="009C3BB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7E00">
      <w:rPr>
        <w:noProof/>
      </w:rPr>
      <w:t>14</w:t>
    </w:r>
    <w:r>
      <w:fldChar w:fldCharType="end"/>
    </w:r>
  </w:p>
  <w:p w:rsidR="009C3BB7" w:rsidRDefault="009C3BB7" w:rsidP="004E710F">
    <w:pPr>
      <w:pStyle w:val="a6"/>
      <w:tabs>
        <w:tab w:val="clear" w:pos="4677"/>
        <w:tab w:val="clear" w:pos="9355"/>
        <w:tab w:val="left" w:pos="3045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B7" w:rsidRDefault="009C3BB7" w:rsidP="004E710F">
      <w:r>
        <w:separator/>
      </w:r>
    </w:p>
  </w:footnote>
  <w:footnote w:type="continuationSeparator" w:id="0">
    <w:p w:rsidR="009C3BB7" w:rsidRDefault="009C3BB7" w:rsidP="004E7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F08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3D5C20C8"/>
    <w:multiLevelType w:val="hybridMultilevel"/>
    <w:tmpl w:val="A94E8A50"/>
    <w:lvl w:ilvl="0" w:tplc="9B22F21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start w:val="4"/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1A"/>
    <w:rsid w:val="000063F1"/>
    <w:rsid w:val="00026C38"/>
    <w:rsid w:val="0002766C"/>
    <w:rsid w:val="00041924"/>
    <w:rsid w:val="00041C7C"/>
    <w:rsid w:val="00042E07"/>
    <w:rsid w:val="0004789D"/>
    <w:rsid w:val="00064728"/>
    <w:rsid w:val="0007046F"/>
    <w:rsid w:val="00075F49"/>
    <w:rsid w:val="0007625E"/>
    <w:rsid w:val="000766B3"/>
    <w:rsid w:val="000824CB"/>
    <w:rsid w:val="00087D48"/>
    <w:rsid w:val="0009098F"/>
    <w:rsid w:val="000A04E3"/>
    <w:rsid w:val="000A3AAE"/>
    <w:rsid w:val="000B3209"/>
    <w:rsid w:val="000B590B"/>
    <w:rsid w:val="000B5AA9"/>
    <w:rsid w:val="000C394F"/>
    <w:rsid w:val="000C46CA"/>
    <w:rsid w:val="000D0894"/>
    <w:rsid w:val="000E3C36"/>
    <w:rsid w:val="000E68E8"/>
    <w:rsid w:val="000F63F7"/>
    <w:rsid w:val="00103364"/>
    <w:rsid w:val="00116F31"/>
    <w:rsid w:val="00121798"/>
    <w:rsid w:val="00122881"/>
    <w:rsid w:val="0012622C"/>
    <w:rsid w:val="00126D99"/>
    <w:rsid w:val="00135A2E"/>
    <w:rsid w:val="00136363"/>
    <w:rsid w:val="001378B1"/>
    <w:rsid w:val="00140DCA"/>
    <w:rsid w:val="00142B29"/>
    <w:rsid w:val="0014316E"/>
    <w:rsid w:val="00144720"/>
    <w:rsid w:val="00144B39"/>
    <w:rsid w:val="00151485"/>
    <w:rsid w:val="00155E61"/>
    <w:rsid w:val="0015755B"/>
    <w:rsid w:val="00172B7D"/>
    <w:rsid w:val="0017363F"/>
    <w:rsid w:val="0017715C"/>
    <w:rsid w:val="001810AE"/>
    <w:rsid w:val="001866EF"/>
    <w:rsid w:val="001A74BA"/>
    <w:rsid w:val="001B118B"/>
    <w:rsid w:val="001D7F5B"/>
    <w:rsid w:val="001E67C7"/>
    <w:rsid w:val="001F17BB"/>
    <w:rsid w:val="001F6A11"/>
    <w:rsid w:val="00202596"/>
    <w:rsid w:val="00206C50"/>
    <w:rsid w:val="00210A20"/>
    <w:rsid w:val="00216F0F"/>
    <w:rsid w:val="002241AD"/>
    <w:rsid w:val="00232732"/>
    <w:rsid w:val="00233D58"/>
    <w:rsid w:val="00234B03"/>
    <w:rsid w:val="00235B5B"/>
    <w:rsid w:val="002433D7"/>
    <w:rsid w:val="00247E44"/>
    <w:rsid w:val="00252397"/>
    <w:rsid w:val="00253285"/>
    <w:rsid w:val="0026136E"/>
    <w:rsid w:val="00264253"/>
    <w:rsid w:val="002804B4"/>
    <w:rsid w:val="002812AA"/>
    <w:rsid w:val="00281683"/>
    <w:rsid w:val="00283F34"/>
    <w:rsid w:val="00296A76"/>
    <w:rsid w:val="002A33CB"/>
    <w:rsid w:val="002A6576"/>
    <w:rsid w:val="002B1AA4"/>
    <w:rsid w:val="002B2036"/>
    <w:rsid w:val="002C232C"/>
    <w:rsid w:val="002C2C36"/>
    <w:rsid w:val="002D3CEC"/>
    <w:rsid w:val="002D44D2"/>
    <w:rsid w:val="002D59E7"/>
    <w:rsid w:val="002D5A2F"/>
    <w:rsid w:val="002D5C1E"/>
    <w:rsid w:val="002E4BA2"/>
    <w:rsid w:val="002E6CEE"/>
    <w:rsid w:val="002E7FA4"/>
    <w:rsid w:val="002F090E"/>
    <w:rsid w:val="002F172B"/>
    <w:rsid w:val="002F2DAB"/>
    <w:rsid w:val="002F5E97"/>
    <w:rsid w:val="0030180E"/>
    <w:rsid w:val="003057E7"/>
    <w:rsid w:val="00306CA8"/>
    <w:rsid w:val="00317971"/>
    <w:rsid w:val="00323D57"/>
    <w:rsid w:val="0032738D"/>
    <w:rsid w:val="00342591"/>
    <w:rsid w:val="00347B7A"/>
    <w:rsid w:val="003631DC"/>
    <w:rsid w:val="00372A1C"/>
    <w:rsid w:val="00376908"/>
    <w:rsid w:val="0038449D"/>
    <w:rsid w:val="003A3ECB"/>
    <w:rsid w:val="003B1B25"/>
    <w:rsid w:val="003B3FCB"/>
    <w:rsid w:val="003C72B4"/>
    <w:rsid w:val="003D24DF"/>
    <w:rsid w:val="003D48D7"/>
    <w:rsid w:val="003D787B"/>
    <w:rsid w:val="003E5BC3"/>
    <w:rsid w:val="003F33E3"/>
    <w:rsid w:val="003F59F8"/>
    <w:rsid w:val="003F7E00"/>
    <w:rsid w:val="0040480B"/>
    <w:rsid w:val="004057CC"/>
    <w:rsid w:val="0042520C"/>
    <w:rsid w:val="0043344D"/>
    <w:rsid w:val="00440992"/>
    <w:rsid w:val="00443E04"/>
    <w:rsid w:val="0045465E"/>
    <w:rsid w:val="00462369"/>
    <w:rsid w:val="00477A79"/>
    <w:rsid w:val="004808AC"/>
    <w:rsid w:val="004816BF"/>
    <w:rsid w:val="00481A37"/>
    <w:rsid w:val="00484F31"/>
    <w:rsid w:val="00485867"/>
    <w:rsid w:val="00492C18"/>
    <w:rsid w:val="004B00C0"/>
    <w:rsid w:val="004B463B"/>
    <w:rsid w:val="004B61E3"/>
    <w:rsid w:val="004C402D"/>
    <w:rsid w:val="004C659B"/>
    <w:rsid w:val="004E710F"/>
    <w:rsid w:val="004E7B38"/>
    <w:rsid w:val="004F4DCA"/>
    <w:rsid w:val="0050061E"/>
    <w:rsid w:val="00500B26"/>
    <w:rsid w:val="0050364F"/>
    <w:rsid w:val="00511B2B"/>
    <w:rsid w:val="005176A8"/>
    <w:rsid w:val="005204C6"/>
    <w:rsid w:val="0052346A"/>
    <w:rsid w:val="00525056"/>
    <w:rsid w:val="00526F7C"/>
    <w:rsid w:val="00534B80"/>
    <w:rsid w:val="00540444"/>
    <w:rsid w:val="005460E2"/>
    <w:rsid w:val="00546ADA"/>
    <w:rsid w:val="00547ED2"/>
    <w:rsid w:val="0055390E"/>
    <w:rsid w:val="00563217"/>
    <w:rsid w:val="0056375B"/>
    <w:rsid w:val="0057365B"/>
    <w:rsid w:val="00574928"/>
    <w:rsid w:val="005764AD"/>
    <w:rsid w:val="00577D65"/>
    <w:rsid w:val="005868BF"/>
    <w:rsid w:val="00591282"/>
    <w:rsid w:val="005B3E72"/>
    <w:rsid w:val="005B5208"/>
    <w:rsid w:val="005C0414"/>
    <w:rsid w:val="005D6BBA"/>
    <w:rsid w:val="005E59C6"/>
    <w:rsid w:val="005F07DC"/>
    <w:rsid w:val="00614DDA"/>
    <w:rsid w:val="00615CC0"/>
    <w:rsid w:val="00631296"/>
    <w:rsid w:val="00631D93"/>
    <w:rsid w:val="006520AC"/>
    <w:rsid w:val="00664563"/>
    <w:rsid w:val="0066708A"/>
    <w:rsid w:val="00671DB2"/>
    <w:rsid w:val="006872CD"/>
    <w:rsid w:val="00693361"/>
    <w:rsid w:val="006A088C"/>
    <w:rsid w:val="006B32A2"/>
    <w:rsid w:val="006C090B"/>
    <w:rsid w:val="006D687C"/>
    <w:rsid w:val="006D7A3D"/>
    <w:rsid w:val="006D7B62"/>
    <w:rsid w:val="006E4BEE"/>
    <w:rsid w:val="006E617F"/>
    <w:rsid w:val="006F0648"/>
    <w:rsid w:val="006F1B2E"/>
    <w:rsid w:val="006F4D6F"/>
    <w:rsid w:val="006F7CEC"/>
    <w:rsid w:val="007014D7"/>
    <w:rsid w:val="00720E9E"/>
    <w:rsid w:val="00721B6C"/>
    <w:rsid w:val="00721C5D"/>
    <w:rsid w:val="00734667"/>
    <w:rsid w:val="007472B1"/>
    <w:rsid w:val="00752BB6"/>
    <w:rsid w:val="00752F8F"/>
    <w:rsid w:val="007606A0"/>
    <w:rsid w:val="00761B9E"/>
    <w:rsid w:val="00774569"/>
    <w:rsid w:val="007748F6"/>
    <w:rsid w:val="00774D74"/>
    <w:rsid w:val="00776D30"/>
    <w:rsid w:val="007809F6"/>
    <w:rsid w:val="007848B8"/>
    <w:rsid w:val="00791F7F"/>
    <w:rsid w:val="00795364"/>
    <w:rsid w:val="007A7A39"/>
    <w:rsid w:val="007A7F26"/>
    <w:rsid w:val="007B64DD"/>
    <w:rsid w:val="007C1333"/>
    <w:rsid w:val="007C296B"/>
    <w:rsid w:val="007C4F5C"/>
    <w:rsid w:val="007E6BB4"/>
    <w:rsid w:val="00800FD8"/>
    <w:rsid w:val="00801EB4"/>
    <w:rsid w:val="00802E42"/>
    <w:rsid w:val="00807439"/>
    <w:rsid w:val="0081004F"/>
    <w:rsid w:val="0081187C"/>
    <w:rsid w:val="008175F7"/>
    <w:rsid w:val="00822472"/>
    <w:rsid w:val="00836D04"/>
    <w:rsid w:val="00842F87"/>
    <w:rsid w:val="008448BA"/>
    <w:rsid w:val="00856B02"/>
    <w:rsid w:val="00861956"/>
    <w:rsid w:val="00863DD7"/>
    <w:rsid w:val="00866B9E"/>
    <w:rsid w:val="0087300C"/>
    <w:rsid w:val="008778D3"/>
    <w:rsid w:val="00887811"/>
    <w:rsid w:val="00887956"/>
    <w:rsid w:val="00892F26"/>
    <w:rsid w:val="00895E62"/>
    <w:rsid w:val="008A77C9"/>
    <w:rsid w:val="008B4F11"/>
    <w:rsid w:val="008C3BCB"/>
    <w:rsid w:val="008D7E0C"/>
    <w:rsid w:val="008F605B"/>
    <w:rsid w:val="00925B0F"/>
    <w:rsid w:val="00926442"/>
    <w:rsid w:val="009274F1"/>
    <w:rsid w:val="00934537"/>
    <w:rsid w:val="00942C74"/>
    <w:rsid w:val="00943342"/>
    <w:rsid w:val="00961521"/>
    <w:rsid w:val="00961F8D"/>
    <w:rsid w:val="009732C4"/>
    <w:rsid w:val="009811C6"/>
    <w:rsid w:val="00982A03"/>
    <w:rsid w:val="009A1209"/>
    <w:rsid w:val="009A23EF"/>
    <w:rsid w:val="009A6146"/>
    <w:rsid w:val="009C393F"/>
    <w:rsid w:val="009C3BB7"/>
    <w:rsid w:val="009C5D5E"/>
    <w:rsid w:val="009E24D0"/>
    <w:rsid w:val="009F0BCD"/>
    <w:rsid w:val="009F1799"/>
    <w:rsid w:val="009F1829"/>
    <w:rsid w:val="009F24B1"/>
    <w:rsid w:val="00A35804"/>
    <w:rsid w:val="00A40A80"/>
    <w:rsid w:val="00A50520"/>
    <w:rsid w:val="00A62E80"/>
    <w:rsid w:val="00A62EEC"/>
    <w:rsid w:val="00A8022F"/>
    <w:rsid w:val="00A96D27"/>
    <w:rsid w:val="00AA3CBB"/>
    <w:rsid w:val="00AB2AC2"/>
    <w:rsid w:val="00AC0019"/>
    <w:rsid w:val="00AC3E20"/>
    <w:rsid w:val="00AD23FA"/>
    <w:rsid w:val="00AD55F4"/>
    <w:rsid w:val="00AE0B8A"/>
    <w:rsid w:val="00AF7C95"/>
    <w:rsid w:val="00B036B3"/>
    <w:rsid w:val="00B144C1"/>
    <w:rsid w:val="00B2086A"/>
    <w:rsid w:val="00B21FD7"/>
    <w:rsid w:val="00B222AE"/>
    <w:rsid w:val="00B349ED"/>
    <w:rsid w:val="00B34B3E"/>
    <w:rsid w:val="00B34D5B"/>
    <w:rsid w:val="00B4503C"/>
    <w:rsid w:val="00B61438"/>
    <w:rsid w:val="00B80C1A"/>
    <w:rsid w:val="00B84FE9"/>
    <w:rsid w:val="00BA2205"/>
    <w:rsid w:val="00BB47C9"/>
    <w:rsid w:val="00BB4D40"/>
    <w:rsid w:val="00BC1C9C"/>
    <w:rsid w:val="00BC1CDD"/>
    <w:rsid w:val="00BC4DF3"/>
    <w:rsid w:val="00BD42C3"/>
    <w:rsid w:val="00BD4C22"/>
    <w:rsid w:val="00BE21A0"/>
    <w:rsid w:val="00BE4D45"/>
    <w:rsid w:val="00BE55CE"/>
    <w:rsid w:val="00BF03D4"/>
    <w:rsid w:val="00BF4416"/>
    <w:rsid w:val="00BF7DD3"/>
    <w:rsid w:val="00C13341"/>
    <w:rsid w:val="00C15D9B"/>
    <w:rsid w:val="00C22778"/>
    <w:rsid w:val="00C2699B"/>
    <w:rsid w:val="00C3449B"/>
    <w:rsid w:val="00C417E2"/>
    <w:rsid w:val="00C523E5"/>
    <w:rsid w:val="00C62C07"/>
    <w:rsid w:val="00C713D3"/>
    <w:rsid w:val="00C71F77"/>
    <w:rsid w:val="00C746BB"/>
    <w:rsid w:val="00C74E47"/>
    <w:rsid w:val="00C765E4"/>
    <w:rsid w:val="00C83696"/>
    <w:rsid w:val="00C91E07"/>
    <w:rsid w:val="00CD3D7C"/>
    <w:rsid w:val="00CE6E71"/>
    <w:rsid w:val="00CF010A"/>
    <w:rsid w:val="00CF5280"/>
    <w:rsid w:val="00CF7403"/>
    <w:rsid w:val="00D10D1A"/>
    <w:rsid w:val="00D266CF"/>
    <w:rsid w:val="00D31836"/>
    <w:rsid w:val="00D3799D"/>
    <w:rsid w:val="00D404AA"/>
    <w:rsid w:val="00D473EC"/>
    <w:rsid w:val="00D55254"/>
    <w:rsid w:val="00D715D6"/>
    <w:rsid w:val="00D7263F"/>
    <w:rsid w:val="00D80C22"/>
    <w:rsid w:val="00D87E58"/>
    <w:rsid w:val="00D91E2C"/>
    <w:rsid w:val="00D9212B"/>
    <w:rsid w:val="00DA62E8"/>
    <w:rsid w:val="00DB1632"/>
    <w:rsid w:val="00DC09B3"/>
    <w:rsid w:val="00DC174D"/>
    <w:rsid w:val="00DC2407"/>
    <w:rsid w:val="00DC2C33"/>
    <w:rsid w:val="00DC6B3B"/>
    <w:rsid w:val="00DC73C1"/>
    <w:rsid w:val="00DE4C42"/>
    <w:rsid w:val="00DF26BA"/>
    <w:rsid w:val="00DF52E9"/>
    <w:rsid w:val="00E0088A"/>
    <w:rsid w:val="00E05D97"/>
    <w:rsid w:val="00E11FF6"/>
    <w:rsid w:val="00E13567"/>
    <w:rsid w:val="00E13575"/>
    <w:rsid w:val="00E3491F"/>
    <w:rsid w:val="00E40DC0"/>
    <w:rsid w:val="00E43D31"/>
    <w:rsid w:val="00E53565"/>
    <w:rsid w:val="00E7095E"/>
    <w:rsid w:val="00E70A7C"/>
    <w:rsid w:val="00E71D23"/>
    <w:rsid w:val="00E7394C"/>
    <w:rsid w:val="00E841A7"/>
    <w:rsid w:val="00E86342"/>
    <w:rsid w:val="00E87588"/>
    <w:rsid w:val="00E918F1"/>
    <w:rsid w:val="00E94521"/>
    <w:rsid w:val="00E94F5B"/>
    <w:rsid w:val="00EA46A1"/>
    <w:rsid w:val="00EC1AC8"/>
    <w:rsid w:val="00EC4348"/>
    <w:rsid w:val="00EC72F7"/>
    <w:rsid w:val="00ED5E93"/>
    <w:rsid w:val="00EE5DBA"/>
    <w:rsid w:val="00F03FC7"/>
    <w:rsid w:val="00F044B9"/>
    <w:rsid w:val="00F065B6"/>
    <w:rsid w:val="00F152D2"/>
    <w:rsid w:val="00F20832"/>
    <w:rsid w:val="00F26EC9"/>
    <w:rsid w:val="00F328EF"/>
    <w:rsid w:val="00F43A2D"/>
    <w:rsid w:val="00F5030D"/>
    <w:rsid w:val="00F516C2"/>
    <w:rsid w:val="00F52F6D"/>
    <w:rsid w:val="00F6032D"/>
    <w:rsid w:val="00F61F4A"/>
    <w:rsid w:val="00F674CA"/>
    <w:rsid w:val="00F720D1"/>
    <w:rsid w:val="00F851D4"/>
    <w:rsid w:val="00F86B69"/>
    <w:rsid w:val="00F94300"/>
    <w:rsid w:val="00F94958"/>
    <w:rsid w:val="00FA5545"/>
    <w:rsid w:val="00FB13ED"/>
    <w:rsid w:val="00FB175D"/>
    <w:rsid w:val="00FB66C5"/>
    <w:rsid w:val="00FC0F17"/>
    <w:rsid w:val="00FC4CF5"/>
    <w:rsid w:val="00FD08B0"/>
    <w:rsid w:val="00FD33EA"/>
    <w:rsid w:val="00FD5FAC"/>
    <w:rsid w:val="00FF1C2D"/>
    <w:rsid w:val="00FF229E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895E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9E24D0"/>
    <w:pPr>
      <w:ind w:firstLine="709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E24D0"/>
  </w:style>
  <w:style w:type="paragraph" w:customStyle="1" w:styleId="ConsPlusNormal">
    <w:name w:val="ConsPlusNormal"/>
    <w:rsid w:val="009E2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7748F6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val="x-none" w:eastAsia="ar-SA"/>
    </w:rPr>
  </w:style>
  <w:style w:type="character" w:customStyle="1" w:styleId="a4">
    <w:name w:val="Верхний колонтитул Знак"/>
    <w:link w:val="a3"/>
    <w:rsid w:val="007748F6"/>
    <w:rPr>
      <w:lang w:eastAsia="ar-SA"/>
    </w:rPr>
  </w:style>
  <w:style w:type="table" w:styleId="a5">
    <w:name w:val="Table Grid"/>
    <w:basedOn w:val="a1"/>
    <w:rsid w:val="002D5C1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E71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E71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895E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9E24D0"/>
    <w:pPr>
      <w:ind w:firstLine="709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E24D0"/>
  </w:style>
  <w:style w:type="paragraph" w:customStyle="1" w:styleId="ConsPlusNormal">
    <w:name w:val="ConsPlusNormal"/>
    <w:rsid w:val="009E2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7748F6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val="x-none" w:eastAsia="ar-SA"/>
    </w:rPr>
  </w:style>
  <w:style w:type="character" w:customStyle="1" w:styleId="a4">
    <w:name w:val="Верхний колонтитул Знак"/>
    <w:link w:val="a3"/>
    <w:rsid w:val="007748F6"/>
    <w:rPr>
      <w:lang w:eastAsia="ar-SA"/>
    </w:rPr>
  </w:style>
  <w:style w:type="table" w:styleId="a5">
    <w:name w:val="Table Grid"/>
    <w:basedOn w:val="a1"/>
    <w:rsid w:val="002D5C1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E71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E71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75D9-608A-6B47-B2B3-77AE679B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3406</Words>
  <Characters>19415</Characters>
  <Application>Microsoft Macintosh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>USER</Company>
  <LinksUpToDate>false</LinksUpToDate>
  <CharactersWithSpaces>22776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subject/>
  <dc:creator>USER</dc:creator>
  <cp:keywords/>
  <cp:lastModifiedBy>User</cp:lastModifiedBy>
  <cp:revision>2</cp:revision>
  <cp:lastPrinted>2011-04-19T00:09:00Z</cp:lastPrinted>
  <dcterms:created xsi:type="dcterms:W3CDTF">2013-06-29T14:08:00Z</dcterms:created>
  <dcterms:modified xsi:type="dcterms:W3CDTF">2013-06-29T14:08:00Z</dcterms:modified>
</cp:coreProperties>
</file>