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FA" w:rsidRDefault="00AC73FA" w:rsidP="003664F5">
      <w:pPr>
        <w:ind w:left="4956" w:firstLine="6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1001"/>
    </w:p>
    <w:p w:rsidR="00AC73FA" w:rsidRDefault="00AC73FA" w:rsidP="003664F5">
      <w:pPr>
        <w:ind w:left="4956" w:firstLine="6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C73FA" w:rsidRDefault="00AC73FA" w:rsidP="003664F5">
      <w:pPr>
        <w:ind w:left="4956" w:firstLine="6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3664F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C73FA" w:rsidRPr="003664F5" w:rsidRDefault="00AC73FA" w:rsidP="003664F5">
      <w:pPr>
        <w:ind w:left="4956" w:firstLine="6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3664F5">
        <w:rPr>
          <w:rFonts w:ascii="Times New Roman" w:hAnsi="Times New Roman" w:cs="Times New Roman"/>
          <w:sz w:val="28"/>
          <w:szCs w:val="28"/>
        </w:rPr>
        <w:t xml:space="preserve">годовым общим  собранием  акционеров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64F5">
        <w:rPr>
          <w:rFonts w:ascii="Times New Roman" w:hAnsi="Times New Roman" w:cs="Times New Roman"/>
          <w:sz w:val="28"/>
          <w:szCs w:val="28"/>
        </w:rPr>
        <w:t>кционерного  общества  «</w:t>
      </w:r>
      <w:r>
        <w:rPr>
          <w:rFonts w:ascii="Times New Roman" w:hAnsi="Times New Roman" w:cs="Times New Roman"/>
          <w:sz w:val="28"/>
          <w:szCs w:val="28"/>
        </w:rPr>
        <w:t>Дагестантоппром</w:t>
      </w:r>
      <w:r w:rsidRPr="003664F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C73FA" w:rsidRDefault="00AC73FA" w:rsidP="003664F5">
      <w:pPr>
        <w:ind w:left="4956" w:firstLine="6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C73FA" w:rsidRDefault="00AC73FA" w:rsidP="003664F5">
      <w:pPr>
        <w:ind w:left="4956" w:firstLine="6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3664F5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Федерального агентства по управлению государственным имуществом в Республике Дагестан </w:t>
      </w:r>
    </w:p>
    <w:p w:rsidR="00AC73FA" w:rsidRPr="003664F5" w:rsidRDefault="008869C7" w:rsidP="003664F5">
      <w:pPr>
        <w:ind w:left="4956" w:firstLine="6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«20» июня </w:t>
      </w:r>
      <w:r w:rsidR="00883E27">
        <w:rPr>
          <w:rFonts w:ascii="Times New Roman" w:hAnsi="Times New Roman" w:cs="Times New Roman"/>
          <w:sz w:val="28"/>
          <w:szCs w:val="28"/>
        </w:rPr>
        <w:t>2017</w:t>
      </w:r>
      <w:r w:rsidR="00AC73FA">
        <w:rPr>
          <w:rFonts w:ascii="Times New Roman" w:hAnsi="Times New Roman" w:cs="Times New Roman"/>
          <w:sz w:val="28"/>
          <w:szCs w:val="28"/>
        </w:rPr>
        <w:t xml:space="preserve">г. </w:t>
      </w:r>
      <w:r w:rsidR="00AC73FA" w:rsidRPr="003664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160-р</w:t>
      </w:r>
      <w:bookmarkStart w:id="1" w:name="_GoBack"/>
      <w:bookmarkEnd w:id="1"/>
      <w:r w:rsidR="00AC73FA" w:rsidRPr="003664F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C73FA" w:rsidRPr="003664F5" w:rsidRDefault="00AC73FA" w:rsidP="006E0821">
      <w:pPr>
        <w:rPr>
          <w:rFonts w:ascii="Times New Roman" w:hAnsi="Times New Roman" w:cs="Times New Roman"/>
          <w:sz w:val="28"/>
          <w:szCs w:val="28"/>
        </w:rPr>
      </w:pPr>
    </w:p>
    <w:p w:rsidR="00AC73FA" w:rsidRPr="003664F5" w:rsidRDefault="00AC73FA" w:rsidP="003664F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AC73FA" w:rsidRPr="003664F5" w:rsidRDefault="00AC73FA" w:rsidP="003664F5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64F5"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AC73FA" w:rsidRPr="003664F5" w:rsidRDefault="00AC73FA" w:rsidP="003664F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4F5">
        <w:rPr>
          <w:rFonts w:ascii="Times New Roman" w:hAnsi="Times New Roman" w:cs="Times New Roman"/>
          <w:b/>
          <w:bCs/>
          <w:sz w:val="28"/>
          <w:szCs w:val="28"/>
        </w:rPr>
        <w:t>акционерного общества</w:t>
      </w:r>
    </w:p>
    <w:p w:rsidR="00AC73FA" w:rsidRPr="003664F5" w:rsidRDefault="00AC73FA" w:rsidP="003664F5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64F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Дагестантоппром</w:t>
      </w:r>
      <w:r w:rsidRPr="003664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73FA" w:rsidRPr="003664F5" w:rsidRDefault="00AC73FA" w:rsidP="003664F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4260D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Pr="003664F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C73FA" w:rsidRPr="003664F5" w:rsidRDefault="00AC73FA" w:rsidP="006E08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акционерном обществе «Дагестантоппром» (далее – Общество)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полное наименование Общества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Акционерное общество «Дагестантоппром»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номер и дата выдачи свидетельства о государственной регистрации в качестве юридического лица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№ 000635760 от 14.02.2006г.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субъект Российской Федерации, на территории которого зарегистрировано Общество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104" w:type="dxa"/>
          </w:tcPr>
          <w:p w:rsidR="00AC73FA" w:rsidRPr="005C2AC0" w:rsidRDefault="009A56D8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РФ,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РД,</w:t>
            </w:r>
            <w:r>
              <w:rPr>
                <w:rFonts w:ascii="Times New Roman" w:hAnsi="Times New Roman"/>
                <w:sz w:val="28"/>
                <w:szCs w:val="28"/>
              </w:rPr>
              <w:t>367008</w:t>
            </w:r>
            <w:r w:rsidR="0034465F">
              <w:rPr>
                <w:rFonts w:ascii="Times New Roman" w:hAnsi="Times New Roman"/>
                <w:sz w:val="28"/>
                <w:szCs w:val="28"/>
              </w:rPr>
              <w:t>,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г.Махачкала, </w:t>
            </w:r>
            <w:r w:rsidR="0034465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пер.Умаханова, д.12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8 (8722) 67 63 66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8 (8722) 67 63 66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dagtop@dagtop.ru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5104" w:type="dxa"/>
          </w:tcPr>
          <w:p w:rsidR="00AC73FA" w:rsidRPr="005C2AC0" w:rsidRDefault="00883E27" w:rsidP="005C2AC0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орговля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оптовая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вердым топливом (ОКВЭД – 46.71.1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C73FA" w:rsidRPr="005C2AC0" w:rsidRDefault="00AC73FA" w:rsidP="005C2AC0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r w:rsidR="00EA312D">
              <w:rPr>
                <w:rFonts w:ascii="Times New Roman" w:hAnsi="Times New Roman"/>
                <w:sz w:val="28"/>
                <w:szCs w:val="28"/>
              </w:rPr>
              <w:t xml:space="preserve"> прочих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деревянных строительн</w:t>
            </w:r>
            <w:r w:rsidR="00EA312D">
              <w:rPr>
                <w:rFonts w:ascii="Times New Roman" w:hAnsi="Times New Roman"/>
                <w:sz w:val="28"/>
                <w:szCs w:val="28"/>
              </w:rPr>
              <w:t>ых конструкци</w:t>
            </w:r>
            <w:r w:rsidR="008C2D9E">
              <w:rPr>
                <w:rFonts w:ascii="Times New Roman" w:hAnsi="Times New Roman"/>
                <w:sz w:val="28"/>
                <w:szCs w:val="28"/>
              </w:rPr>
              <w:t>й</w:t>
            </w:r>
            <w:r w:rsidR="00883E27">
              <w:rPr>
                <w:rFonts w:ascii="Times New Roman" w:hAnsi="Times New Roman"/>
                <w:sz w:val="28"/>
                <w:szCs w:val="28"/>
              </w:rPr>
              <w:t xml:space="preserve"> и столярных изделий (ОКВЭД – 16.23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C73FA" w:rsidRDefault="00EA312D" w:rsidP="005C2AC0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орговля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оптовая твердым </w:t>
            </w:r>
            <w:r w:rsidR="00883E27">
              <w:rPr>
                <w:rFonts w:ascii="Times New Roman" w:hAnsi="Times New Roman"/>
                <w:sz w:val="28"/>
                <w:szCs w:val="28"/>
              </w:rPr>
              <w:t>, жидким и газообразным  топливом и подобными продуктами (ОКВЭД – 46.7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883E27" w:rsidRPr="005C2AC0" w:rsidRDefault="00883E27" w:rsidP="005C2AC0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жилых и нежилых зданий (ОКВЭД- 41.20)</w:t>
            </w:r>
          </w:p>
          <w:p w:rsidR="00883E27" w:rsidRDefault="00883E27" w:rsidP="005C2AC0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Сдача в наем собственного недвижимого имущества (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ОКВЭД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-70.20)</w:t>
            </w:r>
          </w:p>
          <w:p w:rsidR="00EA312D" w:rsidRDefault="00EA312D" w:rsidP="005C2AC0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</w:p>
          <w:p w:rsidR="00883E27" w:rsidRPr="005C2AC0" w:rsidRDefault="00883E27" w:rsidP="005C2AC0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включении в перечень стратегических предприятий и стратегических акционерных обществ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Не включено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штатная численность работников Общества</w:t>
            </w:r>
          </w:p>
        </w:tc>
        <w:tc>
          <w:tcPr>
            <w:tcW w:w="5104" w:type="dxa"/>
          </w:tcPr>
          <w:p w:rsidR="00AC73FA" w:rsidRPr="005C2AC0" w:rsidRDefault="000067B9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полное наименование и адрес реестродержателя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ОАО «Реестр», г.</w:t>
            </w:r>
            <w:r w:rsidR="00F42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Москва, Большой Балканский пер., 20, стр.1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размер уставного капитала (рублей)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153 409 000 руб.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общее количество акций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1 534 090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количество обыкновенных акций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1 534 090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номинальная стоимость обыкновенных акций (рублей)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100 руб.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выпуска обыкновенных (привилегированных) акций и дата государственной регистрации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1-01-34622-Е на основании приказа РОФСФР России в ЮФО от 21.04.2006г. № 386ПЭ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дополнительного выпуска обыкновенных (привилегированных) акций и дата государственной регистрации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Дополнительного выпуска обыкновенных (привилегированных) акций нет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количество привилегированных акций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номинальная стоимость привилегированных акций (рублей)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количество акций, находящихся в собственности Российской Федерации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1 534 090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доля Российской Федерации в уставном капитале с указанием доли Российской Федерации по обыкновенным акциям и по привилегированным акциям (процентов)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акционеры Общества, доля которых в уставном капитале составляет более 2 процентов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наличие специального права на участие Российской Федерации в управлении Обществом ("золотой акции")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полное наименование и адрес аудитора Общества</w:t>
            </w:r>
          </w:p>
        </w:tc>
        <w:tc>
          <w:tcPr>
            <w:tcW w:w="5104" w:type="dxa"/>
          </w:tcPr>
          <w:p w:rsidR="00AC73FA" w:rsidRPr="005C2AC0" w:rsidRDefault="00703BF3" w:rsidP="007F3BA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ООО А</w:t>
            </w:r>
            <w:r w:rsidR="008C2D9E">
              <w:rPr>
                <w:rFonts w:ascii="Times New Roman" w:hAnsi="Times New Roman"/>
                <w:sz w:val="28"/>
                <w:szCs w:val="28"/>
              </w:rPr>
              <w:t xml:space="preserve">удиторская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C2D9E">
              <w:rPr>
                <w:rFonts w:ascii="Times New Roman" w:hAnsi="Times New Roman"/>
                <w:sz w:val="28"/>
                <w:szCs w:val="28"/>
              </w:rPr>
              <w:t xml:space="preserve">омпания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«Коллегия аудиторов»</w:t>
            </w:r>
            <w:r w:rsidR="008C2D9E">
              <w:rPr>
                <w:rFonts w:ascii="Times New Roman" w:hAnsi="Times New Roman"/>
                <w:sz w:val="28"/>
                <w:szCs w:val="28"/>
              </w:rPr>
              <w:t>.</w:t>
            </w:r>
            <w:r w:rsidR="00CF6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D9E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08048B">
              <w:rPr>
                <w:rFonts w:ascii="Times New Roman" w:hAnsi="Times New Roman"/>
                <w:sz w:val="28"/>
                <w:szCs w:val="28"/>
              </w:rPr>
              <w:t xml:space="preserve"> аудиторской компании</w:t>
            </w:r>
            <w:r w:rsidR="008C2D9E">
              <w:rPr>
                <w:rFonts w:ascii="Times New Roman" w:hAnsi="Times New Roman"/>
                <w:sz w:val="28"/>
                <w:szCs w:val="28"/>
              </w:rPr>
              <w:t>:</w:t>
            </w:r>
            <w:r w:rsidR="00CF667B">
              <w:rPr>
                <w:rFonts w:ascii="Times New Roman" w:hAnsi="Times New Roman"/>
                <w:sz w:val="28"/>
                <w:szCs w:val="28"/>
              </w:rPr>
              <w:t xml:space="preserve"> 368300, РД г.Каспийск, ул.Хизроева 7 «в»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проведении о</w:t>
            </w:r>
            <w:r w:rsidR="00F97A69">
              <w:rPr>
                <w:rFonts w:ascii="Times New Roman" w:hAnsi="Times New Roman"/>
                <w:b/>
                <w:bCs/>
                <w:sz w:val="28"/>
                <w:szCs w:val="28"/>
              </w:rPr>
              <w:t>бщего собрания акционеров в 2016</w:t>
            </w: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D32474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1. Годовое общее собрание акционеров</w:t>
            </w:r>
            <w:r w:rsidR="00D32474">
              <w:rPr>
                <w:rFonts w:ascii="Times New Roman" w:hAnsi="Times New Roman"/>
                <w:sz w:val="28"/>
                <w:szCs w:val="28"/>
              </w:rPr>
              <w:t xml:space="preserve"> (номер  и дата протокола, вопросы повестки дня  ):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2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48B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D32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48B">
              <w:rPr>
                <w:rFonts w:ascii="Times New Roman" w:hAnsi="Times New Roman"/>
                <w:sz w:val="28"/>
                <w:szCs w:val="28"/>
              </w:rPr>
              <w:t>27.05.2016 г. № 11.</w:t>
            </w:r>
            <w:r w:rsidR="003D5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2AC0">
              <w:rPr>
                <w:rFonts w:ascii="Times New Roman" w:hAnsi="Times New Roman"/>
                <w:sz w:val="28"/>
                <w:szCs w:val="28"/>
                <w:u w:val="single"/>
              </w:rPr>
              <w:t>Распоряжение Те</w:t>
            </w:r>
            <w:r w:rsidR="0077298A">
              <w:rPr>
                <w:rFonts w:ascii="Times New Roman" w:hAnsi="Times New Roman"/>
                <w:sz w:val="28"/>
                <w:szCs w:val="28"/>
                <w:u w:val="single"/>
              </w:rPr>
              <w:t>рУправления Росимущества в РД 24.06.2016г. №  256</w:t>
            </w:r>
            <w:r w:rsidRPr="005C2AC0">
              <w:rPr>
                <w:rFonts w:ascii="Times New Roman" w:hAnsi="Times New Roman"/>
                <w:sz w:val="28"/>
                <w:szCs w:val="28"/>
                <w:u w:val="single"/>
              </w:rPr>
              <w:t>-р</w:t>
            </w:r>
          </w:p>
          <w:p w:rsidR="00AC73FA" w:rsidRPr="005C2AC0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Принятые решения по вопросам повестки дня:</w:t>
            </w:r>
          </w:p>
          <w:p w:rsidR="00AC73FA" w:rsidRPr="005C2AC0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1. Не утверждать годовой отч</w:t>
            </w:r>
            <w:r w:rsidR="0077298A">
              <w:rPr>
                <w:rFonts w:ascii="Times New Roman" w:hAnsi="Times New Roman"/>
                <w:sz w:val="28"/>
                <w:szCs w:val="28"/>
              </w:rPr>
              <w:t>ет АО «Дагестантоппром» за 2015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 в</w:t>
            </w:r>
            <w:r w:rsidRPr="005C2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связи с отсутствием аудиторского заключения по итогам обязательного ежегодного аудита бухгалт</w:t>
            </w:r>
            <w:r w:rsidR="007729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ерской (финансовой) отчетности </w:t>
            </w:r>
            <w:r w:rsidRPr="005C2AC0">
              <w:rPr>
                <w:rFonts w:ascii="Times New Roman" w:hAnsi="Times New Roman"/>
                <w:color w:val="000000"/>
                <w:sz w:val="28"/>
                <w:szCs w:val="28"/>
              </w:rPr>
              <w:t>АО «</w:t>
            </w:r>
            <w:r w:rsidR="0077298A">
              <w:rPr>
                <w:rFonts w:ascii="Times New Roman" w:hAnsi="Times New Roman"/>
                <w:sz w:val="28"/>
                <w:szCs w:val="28"/>
              </w:rPr>
              <w:t>Дагестантоппром» за 2015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  <w:p w:rsidR="00AC73FA" w:rsidRPr="005C2AC0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Принять к сведению </w:t>
            </w:r>
            <w:r w:rsidR="0077298A">
              <w:rPr>
                <w:rFonts w:ascii="Times New Roman" w:hAnsi="Times New Roman"/>
                <w:sz w:val="28"/>
                <w:szCs w:val="28"/>
              </w:rPr>
              <w:t xml:space="preserve">годовой отчет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АО «Дагестантоппром</w:t>
            </w:r>
            <w:r w:rsidR="0077298A">
              <w:rPr>
                <w:rFonts w:ascii="Times New Roman" w:hAnsi="Times New Roman"/>
                <w:sz w:val="28"/>
                <w:szCs w:val="28"/>
              </w:rPr>
              <w:t>» по итогам деятельности за 2015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  <w:p w:rsidR="00AC73FA" w:rsidRPr="005C2AC0" w:rsidRDefault="0077298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Поручить Совету директоров 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АО «Дагестантоппром» обеспечить принятие необходимых корпоративных решений согласно Федеральному закону от 26.12.1995г. № 208-ФЗ «Об акционерных обществах» для утверждения общим собранием акционеров годового отче</w:t>
            </w:r>
            <w:r>
              <w:rPr>
                <w:rFonts w:ascii="Times New Roman" w:hAnsi="Times New Roman"/>
                <w:sz w:val="28"/>
                <w:szCs w:val="28"/>
              </w:rPr>
              <w:t>та АО «Дагестантоппром» за 2015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 год после получения </w:t>
            </w:r>
            <w:r w:rsidR="00AC73FA" w:rsidRPr="005C2AC0">
              <w:rPr>
                <w:rFonts w:ascii="Times New Roman" w:hAnsi="Times New Roman"/>
                <w:color w:val="000000"/>
                <w:sz w:val="28"/>
                <w:szCs w:val="28"/>
              </w:rPr>
              <w:t>аудиторского заключения по итогам обязательного ежегодного аудита бухгалт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ерской (финансовой) отчетности </w:t>
            </w:r>
            <w:r w:rsidR="00AC73FA" w:rsidRPr="005C2AC0">
              <w:rPr>
                <w:rFonts w:ascii="Times New Roman" w:hAnsi="Times New Roman"/>
                <w:color w:val="000000"/>
                <w:sz w:val="28"/>
                <w:szCs w:val="28"/>
              </w:rPr>
              <w:t>АО «</w:t>
            </w:r>
            <w:r>
              <w:rPr>
                <w:rFonts w:ascii="Times New Roman" w:hAnsi="Times New Roman"/>
                <w:sz w:val="28"/>
                <w:szCs w:val="28"/>
              </w:rPr>
              <w:t>Дагестантоппром» за 2015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AC73FA" w:rsidRPr="005C2AC0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2. Не утверждать годовую бухгалтерскую (финансовую) отчетнос</w:t>
            </w:r>
            <w:r w:rsidR="0077298A">
              <w:rPr>
                <w:rFonts w:ascii="Times New Roman" w:hAnsi="Times New Roman"/>
                <w:sz w:val="28"/>
                <w:szCs w:val="28"/>
              </w:rPr>
              <w:t>ть АО «Дагестантоппром» за 2015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год, в том числе отчет о прибылях и убытках (счетов прибылей и убытков) в</w:t>
            </w:r>
            <w:r w:rsidRPr="005C2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связи с отсутствием аудиторского заключения по итогам обязательного ежегодного аудита бухгалтерской (финансовой) отчетности Общества </w:t>
            </w:r>
            <w:r w:rsidR="0077298A">
              <w:rPr>
                <w:rFonts w:ascii="Times New Roman" w:hAnsi="Times New Roman"/>
                <w:sz w:val="28"/>
                <w:szCs w:val="28"/>
              </w:rPr>
              <w:t>за 2015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AC73FA" w:rsidRPr="005C2AC0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Принять к сведению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годовую бухгалтерскую (финансовую) отчетность, в том числе отчет о прибылях и убытк</w:t>
            </w:r>
            <w:r w:rsidR="0077298A">
              <w:rPr>
                <w:rFonts w:ascii="Times New Roman" w:hAnsi="Times New Roman"/>
                <w:sz w:val="28"/>
                <w:szCs w:val="28"/>
              </w:rPr>
              <w:t xml:space="preserve">ах (счетов прибылей и убытков)  по итогам деятельности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АО «Дагестантоппром» за 2015 год.</w:t>
            </w:r>
          </w:p>
          <w:p w:rsidR="00AC73FA" w:rsidRPr="005C2AC0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Поручить Совету директоров Общества обеспечить принятие необходимых корпоративных решений согласно Федеральному закону от 26.12.1995г. № 208-ФЗ «Об акционерных обществах» для утверждения общим собранием акционеров годовой бухгалтерской отчетности, в том числе отчета о прибылях и убытках (сч</w:t>
            </w:r>
            <w:r w:rsidR="0077298A">
              <w:rPr>
                <w:rFonts w:ascii="Times New Roman" w:hAnsi="Times New Roman"/>
                <w:sz w:val="28"/>
                <w:szCs w:val="28"/>
              </w:rPr>
              <w:t>етов прибылей и убытков) за 2015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 после получения </w:t>
            </w:r>
            <w:r w:rsidRPr="005C2A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аудиторского заключения по итогам обязательного ежегодного аудита бухгалтерской (финансовой) отчетности Общества </w:t>
            </w:r>
            <w:r w:rsidR="0077298A">
              <w:rPr>
                <w:rFonts w:ascii="Times New Roman" w:hAnsi="Times New Roman"/>
                <w:sz w:val="28"/>
                <w:szCs w:val="28"/>
              </w:rPr>
              <w:t>за 2015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AC73FA" w:rsidRPr="005C2AC0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3. С учетом решения по вопросу 2 повестки дня, не утверждать распределение прибыли ОАО «Дагестантоппром» за 2</w:t>
            </w:r>
            <w:r w:rsidR="0077298A">
              <w:rPr>
                <w:rFonts w:ascii="Times New Roman" w:hAnsi="Times New Roman"/>
                <w:sz w:val="28"/>
                <w:szCs w:val="28"/>
              </w:rPr>
              <w:t>015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год, в том числе размер дивидендов по акциям, форму и порядок их выплаты.</w:t>
            </w:r>
          </w:p>
          <w:p w:rsidR="00AC73FA" w:rsidRPr="005C2AC0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4. Избрать совет директоров Общества в количестве 5 человек в следующем составе:</w:t>
            </w:r>
          </w:p>
          <w:p w:rsidR="00AC73FA" w:rsidRPr="005C2AC0" w:rsidRDefault="00AC73FA" w:rsidP="005C2AC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Абдулаев Рашид Имранович – заме</w:t>
            </w:r>
            <w:r w:rsidR="0077298A">
              <w:rPr>
                <w:rFonts w:ascii="Times New Roman" w:hAnsi="Times New Roman"/>
                <w:sz w:val="28"/>
                <w:szCs w:val="28"/>
              </w:rPr>
              <w:t>ститель управляющего директора П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АО «Дагестанская энергосбытовая компания» (в качестве профессионального поверенного);</w:t>
            </w:r>
          </w:p>
          <w:p w:rsidR="00AC73FA" w:rsidRPr="005C2AC0" w:rsidRDefault="00AC73FA" w:rsidP="005C2AC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Джуринская Ольга Петровна – президент НП «Институт конъюнктурного образования» (в качестве профессионального поверенного);</w:t>
            </w:r>
          </w:p>
          <w:p w:rsidR="00AC73FA" w:rsidRPr="005C2AC0" w:rsidRDefault="00AC73FA" w:rsidP="005C2AC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Зиновьев Андрей Анатольевич – (в качестве профессионального поверенного);</w:t>
            </w:r>
          </w:p>
          <w:p w:rsidR="00AC73FA" w:rsidRPr="005C2AC0" w:rsidRDefault="00AC73FA" w:rsidP="005C2AC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Соляников Алексей Владимирович – (в качестве профессионального поверенного);</w:t>
            </w:r>
          </w:p>
          <w:p w:rsidR="00AC73FA" w:rsidRPr="005C2AC0" w:rsidRDefault="0077298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Топильский</w:t>
            </w:r>
            <w:r w:rsidR="00C92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Сергей  Ген</w:t>
            </w:r>
            <w:r w:rsidR="00C92BD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адьевич  –  главный специалист-эксперт </w:t>
            </w:r>
            <w:r w:rsidR="00C92BDB">
              <w:rPr>
                <w:rFonts w:ascii="Times New Roman" w:hAnsi="Times New Roman"/>
                <w:sz w:val="28"/>
                <w:szCs w:val="28"/>
              </w:rPr>
              <w:t xml:space="preserve"> отдела департамента 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 Минэнерго России.</w:t>
            </w:r>
          </w:p>
          <w:p w:rsidR="00AC73FA" w:rsidRPr="005C2AC0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5. Избрать ревизионную комиссию Общества в следующем составе:</w:t>
            </w:r>
          </w:p>
          <w:p w:rsidR="00AC73FA" w:rsidRPr="005C2AC0" w:rsidRDefault="00C92BDB" w:rsidP="005C2AC0">
            <w:pPr>
              <w:shd w:val="clear" w:color="auto" w:fill="FFFFFF"/>
              <w:ind w:right="48" w:firstLine="426"/>
              <w:jc w:val="left"/>
              <w:rPr>
                <w:rFonts w:ascii="Times New Roman" w:hAnsi="Times New Roman"/>
                <w:spacing w:val="-2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Андрея Сергеевича –( в качестве независимого эксперта)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73FA" w:rsidRPr="005C2AC0" w:rsidRDefault="00AC73FA" w:rsidP="005C2AC0">
            <w:pPr>
              <w:shd w:val="clear" w:color="auto" w:fill="FFFFFF"/>
              <w:ind w:right="28" w:firstLine="426"/>
              <w:jc w:val="left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Амиралиев Али Гасанмутдинович – главный специалист-эксперт отдела Территориального управления Росимущества в Республике Дагестан;</w:t>
            </w:r>
          </w:p>
          <w:p w:rsidR="00AC73FA" w:rsidRPr="005C2AC0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Крюков Олег Викторович – (в качестве независимого эксперта).</w:t>
            </w:r>
          </w:p>
          <w:p w:rsidR="00AC73FA" w:rsidRPr="005C2AC0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6. Не утве</w:t>
            </w:r>
            <w:r w:rsidR="00C92BDB">
              <w:rPr>
                <w:rFonts w:ascii="Times New Roman" w:hAnsi="Times New Roman"/>
                <w:sz w:val="28"/>
                <w:szCs w:val="28"/>
              </w:rPr>
              <w:t xml:space="preserve">рждать аудитора 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АО «Дагестантоппром» ввиду отсутствия результатов конкурсных процедур по отбору аудитора Общества, предусмотренных пунктом 4 статьи 5 Федерального закона от 30.12.2008 года № 307-ФЗ «Об аудиторской деятельности».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02"/>
            <w:bookmarkEnd w:id="0"/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2. Внеочередные общие собрания акционеров (номера и даты протоколов, вопросы повестки дня):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2AC0">
              <w:rPr>
                <w:rFonts w:ascii="Times New Roman" w:hAnsi="Times New Roman"/>
                <w:sz w:val="28"/>
                <w:szCs w:val="28"/>
                <w:u w:val="single"/>
              </w:rPr>
              <w:t>Распоряжение ТерУправления Рос</w:t>
            </w:r>
            <w:r w:rsidR="008D6EC0">
              <w:rPr>
                <w:rFonts w:ascii="Times New Roman" w:hAnsi="Times New Roman"/>
                <w:sz w:val="28"/>
                <w:szCs w:val="28"/>
                <w:u w:val="single"/>
              </w:rPr>
              <w:t>имущества в РД  26.02.2016 г. № 65</w:t>
            </w:r>
            <w:r w:rsidRPr="005C2AC0">
              <w:rPr>
                <w:rFonts w:ascii="Times New Roman" w:hAnsi="Times New Roman"/>
                <w:sz w:val="28"/>
                <w:szCs w:val="28"/>
                <w:u w:val="single"/>
              </w:rPr>
              <w:t>-р</w:t>
            </w:r>
          </w:p>
          <w:p w:rsidR="00AC73FA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Принятые решения по вопросам пов</w:t>
            </w:r>
            <w:r w:rsidR="005E6D51">
              <w:rPr>
                <w:rFonts w:ascii="Times New Roman" w:hAnsi="Times New Roman"/>
                <w:sz w:val="28"/>
                <w:szCs w:val="28"/>
              </w:rPr>
              <w:t xml:space="preserve">естки дня: - досрочно  прекратить полномочия </w:t>
            </w:r>
            <w:r w:rsidR="008D6EC0">
              <w:rPr>
                <w:rFonts w:ascii="Times New Roman" w:hAnsi="Times New Roman"/>
                <w:sz w:val="28"/>
                <w:szCs w:val="28"/>
              </w:rPr>
              <w:t xml:space="preserve"> генерального директора АО</w:t>
            </w:r>
            <w:r w:rsidR="005E6D51">
              <w:rPr>
                <w:rFonts w:ascii="Times New Roman" w:hAnsi="Times New Roman"/>
                <w:sz w:val="28"/>
                <w:szCs w:val="28"/>
              </w:rPr>
              <w:t xml:space="preserve"> «Дагестантоппром»  Сулейманова Умахана  Магомедовича; -  избрать </w:t>
            </w:r>
            <w:r w:rsidR="008D6EC0">
              <w:rPr>
                <w:rFonts w:ascii="Times New Roman" w:hAnsi="Times New Roman"/>
                <w:sz w:val="28"/>
                <w:szCs w:val="28"/>
              </w:rPr>
              <w:t xml:space="preserve"> временно исполняющим обязанности генерального директора АО «Дагестантоппром»</w:t>
            </w:r>
            <w:r w:rsidR="005E6D51">
              <w:rPr>
                <w:rFonts w:ascii="Times New Roman" w:hAnsi="Times New Roman"/>
                <w:sz w:val="28"/>
                <w:szCs w:val="28"/>
              </w:rPr>
              <w:t xml:space="preserve"> сроком на 3 месяца </w:t>
            </w:r>
            <w:r w:rsidR="008D6EC0">
              <w:rPr>
                <w:rFonts w:ascii="Times New Roman" w:hAnsi="Times New Roman"/>
                <w:sz w:val="28"/>
                <w:szCs w:val="28"/>
              </w:rPr>
              <w:t xml:space="preserve"> Ильченко А</w:t>
            </w:r>
            <w:r w:rsidR="005E6D51">
              <w:rPr>
                <w:rFonts w:ascii="Times New Roman" w:hAnsi="Times New Roman"/>
                <w:sz w:val="28"/>
                <w:szCs w:val="28"/>
              </w:rPr>
              <w:t xml:space="preserve">лександра </w:t>
            </w:r>
            <w:r w:rsidR="008D6EC0">
              <w:rPr>
                <w:rFonts w:ascii="Times New Roman" w:hAnsi="Times New Roman"/>
                <w:sz w:val="28"/>
                <w:szCs w:val="28"/>
              </w:rPr>
              <w:t>В</w:t>
            </w:r>
            <w:r w:rsidR="005E6D51">
              <w:rPr>
                <w:rFonts w:ascii="Times New Roman" w:hAnsi="Times New Roman"/>
                <w:sz w:val="28"/>
                <w:szCs w:val="28"/>
              </w:rPr>
              <w:t>ладимировича</w:t>
            </w:r>
            <w:r w:rsidR="008D6E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73FA" w:rsidRPr="005C2AC0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2AC0">
              <w:rPr>
                <w:rFonts w:ascii="Times New Roman" w:hAnsi="Times New Roman"/>
                <w:sz w:val="28"/>
                <w:szCs w:val="28"/>
                <w:u w:val="single"/>
              </w:rPr>
              <w:t>Распоряжение ТерУправлени</w:t>
            </w:r>
            <w:r w:rsidR="001E6D9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я Росимущества в РД 19.05.2016 г. № 186 </w:t>
            </w:r>
            <w:r w:rsidRPr="005C2AC0">
              <w:rPr>
                <w:rFonts w:ascii="Times New Roman" w:hAnsi="Times New Roman"/>
                <w:sz w:val="28"/>
                <w:szCs w:val="28"/>
                <w:u w:val="single"/>
              </w:rPr>
              <w:t>-р</w:t>
            </w:r>
          </w:p>
          <w:p w:rsidR="00AC73FA" w:rsidRDefault="00AC73FA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Принятые решения по вопросам повестки дня: утвердить аудитор</w:t>
            </w:r>
            <w:r w:rsidR="001E6D9C">
              <w:rPr>
                <w:rFonts w:ascii="Times New Roman" w:hAnsi="Times New Roman"/>
                <w:sz w:val="28"/>
                <w:szCs w:val="28"/>
              </w:rPr>
              <w:t>скую компанию ООО «Интерконсалтинг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» для проведения </w:t>
            </w:r>
            <w:r w:rsidRPr="005C2AC0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обязательного ежегодного аудита бухгалтерской (финансовой) отчетности АО «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Дагестантоппром» по итогам работ</w:t>
            </w:r>
            <w:r w:rsidR="001E6D9C">
              <w:rPr>
                <w:rFonts w:ascii="Times New Roman" w:hAnsi="Times New Roman"/>
                <w:sz w:val="28"/>
                <w:szCs w:val="28"/>
              </w:rPr>
              <w:t>ы за 2015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1E6D9C" w:rsidRDefault="001E6D9C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62778">
              <w:rPr>
                <w:rFonts w:ascii="Times New Roman" w:hAnsi="Times New Roman"/>
                <w:sz w:val="28"/>
                <w:szCs w:val="28"/>
                <w:u w:val="single"/>
              </w:rPr>
              <w:t>Распоряжение ТерУправления  Росимущества в РД  14.09.2016 г.№ 392-р</w:t>
            </w:r>
          </w:p>
          <w:p w:rsidR="00C62778" w:rsidRPr="00C62778" w:rsidRDefault="00C62778" w:rsidP="005C2AC0">
            <w:pPr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2778">
              <w:rPr>
                <w:rFonts w:ascii="Times New Roman" w:hAnsi="Times New Roman"/>
                <w:sz w:val="28"/>
                <w:szCs w:val="28"/>
              </w:rPr>
              <w:t>Принятые решения по вопросам повестки дня: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избрать генеральным директором АО «Дагестантоппром» Османова К.А.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Совете директоров Общества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состав Совета директоров Общества: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501870" w:rsidRPr="005C2AC0" w:rsidRDefault="00501870" w:rsidP="0050187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01.01.2016 г. по 24</w:t>
            </w:r>
            <w:r w:rsidR="00C62778">
              <w:rPr>
                <w:rFonts w:ascii="Times New Roman" w:hAnsi="Times New Roman"/>
                <w:sz w:val="28"/>
                <w:szCs w:val="28"/>
              </w:rPr>
              <w:t>.06.2016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г. в состав Совета директоров входили: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Абдулаев Рашид Имранович – заместитель управляющего директора ОАО «Дагестанская энергосбытовая компания». Акциями Общества в течение отчетного года не владел.</w:t>
            </w:r>
          </w:p>
          <w:p w:rsidR="00501870" w:rsidRPr="005C2AC0" w:rsidRDefault="00501870" w:rsidP="0050187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Джуринская Ольга Петровна – президент НП «Институт конъюнктурного образования». Акциями Общества в течение отчетного года не владела.</w:t>
            </w:r>
          </w:p>
          <w:p w:rsidR="00501870" w:rsidRPr="005C2AC0" w:rsidRDefault="00501870" w:rsidP="0050187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Зиновьев Андрей Анатольевич –</w:t>
            </w:r>
            <w:r>
              <w:rPr>
                <w:rFonts w:ascii="Times New Roman" w:hAnsi="Times New Roman"/>
                <w:sz w:val="28"/>
                <w:szCs w:val="28"/>
              </w:rPr>
              <w:t>член Совета директоров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в качестве профессионального поверенного. Акциями Общества в течение отчетного года не владел.</w:t>
            </w:r>
          </w:p>
          <w:p w:rsidR="00501870" w:rsidRPr="005C2AC0" w:rsidRDefault="00501870" w:rsidP="0050187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Соляников Алексей Владимирович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 Совета директоров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в качестве профессионального поверенного. Акциями Общества в течение отчетного года не владел.</w:t>
            </w:r>
          </w:p>
          <w:p w:rsidR="00AC73FA" w:rsidRDefault="00501870" w:rsidP="0050187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Сычевая Екатерина Владимировна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  Совета директоров,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ведущий советник отдела департамента Минэнерго России. Акциями Общества в течение отчетного года не владела.</w:t>
            </w:r>
          </w:p>
          <w:p w:rsidR="00AC73FA" w:rsidRPr="005C2AC0" w:rsidRDefault="00501870" w:rsidP="005C2AC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</w:t>
            </w:r>
            <w:r w:rsidR="00C62778">
              <w:rPr>
                <w:rFonts w:ascii="Times New Roman" w:hAnsi="Times New Roman"/>
                <w:sz w:val="28"/>
                <w:szCs w:val="28"/>
              </w:rPr>
              <w:t xml:space="preserve">.06.2016 г. по 31.12.2016 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г. в состав Совета директоров входили:</w:t>
            </w:r>
          </w:p>
          <w:p w:rsidR="00AC73FA" w:rsidRPr="005C2AC0" w:rsidRDefault="00AC73FA" w:rsidP="005C2AC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Абдулаев Рашид Имранович – заместитель управляющего директора ОАО «Дагестанская энергосбытовая компания». Акциями Общества в течение отчетного года не владел.</w:t>
            </w:r>
          </w:p>
          <w:p w:rsidR="00AC73FA" w:rsidRPr="005C2AC0" w:rsidRDefault="00AC73FA" w:rsidP="005C2AC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Джуринская Ольга Петровна – президент НП «Институт конъюнктурного образования». Акциями Общества в течение отчетного года не владела.</w:t>
            </w:r>
          </w:p>
          <w:p w:rsidR="00AC73FA" w:rsidRPr="005C2AC0" w:rsidRDefault="00AC73FA" w:rsidP="005C2AC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Зиновьев Андрей Анатольевич – в качестве профессионального поверенного. Акциями Общества в течение отчетного года не владел.</w:t>
            </w:r>
          </w:p>
          <w:p w:rsidR="00AC73FA" w:rsidRPr="005C2AC0" w:rsidRDefault="00AC73FA" w:rsidP="005C2AC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Соляников Алексей Владимирович – в качестве профессионального поверенного. Акциями Общества в течение отчетного года не владел.</w:t>
            </w:r>
          </w:p>
          <w:p w:rsidR="00AC73FA" w:rsidRPr="005C2AC0" w:rsidRDefault="00501870" w:rsidP="005C2AC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Топильский Сергей Геннадьевич – главный специалист-эксперт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 отдела департамента Минэнерго России. Акциями Общества в течение отчетного года не владела.</w:t>
            </w:r>
          </w:p>
        </w:tc>
      </w:tr>
      <w:bookmarkEnd w:id="2"/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наличие специализированных комитетов при Совете директоров  (номера и даты протоколов заседаний, рассмотренные вопросы)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Специализированные комитеты отсутствуют 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информация о проведении заседаний Совета директоров (номера и даты протоколов заседаний, рассмотренные вопросы):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C82444" w:rsidRDefault="00C82444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73FA" w:rsidRPr="005C2AC0" w:rsidRDefault="00501870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директоров 20.01</w:t>
            </w:r>
            <w:r w:rsidR="00C82444">
              <w:rPr>
                <w:rFonts w:ascii="Times New Roman" w:hAnsi="Times New Roman"/>
                <w:sz w:val="28"/>
                <w:szCs w:val="28"/>
              </w:rPr>
              <w:t>.2016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C73FA" w:rsidRDefault="00501870" w:rsidP="005C2AC0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463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Протокол от 20.01.2016г. № 09</w:t>
            </w:r>
          </w:p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Вопросы повестки дня:</w:t>
            </w:r>
          </w:p>
          <w:p w:rsidR="00AC73FA" w:rsidRPr="005C2AC0" w:rsidRDefault="00AC73FA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1. О </w:t>
            </w:r>
            <w:r w:rsidR="00501870">
              <w:rPr>
                <w:rFonts w:ascii="Times New Roman" w:hAnsi="Times New Roman"/>
                <w:sz w:val="28"/>
                <w:szCs w:val="28"/>
              </w:rPr>
              <w:t>прекращении полномочий генерального директора АО «Дагестантоппром» Сулейманова У.М.</w:t>
            </w:r>
            <w:r w:rsidR="001463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73FA" w:rsidRDefault="00AC73FA" w:rsidP="00D32474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2. О </w:t>
            </w:r>
            <w:r w:rsidR="00146386">
              <w:rPr>
                <w:rFonts w:ascii="Times New Roman" w:hAnsi="Times New Roman"/>
                <w:sz w:val="28"/>
                <w:szCs w:val="28"/>
              </w:rPr>
              <w:t xml:space="preserve"> назначении временно исполняющим обязанности генерального директора АО «Дагестантоппром» Османова К.А.</w:t>
            </w:r>
          </w:p>
          <w:p w:rsidR="00C82444" w:rsidRDefault="00C82444" w:rsidP="00D32474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82444" w:rsidRPr="00C82444" w:rsidRDefault="00C82444" w:rsidP="00C824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2444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Совета директоров от 29.02.2016 г.</w:t>
            </w:r>
          </w:p>
          <w:p w:rsidR="00AC73FA" w:rsidRPr="000067B9" w:rsidRDefault="00356FCB" w:rsidP="005C2AC0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067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Протокол от 29.02.2016г. № 10</w:t>
            </w:r>
          </w:p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Вопросы повестки дня:</w:t>
            </w:r>
          </w:p>
          <w:p w:rsidR="00AC73FA" w:rsidRPr="005C2AC0" w:rsidRDefault="00AC73FA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1. О </w:t>
            </w:r>
            <w:r w:rsidR="00356FCB">
              <w:rPr>
                <w:rFonts w:ascii="Times New Roman" w:hAnsi="Times New Roman"/>
                <w:sz w:val="28"/>
                <w:szCs w:val="28"/>
              </w:rPr>
              <w:t>досрочном прекращении полномочий временно исполняющего обязанности генерального директора АО «Дагестантоппром» Османова К.А.</w:t>
            </w:r>
          </w:p>
          <w:p w:rsidR="00AC73FA" w:rsidRDefault="00AC73FA" w:rsidP="00D32474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2. О</w:t>
            </w:r>
            <w:r w:rsidR="00356FCB">
              <w:rPr>
                <w:rFonts w:ascii="Times New Roman" w:hAnsi="Times New Roman"/>
                <w:sz w:val="28"/>
                <w:szCs w:val="28"/>
              </w:rPr>
              <w:t>б избрании временно исполняющим обязанности Генерального директора  АО «Дагестантоппром» ср</w:t>
            </w:r>
            <w:r w:rsidR="00D32474">
              <w:rPr>
                <w:rFonts w:ascii="Times New Roman" w:hAnsi="Times New Roman"/>
                <w:sz w:val="28"/>
                <w:szCs w:val="28"/>
              </w:rPr>
              <w:t>оком на три месяца Ильченко А.В</w:t>
            </w:r>
          </w:p>
          <w:p w:rsidR="00C82444" w:rsidRDefault="00C82444" w:rsidP="00D32474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82444" w:rsidRPr="005C2AC0" w:rsidRDefault="00C82444" w:rsidP="00C824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директоров от 27.05.2016 г.</w:t>
            </w:r>
          </w:p>
          <w:p w:rsidR="00AC73FA" w:rsidRPr="00872E53" w:rsidRDefault="000067B9" w:rsidP="005C2AC0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72E5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Протокол от 27.05.2016г. № 11</w:t>
            </w:r>
          </w:p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Вопросы повестки дня:</w:t>
            </w:r>
          </w:p>
          <w:p w:rsidR="00AC73FA" w:rsidRPr="005C2AC0" w:rsidRDefault="000067B9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 избрании корпоративного секретаря АО «Дагестантоппром»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73FA" w:rsidRDefault="000067B9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 рассмотрении итогов инвентаризации АО «Дагестантоппром»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7B9" w:rsidRDefault="009E6975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067B9">
              <w:rPr>
                <w:rFonts w:ascii="Times New Roman" w:hAnsi="Times New Roman"/>
                <w:sz w:val="28"/>
                <w:szCs w:val="28"/>
              </w:rPr>
              <w:t>О рассмотрении антикризисного плана финансово-хозяйственной деятельности АО «Дагестантоппром».</w:t>
            </w:r>
          </w:p>
          <w:p w:rsidR="000067B9" w:rsidRDefault="000067B9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9E6975">
              <w:rPr>
                <w:rFonts w:ascii="Times New Roman" w:hAnsi="Times New Roman"/>
                <w:sz w:val="28"/>
                <w:szCs w:val="28"/>
              </w:rPr>
              <w:t>О рассмотрении годовой бухгалтерской отчетности за «Дагестантоппром» за 2016 год.</w:t>
            </w:r>
          </w:p>
          <w:p w:rsidR="009E6975" w:rsidRDefault="009E6975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 рассмотрении результатов аудиторской проверки АО «Дагестантоппром» за 2016 год.</w:t>
            </w:r>
          </w:p>
          <w:p w:rsidR="009E6975" w:rsidRDefault="009E6975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6.О рассмотрении отчета Ревизионной комиссии АО «Дагестантоппром» по проверке  АО «Дагестантоппром» за 2016 год.</w:t>
            </w:r>
          </w:p>
          <w:p w:rsidR="009E6975" w:rsidRDefault="009E6975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 рассмотрении годового отчета АО «Дагестантоппром» за 2016 год.</w:t>
            </w:r>
          </w:p>
          <w:p w:rsidR="009E6975" w:rsidRDefault="009E6975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О состоянии чистых активов АО «Дагестантоппром».</w:t>
            </w:r>
          </w:p>
          <w:p w:rsidR="009E6975" w:rsidRDefault="009E6975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О рекомендациях годовому общему собранию акционеров АО «Дагестантоппром» по распределению прибыли (в том числе выплате (объявлении)дивидендов) и убытков АО «Дагестантоппром» по результатам 2016 финансового года.</w:t>
            </w:r>
          </w:p>
          <w:p w:rsidR="009E6975" w:rsidRDefault="009E6975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О созыве годового общего собрания акционеров АО «Дагестантоппром».</w:t>
            </w:r>
          </w:p>
          <w:p w:rsidR="009E6975" w:rsidRDefault="009E6975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Об утверждении повестки дня годового общего собрания акционеров АО  «Дагестантоппром».</w:t>
            </w:r>
          </w:p>
          <w:p w:rsidR="009E6975" w:rsidRDefault="009E6975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Об утверждении положения о вознаграждениях и компенсациях </w:t>
            </w:r>
            <w:r w:rsidR="00872E53">
              <w:rPr>
                <w:rFonts w:ascii="Times New Roman" w:hAnsi="Times New Roman"/>
                <w:sz w:val="28"/>
                <w:szCs w:val="28"/>
              </w:rPr>
              <w:t>членов ревизионной комиссии АО «Дагестантоппром».</w:t>
            </w:r>
          </w:p>
          <w:p w:rsidR="00872E53" w:rsidRPr="005C2AC0" w:rsidRDefault="00872E53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Об утверждении Положения об организации деятельности исполнительного органа АО «Дагестантоппром» по информационному взаимодействию через МВ-портал Росимущества.</w:t>
            </w:r>
          </w:p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73FA" w:rsidRPr="005C2AC0" w:rsidRDefault="007D0EE9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директоров 06.06.2016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C73FA" w:rsidRPr="007D0EE9" w:rsidRDefault="00AC73FA" w:rsidP="005C2AC0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D0EE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Проток</w:t>
            </w:r>
            <w:r w:rsidR="007D0EE9" w:rsidRPr="007D0EE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ол заседания от 06.06.2016г. № 12</w:t>
            </w:r>
          </w:p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Вопросы повестки дня:</w:t>
            </w:r>
          </w:p>
          <w:p w:rsidR="00AC73FA" w:rsidRPr="005C2AC0" w:rsidRDefault="00AC73FA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D0EE9">
              <w:rPr>
                <w:rFonts w:ascii="Times New Roman" w:hAnsi="Times New Roman"/>
                <w:sz w:val="28"/>
                <w:szCs w:val="28"/>
              </w:rPr>
              <w:t>Об образовании временного единоличного исполнительного органа АО «Дагестантоппром».</w:t>
            </w:r>
          </w:p>
          <w:p w:rsidR="00AC73FA" w:rsidRPr="005C2AC0" w:rsidRDefault="00AC73FA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D0EE9">
              <w:rPr>
                <w:rFonts w:ascii="Times New Roman" w:hAnsi="Times New Roman"/>
                <w:sz w:val="28"/>
                <w:szCs w:val="28"/>
              </w:rPr>
              <w:t xml:space="preserve"> О проведении внеочередного общего собрания акционеров для решения вопроса об образовании нового исполнительного органа Общества.</w:t>
            </w:r>
          </w:p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73FA" w:rsidRPr="005C2AC0" w:rsidRDefault="007D0EE9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директоров 10.06.2016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C73FA" w:rsidRPr="007D0EE9" w:rsidRDefault="00AC73FA" w:rsidP="005C2AC0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D0EE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Проток</w:t>
            </w:r>
            <w:r w:rsidR="007D0EE9" w:rsidRPr="007D0EE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ол заседания от 10.06.2016г. № 13</w:t>
            </w:r>
          </w:p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Вопросы повестки дня:</w:t>
            </w:r>
          </w:p>
          <w:p w:rsidR="00AC73FA" w:rsidRPr="005C2AC0" w:rsidRDefault="00AC73FA" w:rsidP="006D5B05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1. Об избрани</w:t>
            </w:r>
            <w:r w:rsidR="006D5B05">
              <w:rPr>
                <w:rFonts w:ascii="Times New Roman" w:hAnsi="Times New Roman"/>
                <w:sz w:val="28"/>
                <w:szCs w:val="28"/>
              </w:rPr>
              <w:t xml:space="preserve">и временно исполняющего обязанности генерального директора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АО «Дагестантоппром»</w:t>
            </w:r>
            <w:r w:rsidR="006D5B05">
              <w:rPr>
                <w:rFonts w:ascii="Times New Roman" w:hAnsi="Times New Roman"/>
                <w:sz w:val="28"/>
                <w:szCs w:val="28"/>
              </w:rPr>
              <w:t xml:space="preserve"> до принятия собранием акционеров решения по </w:t>
            </w:r>
            <w:r w:rsidR="006D5B05">
              <w:rPr>
                <w:rFonts w:ascii="Times New Roman" w:hAnsi="Times New Roman"/>
                <w:sz w:val="28"/>
                <w:szCs w:val="28"/>
              </w:rPr>
              <w:lastRenderedPageBreak/>
              <w:t>избранию единоличного исполнительного органа  общества.</w:t>
            </w:r>
          </w:p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73FA" w:rsidRPr="005C2AC0" w:rsidRDefault="00F87F3C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директоров 07.07.2016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C73FA" w:rsidRPr="00F87F3C" w:rsidRDefault="00F87F3C" w:rsidP="005C2AC0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87F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Протокол заседания от 07.07.2016г. № 1</w:t>
            </w:r>
          </w:p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Вопросы повестки дня:</w:t>
            </w:r>
          </w:p>
          <w:p w:rsidR="00AC73FA" w:rsidRPr="005C2AC0" w:rsidRDefault="00AC73FA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1. Об </w:t>
            </w:r>
            <w:r w:rsidR="00F87F3C">
              <w:rPr>
                <w:rFonts w:ascii="Times New Roman" w:hAnsi="Times New Roman"/>
                <w:sz w:val="28"/>
                <w:szCs w:val="28"/>
              </w:rPr>
              <w:t xml:space="preserve">избрании председателя совета директоров  АО «Дагестантоппром». </w:t>
            </w:r>
          </w:p>
          <w:p w:rsidR="00AC73FA" w:rsidRPr="005C2AC0" w:rsidRDefault="00AC73FA" w:rsidP="00F87F3C">
            <w:pPr>
              <w:pStyle w:val="a7"/>
              <w:tabs>
                <w:tab w:val="left" w:pos="9356"/>
              </w:tabs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2. Об </w:t>
            </w:r>
            <w:r w:rsidR="00F87F3C">
              <w:rPr>
                <w:rFonts w:ascii="Times New Roman" w:hAnsi="Times New Roman"/>
                <w:sz w:val="28"/>
                <w:szCs w:val="28"/>
              </w:rPr>
              <w:t xml:space="preserve"> избрании корпоративного секретаря АО «Дагестантоппром».</w:t>
            </w:r>
          </w:p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73FA" w:rsidRPr="005C2AC0" w:rsidRDefault="00F87F3C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директоров 28.09.2016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AC73FA" w:rsidRPr="00BC78FF" w:rsidRDefault="00F87F3C" w:rsidP="005C2AC0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C78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Протокол заседания от 28.09.2016г. № 2</w:t>
            </w:r>
          </w:p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Вопросы повестки дня:</w:t>
            </w:r>
          </w:p>
          <w:p w:rsidR="00AC73FA" w:rsidRPr="005C2AC0" w:rsidRDefault="00AC73FA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1. О</w:t>
            </w:r>
            <w:r w:rsidR="00F87F3C">
              <w:rPr>
                <w:rFonts w:ascii="Times New Roman" w:hAnsi="Times New Roman"/>
                <w:sz w:val="28"/>
                <w:szCs w:val="28"/>
              </w:rPr>
              <w:t>б утверждении условий трудового</w:t>
            </w:r>
            <w:r w:rsidR="006D5B05">
              <w:rPr>
                <w:rFonts w:ascii="Times New Roman" w:hAnsi="Times New Roman"/>
                <w:sz w:val="28"/>
                <w:szCs w:val="28"/>
              </w:rPr>
              <w:t xml:space="preserve"> договора с генеральным директо</w:t>
            </w:r>
            <w:r w:rsidR="00F87F3C">
              <w:rPr>
                <w:rFonts w:ascii="Times New Roman" w:hAnsi="Times New Roman"/>
                <w:sz w:val="28"/>
                <w:szCs w:val="28"/>
              </w:rPr>
              <w:t>ром АО «Дагестантоппром»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78FF">
              <w:rPr>
                <w:rFonts w:ascii="Times New Roman" w:hAnsi="Times New Roman"/>
                <w:sz w:val="28"/>
                <w:szCs w:val="28"/>
              </w:rPr>
              <w:t>Османовым Курбаном Алиевичем.</w:t>
            </w:r>
          </w:p>
          <w:p w:rsidR="00AC73FA" w:rsidRPr="005C2AC0" w:rsidRDefault="00AC73FA" w:rsidP="005C2AC0">
            <w:pPr>
              <w:pStyle w:val="a7"/>
              <w:tabs>
                <w:tab w:val="left" w:pos="9356"/>
              </w:tabs>
              <w:ind w:left="0" w:firstLine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2. Об</w:t>
            </w:r>
            <w:r w:rsidR="00BC78FF">
              <w:rPr>
                <w:rFonts w:ascii="Times New Roman" w:hAnsi="Times New Roman"/>
                <w:sz w:val="28"/>
                <w:szCs w:val="28"/>
              </w:rPr>
              <w:t xml:space="preserve"> утверждении начальной (максимальной )</w:t>
            </w:r>
            <w:r w:rsidR="00C82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78FF">
              <w:rPr>
                <w:rFonts w:ascii="Times New Roman" w:hAnsi="Times New Roman"/>
                <w:sz w:val="28"/>
                <w:szCs w:val="28"/>
              </w:rPr>
              <w:t>цены контракта за оказание услуг по проведению обязательного ежегодного аудита АО «Дагестантоппром» за 2016 год.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73FA" w:rsidRPr="005C2AC0" w:rsidRDefault="00AC73FA" w:rsidP="005C2AC0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наличии положения о Совете директоров общества (дата утверждения и номер протокола общего собрания акционеров)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Имеется.</w:t>
            </w:r>
          </w:p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Распоряжение Территориального управления Федерального агентства по управлению государственным имуществом в Республике Дагестан от 10.10.2008г. № 213-р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информация о наличии положений о специализированных комитетах при Совете директоров общества (дата утверждения и номер протокола заседания совета директоров)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Положения отсутствуют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информация о наличии положения о вознаграждении членов Совета директоров Общества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Имеется. </w:t>
            </w:r>
          </w:p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Протокол заседания Совета директоров от 30.10.2012г. № 8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размер вознаграждения, получаемого членами совета директоров Общества (информация по каждому члену совета директоров)</w:t>
            </w:r>
          </w:p>
        </w:tc>
        <w:tc>
          <w:tcPr>
            <w:tcW w:w="5104" w:type="dxa"/>
          </w:tcPr>
          <w:p w:rsidR="00AC73FA" w:rsidRPr="005C2AC0" w:rsidRDefault="00F213E4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Вознаграждение в 2016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 году не получали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Ревизионной комиссии Общества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количество членов Ревизионной комиссии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Три члена ревизионной комиссии.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фамилия, имя, отчество и должности членов ревизионной комиссии</w:t>
            </w:r>
          </w:p>
        </w:tc>
        <w:tc>
          <w:tcPr>
            <w:tcW w:w="5104" w:type="dxa"/>
          </w:tcPr>
          <w:p w:rsidR="00AC73FA" w:rsidRPr="005C2AC0" w:rsidRDefault="00BC78FF" w:rsidP="005C2AC0">
            <w:pPr>
              <w:shd w:val="clear" w:color="auto" w:fill="FFFFFF"/>
              <w:ind w:right="48"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01.01.2016 г. по 24</w:t>
            </w:r>
            <w:r w:rsidR="00F213E4">
              <w:rPr>
                <w:rFonts w:ascii="Times New Roman" w:hAnsi="Times New Roman"/>
                <w:sz w:val="28"/>
                <w:szCs w:val="28"/>
              </w:rPr>
              <w:t xml:space="preserve">.06.2016 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г. в состав Ревизионной комиссии входили:</w:t>
            </w:r>
          </w:p>
          <w:p w:rsidR="00AC73FA" w:rsidRPr="005C2AC0" w:rsidRDefault="00AC73FA" w:rsidP="005C2AC0">
            <w:pPr>
              <w:shd w:val="clear" w:color="auto" w:fill="FFFFFF"/>
              <w:ind w:right="48" w:firstLine="318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Х</w:t>
            </w:r>
            <w:r w:rsidR="00BC78FF">
              <w:rPr>
                <w:rFonts w:ascii="Times New Roman" w:hAnsi="Times New Roman"/>
                <w:sz w:val="28"/>
                <w:szCs w:val="28"/>
              </w:rPr>
              <w:t xml:space="preserve">анмагомедов Низами Сельманович-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и.о.заместителя руководителя ТерУправления Росимущества в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Республике Дагестан.</w:t>
            </w:r>
          </w:p>
          <w:p w:rsidR="00BC78FF" w:rsidRPr="005C2AC0" w:rsidRDefault="00BC78FF" w:rsidP="00BC78FF">
            <w:pPr>
              <w:shd w:val="clear" w:color="auto" w:fill="FFFFFF"/>
              <w:ind w:right="28" w:firstLine="318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Амиралиев Али Гасанмутдинович - главный специалист-эксперт отдела ТерУправления Росимущества в Республике Дагестан;</w:t>
            </w:r>
          </w:p>
          <w:p w:rsidR="00AC73FA" w:rsidRPr="00BC78FF" w:rsidRDefault="00BC78FF" w:rsidP="00BC78FF">
            <w:pPr>
              <w:shd w:val="clear" w:color="auto" w:fill="FFFFFF"/>
              <w:ind w:right="48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C78FF">
              <w:rPr>
                <w:rFonts w:ascii="Times New Roman" w:hAnsi="Times New Roman" w:cs="Times New Roman"/>
                <w:sz w:val="28"/>
                <w:szCs w:val="28"/>
              </w:rPr>
              <w:t>Крюков Олег Викторович – в качестве независимого эксперта.</w:t>
            </w:r>
            <w:r w:rsidR="00AC73FA" w:rsidRPr="00BC7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3FA" w:rsidRPr="005C2AC0" w:rsidRDefault="00AC73FA" w:rsidP="005C2AC0">
            <w:pPr>
              <w:shd w:val="clear" w:color="auto" w:fill="FFFFFF"/>
              <w:ind w:right="48" w:firstLine="318"/>
              <w:rPr>
                <w:rFonts w:ascii="Times New Roman" w:hAnsi="Times New Roman"/>
                <w:sz w:val="28"/>
                <w:szCs w:val="28"/>
              </w:rPr>
            </w:pPr>
          </w:p>
          <w:p w:rsidR="00AC73FA" w:rsidRPr="005C2AC0" w:rsidRDefault="00BC78FF" w:rsidP="005C2AC0">
            <w:pPr>
              <w:shd w:val="clear" w:color="auto" w:fill="FFFFFF"/>
              <w:ind w:right="48"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24.06.2016г. по 31.12.2016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г. в состав Ревизионной комиссии входили:</w:t>
            </w:r>
          </w:p>
          <w:p w:rsidR="00BC78FF" w:rsidRPr="005C2AC0" w:rsidRDefault="00BC78FF" w:rsidP="00BC78FF">
            <w:pPr>
              <w:shd w:val="clear" w:color="auto" w:fill="FFFFFF"/>
              <w:ind w:right="28" w:firstLine="318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Амиралиев Али Гасанмутдинович - главный специалист-эксперт отдела ТерУправления Росимущества в Республике Дагестан;</w:t>
            </w:r>
          </w:p>
          <w:p w:rsidR="00BC78FF" w:rsidRPr="00BC78FF" w:rsidRDefault="00BC78FF" w:rsidP="00BC78FF">
            <w:pPr>
              <w:shd w:val="clear" w:color="auto" w:fill="FFFFFF"/>
              <w:ind w:right="48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C78FF">
              <w:rPr>
                <w:rFonts w:ascii="Times New Roman" w:hAnsi="Times New Roman" w:cs="Times New Roman"/>
                <w:sz w:val="28"/>
                <w:szCs w:val="28"/>
              </w:rPr>
              <w:t>Крюков Олег Викторович – в качес</w:t>
            </w:r>
            <w:r w:rsidR="00FB7D5B">
              <w:rPr>
                <w:rFonts w:ascii="Times New Roman" w:hAnsi="Times New Roman" w:cs="Times New Roman"/>
                <w:sz w:val="28"/>
                <w:szCs w:val="28"/>
              </w:rPr>
              <w:t>тве независимого эксперта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73FA" w:rsidRPr="005C2AC0" w:rsidRDefault="00BC78FF" w:rsidP="005C2AC0">
            <w:pPr>
              <w:shd w:val="clear" w:color="auto" w:fill="FFFFFF"/>
              <w:ind w:right="48" w:firstLine="318"/>
              <w:rPr>
                <w:rFonts w:ascii="Times New Roman" w:hAnsi="Times New Roman"/>
                <w:spacing w:val="-2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Колесников </w:t>
            </w:r>
            <w:r w:rsidR="0010190D">
              <w:rPr>
                <w:rFonts w:ascii="Times New Roman" w:hAnsi="Times New Roman"/>
                <w:sz w:val="28"/>
                <w:szCs w:val="28"/>
              </w:rPr>
              <w:t>Андрей Сергеевич в</w:t>
            </w:r>
            <w:r w:rsidR="00FB7D5B">
              <w:rPr>
                <w:rFonts w:ascii="Times New Roman" w:hAnsi="Times New Roman"/>
                <w:sz w:val="28"/>
                <w:szCs w:val="28"/>
              </w:rPr>
              <w:t xml:space="preserve"> качестве независимого эксперта;</w:t>
            </w:r>
          </w:p>
          <w:p w:rsidR="00AC73FA" w:rsidRPr="005C2AC0" w:rsidRDefault="00AC73FA" w:rsidP="005C2AC0">
            <w:pPr>
              <w:pStyle w:val="ae"/>
              <w:tabs>
                <w:tab w:val="left" w:pos="1418"/>
              </w:tabs>
              <w:autoSpaceDE w:val="0"/>
              <w:autoSpaceDN w:val="0"/>
              <w:adjustRightInd w:val="0"/>
              <w:ind w:left="0" w:firstLine="318"/>
              <w:rPr>
                <w:rFonts w:cs="Arial"/>
                <w:sz w:val="28"/>
                <w:szCs w:val="28"/>
              </w:rPr>
            </w:pPr>
            <w:r w:rsidRPr="005C2AC0">
              <w:rPr>
                <w:sz w:val="28"/>
                <w:szCs w:val="28"/>
              </w:rPr>
              <w:t xml:space="preserve"> 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размер вознаграждения, получаемого членами ревизионной комиссии (информация по каждому члену ревизионной комиссии)</w:t>
            </w:r>
          </w:p>
        </w:tc>
        <w:tc>
          <w:tcPr>
            <w:tcW w:w="5104" w:type="dxa"/>
          </w:tcPr>
          <w:p w:rsidR="00AC73FA" w:rsidRPr="005C2AC0" w:rsidRDefault="00F213E4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Вознаграждение в 2016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 году не получали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исполнительном органе Общества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сведения о лице, занимающем должность единоличного исполнительного органа Общества, в том числе краткие биографические данные, дата вступления в должность, срок полномочий в соответствии с трудовым договором (контрактом) и информация о владении акциями общества в течение отчетного года</w:t>
            </w:r>
          </w:p>
        </w:tc>
        <w:tc>
          <w:tcPr>
            <w:tcW w:w="5104" w:type="dxa"/>
          </w:tcPr>
          <w:p w:rsidR="00841585" w:rsidRDefault="00241186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отчетном периоде</w:t>
            </w:r>
            <w:r w:rsidR="00841585">
              <w:rPr>
                <w:rFonts w:ascii="Times New Roman" w:hAnsi="Times New Roman"/>
                <w:sz w:val="28"/>
                <w:szCs w:val="28"/>
              </w:rPr>
              <w:t xml:space="preserve"> должность временно исполняющего обязанности  Генерального директора  занимал Ильченко Александр Владимирович .</w:t>
            </w:r>
          </w:p>
          <w:p w:rsidR="00841585" w:rsidRPr="00241186" w:rsidRDefault="00841585" w:rsidP="00A77F0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Родился  23.10.1981 г. в с. Апанасенковское .</w:t>
            </w:r>
            <w:r w:rsidR="002411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Апанасенковского района Ставропольского края</w:t>
            </w:r>
            <w:r w:rsidR="00241186">
              <w:rPr>
                <w:rFonts w:ascii="Times New Roman" w:hAnsi="Times New Roman"/>
                <w:sz w:val="28"/>
                <w:szCs w:val="28"/>
              </w:rPr>
              <w:t>. Вступил в должность 29.02.2016 г.(р</w:t>
            </w:r>
            <w:r w:rsidR="00241186" w:rsidRPr="00241186">
              <w:rPr>
                <w:rFonts w:ascii="Times New Roman" w:hAnsi="Times New Roman"/>
                <w:sz w:val="28"/>
                <w:szCs w:val="28"/>
              </w:rPr>
              <w:t>аспоряжение Тер</w:t>
            </w:r>
            <w:r w:rsidR="00241186">
              <w:rPr>
                <w:rFonts w:ascii="Times New Roman" w:hAnsi="Times New Roman"/>
                <w:sz w:val="28"/>
                <w:szCs w:val="28"/>
              </w:rPr>
              <w:t xml:space="preserve">риториального </w:t>
            </w:r>
            <w:r w:rsidR="00241186" w:rsidRPr="00241186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241186">
              <w:rPr>
                <w:rFonts w:ascii="Times New Roman" w:hAnsi="Times New Roman"/>
                <w:sz w:val="28"/>
                <w:szCs w:val="28"/>
              </w:rPr>
              <w:t xml:space="preserve">Федерального агентства  по управлению государственным имуществом </w:t>
            </w:r>
            <w:r w:rsidR="00241186" w:rsidRPr="00241186">
              <w:rPr>
                <w:rFonts w:ascii="Times New Roman" w:hAnsi="Times New Roman"/>
                <w:sz w:val="28"/>
                <w:szCs w:val="28"/>
              </w:rPr>
              <w:t>в Р</w:t>
            </w:r>
            <w:r w:rsidR="00241186">
              <w:rPr>
                <w:rFonts w:ascii="Times New Roman" w:hAnsi="Times New Roman"/>
                <w:sz w:val="28"/>
                <w:szCs w:val="28"/>
              </w:rPr>
              <w:t xml:space="preserve">еспублике </w:t>
            </w:r>
            <w:r w:rsidR="00241186" w:rsidRPr="00241186">
              <w:rPr>
                <w:rFonts w:ascii="Times New Roman" w:hAnsi="Times New Roman"/>
                <w:sz w:val="28"/>
                <w:szCs w:val="28"/>
              </w:rPr>
              <w:t>Д</w:t>
            </w:r>
            <w:r w:rsidR="00241186">
              <w:rPr>
                <w:rFonts w:ascii="Times New Roman" w:hAnsi="Times New Roman"/>
                <w:sz w:val="28"/>
                <w:szCs w:val="28"/>
              </w:rPr>
              <w:t>агестан</w:t>
            </w:r>
            <w:r w:rsidR="00241186" w:rsidRPr="00241186">
              <w:rPr>
                <w:rFonts w:ascii="Times New Roman" w:hAnsi="Times New Roman"/>
                <w:sz w:val="28"/>
                <w:szCs w:val="28"/>
              </w:rPr>
              <w:t xml:space="preserve">  26.02.2016 г. № 65</w:t>
            </w:r>
            <w:r w:rsidR="00241186">
              <w:rPr>
                <w:rFonts w:ascii="Times New Roman" w:hAnsi="Times New Roman"/>
                <w:sz w:val="28"/>
                <w:szCs w:val="28"/>
              </w:rPr>
              <w:t>-</w:t>
            </w:r>
            <w:r w:rsidR="00A77F08">
              <w:rPr>
                <w:rFonts w:ascii="Times New Roman" w:hAnsi="Times New Roman"/>
                <w:sz w:val="28"/>
                <w:szCs w:val="28"/>
              </w:rPr>
              <w:t>Р) на срок полномочий 3 месяца.</w:t>
            </w:r>
            <w:r w:rsidRPr="00241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73FA" w:rsidRPr="005C2AC0" w:rsidRDefault="00241186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B6359">
              <w:rPr>
                <w:rFonts w:ascii="Times New Roman" w:hAnsi="Times New Roman"/>
                <w:sz w:val="28"/>
                <w:szCs w:val="28"/>
              </w:rPr>
              <w:t xml:space="preserve"> отчетном периоде  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 должность единоличного исполнительного органа Общества заним</w:t>
            </w:r>
            <w:r w:rsidR="00BB6359">
              <w:rPr>
                <w:rFonts w:ascii="Times New Roman" w:hAnsi="Times New Roman"/>
                <w:sz w:val="28"/>
                <w:szCs w:val="28"/>
              </w:rPr>
              <w:t>ал Османов Курбан Алиевич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C73FA" w:rsidRPr="005C2AC0" w:rsidRDefault="00BB6359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Родился 27.11.1963 г. в с. Кули,Кулинского района 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Республики Дагестан.</w:t>
            </w:r>
          </w:p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Вступил в должность ге</w:t>
            </w:r>
            <w:r w:rsidR="00BB6359">
              <w:rPr>
                <w:rFonts w:ascii="Times New Roman" w:hAnsi="Times New Roman"/>
                <w:sz w:val="28"/>
                <w:szCs w:val="28"/>
              </w:rPr>
              <w:t>нерального директора Общества 20.09.2016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г. (распоряжение  Территориального управления Федерального агентства по управлению государственным имущес</w:t>
            </w:r>
            <w:r w:rsidR="00BB6359">
              <w:rPr>
                <w:rFonts w:ascii="Times New Roman" w:hAnsi="Times New Roman"/>
                <w:sz w:val="28"/>
                <w:szCs w:val="28"/>
              </w:rPr>
              <w:t>твом в Республике Дагестан от 14.09.2016г. № 392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-р) на срок полномочий 3 года.</w:t>
            </w:r>
          </w:p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Акциями Общества в отчетном периоде не владел.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наличии положения о вознаграждении исполнительного органа Общества и его взаимосвязи с системой ключевых показателей эффективности деятельности Общества (дата утверждения и номер протокола общего собрания акционеров, совета директоров)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Имеется. </w:t>
            </w:r>
          </w:p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Протокол заседания Совета директоров от 30.10.2012г. № 8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размер вознаграждения, выплаченного лицу, занимающему должность единоличного исполнительного органа Общества в отчетном году (дата принятия решения советом директоров, номер протокола), информация о раскрытии размера вознаграждения на официальном сайте Общества в сети Интернет</w:t>
            </w:r>
          </w:p>
        </w:tc>
        <w:tc>
          <w:tcPr>
            <w:tcW w:w="5104" w:type="dxa"/>
          </w:tcPr>
          <w:p w:rsidR="00AC73FA" w:rsidRPr="005C2AC0" w:rsidRDefault="00F213E4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Вознаграждение в 2016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 году не получал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Общества в отрасли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006"/>
            <w:r w:rsidRPr="005C2AC0">
              <w:rPr>
                <w:rFonts w:ascii="Times New Roman" w:hAnsi="Times New Roman"/>
                <w:sz w:val="28"/>
                <w:szCs w:val="28"/>
              </w:rPr>
              <w:t>период деятельности общества в соответствующей отрасли (лет)</w:t>
            </w:r>
          </w:p>
        </w:tc>
        <w:tc>
          <w:tcPr>
            <w:tcW w:w="5104" w:type="dxa"/>
          </w:tcPr>
          <w:p w:rsidR="00AC73FA" w:rsidRPr="005C2AC0" w:rsidRDefault="00F4260D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 лет (с 29.12.2005г.). </w:t>
            </w:r>
          </w:p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Общество преобразовано 29.12.2005г. из Федерального государственного унитарного  предприятия в открытое акционерное общество с сохранением 100% акций в государственной собственности.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основные конкуренты общества в данной отрасли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left="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ООО "Буйнакское топливно-сбытовое предприятие"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br/>
              <w:t xml:space="preserve">ООО "Фирма-МКС"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br/>
              <w:t xml:space="preserve">ИП Даудов М.Х.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br/>
              <w:t xml:space="preserve">ООО "Межрайтопснаб"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br/>
              <w:t xml:space="preserve">ООО "Дружба"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br/>
              <w:t>ООО "Дагтоппром"</w:t>
            </w:r>
          </w:p>
          <w:p w:rsidR="00AC73FA" w:rsidRPr="005C2AC0" w:rsidRDefault="00AC73FA" w:rsidP="005C2A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компания "Дагестантоппром"»</w:t>
            </w:r>
          </w:p>
          <w:p w:rsidR="00AC73FA" w:rsidRPr="005C2AC0" w:rsidRDefault="00AC73FA" w:rsidP="005C2A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ООО "Гарант"</w:t>
            </w:r>
          </w:p>
          <w:p w:rsidR="00AC73FA" w:rsidRPr="005C2AC0" w:rsidRDefault="00AC73FA" w:rsidP="005C2AC0">
            <w:pPr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ИП Магомедов А.Х.</w:t>
            </w:r>
          </w:p>
          <w:p w:rsidR="00AC73FA" w:rsidRPr="005C2AC0" w:rsidRDefault="00AC73FA" w:rsidP="005C2AC0">
            <w:pPr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ООО "ДРИА ТОРГ"</w:t>
            </w:r>
          </w:p>
          <w:p w:rsidR="00AC73FA" w:rsidRPr="005C2AC0" w:rsidRDefault="00AC73FA" w:rsidP="005C2AC0">
            <w:pPr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ООО "Угольснаб"</w:t>
            </w:r>
          </w:p>
          <w:p w:rsidR="00AC73FA" w:rsidRPr="005C2AC0" w:rsidRDefault="00AC73FA" w:rsidP="005C2AC0">
            <w:pPr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ООО "Донуголь"</w:t>
            </w:r>
          </w:p>
          <w:p w:rsidR="00AC73FA" w:rsidRPr="005C2AC0" w:rsidRDefault="00AC73FA" w:rsidP="005C2AC0">
            <w:pPr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ООО «Марс»</w:t>
            </w:r>
          </w:p>
          <w:p w:rsidR="00AC73FA" w:rsidRPr="005C2AC0" w:rsidRDefault="00AC73FA" w:rsidP="005C2AC0">
            <w:pPr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ООО "Мерката-Трейдинг"</w:t>
            </w:r>
          </w:p>
          <w:p w:rsidR="00AC73FA" w:rsidRPr="005C2AC0" w:rsidRDefault="00AC73FA" w:rsidP="005C2AC0">
            <w:pPr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ООО "Синега"</w:t>
            </w:r>
          </w:p>
          <w:p w:rsidR="00AC73FA" w:rsidRPr="005C2AC0" w:rsidRDefault="00AC73FA" w:rsidP="005C2AC0">
            <w:pPr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ООО «Строительная компания «Дагстройхолдинг»</w:t>
            </w:r>
          </w:p>
          <w:p w:rsidR="00AC73FA" w:rsidRPr="005C2AC0" w:rsidRDefault="00AC73FA" w:rsidP="005C2AC0">
            <w:pPr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ООО Фирма-МКС</w:t>
            </w:r>
          </w:p>
          <w:p w:rsidR="00AC73FA" w:rsidRPr="005C2AC0" w:rsidRDefault="00AC73FA" w:rsidP="005C2AC0">
            <w:pPr>
              <w:ind w:left="3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ООО "СК ЭКОМИР"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доля общества на соответствующем сегменте рынка в разрезе основных видов деятельности общества и изменение данного показателя</w:t>
            </w:r>
            <w:r w:rsidR="006A2F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за последние 3 года (процентов)</w:t>
            </w:r>
          </w:p>
        </w:tc>
        <w:tc>
          <w:tcPr>
            <w:tcW w:w="5104" w:type="dxa"/>
          </w:tcPr>
          <w:p w:rsidR="00AC73FA" w:rsidRPr="003D5983" w:rsidRDefault="003D5983" w:rsidP="003D5983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период 2014- 2016 г.г.</w:t>
            </w:r>
            <w:r w:rsidR="00AC73FA" w:rsidRPr="005C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АО «Дагестантоппром»</w:t>
            </w:r>
            <w:r w:rsidR="006A2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AC73FA" w:rsidRPr="005C2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основной в</w:t>
            </w:r>
            <w:r w:rsidR="006A2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 деятельности не осуществляет, доля Общества на соответствующем сегменте  рынка  изменилась  и составляет 0 процентов.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направления развития Общества</w:t>
            </w:r>
          </w:p>
        </w:tc>
      </w:tr>
      <w:bookmarkEnd w:id="3"/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информация о наличии в Обществе стратегий и программ (краткосрочных, среднесрочных и долгосрочных) развития Общества (дата принятия советом директоров, номер протокола, основные направления стратегии (программы), планируемые сроки реализации)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Имеется Среднесрочная программа развития на 2012-2015</w:t>
            </w:r>
            <w:r w:rsidR="00F42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гг.</w:t>
            </w:r>
          </w:p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Утверждена на заседании Совета директоров (протокол от 03.08.2012г. № 4)</w:t>
            </w:r>
          </w:p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Основные направления программы:</w:t>
            </w:r>
          </w:p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- повышение качества и надежности топливоснабжения для конечных потребителей;</w:t>
            </w:r>
          </w:p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- развитие новых направлений бизнеса;</w:t>
            </w:r>
          </w:p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- снижение затрат на единицу товара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объем инвестиций в разрезе проектов и с разбивкой по источникам финансирования (рублей)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Инвестиций в отчетном периоде не было.</w:t>
            </w:r>
          </w:p>
        </w:tc>
      </w:tr>
      <w:tr w:rsidR="00AC73FA" w:rsidRPr="005C2AC0">
        <w:tc>
          <w:tcPr>
            <w:tcW w:w="9889" w:type="dxa"/>
            <w:gridSpan w:val="2"/>
            <w:vAlign w:val="center"/>
          </w:tcPr>
          <w:p w:rsidR="00AC73FA" w:rsidRPr="005C2AC0" w:rsidRDefault="00AC73FA" w:rsidP="005C2AC0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Перспективы развития Общества</w:t>
            </w:r>
          </w:p>
        </w:tc>
      </w:tr>
      <w:tr w:rsidR="00AC73FA" w:rsidRPr="005C2AC0">
        <w:tc>
          <w:tcPr>
            <w:tcW w:w="9889" w:type="dxa"/>
            <w:gridSpan w:val="2"/>
            <w:vAlign w:val="center"/>
          </w:tcPr>
          <w:p w:rsidR="00AC73FA" w:rsidRPr="005C2AC0" w:rsidRDefault="00AC73FA" w:rsidP="005C2AC0">
            <w:pPr>
              <w:shd w:val="clear" w:color="auto" w:fill="FFFFFF"/>
              <w:ind w:firstLine="426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pacing w:val="-2"/>
                <w:sz w:val="28"/>
                <w:szCs w:val="28"/>
              </w:rPr>
              <w:t>Возможные направления развития общества  с учетом тенденций рынка и потенциала организации:</w:t>
            </w:r>
          </w:p>
          <w:p w:rsidR="00AC73FA" w:rsidRPr="005C2AC0" w:rsidRDefault="0010190D" w:rsidP="005C2AC0">
            <w:pPr>
              <w:shd w:val="clear" w:color="auto" w:fill="FFFFFF"/>
              <w:ind w:firstLine="426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  <w:r w:rsidR="00AC73FA" w:rsidRPr="005C2AC0">
              <w:rPr>
                <w:rFonts w:ascii="Times New Roman" w:hAnsi="Times New Roman"/>
                <w:spacing w:val="-2"/>
                <w:sz w:val="28"/>
                <w:szCs w:val="28"/>
              </w:rPr>
              <w:t>. Развитие новых направлений деятельности.</w:t>
            </w:r>
          </w:p>
          <w:p w:rsidR="00AC73FA" w:rsidRPr="005C2AC0" w:rsidRDefault="0010190D" w:rsidP="005C2AC0">
            <w:pPr>
              <w:shd w:val="clear" w:color="auto" w:fill="FFFFFF"/>
              <w:ind w:firstLine="426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. Оптимизация управления Обществом путем перевода некоторых управленческих функций на аутсорсинг.</w:t>
            </w:r>
          </w:p>
          <w:p w:rsidR="00AC73FA" w:rsidRPr="005C2AC0" w:rsidRDefault="0010190D" w:rsidP="005C2AC0">
            <w:pPr>
              <w:shd w:val="clear" w:color="auto" w:fill="FFFFFF"/>
              <w:ind w:firstLine="426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</w:t>
            </w:r>
            <w:r w:rsidR="00AC73FA" w:rsidRPr="005C2AC0">
              <w:rPr>
                <w:rFonts w:ascii="Times New Roman" w:hAnsi="Times New Roman"/>
                <w:spacing w:val="-2"/>
                <w:sz w:val="28"/>
                <w:szCs w:val="28"/>
              </w:rPr>
              <w:t>. Повышение эффективности управления имущественным комплексом общества за счет:</w:t>
            </w:r>
          </w:p>
          <w:p w:rsidR="00AC73FA" w:rsidRPr="005C2AC0" w:rsidRDefault="00AC73FA" w:rsidP="005C2AC0">
            <w:pPr>
              <w:widowControl/>
              <w:shd w:val="clear" w:color="auto" w:fill="FFFFFF"/>
              <w:autoSpaceDE/>
              <w:autoSpaceDN/>
              <w:adjustRightInd/>
              <w:ind w:firstLine="426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pacing w:val="-2"/>
                <w:sz w:val="28"/>
                <w:szCs w:val="28"/>
              </w:rPr>
              <w:t>- наращивания сдаваемых в аренду площадей недвижимого имущества общества;</w:t>
            </w:r>
          </w:p>
          <w:p w:rsidR="00AC73FA" w:rsidRPr="005C2AC0" w:rsidRDefault="00AC73FA" w:rsidP="005C2AC0">
            <w:pPr>
              <w:widowControl/>
              <w:shd w:val="clear" w:color="auto" w:fill="FFFFFF"/>
              <w:autoSpaceDE/>
              <w:autoSpaceDN/>
              <w:adjustRightInd/>
              <w:ind w:firstLine="426"/>
              <w:jc w:val="lef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- реализации списанного имущества, непригодного к дальнейшему использованию и не способного приносить Обществу экономические выгоды (доход) в будущем, и являющемуся источником формирования налогооблагаемой базы Общества и образования кредиторской задолженности по налогам и сборам, в соответствии с требованиями Федерального закона от 06.12.2011г. №402-ФЗ «О бухгалтерском учете», приказа Минфина РФ от 30.03.2001г. №26н «Об утверждении Положения по бухгалтерскому учету "Учет основных средств" ПБУ 6/01» и приказа Минфина РФ от 13.10.2003г. № 91н «Об утверждении Методических указаний по бухгалтерскому учету основных средств»;</w:t>
            </w:r>
          </w:p>
          <w:p w:rsidR="00AC73FA" w:rsidRPr="005C2AC0" w:rsidRDefault="00AC73FA" w:rsidP="005C2AC0">
            <w:pPr>
              <w:shd w:val="clear" w:color="auto" w:fill="FFFFFF"/>
              <w:ind w:firstLine="426"/>
              <w:jc w:val="lef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pacing w:val="-2"/>
                <w:sz w:val="28"/>
                <w:szCs w:val="28"/>
              </w:rPr>
              <w:t>- снижения издержек по коммунальным услугам.</w:t>
            </w:r>
          </w:p>
        </w:tc>
      </w:tr>
      <w:tr w:rsidR="00AC73FA" w:rsidRPr="005C2AC0">
        <w:tc>
          <w:tcPr>
            <w:tcW w:w="9889" w:type="dxa"/>
            <w:gridSpan w:val="2"/>
            <w:vAlign w:val="center"/>
          </w:tcPr>
          <w:p w:rsidR="00AC73FA" w:rsidRPr="005C2AC0" w:rsidRDefault="00AC73FA" w:rsidP="005C2AC0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Программа отчуждения непрофильных активов в Обществе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Информация о программе отчуждения непрофильных активов в Обществе</w:t>
            </w:r>
          </w:p>
        </w:tc>
        <w:tc>
          <w:tcPr>
            <w:tcW w:w="5104" w:type="dxa"/>
            <w:vAlign w:val="center"/>
          </w:tcPr>
          <w:p w:rsidR="00AC73FA" w:rsidRPr="005C2AC0" w:rsidRDefault="00AC73FA" w:rsidP="005C2AC0">
            <w:pPr>
              <w:ind w:firstLine="284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Советом директоров  Общества принято решение о нецелесообразности отчуждения непрофильных активов Общества (протокол № 9 от 23.11.12г.) </w:t>
            </w:r>
          </w:p>
        </w:tc>
      </w:tr>
      <w:tr w:rsidR="00AC73FA" w:rsidRPr="005C2AC0">
        <w:tc>
          <w:tcPr>
            <w:tcW w:w="9889" w:type="dxa"/>
            <w:gridSpan w:val="2"/>
            <w:vAlign w:val="center"/>
          </w:tcPr>
          <w:p w:rsidR="00AC73FA" w:rsidRPr="005C2AC0" w:rsidRDefault="00AC73FA" w:rsidP="005C2AC0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 КПЭ в Обществе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Информация о наличии системы КПЭ в Обществе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Положение о системе ключевых показателей эффективности деятельности Общества утверждено Советом директоров  (протокол №4 от 03.08.2012г.) 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 Общества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а) информация о всех формах участия Общества в коммерческих и некоммерческих организациях: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сведения о хозяйствующих субъектах с долей участия Общества в уставном капитале от 2 до 20 процентов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Общество не участвует в хозяйствующих субъектах с долей участия Общества в уставном капитале от 2 до 20 процентов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сведения о зависимых обществах с долей участия общества в уставном капитале от 20 до 50 процентов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У Общества отсутствуют зависимые общества с долей участия Общества в уставном капитале от 20 до 50 процентов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сведения о дочерних обществах с долей участия общества в уставном капитале от 50 процентов + 1 акция до 100 процентов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У Общества отсутствуют дочерние общества с долей участия Общества в уставном капитале от 50 процентов + 1 акция до 100 процентов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сведения об организациях, входящих в холдинговую структуру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Общество не входит в холдинговую структуру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б) информация о заключенных договорах купли-продажи долей, акций, паев хозяйственных товариществ и обществ: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009"/>
            <w:r w:rsidRPr="005C2AC0">
              <w:rPr>
                <w:rFonts w:ascii="Times New Roman" w:hAnsi="Times New Roman"/>
                <w:sz w:val="28"/>
                <w:szCs w:val="28"/>
              </w:rPr>
              <w:t>Стороны договора</w:t>
            </w:r>
          </w:p>
        </w:tc>
        <w:tc>
          <w:tcPr>
            <w:tcW w:w="5104" w:type="dxa"/>
            <w:vMerge w:val="restart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Договоры купли-продажи долей, акций, паев хозяйствен</w:t>
            </w:r>
            <w:r w:rsidR="00AE1FD1">
              <w:rPr>
                <w:rFonts w:ascii="Times New Roman" w:hAnsi="Times New Roman"/>
                <w:sz w:val="28"/>
                <w:szCs w:val="28"/>
              </w:rPr>
              <w:t xml:space="preserve">ных товариществ и </w:t>
            </w:r>
            <w:r w:rsidR="00AE1FD1">
              <w:rPr>
                <w:rFonts w:ascii="Times New Roman" w:hAnsi="Times New Roman"/>
                <w:sz w:val="28"/>
                <w:szCs w:val="28"/>
              </w:rPr>
              <w:lastRenderedPageBreak/>
              <w:t>обществ в 2016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году Обществом не заключались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5104" w:type="dxa"/>
            <w:vMerge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Цена договора</w:t>
            </w:r>
          </w:p>
        </w:tc>
        <w:tc>
          <w:tcPr>
            <w:tcW w:w="5104" w:type="dxa"/>
            <w:vMerge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Иные условия договора</w:t>
            </w:r>
          </w:p>
        </w:tc>
        <w:tc>
          <w:tcPr>
            <w:tcW w:w="5104" w:type="dxa"/>
            <w:vMerge/>
          </w:tcPr>
          <w:p w:rsidR="00AC73FA" w:rsidRPr="005C2AC0" w:rsidRDefault="00AC73FA" w:rsidP="005C2A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Бухгалтерска</w:t>
            </w:r>
            <w:r w:rsidR="0034465F">
              <w:rPr>
                <w:rFonts w:ascii="Times New Roman" w:hAnsi="Times New Roman"/>
                <w:b/>
                <w:bCs/>
                <w:sz w:val="28"/>
                <w:szCs w:val="28"/>
              </w:rPr>
              <w:t>я отчетность за 2016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(в приложении к годовому отчету)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Аудиторское заключение о достоверности бухгалтерско</w:t>
            </w:r>
            <w:r w:rsidR="0010190D">
              <w:rPr>
                <w:rFonts w:ascii="Times New Roman" w:hAnsi="Times New Roman"/>
                <w:b/>
                <w:bCs/>
                <w:sz w:val="28"/>
                <w:szCs w:val="28"/>
              </w:rPr>
              <w:t>й отчетности за 2016 год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10190D" w:rsidRPr="005C2AC0" w:rsidRDefault="00AC73FA" w:rsidP="0010190D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Аудиторское заключение о достоверности </w:t>
            </w:r>
            <w:r w:rsidR="0010190D">
              <w:rPr>
                <w:rFonts w:ascii="Times New Roman" w:hAnsi="Times New Roman"/>
                <w:sz w:val="28"/>
                <w:szCs w:val="28"/>
              </w:rPr>
              <w:t>бухгалтерской отчетности за 2016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AC73FA" w:rsidRPr="005C2AC0" w:rsidRDefault="0010190D" w:rsidP="005C2AC0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(в приложении к годовому отчету)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Отчет ревизионной комиссии Общества о результатах проверки финансово-хозяйственн</w:t>
            </w:r>
            <w:r w:rsidR="00785E2A">
              <w:rPr>
                <w:rFonts w:ascii="Times New Roman" w:hAnsi="Times New Roman"/>
                <w:b/>
                <w:bCs/>
                <w:sz w:val="28"/>
                <w:szCs w:val="28"/>
              </w:rPr>
              <w:t>ой деятельности Общества за 2016</w:t>
            </w: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(в приложении к годовому отчету)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</w:t>
            </w:r>
            <w:r w:rsidR="00AE1FD1">
              <w:rPr>
                <w:rFonts w:ascii="Times New Roman" w:hAnsi="Times New Roman"/>
                <w:b/>
                <w:bCs/>
                <w:sz w:val="28"/>
                <w:szCs w:val="28"/>
              </w:rPr>
              <w:t>я о совершенных Обществом в 2016</w:t>
            </w: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году крупных сделках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010"/>
            <w:bookmarkEnd w:id="4"/>
            <w:r w:rsidRPr="005C2AC0">
              <w:rPr>
                <w:rFonts w:ascii="Times New Roman" w:hAnsi="Times New Roman"/>
                <w:sz w:val="28"/>
                <w:szCs w:val="28"/>
              </w:rPr>
              <w:t>переч</w:t>
            </w:r>
            <w:r w:rsidR="00AE1FD1">
              <w:rPr>
                <w:rFonts w:ascii="Times New Roman" w:hAnsi="Times New Roman"/>
                <w:sz w:val="28"/>
                <w:szCs w:val="28"/>
              </w:rPr>
              <w:t>ень совершенных обществом в 2016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году крупных сделок с указанием по каждой сделке ее существенных условий и органа управления общества, принявшего решение об ее одобрении</w:t>
            </w:r>
          </w:p>
        </w:tc>
        <w:tc>
          <w:tcPr>
            <w:tcW w:w="5104" w:type="dxa"/>
          </w:tcPr>
          <w:p w:rsidR="00AC73FA" w:rsidRPr="005C2AC0" w:rsidRDefault="00AE1FD1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2016</w:t>
            </w:r>
            <w:r w:rsidR="00AC73FA" w:rsidRPr="005C2A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году Обществом не совершались сделки, признаваемые крупными в соответствии с Федеральным Законом «Об акционерных обществах»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</w:t>
            </w:r>
            <w:r w:rsidR="00AE1FD1">
              <w:rPr>
                <w:rFonts w:ascii="Times New Roman" w:hAnsi="Times New Roman"/>
                <w:b/>
                <w:bCs/>
                <w:sz w:val="28"/>
                <w:szCs w:val="28"/>
              </w:rPr>
              <w:t>я о заключенных Обществом в 2016</w:t>
            </w: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году сделках, в совершении которых имеется заинтересованность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6" w:name="sub_1011"/>
            <w:bookmarkEnd w:id="5"/>
            <w:r w:rsidRPr="005C2AC0">
              <w:rPr>
                <w:rFonts w:ascii="Times New Roman" w:hAnsi="Times New Roman"/>
                <w:sz w:val="28"/>
                <w:szCs w:val="28"/>
              </w:rPr>
              <w:t xml:space="preserve">перечень совершенных Обществом в 2015 году сделок, признаваемых в соответствии с </w:t>
            </w:r>
            <w:hyperlink r:id="rId9" w:history="1">
              <w:r w:rsidRPr="005C2AC0">
                <w:rPr>
                  <w:rStyle w:val="a3"/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5C2AC0">
              <w:rPr>
                <w:rFonts w:ascii="Times New Roman" w:hAnsi="Times New Roman"/>
                <w:sz w:val="28"/>
                <w:szCs w:val="28"/>
              </w:rPr>
              <w:t xml:space="preserve"> "Об акционерных обществах"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об ее одобрении</w:t>
            </w:r>
          </w:p>
        </w:tc>
        <w:tc>
          <w:tcPr>
            <w:tcW w:w="5104" w:type="dxa"/>
          </w:tcPr>
          <w:p w:rsidR="00AC73FA" w:rsidRPr="005C2AC0" w:rsidRDefault="00AE1FD1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В 2016</w:t>
            </w:r>
            <w:r w:rsidR="00AC73FA" w:rsidRPr="005C2AC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году Обществом не совершались сделки, 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признаваемые в соответствии с </w:t>
            </w:r>
            <w:hyperlink r:id="rId10" w:history="1">
              <w:r w:rsidR="00AC73FA" w:rsidRPr="005C2AC0">
                <w:rPr>
                  <w:rStyle w:val="a3"/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 «Об акционерных обществах» сделками, в совершении которых имеется заинтересованность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 о распределении при</w:t>
            </w:r>
            <w:r w:rsidR="0010190D">
              <w:rPr>
                <w:rFonts w:ascii="Times New Roman" w:hAnsi="Times New Roman"/>
                <w:b/>
                <w:bCs/>
                <w:sz w:val="28"/>
                <w:szCs w:val="28"/>
              </w:rPr>
              <w:t>были Общества, полученной в 2016</w:t>
            </w: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  <w:bookmarkEnd w:id="6"/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отчет о выплате объявленных (начисленных) дивидендов по акциям Общества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Ввиду получения Обще</w:t>
            </w:r>
            <w:r w:rsidR="006A2F1A">
              <w:rPr>
                <w:rFonts w:ascii="Times New Roman" w:hAnsi="Times New Roman"/>
                <w:sz w:val="28"/>
                <w:szCs w:val="28"/>
              </w:rPr>
              <w:t xml:space="preserve">ством убытка в сумме </w:t>
            </w:r>
            <w:r w:rsidR="0010190D">
              <w:rPr>
                <w:rFonts w:ascii="Times New Roman" w:hAnsi="Times New Roman"/>
                <w:sz w:val="28"/>
                <w:szCs w:val="28"/>
              </w:rPr>
              <w:t>6161811</w:t>
            </w:r>
            <w:r w:rsidR="006A2F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руб. по результатам финансово-хо</w:t>
            </w:r>
            <w:r w:rsidR="000D39DD">
              <w:rPr>
                <w:rFonts w:ascii="Times New Roman" w:hAnsi="Times New Roman"/>
                <w:sz w:val="28"/>
                <w:szCs w:val="28"/>
              </w:rPr>
              <w:t>зяйственной деятельности за 2016 год, дивиденды в 2016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году не начислялись и не выплачивались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сумма дивидендов, перечисленная в федеральный бюджет в отчетном периоде (рублей)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Ввиду получения Обществом</w:t>
            </w:r>
            <w:r w:rsidR="006A2F1A">
              <w:rPr>
                <w:rFonts w:ascii="Times New Roman" w:hAnsi="Times New Roman"/>
                <w:sz w:val="28"/>
                <w:szCs w:val="28"/>
              </w:rPr>
              <w:t xml:space="preserve"> убытка в сумме </w:t>
            </w:r>
            <w:r w:rsidR="0010190D">
              <w:rPr>
                <w:rFonts w:ascii="Times New Roman" w:hAnsi="Times New Roman"/>
                <w:sz w:val="28"/>
                <w:szCs w:val="28"/>
              </w:rPr>
              <w:t>6161811</w:t>
            </w:r>
            <w:r w:rsidR="0003264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6A2F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по результатам финансово-хо</w:t>
            </w:r>
            <w:r w:rsidR="0010190D">
              <w:rPr>
                <w:rFonts w:ascii="Times New Roman" w:hAnsi="Times New Roman"/>
                <w:sz w:val="28"/>
                <w:szCs w:val="28"/>
              </w:rPr>
              <w:t>зяйственной деятельности за 2016</w:t>
            </w:r>
            <w:r w:rsidR="000D39DD">
              <w:rPr>
                <w:rFonts w:ascii="Times New Roman" w:hAnsi="Times New Roman"/>
                <w:sz w:val="28"/>
                <w:szCs w:val="28"/>
              </w:rPr>
              <w:t xml:space="preserve"> год, дивиденды в 2016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году не начислялись и не выплачивались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задолженность по выплате дивидендов перед федеральным бюджетом (рублей)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Ввиду получения Обществом</w:t>
            </w:r>
            <w:r w:rsidR="006A2F1A">
              <w:rPr>
                <w:rFonts w:ascii="Times New Roman" w:hAnsi="Times New Roman"/>
                <w:sz w:val="28"/>
                <w:szCs w:val="28"/>
              </w:rPr>
              <w:t xml:space="preserve"> убытка в сумме </w:t>
            </w:r>
            <w:r w:rsidR="0010190D">
              <w:rPr>
                <w:rFonts w:ascii="Times New Roman" w:hAnsi="Times New Roman"/>
                <w:sz w:val="28"/>
                <w:szCs w:val="28"/>
              </w:rPr>
              <w:t>6161811</w:t>
            </w:r>
            <w:r w:rsidR="0003264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по результатам финансово-хо</w:t>
            </w:r>
            <w:r w:rsidR="000D39DD">
              <w:rPr>
                <w:rFonts w:ascii="Times New Roman" w:hAnsi="Times New Roman"/>
                <w:sz w:val="28"/>
                <w:szCs w:val="28"/>
              </w:rPr>
              <w:t>зяйственной деятельн</w:t>
            </w:r>
            <w:r w:rsidR="0003264D">
              <w:rPr>
                <w:rFonts w:ascii="Times New Roman" w:hAnsi="Times New Roman"/>
                <w:sz w:val="28"/>
                <w:szCs w:val="28"/>
              </w:rPr>
              <w:t>ости за 2016</w:t>
            </w:r>
            <w:r w:rsidR="000D39DD">
              <w:rPr>
                <w:rFonts w:ascii="Times New Roman" w:hAnsi="Times New Roman"/>
                <w:sz w:val="28"/>
                <w:szCs w:val="28"/>
              </w:rPr>
              <w:t xml:space="preserve"> год, дивиденды в 2016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году не начислялись и не выплачивались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сумма, направленная в резервный фонд общества (рублей, процентов от чистой прибыли)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Ввиду получения Обще</w:t>
            </w:r>
            <w:r w:rsidR="0003264D">
              <w:rPr>
                <w:rFonts w:ascii="Times New Roman" w:hAnsi="Times New Roman"/>
                <w:sz w:val="28"/>
                <w:szCs w:val="28"/>
              </w:rPr>
              <w:t>ством убытка в сумме  6161811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руб. по результатам финансово-хо</w:t>
            </w:r>
            <w:r w:rsidR="000D39DD">
              <w:rPr>
                <w:rFonts w:ascii="Times New Roman" w:hAnsi="Times New Roman"/>
                <w:sz w:val="28"/>
                <w:szCs w:val="28"/>
              </w:rPr>
              <w:t xml:space="preserve">зяйственной </w:t>
            </w:r>
            <w:r w:rsidR="0003264D">
              <w:rPr>
                <w:rFonts w:ascii="Times New Roman" w:hAnsi="Times New Roman"/>
                <w:sz w:val="28"/>
                <w:szCs w:val="28"/>
              </w:rPr>
              <w:t>деятельности за 2016</w:t>
            </w:r>
            <w:r w:rsidR="000D39DD">
              <w:rPr>
                <w:rFonts w:ascii="Times New Roman" w:hAnsi="Times New Roman"/>
                <w:sz w:val="28"/>
                <w:szCs w:val="28"/>
              </w:rPr>
              <w:t xml:space="preserve"> год, в резервный фонд в 2016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году финансы не направлялись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сумма, направленная в иные фонды общества, с указанием наименований фондов (рублей, процентов от чистой прибыли)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Ввиду получения Обще</w:t>
            </w:r>
            <w:r w:rsidR="0003264D">
              <w:rPr>
                <w:rFonts w:ascii="Times New Roman" w:hAnsi="Times New Roman"/>
                <w:sz w:val="28"/>
                <w:szCs w:val="28"/>
              </w:rPr>
              <w:t xml:space="preserve">ством убытка в сумме 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64D">
              <w:rPr>
                <w:rFonts w:ascii="Times New Roman" w:hAnsi="Times New Roman"/>
                <w:sz w:val="28"/>
                <w:szCs w:val="28"/>
              </w:rPr>
              <w:t xml:space="preserve">6161811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руб. по результатам финансово-хо</w:t>
            </w:r>
            <w:r w:rsidR="0003264D">
              <w:rPr>
                <w:rFonts w:ascii="Times New Roman" w:hAnsi="Times New Roman"/>
                <w:sz w:val="28"/>
                <w:szCs w:val="28"/>
              </w:rPr>
              <w:t>зяйственной деятельности за 2016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год, в иные фонды</w:t>
            </w:r>
            <w:r w:rsidR="000D39DD">
              <w:rPr>
                <w:rFonts w:ascii="Times New Roman" w:hAnsi="Times New Roman"/>
                <w:sz w:val="28"/>
                <w:szCs w:val="28"/>
              </w:rPr>
              <w:t xml:space="preserve"> в 2016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году финансы не направлялись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сумма, направленная на реализацию инвестиционных проектов (программ) общества (рублей, процентов от чистой прибыли)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Ввиду получения Обществом убыт</w:t>
            </w:r>
            <w:r w:rsidR="0003264D">
              <w:rPr>
                <w:rFonts w:ascii="Times New Roman" w:hAnsi="Times New Roman"/>
                <w:sz w:val="28"/>
                <w:szCs w:val="28"/>
              </w:rPr>
              <w:t>ка в сумме  6161811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руб. по результатам финансово-хозяйственной деяте</w:t>
            </w:r>
            <w:r w:rsidR="0003264D">
              <w:rPr>
                <w:rFonts w:ascii="Times New Roman" w:hAnsi="Times New Roman"/>
                <w:sz w:val="28"/>
                <w:szCs w:val="28"/>
              </w:rPr>
              <w:t>льности за 2016</w:t>
            </w:r>
            <w:r w:rsidR="000D39DD">
              <w:rPr>
                <w:rFonts w:ascii="Times New Roman" w:hAnsi="Times New Roman"/>
                <w:sz w:val="28"/>
                <w:szCs w:val="28"/>
              </w:rPr>
              <w:t xml:space="preserve"> год, в 2016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году на реализацию инвестиционных проектов (программ) Общества финансы не направлялись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отчет о выполнении обществом инвестиционных проектов (программ)</w:t>
            </w:r>
          </w:p>
        </w:tc>
        <w:tc>
          <w:tcPr>
            <w:tcW w:w="5104" w:type="dxa"/>
          </w:tcPr>
          <w:p w:rsidR="00AC73FA" w:rsidRPr="005C2AC0" w:rsidRDefault="000D39DD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 году инвестиционные проекты (программы) у Общества отсутствовали.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777909" w:rsidP="00472F1E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Информация  о чистых активах </w:t>
            </w:r>
            <w:r w:rsidR="00472F1E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Общества</w:t>
            </w:r>
          </w:p>
        </w:tc>
      </w:tr>
      <w:tr w:rsidR="00AC73FA" w:rsidRPr="005C2AC0">
        <w:tc>
          <w:tcPr>
            <w:tcW w:w="4785" w:type="dxa"/>
          </w:tcPr>
          <w:p w:rsidR="003D720C" w:rsidRDefault="00777909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7" w:name="sub_1013"/>
            <w:r>
              <w:rPr>
                <w:rFonts w:ascii="Times New Roman" w:hAnsi="Times New Roman"/>
                <w:sz w:val="28"/>
                <w:szCs w:val="28"/>
              </w:rPr>
              <w:t>Показатели, характеризующие динамику изменения стоимости чистых активов  и уст</w:t>
            </w:r>
            <w:r w:rsidR="00472F1E">
              <w:rPr>
                <w:rFonts w:ascii="Times New Roman" w:hAnsi="Times New Roman"/>
                <w:sz w:val="28"/>
                <w:szCs w:val="28"/>
              </w:rPr>
              <w:t xml:space="preserve">авного капитала  общества за четыре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последних завершенных</w:t>
            </w:r>
            <w:r w:rsidR="003D720C">
              <w:rPr>
                <w:rFonts w:ascii="Times New Roman" w:hAnsi="Times New Roman"/>
                <w:sz w:val="28"/>
                <w:szCs w:val="28"/>
              </w:rPr>
              <w:t xml:space="preserve"> отчетных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3D72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73FA" w:rsidRPr="005C2AC0" w:rsidRDefault="00AC73FA" w:rsidP="005473D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B1499" w:rsidRDefault="00227669" w:rsidP="005473D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499">
              <w:rPr>
                <w:rFonts w:ascii="Times New Roman" w:hAnsi="Times New Roman"/>
                <w:sz w:val="28"/>
                <w:szCs w:val="28"/>
              </w:rPr>
              <w:t>Динамика чистых ак</w:t>
            </w:r>
            <w:r w:rsidR="00472F1E">
              <w:rPr>
                <w:rFonts w:ascii="Times New Roman" w:hAnsi="Times New Roman"/>
                <w:sz w:val="28"/>
                <w:szCs w:val="28"/>
              </w:rPr>
              <w:t>тивов Общества на протяжении 4-</w:t>
            </w:r>
            <w:r w:rsidR="00AB1499">
              <w:rPr>
                <w:rFonts w:ascii="Times New Roman" w:hAnsi="Times New Roman"/>
                <w:sz w:val="28"/>
                <w:szCs w:val="28"/>
              </w:rPr>
              <w:t>х  последних лет  указывает на то , что присутствует стойкая тенденция на уменьшение чистых активов Общества:</w:t>
            </w:r>
          </w:p>
          <w:p w:rsidR="00AB1499" w:rsidRDefault="00AB1499" w:rsidP="005473D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г.- 58854000 рублей</w:t>
            </w:r>
          </w:p>
          <w:p w:rsidR="00AC73FA" w:rsidRDefault="00472F1E" w:rsidP="005473D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B1499">
              <w:rPr>
                <w:rFonts w:ascii="Times New Roman" w:hAnsi="Times New Roman"/>
                <w:sz w:val="28"/>
                <w:szCs w:val="28"/>
              </w:rPr>
              <w:t xml:space="preserve">4 г.-40374000 рублей </w:t>
            </w:r>
          </w:p>
          <w:p w:rsidR="00AB1499" w:rsidRDefault="00AB1499" w:rsidP="005473D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 -20092000 рублей</w:t>
            </w:r>
          </w:p>
          <w:p w:rsidR="00AB1499" w:rsidRDefault="00AB1499" w:rsidP="005473D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 -13930000 рублей</w:t>
            </w:r>
          </w:p>
          <w:p w:rsidR="00AB1499" w:rsidRPr="005C2AC0" w:rsidRDefault="00AB1499" w:rsidP="005473D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3DC" w:rsidRPr="005C2AC0">
        <w:tc>
          <w:tcPr>
            <w:tcW w:w="4785" w:type="dxa"/>
          </w:tcPr>
          <w:p w:rsidR="005473DC" w:rsidRDefault="005473DC" w:rsidP="005473D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анализа причин и факторов, которые, по мнению Совета директоров  общества привели к тому , что стоимость чистых активов общества оказались меньше его уставного капитала.</w:t>
            </w:r>
          </w:p>
          <w:p w:rsidR="005473DC" w:rsidRDefault="005473DC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5473DC" w:rsidRDefault="005473DC" w:rsidP="00106CB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анализом итогов инвентаризации имущества и финансовых обязательств АО  «Дагестантоппром»  за 2016 год  </w:t>
            </w:r>
            <w:r w:rsidR="00472F1E">
              <w:rPr>
                <w:rFonts w:ascii="Times New Roman" w:hAnsi="Times New Roman"/>
                <w:sz w:val="28"/>
                <w:szCs w:val="28"/>
              </w:rPr>
              <w:t xml:space="preserve"> была выявлена</w:t>
            </w:r>
            <w:r w:rsidR="000B4217">
              <w:rPr>
                <w:rFonts w:ascii="Times New Roman" w:hAnsi="Times New Roman"/>
                <w:sz w:val="28"/>
                <w:szCs w:val="28"/>
              </w:rPr>
              <w:t xml:space="preserve">  задолженность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оплате акций, </w:t>
            </w:r>
            <w:r w:rsidR="00472F1E">
              <w:rPr>
                <w:rFonts w:ascii="Times New Roman" w:hAnsi="Times New Roman"/>
                <w:sz w:val="28"/>
                <w:szCs w:val="28"/>
              </w:rPr>
              <w:t xml:space="preserve">отраженная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бухгалтерской отчетности в строке «Расчеты по вкладам в уставной капитал» в сумме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108226260 рублей , </w:t>
            </w:r>
            <w:r w:rsidR="000B4217">
              <w:rPr>
                <w:rFonts w:ascii="Times New Roman" w:hAnsi="Times New Roman"/>
                <w:sz w:val="28"/>
                <w:szCs w:val="28"/>
              </w:rPr>
              <w:t xml:space="preserve"> которая  образовалась в 2005 году в период приватизации,  во время преобразования  ФГУП «Дагестантоппром» в Акционерное Общество</w:t>
            </w:r>
            <w:r w:rsidR="00AB1499">
              <w:rPr>
                <w:rFonts w:ascii="Times New Roman" w:hAnsi="Times New Roman"/>
                <w:sz w:val="28"/>
                <w:szCs w:val="28"/>
              </w:rPr>
              <w:t xml:space="preserve">.  Сумма </w:t>
            </w:r>
            <w:r w:rsidR="000B4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499">
              <w:rPr>
                <w:rFonts w:ascii="Times New Roman" w:hAnsi="Times New Roman"/>
                <w:sz w:val="28"/>
                <w:szCs w:val="28"/>
              </w:rPr>
              <w:t xml:space="preserve">108226260 рублей  </w:t>
            </w:r>
            <w:r w:rsidR="000B4217">
              <w:rPr>
                <w:rFonts w:ascii="Times New Roman" w:hAnsi="Times New Roman"/>
                <w:sz w:val="28"/>
                <w:szCs w:val="28"/>
              </w:rPr>
              <w:t xml:space="preserve">отражена в </w:t>
            </w:r>
            <w:r w:rsidR="00AB1499">
              <w:rPr>
                <w:rFonts w:ascii="Times New Roman" w:hAnsi="Times New Roman"/>
                <w:sz w:val="28"/>
                <w:szCs w:val="28"/>
              </w:rPr>
              <w:t>Передаточном акте</w:t>
            </w:r>
            <w:r w:rsidR="000B4217">
              <w:rPr>
                <w:rFonts w:ascii="Times New Roman" w:hAnsi="Times New Roman"/>
                <w:sz w:val="28"/>
                <w:szCs w:val="28"/>
              </w:rPr>
              <w:t xml:space="preserve">  и является первопричиной столь резкого уменьшения стоимости чистых активов по сравнению </w:t>
            </w:r>
            <w:r w:rsidR="00472F1E">
              <w:rPr>
                <w:rFonts w:ascii="Times New Roman" w:hAnsi="Times New Roman"/>
                <w:sz w:val="28"/>
                <w:szCs w:val="28"/>
              </w:rPr>
              <w:t xml:space="preserve"> с уставным  капиталом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B1499">
              <w:rPr>
                <w:rFonts w:ascii="Times New Roman" w:hAnsi="Times New Roman"/>
                <w:sz w:val="28"/>
                <w:szCs w:val="28"/>
              </w:rPr>
              <w:t xml:space="preserve"> Эта сумма изначально документально не была подтверждена и на текущую дату не оплачена и является задолженностью Акционера по оп</w:t>
            </w:r>
            <w:r w:rsidR="00472F1E">
              <w:rPr>
                <w:rFonts w:ascii="Times New Roman" w:hAnsi="Times New Roman"/>
                <w:sz w:val="28"/>
                <w:szCs w:val="28"/>
              </w:rPr>
              <w:t>лате акций</w:t>
            </w:r>
            <w:r w:rsidR="00AB1499">
              <w:rPr>
                <w:rFonts w:ascii="Times New Roman" w:hAnsi="Times New Roman"/>
                <w:sz w:val="28"/>
                <w:szCs w:val="28"/>
              </w:rPr>
              <w:t>. Единственны</w:t>
            </w:r>
            <w:r w:rsidR="00472F1E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AB1499">
              <w:rPr>
                <w:rFonts w:ascii="Times New Roman" w:hAnsi="Times New Roman"/>
                <w:sz w:val="28"/>
                <w:szCs w:val="28"/>
              </w:rPr>
              <w:t xml:space="preserve"> акционером Общества является Российская Федерация в лице</w:t>
            </w:r>
            <w:r w:rsidR="00472F1E">
              <w:rPr>
                <w:rFonts w:ascii="Times New Roman" w:hAnsi="Times New Roman"/>
                <w:sz w:val="28"/>
                <w:szCs w:val="28"/>
              </w:rPr>
              <w:t xml:space="preserve"> ФА </w:t>
            </w:r>
            <w:r w:rsidR="00AB1499">
              <w:rPr>
                <w:rFonts w:ascii="Times New Roman" w:hAnsi="Times New Roman"/>
                <w:sz w:val="28"/>
                <w:szCs w:val="28"/>
              </w:rPr>
              <w:t xml:space="preserve"> Росимущества.</w:t>
            </w:r>
          </w:p>
        </w:tc>
      </w:tr>
      <w:tr w:rsidR="005473DC" w:rsidRPr="005C2AC0">
        <w:tc>
          <w:tcPr>
            <w:tcW w:w="4785" w:type="dxa"/>
          </w:tcPr>
          <w:p w:rsidR="005473DC" w:rsidRDefault="005473DC" w:rsidP="005473D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мер по приведению стоимости чистых активов Общества в соответствие с величиной его уставного капитала.</w:t>
            </w:r>
          </w:p>
          <w:p w:rsidR="005473DC" w:rsidRDefault="005473DC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5473DC" w:rsidRDefault="005473DC" w:rsidP="00106CB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эти Общество направляло письма в ТУ Росимущество в РД  от 30.01.2017 г. № 14-10/2017 г. и от 09.03.2017 г. № 31-10/2017 г. с обращением представить первичные документы по сумме 108226260 рублей. Обращение осталось без ответа. А также было направлено письмо от 19 апреля 2017 года  в ФА Росимущества  принять решение об уменьшении уставного капитала Общества до величины</w:t>
            </w:r>
            <w:r w:rsidR="00472F1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превышающей стоимости его чистых активов в соответствии с требованиями ст.35 Федерального закона от 26.12.1995 г. № 208-ФЗ «Об акционерных обществах»</w:t>
            </w:r>
            <w:r w:rsidR="0047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0EAF" w:rsidRPr="005C2AC0" w:rsidTr="00C4646A">
        <w:tc>
          <w:tcPr>
            <w:tcW w:w="9889" w:type="dxa"/>
            <w:gridSpan w:val="2"/>
          </w:tcPr>
          <w:p w:rsidR="00390EAF" w:rsidRPr="005811CA" w:rsidRDefault="00777909" w:rsidP="005C2AC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Информация о получении Обществом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государственной поддержки в 2016</w:t>
            </w: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390EAF" w:rsidRPr="005C2AC0">
        <w:tc>
          <w:tcPr>
            <w:tcW w:w="4785" w:type="dxa"/>
          </w:tcPr>
          <w:p w:rsidR="00390EAF" w:rsidRPr="005C2AC0" w:rsidRDefault="005811C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7909" w:rsidRPr="005C2AC0">
              <w:rPr>
                <w:rFonts w:ascii="Times New Roman" w:hAnsi="Times New Roman"/>
                <w:sz w:val="28"/>
                <w:szCs w:val="28"/>
              </w:rPr>
              <w:t>сведения о предоставляемых субсидиях (рублей), целях использования, информация об использовании средств на конец отчетного периода</w:t>
            </w:r>
          </w:p>
        </w:tc>
        <w:tc>
          <w:tcPr>
            <w:tcW w:w="5104" w:type="dxa"/>
          </w:tcPr>
          <w:p w:rsidR="00390EAF" w:rsidRDefault="00777909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 xml:space="preserve"> году Общество государственную поддержку не получало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 основных факторов риска, связанных с деятельностью Общества</w:t>
            </w:r>
          </w:p>
        </w:tc>
      </w:tr>
      <w:bookmarkEnd w:id="7"/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информация об инвестиционных вложениях Общества,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предполагаемый уровень дохода по которым составляет более 10  процентов в год</w:t>
            </w:r>
          </w:p>
        </w:tc>
        <w:tc>
          <w:tcPr>
            <w:tcW w:w="5104" w:type="dxa"/>
          </w:tcPr>
          <w:p w:rsidR="00AC73FA" w:rsidRPr="005C2AC0" w:rsidRDefault="000D39DD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2016 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году инвестиционных вложений у Общества не было.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неоконченных судебных разбирательствах, в которых Общество выступает в качестве ответчика по иску о взыскании задолженности, с указанием общей суммы предъявленных претензий</w:t>
            </w:r>
          </w:p>
        </w:tc>
        <w:tc>
          <w:tcPr>
            <w:tcW w:w="5104" w:type="dxa"/>
          </w:tcPr>
          <w:p w:rsidR="00AC73FA" w:rsidRPr="005C2AC0" w:rsidRDefault="0003264D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Неоконченные судебные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 разбирательств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, в которых Общество выступает в качестве ответчика по иск</w:t>
            </w:r>
            <w:r>
              <w:rPr>
                <w:rFonts w:ascii="Times New Roman" w:hAnsi="Times New Roman"/>
                <w:sz w:val="28"/>
                <w:szCs w:val="28"/>
              </w:rPr>
              <w:t>у о взыскании задолженности отсутствуют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информация о неоконченных судебных разбирательствах, в которых Общество выступает в качестве истца по иску о взыскании задолженности, с указанием общей суммы заявленных претензий</w:t>
            </w:r>
          </w:p>
        </w:tc>
        <w:tc>
          <w:tcPr>
            <w:tcW w:w="5104" w:type="dxa"/>
          </w:tcPr>
          <w:p w:rsidR="00AC73FA" w:rsidRPr="005C2AC0" w:rsidRDefault="00C84C2D" w:rsidP="0003264D">
            <w:pPr>
              <w:ind w:left="35" w:firstLine="28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Незаконченные судебные разбирательства , в  которых Общество выступает в качество истца по иску о взыскании задолженности отсутствуют. </w:t>
            </w:r>
            <w:r w:rsidR="00AC73FA" w:rsidRPr="005C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C73FA" w:rsidRPr="005C2AC0">
        <w:tc>
          <w:tcPr>
            <w:tcW w:w="4785" w:type="dxa"/>
          </w:tcPr>
          <w:p w:rsidR="00AC73FA" w:rsidRPr="005C2AC0" w:rsidRDefault="00AC73FA" w:rsidP="005C2A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сведения о возможных обстоятельствах, объективно препятствующих деятельности Общества (сейсмоопасная территория, зона сезонного наводнения, террористические акты и др.)</w:t>
            </w:r>
          </w:p>
        </w:tc>
        <w:tc>
          <w:tcPr>
            <w:tcW w:w="5104" w:type="dxa"/>
          </w:tcPr>
          <w:p w:rsidR="00AC73FA" w:rsidRPr="005C2AC0" w:rsidRDefault="00AC73FA" w:rsidP="005C2AC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pacing w:val="-2"/>
                <w:sz w:val="28"/>
                <w:szCs w:val="28"/>
              </w:rPr>
              <w:t>К основным рискам, влияющих на деятельность общества, можно отнести  риски, связанные с экономической нестабильностью (инфляция, последствия финансового кризиса, политическая и экономическая нестабильность и др.), которые объективно влияют на повышение степени вероятности наступление рискового события, коммерческих рисков.</w:t>
            </w:r>
          </w:p>
          <w:p w:rsidR="00AC73FA" w:rsidRPr="005C2AC0" w:rsidRDefault="00AC73FA" w:rsidP="005C2AC0">
            <w:pPr>
              <w:ind w:firstLine="3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Присутствует угроза террористической деятельности.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фактических результатах исполнения поручений и указаний Президента Российской Федерации и поручений Правительства Российской Федерации</w:t>
            </w:r>
          </w:p>
        </w:tc>
      </w:tr>
      <w:tr w:rsidR="00AC73FA" w:rsidRPr="005C2AC0">
        <w:tc>
          <w:tcPr>
            <w:tcW w:w="9889" w:type="dxa"/>
            <w:gridSpan w:val="2"/>
          </w:tcPr>
          <w:p w:rsidR="00AC73FA" w:rsidRPr="005C2AC0" w:rsidRDefault="00AC73FA" w:rsidP="005C2AC0">
            <w:pPr>
              <w:ind w:firstLine="426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5C2AC0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Сведения в отношении формирование специализированных комитетов при совете директоров Общества, утверждения системы КПЭ, разработки и принятия положений о вознаграждении руководящего состава Общества в соответствии с поручением Правительства РФ от 23.07.2009 № ВЗ-П13-6294.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Советом директоров Общества не принято решение о создании специализированных комитетов при Совете директоров Общества (протокол от 03.12.2014г. № 05).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Положение о системе ключевых показателей эффективности деятельности АО «Дагестантоппром»  утверждено Советом директоров Общества (Протокол от 03.08.2012 № 4).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 xml:space="preserve">Положение о вознаграждении менеджмента и руководителя ОАО «Дагестантоппром» утверждено Советом директоров Общества (Протокол от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lastRenderedPageBreak/>
              <w:t>30.10.2012 № 8).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2AC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Информация о реализации стратегии акционерного общества в области энергосбережения и энергоэффективности в соответствии с п.8 поручения Правительства РФ от 18.06.2008 №ИШ-П9-3772 о реализации Указа президента РФ от 04.06.2008 №889 «О некоторых мерах по повышению энергетической и экологической эффективности российской экономики и ФЗ № 261 от 23.11.2009.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0">
              <w:rPr>
                <w:rFonts w:ascii="Times New Roman" w:hAnsi="Times New Roman" w:cs="Times New Roman"/>
                <w:sz w:val="28"/>
                <w:szCs w:val="28"/>
              </w:rPr>
              <w:t>Программа ОАО «Дагестантоппром» в области энергосбережения и повышения энергетической эффективности на 2012-2015гг. утверждена Советом директоров Общества (протокол от 14.08.2012г. № 5)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2AC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Информация о предложениях и рекомендациях, направленных на стимулирование развития механизмов экологической ответственности, базирующихся на международных стандартах, в том числе таких, как нефинансовая отчетность и системы добровольной, в соответствии с перечнем поручений Президента РФ от 06.0.62010г.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0">
              <w:rPr>
                <w:rFonts w:ascii="Times New Roman" w:hAnsi="Times New Roman" w:cs="Times New Roman"/>
                <w:sz w:val="28"/>
                <w:szCs w:val="28"/>
              </w:rPr>
              <w:t>Предложения о порядке применения добровольных механизмов экологической ответственности в ОАО «Дагестантоппром» утверждены Советом директоров Общества (протокол от 14.08.2012г. № 5)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2AC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Информация о реализации непрофильных активов находящихся в собственности Общества, в соответствии с Указом Президента РФ от 07.05.2012 № 596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0">
              <w:rPr>
                <w:rFonts w:ascii="Times New Roman" w:hAnsi="Times New Roman" w:cs="Times New Roman"/>
                <w:sz w:val="28"/>
                <w:szCs w:val="28"/>
              </w:rPr>
              <w:t>На заседании Совета директоров 23.11.2012г. принято решение о нецелесообразности разработки программы по отчуждению непрофильных активов ОАО «Дагестантоппром» (протокол от 23.11.2012г. № 9)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2AC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Сведения в отношении мероприятий, направленных на разработку программ инновационного развития в акционерных обществах, включенным в перечень организаций, разрабатывающих программы инновационного развития, утвержденный Поручением Правительства РФ от 07.11.2015г. № ДМ-П36-7563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0">
              <w:rPr>
                <w:rFonts w:ascii="Times New Roman" w:hAnsi="Times New Roman" w:cs="Times New Roman"/>
                <w:sz w:val="28"/>
                <w:szCs w:val="28"/>
              </w:rPr>
              <w:t>АО «Дагестантоппром» не входит в перечень организаций, разрабатывающих программы инновационного развития.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2AC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Информация о разработке и утверждении долгосрочной программы развития общества, а также проведения аудита реализации долгосрочной программы развития и утверждении стандарта проведения такого аудита в соответствии с поручением Президента РФ от 27.12.2013 № Пр-3086.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Советом директоров Общества не принято решение о</w:t>
            </w:r>
            <w:r w:rsidRPr="005C2AC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 и утверждении долгосрочной программы развития </w:t>
            </w:r>
            <w:r w:rsidRPr="005C2AC0">
              <w:rPr>
                <w:rFonts w:ascii="Times New Roman" w:hAnsi="Times New Roman"/>
                <w:sz w:val="28"/>
                <w:szCs w:val="28"/>
              </w:rPr>
              <w:t>Общества (протокол от 03.12.2014г. № 05)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2AC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lastRenderedPageBreak/>
              <w:t>Информация о реализации мероприятий, направленных на обеспечение информационной открытости закупочной деятельности и перехода на проведение закупок в электронном виде, в том числе положений, регламентирующих процедуры закупок, товаров, работ, услуг, в соответствии с поручением Правительства РФ от 17.12.2010 № ИШ-П13-8685.</w:t>
            </w:r>
          </w:p>
          <w:p w:rsidR="00AC73FA" w:rsidRPr="000D39DD" w:rsidRDefault="00AC73FA" w:rsidP="005C2AC0">
            <w:pPr>
              <w:ind w:firstLine="42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39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Закупочная деятельность в Обществе ведется в соответствии с Положением о порядке проведения регламентированных закупок товаров, работ, услуг для нужд ОАО «Дагестантоппром» (протокол от 28.06.2012г. № 3).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2AC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Информация по снижению затрат на приобретение товаров (работ, услуг) в расчете на единицу продукции не менее чем на 10% в год в течение трех лет в реальном выражении в соответствии с п.п. 2е» п.1 перечня поручений Президента РФ по осуществлению первоочередных мер, направленных на улучшение условий инвестиционного климата в Российской федерации, от 02.0.2011 3 Пр-846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0">
              <w:rPr>
                <w:rFonts w:ascii="Times New Roman" w:hAnsi="Times New Roman" w:cs="Times New Roman"/>
                <w:sz w:val="28"/>
                <w:szCs w:val="28"/>
              </w:rPr>
              <w:t>В Обществе разработана и утверждена Советом директоров «Методика расчета показателя снижения затрат на приобретение товаров (работ, услуг) в расчете на единицу продукции ОАО «Дагестантоппром» (Протокол от 03.08.2012г. № 4) , предусматривающая снижение нормативного значения этого показателя не менее 10% в течение 3 лет.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2AC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Информация о целесообразности отчуждения профильных активов в секторах экономики с достаточным уровнем конкуренции, в соответствии с пп. 2 «в» п.1 перечня поручений Президента РФ от 27.04.2012 № П-1092.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0">
              <w:rPr>
                <w:rFonts w:ascii="Times New Roman" w:hAnsi="Times New Roman" w:cs="Times New Roman"/>
                <w:sz w:val="28"/>
                <w:szCs w:val="28"/>
              </w:rPr>
              <w:t>Вопрос «О целесообразности разработки программы по реализации профильных активов в секторах экономики с достаточным уровнем конкуренции» был рассмотрен на Совете директоров 18.12.2012г. (Протокол № 10). Принято решение о целесообразности разработки программы по реализации профильных активов в секторах экономики с достаточным уровнем конкуренции.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0">
              <w:rPr>
                <w:rFonts w:ascii="Times New Roman" w:hAnsi="Times New Roman" w:cs="Times New Roman"/>
                <w:sz w:val="28"/>
                <w:szCs w:val="28"/>
              </w:rPr>
              <w:t>На заседании Совета директоров 27.12.2012г. решение об утверждении Программы реализации профильных активов в секторах экономики с достаточным уровнем конкуренции не принято (Протокол от 27.12.2012г. № 11).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2AC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Информация о повышении производительности труда в соответствии с п.6 раздела 2 плана мероприятий по обеспечению повышения производительности труда, созданию и модернизации высокопроизводительных рабочих мест. Утвержденного распоряжением Правительства РФ. от 09.07.2014 №1250-р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C2AC0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Совета директоров 13.02.2015г. принято решение поручить генеральному директору ОАО «Дагестантоппром» разработать комплекс мер (перечень мероприятий), направленных на повышение производительности труда в Обществе с определением целевых показателей реализации указанных </w:t>
            </w:r>
            <w:r w:rsidRPr="005C2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(протокол от 13.02.2015г. № 08)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C2AC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Информация о создании единого казначейства в акционерном обществе, его зависимых и дочерних организациях в соответствии с поручением Президента РФ от 07.05.2014  Пр-1032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2AC0">
              <w:rPr>
                <w:rFonts w:ascii="Times New Roman" w:hAnsi="Times New Roman" w:cs="Times New Roman"/>
                <w:sz w:val="28"/>
                <w:szCs w:val="28"/>
              </w:rPr>
              <w:t>На заседании Совета директоров 06.11.2015г. принято решение о нецелесообразности создания единого казначейства АО «Дагестантоппром» ввиду отсутствия дочерних и зависимых обществ (протокол от 06.11.2015г. № 7).</w:t>
            </w:r>
          </w:p>
          <w:p w:rsidR="00AC73FA" w:rsidRDefault="00AC73FA" w:rsidP="005C2AC0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BB6359" w:rsidRDefault="003102CD" w:rsidP="005C2AC0">
            <w:pPr>
              <w:ind w:firstLine="426"/>
              <w:rPr>
                <w:rFonts w:ascii="Times New Roman" w:hAnsi="Times New Roman"/>
                <w:i/>
                <w:sz w:val="28"/>
                <w:szCs w:val="28"/>
              </w:rPr>
            </w:pPr>
            <w:r w:rsidRPr="003102CD">
              <w:rPr>
                <w:rFonts w:ascii="Times New Roman" w:hAnsi="Times New Roman"/>
                <w:i/>
                <w:sz w:val="28"/>
                <w:szCs w:val="28"/>
              </w:rPr>
              <w:t>Информация об организации деятельности исполнительного органа акционерного общества по информационному взаимодействию через Межведомственный портал  по управлению государственным имуществом  в соответствии с пунктом 2 постановления Правительства РФ от 31.12.2010 г. № 1214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95218" w:rsidRDefault="003102CD" w:rsidP="00795218">
            <w:pPr>
              <w:pStyle w:val="af0"/>
              <w:tabs>
                <w:tab w:val="left" w:pos="1161"/>
              </w:tabs>
              <w:spacing w:after="0"/>
              <w:ind w:firstLine="704"/>
              <w:rPr>
                <w:rFonts w:ascii="Times New Roman" w:hAnsi="Times New Roman" w:cs="Times New Roman"/>
                <w:sz w:val="28"/>
                <w:szCs w:val="28"/>
              </w:rPr>
            </w:pPr>
            <w:r w:rsidRPr="00795218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Совета директоров от 27.05.2016 г.  принято решение </w:t>
            </w:r>
            <w:r w:rsidR="007952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5218" w:rsidRPr="00795218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 об организации деятельности исполнительного органа АО «Дагестантоппром» по информационному взаимодействию органа  через МВ-портал Росимущества</w:t>
            </w:r>
            <w:r w:rsidR="00795218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от 27.05.2017 г. № 11)</w:t>
            </w:r>
            <w:r w:rsidR="00795218" w:rsidRPr="00795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37A" w:rsidRDefault="004E237A" w:rsidP="00795218">
            <w:pPr>
              <w:pStyle w:val="af0"/>
              <w:tabs>
                <w:tab w:val="left" w:pos="1161"/>
              </w:tabs>
              <w:spacing w:after="0"/>
              <w:ind w:firstLine="7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7A" w:rsidRPr="004E237A" w:rsidRDefault="004E237A" w:rsidP="00795218">
            <w:pPr>
              <w:pStyle w:val="af0"/>
              <w:tabs>
                <w:tab w:val="left" w:pos="1161"/>
              </w:tabs>
              <w:spacing w:after="0"/>
              <w:ind w:firstLine="7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37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разработке  Положения о </w:t>
            </w:r>
            <w:r w:rsidRPr="004E23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выплате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вознаграждения членам ревизионной комиссии в соответствии с законодательством РФ и Уставом АО «Дагестантоппром».</w:t>
            </w:r>
          </w:p>
          <w:p w:rsidR="007D43A7" w:rsidRDefault="004E237A" w:rsidP="007D43A7">
            <w:pPr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18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Совета директоров от 27.05.2016 г.  принято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5218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</w:t>
            </w:r>
            <w:r w:rsidR="007D43A7">
              <w:rPr>
                <w:rFonts w:ascii="Times New Roman" w:hAnsi="Times New Roman" w:cs="Times New Roman"/>
                <w:sz w:val="28"/>
                <w:szCs w:val="28"/>
              </w:rPr>
              <w:t xml:space="preserve"> о возна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граждениях и компенсациях членам</w:t>
            </w:r>
            <w:r w:rsidR="007D43A7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АО «Дагестантоппром»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от 27.05.2017 г. № 11)</w:t>
            </w:r>
            <w:r w:rsidR="007D4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37A" w:rsidRDefault="004E237A" w:rsidP="005C2AC0">
            <w:pPr>
              <w:ind w:firstLine="426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5C2AC0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Информация об обеспечении прозрачности финансово-хозяйственной деятельности Общества в соответствии со ст. 92 ФЗ №208-ФЗ от 26.12.1995.</w:t>
            </w:r>
          </w:p>
          <w:p w:rsidR="00AC73FA" w:rsidRPr="005C2AC0" w:rsidRDefault="00AC73FA" w:rsidP="005C2AC0">
            <w:pPr>
              <w:ind w:firstLine="42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AC0">
              <w:rPr>
                <w:rFonts w:ascii="Times New Roman" w:hAnsi="Times New Roman"/>
                <w:sz w:val="28"/>
                <w:szCs w:val="28"/>
              </w:rPr>
              <w:t>Общество раскрывает информацию в объеме и порядке, которые установлены федеральным органом исполнительной власти по рынку ценных бумаг, Центральным банком РФ в соответствии с Положением о раскрытии информации эмитентами эмиссионных ценных бумаг № 454-П от 30.12.2014г. Информация раскрывается на сайте уполномоченного агентства по раскрытию информации ЗАО «Рейтинговое агентство АК&amp;М».</w:t>
            </w:r>
          </w:p>
        </w:tc>
      </w:tr>
    </w:tbl>
    <w:p w:rsidR="00AC73FA" w:rsidRPr="003664F5" w:rsidRDefault="00AC73FA">
      <w:pPr>
        <w:rPr>
          <w:rFonts w:ascii="Times New Roman" w:hAnsi="Times New Roman" w:cs="Times New Roman"/>
          <w:sz w:val="28"/>
          <w:szCs w:val="28"/>
        </w:rPr>
      </w:pPr>
    </w:p>
    <w:sectPr w:rsidR="00AC73FA" w:rsidRPr="003664F5" w:rsidSect="00CF55F8">
      <w:headerReference w:type="default" r:id="rId11"/>
      <w:footerReference w:type="default" r:id="rId12"/>
      <w:pgSz w:w="11906" w:h="16838"/>
      <w:pgMar w:top="851" w:right="851" w:bottom="85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85" w:rsidRDefault="00FC7385" w:rsidP="003664F5">
      <w:r>
        <w:separator/>
      </w:r>
    </w:p>
  </w:endnote>
  <w:endnote w:type="continuationSeparator" w:id="0">
    <w:p w:rsidR="00FC7385" w:rsidRDefault="00FC7385" w:rsidP="0036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3C" w:rsidRDefault="00F87F3C">
    <w:pPr>
      <w:pStyle w:val="ac"/>
      <w:jc w:val="right"/>
    </w:pPr>
    <w:r w:rsidRPr="00CF55F8">
      <w:rPr>
        <w:rFonts w:ascii="Times New Roman" w:hAnsi="Times New Roman" w:cs="Times New Roman"/>
        <w:sz w:val="24"/>
        <w:szCs w:val="24"/>
      </w:rPr>
      <w:fldChar w:fldCharType="begin"/>
    </w:r>
    <w:r w:rsidRPr="00CF55F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F55F8">
      <w:rPr>
        <w:rFonts w:ascii="Times New Roman" w:hAnsi="Times New Roman" w:cs="Times New Roman"/>
        <w:sz w:val="24"/>
        <w:szCs w:val="24"/>
      </w:rPr>
      <w:fldChar w:fldCharType="separate"/>
    </w:r>
    <w:r w:rsidR="008869C7">
      <w:rPr>
        <w:rFonts w:ascii="Times New Roman" w:hAnsi="Times New Roman" w:cs="Times New Roman"/>
        <w:noProof/>
        <w:sz w:val="24"/>
        <w:szCs w:val="24"/>
      </w:rPr>
      <w:t>17</w:t>
    </w:r>
    <w:r w:rsidRPr="00CF55F8">
      <w:rPr>
        <w:rFonts w:ascii="Times New Roman" w:hAnsi="Times New Roman" w:cs="Times New Roman"/>
        <w:sz w:val="24"/>
        <w:szCs w:val="24"/>
      </w:rPr>
      <w:fldChar w:fldCharType="end"/>
    </w:r>
  </w:p>
  <w:p w:rsidR="00F87F3C" w:rsidRDefault="00F87F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85" w:rsidRDefault="00FC7385" w:rsidP="003664F5">
      <w:r>
        <w:separator/>
      </w:r>
    </w:p>
  </w:footnote>
  <w:footnote w:type="continuationSeparator" w:id="0">
    <w:p w:rsidR="00FC7385" w:rsidRDefault="00FC7385" w:rsidP="0036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3C" w:rsidRDefault="00F87F3C" w:rsidP="00CF55F8">
    <w:pPr>
      <w:ind w:firstLine="0"/>
      <w:outlineLvl w:val="0"/>
      <w:rPr>
        <w:rFonts w:ascii="Times New Roman" w:hAnsi="Times New Roman" w:cs="Times New Roman"/>
        <w:sz w:val="24"/>
        <w:szCs w:val="24"/>
      </w:rPr>
    </w:pPr>
    <w:r w:rsidRPr="0097064D">
      <w:rPr>
        <w:rFonts w:ascii="Times New Roman" w:hAnsi="Times New Roman" w:cs="Times New Roman"/>
        <w:sz w:val="24"/>
        <w:szCs w:val="24"/>
      </w:rPr>
      <w:t>Годовой от</w:t>
    </w:r>
    <w:r w:rsidR="00562F90">
      <w:rPr>
        <w:rFonts w:ascii="Times New Roman" w:hAnsi="Times New Roman" w:cs="Times New Roman"/>
        <w:sz w:val="24"/>
        <w:szCs w:val="24"/>
      </w:rPr>
      <w:t>чет АО «Дагестантоппром» за 2016</w:t>
    </w:r>
    <w:r w:rsidRPr="0097064D">
      <w:rPr>
        <w:rFonts w:ascii="Times New Roman" w:hAnsi="Times New Roman" w:cs="Times New Roman"/>
        <w:sz w:val="24"/>
        <w:szCs w:val="24"/>
      </w:rPr>
      <w:t xml:space="preserve"> год</w:t>
    </w:r>
  </w:p>
  <w:p w:rsidR="00F87F3C" w:rsidRPr="00CF55F8" w:rsidRDefault="00F87F3C" w:rsidP="00CF55F8">
    <w:pPr>
      <w:ind w:firstLine="0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3FF1"/>
    <w:multiLevelType w:val="hybridMultilevel"/>
    <w:tmpl w:val="8D7A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8468F"/>
    <w:multiLevelType w:val="hybridMultilevel"/>
    <w:tmpl w:val="588C8F4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821"/>
    <w:rsid w:val="000067B9"/>
    <w:rsid w:val="0003264D"/>
    <w:rsid w:val="00041353"/>
    <w:rsid w:val="00060D38"/>
    <w:rsid w:val="00064564"/>
    <w:rsid w:val="0008048B"/>
    <w:rsid w:val="000A5059"/>
    <w:rsid w:val="000B4217"/>
    <w:rsid w:val="000D39DD"/>
    <w:rsid w:val="000E0DC8"/>
    <w:rsid w:val="0010190D"/>
    <w:rsid w:val="00103195"/>
    <w:rsid w:val="00106CBF"/>
    <w:rsid w:val="001159B1"/>
    <w:rsid w:val="00116D2A"/>
    <w:rsid w:val="00146386"/>
    <w:rsid w:val="00154623"/>
    <w:rsid w:val="00160675"/>
    <w:rsid w:val="00176284"/>
    <w:rsid w:val="00184675"/>
    <w:rsid w:val="0018693E"/>
    <w:rsid w:val="0019444B"/>
    <w:rsid w:val="001B4E29"/>
    <w:rsid w:val="001D3778"/>
    <w:rsid w:val="001E6D9C"/>
    <w:rsid w:val="00227669"/>
    <w:rsid w:val="00231790"/>
    <w:rsid w:val="00240AFA"/>
    <w:rsid w:val="00241186"/>
    <w:rsid w:val="00245BAD"/>
    <w:rsid w:val="002C6363"/>
    <w:rsid w:val="002D140F"/>
    <w:rsid w:val="002D2441"/>
    <w:rsid w:val="002D2AFA"/>
    <w:rsid w:val="00301633"/>
    <w:rsid w:val="003102CD"/>
    <w:rsid w:val="00314B3E"/>
    <w:rsid w:val="003232CF"/>
    <w:rsid w:val="0034399F"/>
    <w:rsid w:val="0034465F"/>
    <w:rsid w:val="00353183"/>
    <w:rsid w:val="00356FCB"/>
    <w:rsid w:val="003664F5"/>
    <w:rsid w:val="0038228D"/>
    <w:rsid w:val="00390EAF"/>
    <w:rsid w:val="003D5983"/>
    <w:rsid w:val="003D720C"/>
    <w:rsid w:val="004016BA"/>
    <w:rsid w:val="004264A4"/>
    <w:rsid w:val="00440F6A"/>
    <w:rsid w:val="0046258A"/>
    <w:rsid w:val="00472F1E"/>
    <w:rsid w:val="00482524"/>
    <w:rsid w:val="004B4B3C"/>
    <w:rsid w:val="004B727D"/>
    <w:rsid w:val="004C2824"/>
    <w:rsid w:val="004D2B65"/>
    <w:rsid w:val="004E237A"/>
    <w:rsid w:val="004E399E"/>
    <w:rsid w:val="004E3E37"/>
    <w:rsid w:val="004F2B33"/>
    <w:rsid w:val="00501870"/>
    <w:rsid w:val="005047C5"/>
    <w:rsid w:val="00506313"/>
    <w:rsid w:val="00507537"/>
    <w:rsid w:val="00527C07"/>
    <w:rsid w:val="00531153"/>
    <w:rsid w:val="0054434D"/>
    <w:rsid w:val="00546939"/>
    <w:rsid w:val="005473DC"/>
    <w:rsid w:val="005517DA"/>
    <w:rsid w:val="00562F90"/>
    <w:rsid w:val="00563B9C"/>
    <w:rsid w:val="005811CA"/>
    <w:rsid w:val="005955F8"/>
    <w:rsid w:val="005B7DFC"/>
    <w:rsid w:val="005C2AC0"/>
    <w:rsid w:val="005E15B0"/>
    <w:rsid w:val="005E6D51"/>
    <w:rsid w:val="005E6DCA"/>
    <w:rsid w:val="0060052B"/>
    <w:rsid w:val="00616F20"/>
    <w:rsid w:val="00620BD0"/>
    <w:rsid w:val="00627DA1"/>
    <w:rsid w:val="00643ADE"/>
    <w:rsid w:val="0069089A"/>
    <w:rsid w:val="00691805"/>
    <w:rsid w:val="00695A0B"/>
    <w:rsid w:val="006A2F1A"/>
    <w:rsid w:val="006B3374"/>
    <w:rsid w:val="006D5B05"/>
    <w:rsid w:val="006E0821"/>
    <w:rsid w:val="006E565E"/>
    <w:rsid w:val="006E6BF3"/>
    <w:rsid w:val="006F491C"/>
    <w:rsid w:val="00703BF3"/>
    <w:rsid w:val="00723D1F"/>
    <w:rsid w:val="00726F27"/>
    <w:rsid w:val="00732C9D"/>
    <w:rsid w:val="00737A70"/>
    <w:rsid w:val="0075098D"/>
    <w:rsid w:val="00751194"/>
    <w:rsid w:val="00767BFA"/>
    <w:rsid w:val="0077298A"/>
    <w:rsid w:val="00777909"/>
    <w:rsid w:val="00785E2A"/>
    <w:rsid w:val="007866BD"/>
    <w:rsid w:val="00787589"/>
    <w:rsid w:val="00795218"/>
    <w:rsid w:val="007A5199"/>
    <w:rsid w:val="007B28D3"/>
    <w:rsid w:val="007B7860"/>
    <w:rsid w:val="007D0EE9"/>
    <w:rsid w:val="007D43A7"/>
    <w:rsid w:val="007F3BAE"/>
    <w:rsid w:val="007F3C72"/>
    <w:rsid w:val="00827768"/>
    <w:rsid w:val="00835244"/>
    <w:rsid w:val="00841585"/>
    <w:rsid w:val="008421BC"/>
    <w:rsid w:val="008506DF"/>
    <w:rsid w:val="0086742E"/>
    <w:rsid w:val="00872E53"/>
    <w:rsid w:val="00883E27"/>
    <w:rsid w:val="008869C7"/>
    <w:rsid w:val="008C2D9E"/>
    <w:rsid w:val="008D6EC0"/>
    <w:rsid w:val="008F5B8B"/>
    <w:rsid w:val="00915630"/>
    <w:rsid w:val="009175D5"/>
    <w:rsid w:val="009232C3"/>
    <w:rsid w:val="009558A5"/>
    <w:rsid w:val="0097064D"/>
    <w:rsid w:val="00970A65"/>
    <w:rsid w:val="009720DA"/>
    <w:rsid w:val="00975C60"/>
    <w:rsid w:val="0099744A"/>
    <w:rsid w:val="009A56D8"/>
    <w:rsid w:val="009A690C"/>
    <w:rsid w:val="009B3B4E"/>
    <w:rsid w:val="009C1C1A"/>
    <w:rsid w:val="009E6410"/>
    <w:rsid w:val="009E6975"/>
    <w:rsid w:val="00A2776F"/>
    <w:rsid w:val="00A70C38"/>
    <w:rsid w:val="00A77F08"/>
    <w:rsid w:val="00A829F8"/>
    <w:rsid w:val="00AA12ED"/>
    <w:rsid w:val="00AB1499"/>
    <w:rsid w:val="00AC1810"/>
    <w:rsid w:val="00AC73FA"/>
    <w:rsid w:val="00AD1AFC"/>
    <w:rsid w:val="00AE1FD1"/>
    <w:rsid w:val="00AE3023"/>
    <w:rsid w:val="00AE6609"/>
    <w:rsid w:val="00AF76D3"/>
    <w:rsid w:val="00B10460"/>
    <w:rsid w:val="00B2515E"/>
    <w:rsid w:val="00B61876"/>
    <w:rsid w:val="00B7149C"/>
    <w:rsid w:val="00B80BF3"/>
    <w:rsid w:val="00BA0A6D"/>
    <w:rsid w:val="00BB6359"/>
    <w:rsid w:val="00BC1E80"/>
    <w:rsid w:val="00BC78FF"/>
    <w:rsid w:val="00BD1387"/>
    <w:rsid w:val="00C022E7"/>
    <w:rsid w:val="00C073E8"/>
    <w:rsid w:val="00C37716"/>
    <w:rsid w:val="00C42A12"/>
    <w:rsid w:val="00C47F30"/>
    <w:rsid w:val="00C62778"/>
    <w:rsid w:val="00C64353"/>
    <w:rsid w:val="00C70790"/>
    <w:rsid w:val="00C82444"/>
    <w:rsid w:val="00C84C2D"/>
    <w:rsid w:val="00C85564"/>
    <w:rsid w:val="00C92BDB"/>
    <w:rsid w:val="00CC7366"/>
    <w:rsid w:val="00CF0C97"/>
    <w:rsid w:val="00CF55F8"/>
    <w:rsid w:val="00CF667B"/>
    <w:rsid w:val="00D26AE8"/>
    <w:rsid w:val="00D30AE2"/>
    <w:rsid w:val="00D32474"/>
    <w:rsid w:val="00D37159"/>
    <w:rsid w:val="00D674DD"/>
    <w:rsid w:val="00D75BBE"/>
    <w:rsid w:val="00D85190"/>
    <w:rsid w:val="00D85944"/>
    <w:rsid w:val="00D879DE"/>
    <w:rsid w:val="00D957EA"/>
    <w:rsid w:val="00DB0853"/>
    <w:rsid w:val="00DB087D"/>
    <w:rsid w:val="00E001FC"/>
    <w:rsid w:val="00E20548"/>
    <w:rsid w:val="00E31C0B"/>
    <w:rsid w:val="00E467C3"/>
    <w:rsid w:val="00E81158"/>
    <w:rsid w:val="00E95A6A"/>
    <w:rsid w:val="00EA312D"/>
    <w:rsid w:val="00EC6A50"/>
    <w:rsid w:val="00F0631D"/>
    <w:rsid w:val="00F213E4"/>
    <w:rsid w:val="00F2608D"/>
    <w:rsid w:val="00F402AC"/>
    <w:rsid w:val="00F4260D"/>
    <w:rsid w:val="00F4525F"/>
    <w:rsid w:val="00F833F7"/>
    <w:rsid w:val="00F87F3C"/>
    <w:rsid w:val="00F97354"/>
    <w:rsid w:val="00F97A69"/>
    <w:rsid w:val="00FB20A1"/>
    <w:rsid w:val="00FB7D5B"/>
    <w:rsid w:val="00FC7385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2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3023"/>
    <w:pPr>
      <w:keepNext/>
      <w:widowControl/>
      <w:autoSpaceDE/>
      <w:autoSpaceDN/>
      <w:adjustRightInd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302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6E0821"/>
    <w:rPr>
      <w:color w:val="auto"/>
    </w:rPr>
  </w:style>
  <w:style w:type="paragraph" w:customStyle="1" w:styleId="a4">
    <w:name w:val="Комментарий"/>
    <w:basedOn w:val="a"/>
    <w:next w:val="a"/>
    <w:uiPriority w:val="99"/>
    <w:rsid w:val="006E0821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6E0821"/>
    <w:rPr>
      <w:i/>
      <w:iCs/>
    </w:rPr>
  </w:style>
  <w:style w:type="table" w:styleId="a6">
    <w:name w:val="Table Grid"/>
    <w:basedOn w:val="a1"/>
    <w:uiPriority w:val="99"/>
    <w:rsid w:val="006E6BF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4F2B33"/>
    <w:pPr>
      <w:ind w:left="720"/>
    </w:pPr>
  </w:style>
  <w:style w:type="paragraph" w:styleId="a8">
    <w:name w:val="Balloon Text"/>
    <w:basedOn w:val="a"/>
    <w:link w:val="a9"/>
    <w:uiPriority w:val="99"/>
    <w:semiHidden/>
    <w:rsid w:val="00D37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37159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664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664F5"/>
    <w:rPr>
      <w:rFonts w:ascii="Arial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rsid w:val="003664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664F5"/>
    <w:rPr>
      <w:rFonts w:ascii="Arial" w:hAnsi="Arial" w:cs="Arial"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rsid w:val="00353183"/>
    <w:pPr>
      <w:widowControl/>
      <w:autoSpaceDE/>
      <w:autoSpaceDN/>
      <w:adjustRightInd/>
      <w:ind w:left="720" w:firstLine="0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3531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E3023"/>
    <w:pPr>
      <w:snapToGrid w:val="0"/>
      <w:ind w:firstLine="720"/>
    </w:pPr>
    <w:rPr>
      <w:rFonts w:ascii="Consultant" w:eastAsia="Times New Roman" w:hAnsi="Consultant" w:cs="Consultant"/>
    </w:rPr>
  </w:style>
  <w:style w:type="paragraph" w:styleId="af0">
    <w:name w:val="Body Text"/>
    <w:basedOn w:val="a"/>
    <w:link w:val="af1"/>
    <w:uiPriority w:val="99"/>
    <w:semiHidden/>
    <w:unhideWhenUsed/>
    <w:rsid w:val="00795218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795218"/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10005712&amp;sub=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0005712&amp;sub=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DDB7-7325-4ED6-BC49-DFF93E7D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Nadejda</cp:lastModifiedBy>
  <cp:revision>28</cp:revision>
  <cp:lastPrinted>2017-05-24T03:26:00Z</cp:lastPrinted>
  <dcterms:created xsi:type="dcterms:W3CDTF">2016-06-04T11:22:00Z</dcterms:created>
  <dcterms:modified xsi:type="dcterms:W3CDTF">2017-06-23T12:34:00Z</dcterms:modified>
</cp:coreProperties>
</file>