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6410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506CE5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B63A79" w:rsidP="00AE1119">
            <w:pPr>
              <w:pStyle w:val="ConsPlusNonformat"/>
              <w:snapToGrid w:val="0"/>
            </w:pPr>
            <w:r>
              <w:t>0</w:t>
            </w:r>
            <w:r w:rsidR="007E1E36">
              <w:t>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506CE5">
            <w:pPr>
              <w:pStyle w:val="ConsPlusNonformat"/>
              <w:snapToGrid w:val="0"/>
            </w:pPr>
            <w:r>
              <w:t>октября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63A79">
            <w:pPr>
              <w:pStyle w:val="ConsPlusNonformat"/>
              <w:snapToGrid w:val="0"/>
            </w:pPr>
            <w:r>
              <w:t>1</w:t>
            </w:r>
            <w:r w:rsidR="00AB7B08">
              <w:t>4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6410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506CE5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D6361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</w:t>
            </w:r>
            <w:r w:rsidR="00D63616">
              <w:rPr>
                <w:sz w:val="16"/>
                <w:szCs w:val="16"/>
              </w:rPr>
              <w:t>избран генеральным директором, 19.05.2007, 25.05.2013</w:t>
            </w:r>
            <w:r>
              <w:rPr>
                <w:sz w:val="16"/>
                <w:szCs w:val="16"/>
              </w:rPr>
              <w:t>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64102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D6361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D6361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6410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D6361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Переход прав собственности на ценные бумаги (приобретение) Ясинчук Виктор Владимирович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19.09.2014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19.09.2014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 w:rsidP="002E631B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(переизбран генеральным директором, 19.05.2007, 25.05.2013г.)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D1215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D1215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(переизбран генеральным директором, 19.05.2007, 25.05.2013г.)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631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</w:t>
            </w: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D1215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34,03</w:t>
            </w: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D1215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34,03</w:t>
            </w:r>
            <w:bookmarkStart w:id="0" w:name="_GoBack"/>
            <w:bookmarkEnd w:id="0"/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E631B"/>
    <w:rsid w:val="00445CF0"/>
    <w:rsid w:val="00506CE5"/>
    <w:rsid w:val="007B2D03"/>
    <w:rsid w:val="007E1E36"/>
    <w:rsid w:val="00833434"/>
    <w:rsid w:val="00945E18"/>
    <w:rsid w:val="00A22B1D"/>
    <w:rsid w:val="00AB7B08"/>
    <w:rsid w:val="00AE1119"/>
    <w:rsid w:val="00B63A79"/>
    <w:rsid w:val="00D1215A"/>
    <w:rsid w:val="00D63616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D7059-0CFF-42B4-836A-A8C877F41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4</cp:revision>
  <cp:lastPrinted>2011-12-30T05:04:00Z</cp:lastPrinted>
  <dcterms:created xsi:type="dcterms:W3CDTF">2014-09-22T08:28:00Z</dcterms:created>
  <dcterms:modified xsi:type="dcterms:W3CDTF">2014-09-24T03:14:00Z</dcterms:modified>
</cp:coreProperties>
</file>