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Уважаемый акционер!</w:t>
      </w:r>
    </w:p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Совет директоров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кционерного общества «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Перлит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» сообщает, что 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21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8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состоится годовое общее собрание акционеров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Акционерного общества «Перлит»</w:t>
      </w:r>
      <w:proofErr w:type="gramStart"/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</w:p>
    <w:p w:rsidR="000E0CE2" w:rsidRPr="007C093D" w:rsidRDefault="00AF5729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Место нахождения Общества </w:t>
      </w: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0E0CE2" w:rsidRPr="007C093D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0E0CE2" w:rsidRPr="007C093D">
        <w:rPr>
          <w:rFonts w:ascii="Times New Roman" w:hAnsi="Times New Roman" w:cs="Times New Roman"/>
          <w:sz w:val="32"/>
          <w:szCs w:val="32"/>
        </w:rPr>
        <w:t xml:space="preserve">осковская область, Раменский район, д. Сафоново,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>Форма проведения Годового общего собрания акционеров</w:t>
      </w:r>
      <w:r w:rsidRPr="007C093D">
        <w:rPr>
          <w:rFonts w:ascii="Times New Roman" w:hAnsi="Times New Roman" w:cs="Times New Roman"/>
          <w:color w:val="000000"/>
          <w:sz w:val="32"/>
          <w:szCs w:val="32"/>
        </w:rPr>
        <w:t xml:space="preserve"> – совместное присутствие.</w:t>
      </w:r>
    </w:p>
    <w:p w:rsidR="00AF5729" w:rsidRPr="007C093D" w:rsidRDefault="00AF5729" w:rsidP="007C093D">
      <w:pPr>
        <w:pStyle w:val="a5"/>
        <w:ind w:right="-143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Дата проведения годового общего собрания акционеров: 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21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8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Место проведения годового общего собрания акционеров: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</w:t>
      </w:r>
      <w:r w:rsidR="007C093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C093D">
        <w:rPr>
          <w:rFonts w:ascii="Times New Roman" w:hAnsi="Times New Roman" w:cs="Times New Roman"/>
          <w:sz w:val="32"/>
          <w:szCs w:val="32"/>
        </w:rPr>
        <w:t>каб</w:t>
      </w:r>
      <w:proofErr w:type="spellEnd"/>
      <w:r w:rsidR="007C093D">
        <w:rPr>
          <w:rFonts w:ascii="Times New Roman" w:hAnsi="Times New Roman" w:cs="Times New Roman"/>
          <w:sz w:val="32"/>
          <w:szCs w:val="32"/>
        </w:rPr>
        <w:t>.</w:t>
      </w:r>
      <w:r w:rsidR="000E0CE2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7C093D">
        <w:rPr>
          <w:rFonts w:ascii="Times New Roman" w:hAnsi="Times New Roman" w:cs="Times New Roman"/>
          <w:bCs/>
          <w:color w:val="000000"/>
          <w:sz w:val="32"/>
          <w:szCs w:val="32"/>
        </w:rPr>
        <w:t>203.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проведения годового общего собрания акционеров: 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.00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начала регистрации лиц, участ</w:t>
      </w:r>
      <w:r w:rsidR="00FD6645" w:rsidRPr="007C093D">
        <w:rPr>
          <w:rFonts w:ascii="Times New Roman" w:hAnsi="Times New Roman" w:cs="Times New Roman"/>
          <w:sz w:val="32"/>
          <w:szCs w:val="32"/>
          <w:lang w:eastAsia="ru-RU"/>
        </w:rPr>
        <w:t>вующих в годовом общем собрании: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3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Дата составления с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пис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ка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лиц, имеющих право на участие в собрании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- 2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мая 201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8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AF5729" w:rsidP="007C093D">
      <w:pPr>
        <w:pStyle w:val="a5"/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  <w:t>Повестка дня: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1.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201</w:t>
      </w:r>
      <w:r w:rsidR="00254FE8">
        <w:rPr>
          <w:rFonts w:ascii="Times New Roman" w:hAnsi="Times New Roman" w:cs="Times New Roman"/>
          <w:b/>
          <w:sz w:val="32"/>
          <w:szCs w:val="32"/>
        </w:rPr>
        <w:t>7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2. О  выплате дивидендов по итогам деятельности за 201</w:t>
      </w:r>
      <w:r w:rsidR="00254FE8">
        <w:rPr>
          <w:rFonts w:ascii="Times New Roman" w:hAnsi="Times New Roman" w:cs="Times New Roman"/>
          <w:b/>
          <w:sz w:val="32"/>
          <w:szCs w:val="32"/>
        </w:rPr>
        <w:t>7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3. Избрание членов Совета директоров Общества.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 xml:space="preserve">4.Утверждение внешнего аудитора.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5. Избрание ревизионной комиссии.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6. Избрание счетной комиссии (лица, исполняющего функции счетной комиссии).</w:t>
      </w:r>
    </w:p>
    <w:p w:rsidR="00BA784C" w:rsidRDefault="00AF5729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01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201</w:t>
      </w:r>
      <w:r w:rsidR="00254FE8">
        <w:rPr>
          <w:rFonts w:ascii="Times New Roman" w:hAnsi="Times New Roman" w:cs="Times New Roman"/>
          <w:sz w:val="32"/>
          <w:szCs w:val="32"/>
          <w:lang w:eastAsia="ru-RU"/>
        </w:rPr>
        <w:t>8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в рабочие дни с 10-00 часов до 17-00 часов по адресу: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>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«Перлит».</w:t>
      </w:r>
      <w:proofErr w:type="gramEnd"/>
      <w:r w:rsidR="00BA784C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Для регистрации на собрании акционеры - физические лица должны иметь документ, удостоверяющий личность. Представители акционеров – физических лиц должны, кроме того, иметь доверенность, заверенную в порядке, установленном законодательством. </w:t>
      </w:r>
    </w:p>
    <w:p w:rsidR="007C093D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D6645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Тел. для справок:  8(496-46) 356-00</w:t>
      </w:r>
    </w:p>
    <w:p w:rsid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BA784C" w:rsidRPr="007C093D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Совет директоров Акционерного общества «Перлит»</w:t>
      </w:r>
    </w:p>
    <w:sectPr w:rsidR="00BA784C" w:rsidRPr="007C093D" w:rsidSect="007C093D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35523"/>
    <w:multiLevelType w:val="multilevel"/>
    <w:tmpl w:val="E9E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729"/>
    <w:rsid w:val="000E0CE2"/>
    <w:rsid w:val="00154961"/>
    <w:rsid w:val="00253425"/>
    <w:rsid w:val="00254FE8"/>
    <w:rsid w:val="007C093D"/>
    <w:rsid w:val="0098493F"/>
    <w:rsid w:val="00AF5729"/>
    <w:rsid w:val="00BA784C"/>
    <w:rsid w:val="00D33234"/>
    <w:rsid w:val="00E3512F"/>
    <w:rsid w:val="00F133B7"/>
    <w:rsid w:val="00FD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5729"/>
    <w:rPr>
      <w:b/>
      <w:bCs/>
      <w:color w:val="008AD0"/>
    </w:rPr>
  </w:style>
  <w:style w:type="paragraph" w:styleId="a4">
    <w:name w:val="Normal (Web)"/>
    <w:basedOn w:val="a"/>
    <w:uiPriority w:val="99"/>
    <w:semiHidden/>
    <w:unhideWhenUsed/>
    <w:rsid w:val="00AF5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C09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755">
                  <w:marLeft w:val="450"/>
                  <w:marRight w:val="225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208">
                          <w:marLeft w:val="450"/>
                          <w:marRight w:val="225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7</cp:revision>
  <dcterms:created xsi:type="dcterms:W3CDTF">2017-05-03T13:29:00Z</dcterms:created>
  <dcterms:modified xsi:type="dcterms:W3CDTF">2018-05-21T12:01:00Z</dcterms:modified>
</cp:coreProperties>
</file>