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61" w:rsidRDefault="00D27061" w:rsidP="00B01A07">
      <w:pPr>
        <w:jc w:val="right"/>
      </w:pPr>
    </w:p>
    <w:p w:rsidR="00D8048C" w:rsidRDefault="00D8048C" w:rsidP="00B01A07">
      <w:pPr>
        <w:jc w:val="right"/>
      </w:pPr>
    </w:p>
    <w:p w:rsidR="00D8048C" w:rsidRDefault="00D8048C" w:rsidP="00B01A07">
      <w:pPr>
        <w:jc w:val="right"/>
      </w:pPr>
    </w:p>
    <w:p w:rsidR="00D8048C" w:rsidRPr="00A72A10" w:rsidRDefault="00D8048C" w:rsidP="00D8048C">
      <w:pPr>
        <w:rPr>
          <w:rFonts w:ascii="Calibri" w:eastAsia="Calibri" w:hAnsi="Calibri" w:cs="Times New Roman"/>
          <w:sz w:val="32"/>
          <w:szCs w:val="32"/>
        </w:rPr>
      </w:pPr>
    </w:p>
    <w:p w:rsidR="00D8048C" w:rsidRDefault="00D8048C" w:rsidP="00D8048C">
      <w:pPr>
        <w:pStyle w:val="1"/>
        <w:jc w:val="center"/>
        <w:rPr>
          <w:rFonts w:ascii="Garamond" w:hAnsi="Garamond"/>
          <w:b/>
          <w:sz w:val="28"/>
        </w:rPr>
      </w:pPr>
      <w:r>
        <w:rPr>
          <w:rFonts w:ascii="Garamond" w:hAnsi="Garamond"/>
          <w:b/>
          <w:sz w:val="28"/>
        </w:rPr>
        <w:t>ПОЯСНИТЕЛЬНАЯ ЗАПИСКА</w:t>
      </w: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pStyle w:val="2"/>
        <w:rPr>
          <w:sz w:val="28"/>
        </w:rPr>
      </w:pPr>
      <w:r>
        <w:rPr>
          <w:sz w:val="28"/>
        </w:rPr>
        <w:t>К годовому отчету</w:t>
      </w:r>
      <w:r w:rsidRPr="00C6757B">
        <w:rPr>
          <w:sz w:val="28"/>
        </w:rPr>
        <w:t xml:space="preserve"> </w:t>
      </w:r>
      <w:r>
        <w:rPr>
          <w:sz w:val="28"/>
        </w:rPr>
        <w:t xml:space="preserve"> ОАО </w:t>
      </w:r>
      <w:r w:rsidR="00B16A38">
        <w:rPr>
          <w:sz w:val="28"/>
        </w:rPr>
        <w:t xml:space="preserve">« </w:t>
      </w:r>
      <w:proofErr w:type="spellStart"/>
      <w:r w:rsidR="00B16A38">
        <w:rPr>
          <w:sz w:val="28"/>
        </w:rPr>
        <w:t>Воронежхлебмонтаж</w:t>
      </w:r>
      <w:proofErr w:type="spellEnd"/>
      <w:r w:rsidR="00B16A38">
        <w:rPr>
          <w:sz w:val="28"/>
        </w:rPr>
        <w:t>»</w:t>
      </w:r>
      <w:r w:rsidRPr="00C6757B">
        <w:rPr>
          <w:sz w:val="28"/>
        </w:rPr>
        <w:t xml:space="preserve"> </w:t>
      </w:r>
      <w:r w:rsidR="00D47DFB">
        <w:rPr>
          <w:sz w:val="28"/>
        </w:rPr>
        <w:t>за 2013</w:t>
      </w:r>
      <w:r>
        <w:rPr>
          <w:sz w:val="28"/>
        </w:rPr>
        <w:t xml:space="preserve"> год.</w:t>
      </w:r>
    </w:p>
    <w:p w:rsidR="00D8048C" w:rsidRDefault="00D8048C" w:rsidP="00D8048C">
      <w:pPr>
        <w:pStyle w:val="1"/>
      </w:pPr>
    </w:p>
    <w:p w:rsidR="00D8048C" w:rsidRPr="004175C3" w:rsidRDefault="00D8048C" w:rsidP="00D8048C">
      <w:pPr>
        <w:pStyle w:val="1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 xml:space="preserve">1. Подробная информация об </w:t>
      </w:r>
      <w:r>
        <w:rPr>
          <w:b/>
          <w:i/>
          <w:sz w:val="28"/>
          <w:szCs w:val="28"/>
        </w:rPr>
        <w:t>обществе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Полное фирменное наименование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Открытое акционерное общество "</w:t>
      </w:r>
      <w:proofErr w:type="spellStart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"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Сокращенное фирменное наименование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ОАО  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«</w:t>
      </w:r>
      <w:proofErr w:type="spellStart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»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  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Наименование эмитента в течение времени его существования не менялось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 xml:space="preserve">2. Сведения о государственной регистрации </w:t>
      </w:r>
      <w:r>
        <w:rPr>
          <w:b/>
          <w:i/>
          <w:sz w:val="28"/>
          <w:szCs w:val="28"/>
        </w:rPr>
        <w:t>общества</w:t>
      </w: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B4E46">
        <w:rPr>
          <w:sz w:val="28"/>
          <w:szCs w:val="28"/>
        </w:rPr>
        <w:t>Данные о первичной государственной регистрации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Номер государственной регистрации: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5A3A11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3666/112149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государственной регистрации: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23229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01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  <w:r w:rsidR="0023229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06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.199</w:t>
      </w:r>
      <w:r w:rsidR="0023229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</w:t>
      </w:r>
    </w:p>
    <w:p w:rsidR="00D8048C" w:rsidRDefault="00D8048C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органа, осуществившего государственную регистрацию: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B16A38" w:rsidRPr="00EB4E46" w:rsidRDefault="00B16A38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Администрация </w:t>
      </w:r>
      <w:proofErr w:type="gramStart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г</w:t>
      </w:r>
      <w:proofErr w:type="gramEnd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 Воронежа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Данные о регистрации юридического лица:</w:t>
      </w:r>
    </w:p>
    <w:p w:rsidR="00D8048C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Основной государственный регистрационный номер юридического лица: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B16A38" w:rsidRPr="00EB4E46" w:rsidRDefault="00B16A38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1023602619831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регистрации:</w:t>
      </w:r>
      <w:r w:rsidR="00B16A3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29.08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.2002</w:t>
      </w:r>
    </w:p>
    <w:p w:rsidR="008845D6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регистрирующего органа: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</w:p>
    <w:p w:rsidR="00D8048C" w:rsidRPr="00EB4E46" w:rsidRDefault="008845D6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Межрайонная </w:t>
      </w:r>
      <w:r w:rsidR="00BB31E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инспекция 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МНС России №1 по Воронежской области.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3. Сведени</w:t>
      </w:r>
      <w:r>
        <w:rPr>
          <w:b/>
          <w:i/>
          <w:sz w:val="28"/>
          <w:szCs w:val="28"/>
        </w:rPr>
        <w:t>я о создании и развитии общества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 xml:space="preserve">Срок существования эмитента </w:t>
      </w:r>
      <w:proofErr w:type="gramStart"/>
      <w:r w:rsidRPr="00EB4E46">
        <w:rPr>
          <w:rFonts w:ascii="Calibri" w:eastAsia="Calibri" w:hAnsi="Calibri" w:cs="Times New Roman"/>
          <w:sz w:val="28"/>
          <w:szCs w:val="28"/>
        </w:rPr>
        <w:t>с</w:t>
      </w:r>
      <w:proofErr w:type="gramEnd"/>
      <w:r w:rsidRPr="00EB4E46">
        <w:rPr>
          <w:rFonts w:ascii="Calibri" w:eastAsia="Calibri" w:hAnsi="Calibri" w:cs="Times New Roman"/>
          <w:sz w:val="28"/>
          <w:szCs w:val="28"/>
        </w:rPr>
        <w:t xml:space="preserve"> даты его государственной регистрации, а также срок, до которого эмитент будет существовать, в случае если он создан на определенный срок или до достижения определенной цели: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срок существования 20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лет</w:t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Краткое описание истории создания и развития эмитента. Цели создания эмитента, миссия эмитента (при наличии), и иная информация о деятельности эмитента, имеющая значение для принятия решения о приобретении ценных бумаг эмитента: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Открытое акционерное общество «</w:t>
      </w:r>
      <w:proofErr w:type="spellStart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Воронежхлебмонтаж</w:t>
      </w:r>
      <w:proofErr w:type="spellEnd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» 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(в дальнейшем именуемое «Общество»)  учреждено в соответствии с Указом Президента Российской Федерации «ОБ организационных мерах по преобразованию государственных предприятий, добровольных объединений государственных предприятий в акционерные общества» от 1 июля 1992 года № 721,  на базе </w:t>
      </w:r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АП ВСМНУ В/Т «</w:t>
      </w:r>
      <w:proofErr w:type="spellStart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Росхлебстроймонтаж</w:t>
      </w:r>
      <w:proofErr w:type="spellEnd"/>
      <w:r w:rsidR="00C749B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»</w:t>
      </w:r>
      <w:r w:rsidR="00BF27A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Основной целью общества является удовлетворение общественных потребностей в работах, услугах и продукции, производимой обществом и его участниками, получение прибыли в интересах его акционеров.</w:t>
      </w: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4. Контактная информация</w:t>
      </w:r>
    </w:p>
    <w:p w:rsidR="00D8048C" w:rsidRPr="00EB4E46" w:rsidRDefault="00D8048C" w:rsidP="00D8048C">
      <w:pPr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Место нахождения: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394030 Россия, г</w:t>
      </w:r>
      <w:proofErr w:type="gramStart"/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.В</w:t>
      </w:r>
      <w:proofErr w:type="gramEnd"/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оронеж, переулок Мельничный 24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Место нахождения постоянно действующего исполнительного органа</w:t>
      </w:r>
    </w:p>
    <w:p w:rsidR="002659E9" w:rsidRPr="00EB4E46" w:rsidRDefault="002659E9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394030 г</w:t>
      </w:r>
      <w:proofErr w:type="gramStart"/>
      <w:r>
        <w:rPr>
          <w:rFonts w:ascii="Calibri" w:eastAsia="Calibri" w:hAnsi="Calibri" w:cs="Times New Roman"/>
          <w:sz w:val="28"/>
          <w:szCs w:val="28"/>
        </w:rPr>
        <w:t>.В</w:t>
      </w:r>
      <w:proofErr w:type="gramEnd"/>
      <w:r>
        <w:rPr>
          <w:rFonts w:ascii="Calibri" w:eastAsia="Calibri" w:hAnsi="Calibri" w:cs="Times New Roman"/>
          <w:sz w:val="28"/>
          <w:szCs w:val="28"/>
        </w:rPr>
        <w:t>оронеж, переулок Мельничный д.24</w:t>
      </w:r>
    </w:p>
    <w:p w:rsidR="00D8048C" w:rsidRPr="00EB4E46" w:rsidRDefault="00D8048C" w:rsidP="00D8048C">
      <w:pPr>
        <w:pStyle w:val="SubHeading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Адрес для направления корреспонденции</w:t>
      </w:r>
    </w:p>
    <w:p w:rsidR="002659E9" w:rsidRDefault="002659E9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394030 г</w:t>
      </w:r>
      <w:proofErr w:type="gramStart"/>
      <w:r>
        <w:rPr>
          <w:rFonts w:ascii="Calibri" w:eastAsia="Calibri" w:hAnsi="Calibri" w:cs="Times New Roman"/>
          <w:sz w:val="28"/>
          <w:szCs w:val="28"/>
        </w:rPr>
        <w:t>.В</w:t>
      </w:r>
      <w:proofErr w:type="gramEnd"/>
      <w:r>
        <w:rPr>
          <w:rFonts w:ascii="Calibri" w:eastAsia="Calibri" w:hAnsi="Calibri" w:cs="Times New Roman"/>
          <w:sz w:val="28"/>
          <w:szCs w:val="28"/>
        </w:rPr>
        <w:t>оронеж переулок Мельничный д.24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Телефон: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+7 (473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) 2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52-42-22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Факс: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+7 (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473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) 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252-</w:t>
      </w:r>
      <w:r w:rsidR="0037235C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42</w:t>
      </w:r>
      <w:r w:rsidR="002659E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-</w:t>
      </w:r>
      <w:r w:rsidR="0037235C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22</w:t>
      </w:r>
    </w:p>
    <w:p w:rsidR="00D8048C" w:rsidRPr="00EB4E46" w:rsidRDefault="00D8048C" w:rsidP="00D8048C">
      <w:pPr>
        <w:jc w:val="both"/>
        <w:rPr>
          <w:rFonts w:ascii="Calibri" w:eastAsia="Calibri" w:hAnsi="Calibri" w:cs="Times New Roman"/>
          <w:sz w:val="28"/>
          <w:szCs w:val="28"/>
        </w:rPr>
      </w:pP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5. Рынки сбыта проду</w:t>
      </w:r>
      <w:r>
        <w:rPr>
          <w:b/>
          <w:i/>
          <w:sz w:val="28"/>
          <w:szCs w:val="28"/>
        </w:rPr>
        <w:t>кции (работ, услуг) общества</w:t>
      </w:r>
    </w:p>
    <w:p w:rsidR="00EE35F3" w:rsidRDefault="00D8048C" w:rsidP="00EE35F3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Основные рынки, на которых эмитент осуществляет свою деятельность:</w:t>
      </w:r>
      <w:r w:rsidRPr="00EB4E46">
        <w:rPr>
          <w:rFonts w:ascii="Calibri" w:eastAsia="Calibri" w:hAnsi="Calibri" w:cs="Times New Roman"/>
          <w:sz w:val="28"/>
          <w:szCs w:val="28"/>
        </w:rPr>
        <w:br/>
      </w:r>
      <w:r w:rsidR="00EE35F3">
        <w:rPr>
          <w:rFonts w:ascii="Calibri" w:eastAsia="Calibri" w:hAnsi="Calibri" w:cs="Times New Roman"/>
          <w:sz w:val="28"/>
          <w:szCs w:val="28"/>
        </w:rPr>
        <w:t>Основными рынками сбыта работ ОАО «</w:t>
      </w:r>
      <w:proofErr w:type="spellStart"/>
      <w:r w:rsidR="00EE35F3">
        <w:rPr>
          <w:rFonts w:ascii="Calibri" w:eastAsia="Calibri" w:hAnsi="Calibri" w:cs="Times New Roman"/>
          <w:sz w:val="28"/>
          <w:szCs w:val="28"/>
        </w:rPr>
        <w:t>Воронежхлебмнтаж</w:t>
      </w:r>
      <w:proofErr w:type="spellEnd"/>
      <w:r w:rsidR="00EE35F3">
        <w:rPr>
          <w:rFonts w:ascii="Calibri" w:eastAsia="Calibri" w:hAnsi="Calibri" w:cs="Times New Roman"/>
          <w:sz w:val="28"/>
          <w:szCs w:val="28"/>
        </w:rPr>
        <w:t>» являются: Центрально-Черноземный регион;</w:t>
      </w:r>
    </w:p>
    <w:p w:rsidR="00EE35F3" w:rsidRPr="00EB4E46" w:rsidRDefault="00EE35F3" w:rsidP="00EE35F3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lastRenderedPageBreak/>
        <w:t>Воронежская область и город Воронеж.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6.</w:t>
      </w:r>
      <w:r>
        <w:rPr>
          <w:b/>
          <w:i/>
          <w:sz w:val="28"/>
          <w:szCs w:val="28"/>
        </w:rPr>
        <w:t xml:space="preserve"> Сведения о налич</w:t>
      </w:r>
      <w:proofErr w:type="gramStart"/>
      <w:r>
        <w:rPr>
          <w:b/>
          <w:i/>
          <w:sz w:val="28"/>
          <w:szCs w:val="28"/>
        </w:rPr>
        <w:t>ии у о</w:t>
      </w:r>
      <w:proofErr w:type="gramEnd"/>
      <w:r>
        <w:rPr>
          <w:b/>
          <w:i/>
          <w:sz w:val="28"/>
          <w:szCs w:val="28"/>
        </w:rPr>
        <w:t>бщества</w:t>
      </w:r>
      <w:r w:rsidRPr="004175C3">
        <w:rPr>
          <w:b/>
          <w:i/>
          <w:sz w:val="28"/>
          <w:szCs w:val="28"/>
        </w:rPr>
        <w:t xml:space="preserve"> лицензий</w:t>
      </w:r>
    </w:p>
    <w:p w:rsidR="00EE35F3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органа, выдавшего лицензию: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proofErr w:type="gramStart"/>
      <w:r w:rsidR="00EE35F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Федеральное</w:t>
      </w:r>
      <w:proofErr w:type="gramEnd"/>
      <w:r w:rsidR="00EE35F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proofErr w:type="spellStart"/>
      <w:r w:rsidR="00EE35F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агенство</w:t>
      </w:r>
      <w:proofErr w:type="spellEnd"/>
      <w:r w:rsidR="00EE35F3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по строительству и </w:t>
      </w:r>
      <w:r w:rsidR="0052386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жилищно-коммунальному хозяйству.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Номер: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52386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Е 104082 №ГС-1-36-0227-0-366300057-006787-6</w:t>
      </w:r>
    </w:p>
    <w:p w:rsidR="0052386F" w:rsidRDefault="00D8048C" w:rsidP="00D8048C">
      <w:pPr>
        <w:ind w:left="2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вида (видов) деятельности: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52386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Строительство зданий и сооружений 1 и 11 уровней ответственности в соответствии с государственным стандартом.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выдачи: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52386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02.06.2008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окончания действия: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52386F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02.06.2013</w:t>
      </w: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7. До</w:t>
      </w:r>
      <w:r>
        <w:rPr>
          <w:b/>
          <w:i/>
          <w:sz w:val="28"/>
          <w:szCs w:val="28"/>
        </w:rPr>
        <w:t>полнительные сведения об обществ</w:t>
      </w:r>
      <w:r w:rsidRPr="004175C3">
        <w:rPr>
          <w:b/>
          <w:i/>
          <w:sz w:val="28"/>
          <w:szCs w:val="28"/>
        </w:rPr>
        <w:t>е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7.1 Сведения о размере, структуре уставного (складочного) капитала (паевого фонда)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уставного (складочного) капитала (паевого фонда) эмитента на дату окончания последнего отчетного квартала, руб.: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4 </w:t>
      </w:r>
      <w:r w:rsidR="0024019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646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Обыкновенные акции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Общая номинальная стоимость: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4 </w:t>
      </w:r>
      <w:r w:rsidR="00240198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646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доли в УК, %: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100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Привилегированные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Общая номинальная стоимость: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0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Размер доли в УК, %: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0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7.2. Сведения об изменении размера уставного (складочного) капитала (паевого фонда)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Изменений размера УК за данный период не было</w:t>
      </w:r>
    </w:p>
    <w:p w:rsidR="00D8048C" w:rsidRPr="00EB4E46" w:rsidRDefault="00D8048C" w:rsidP="00D8048C">
      <w:pPr>
        <w:pStyle w:val="2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7.3. Сведения о формировании и об использовании резервного фонда, а также иных фондов эмитента</w:t>
      </w:r>
    </w:p>
    <w:p w:rsidR="00D8048C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Сведения о формировании и об использовании резервного фонда, а также иных фондов эмитента, формирующихся за счет его чистой прибыли</w:t>
      </w:r>
      <w:r w:rsidR="004B2CCA">
        <w:rPr>
          <w:rFonts w:ascii="Calibri" w:eastAsia="Calibri" w:hAnsi="Calibri" w:cs="Times New Roman"/>
          <w:sz w:val="28"/>
          <w:szCs w:val="28"/>
        </w:rPr>
        <w:t>.</w:t>
      </w:r>
    </w:p>
    <w:p w:rsidR="004B2CCA" w:rsidRDefault="004B2CCA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lastRenderedPageBreak/>
        <w:t>Указанных фондов нет.</w:t>
      </w:r>
    </w:p>
    <w:p w:rsidR="00B45E8F" w:rsidRDefault="00B45E8F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7.4 Дочерних и зависимых обществ организация не имеет.</w:t>
      </w:r>
    </w:p>
    <w:p w:rsidR="00B45E8F" w:rsidRPr="00EB4E46" w:rsidRDefault="00B45E8F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7.5 Предприятие относится к субъектам малого предпринимательства.</w:t>
      </w:r>
    </w:p>
    <w:p w:rsidR="00D8048C" w:rsidRDefault="00D8048C" w:rsidP="00D8048C">
      <w:pPr>
        <w:pStyle w:val="2"/>
        <w:jc w:val="both"/>
        <w:rPr>
          <w:sz w:val="28"/>
          <w:szCs w:val="28"/>
        </w:rPr>
      </w:pPr>
    </w:p>
    <w:p w:rsidR="00D8048C" w:rsidRPr="004175C3" w:rsidRDefault="00D8048C" w:rsidP="00D8048C">
      <w:pPr>
        <w:pStyle w:val="2"/>
        <w:jc w:val="both"/>
        <w:rPr>
          <w:b/>
          <w:i/>
          <w:sz w:val="28"/>
          <w:szCs w:val="28"/>
        </w:rPr>
      </w:pPr>
      <w:r w:rsidRPr="004175C3">
        <w:rPr>
          <w:b/>
          <w:i/>
          <w:sz w:val="28"/>
          <w:szCs w:val="28"/>
        </w:rPr>
        <w:t>8. Сведения об организациях, осуществляющих учет прав на эмиссионные ценные бумаги эмитента</w:t>
      </w: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</w:p>
    <w:p w:rsidR="00D8048C" w:rsidRPr="00EB4E46" w:rsidRDefault="00D8048C" w:rsidP="00D8048C">
      <w:pPr>
        <w:ind w:left="2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Лицо, осуществляющее ведение реестра владельцев именных ценных бумаг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регистратор</w:t>
      </w:r>
    </w:p>
    <w:p w:rsidR="00D8048C" w:rsidRPr="00EB4E46" w:rsidRDefault="00D8048C" w:rsidP="00D8048C">
      <w:pPr>
        <w:pStyle w:val="SubHeading"/>
        <w:ind w:left="2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Сведения о регистраторе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Полное фирменное наименование: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открытое акционерное общество </w:t>
      </w:r>
      <w:r w:rsidR="0007758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«Регистратор Р.О.С.Т.» Воронежский  региональный филиал.</w:t>
      </w:r>
    </w:p>
    <w:p w:rsidR="00077587" w:rsidRDefault="00D8048C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Сокращенное фирменное наименование: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 w:rsidR="0007758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ОАО «Регистратор Р.О.С.Т.»</w:t>
      </w:r>
    </w:p>
    <w:p w:rsidR="00077587" w:rsidRDefault="00077587" w:rsidP="00D8048C">
      <w:pPr>
        <w:ind w:left="400"/>
        <w:jc w:val="both"/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Ме</w:t>
      </w:r>
      <w:r w:rsidR="00D8048C" w:rsidRPr="00EB4E46">
        <w:rPr>
          <w:rFonts w:ascii="Calibri" w:eastAsia="Calibri" w:hAnsi="Calibri" w:cs="Times New Roman"/>
          <w:sz w:val="28"/>
          <w:szCs w:val="28"/>
        </w:rPr>
        <w:t>сто нахождения:</w:t>
      </w:r>
      <w:r w:rsidR="00D8048C"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</w:t>
      </w:r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Россия, 394006, г</w:t>
      </w:r>
      <w:proofErr w:type="gramStart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.В</w:t>
      </w:r>
      <w:proofErr w:type="gramEnd"/>
      <w:r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оронеж ул. Карла Маркса. Д.68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ИНН: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77</w:t>
      </w:r>
      <w:r w:rsidR="00846B59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26030449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</w:p>
    <w:p w:rsidR="00D8048C" w:rsidRPr="00EB4E46" w:rsidRDefault="00D8048C" w:rsidP="00D8048C">
      <w:pPr>
        <w:pStyle w:val="SubHeading"/>
        <w:ind w:left="400"/>
        <w:jc w:val="both"/>
        <w:rPr>
          <w:sz w:val="28"/>
          <w:szCs w:val="28"/>
        </w:rPr>
      </w:pPr>
      <w:r w:rsidRPr="00EB4E46">
        <w:rPr>
          <w:sz w:val="28"/>
          <w:szCs w:val="28"/>
        </w:rPr>
        <w:t>Данные о лицензии на осуществление деятельности по ведению реестра владельцев ценных бумаг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Номер: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10-000-1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-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002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6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4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выдачи:</w:t>
      </w:r>
      <w:r w:rsidR="006830B7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13.12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.2002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 окончания действия:</w:t>
      </w:r>
    </w:p>
    <w:p w:rsidR="00D8048C" w:rsidRPr="00EB4E46" w:rsidRDefault="00D8048C" w:rsidP="00D8048C">
      <w:pPr>
        <w:ind w:left="8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Бессрочная</w:t>
      </w:r>
    </w:p>
    <w:p w:rsidR="00D8048C" w:rsidRPr="00EB4E46" w:rsidRDefault="00D8048C" w:rsidP="00D8048C">
      <w:pPr>
        <w:ind w:left="6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Наименование органа, выдавшего лицензию: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ФКЦБ (ФСФР) России</w:t>
      </w:r>
    </w:p>
    <w:p w:rsidR="00D8048C" w:rsidRPr="00EB4E46" w:rsidRDefault="00D8048C" w:rsidP="00D8048C">
      <w:pPr>
        <w:ind w:left="400"/>
        <w:jc w:val="both"/>
        <w:rPr>
          <w:rFonts w:ascii="Calibri" w:eastAsia="Calibri" w:hAnsi="Calibri" w:cs="Times New Roman"/>
          <w:sz w:val="28"/>
          <w:szCs w:val="28"/>
        </w:rPr>
      </w:pPr>
      <w:r w:rsidRPr="00EB4E46">
        <w:rPr>
          <w:rFonts w:ascii="Calibri" w:eastAsia="Calibri" w:hAnsi="Calibri" w:cs="Times New Roman"/>
          <w:sz w:val="28"/>
          <w:szCs w:val="28"/>
        </w:rPr>
        <w:t>Дата, с которой регистратор осуществляет ведение реестра  владельцев ценных бумаг эмитента: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 xml:space="preserve"> 2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8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.0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2</w:t>
      </w:r>
      <w:r w:rsidRPr="00EB4E46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.200</w:t>
      </w:r>
      <w:r w:rsidR="00453B8A">
        <w:rPr>
          <w:rStyle w:val="Subst"/>
          <w:rFonts w:ascii="Calibri" w:eastAsia="Calibri" w:hAnsi="Calibri" w:cs="Times New Roman"/>
          <w:b w:val="0"/>
          <w:i w:val="0"/>
          <w:sz w:val="28"/>
          <w:szCs w:val="28"/>
        </w:rPr>
        <w:t>3</w:t>
      </w:r>
    </w:p>
    <w:p w:rsidR="00D8048C" w:rsidRDefault="00D8048C" w:rsidP="00D8048C">
      <w:pPr>
        <w:ind w:left="400"/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Pr="008E5BD3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 w:rsidRPr="008E5BD3">
        <w:rPr>
          <w:rFonts w:ascii="Calibri" w:eastAsia="Calibri" w:hAnsi="Calibri" w:cs="Times New Roman"/>
          <w:sz w:val="28"/>
        </w:rPr>
        <w:lastRenderedPageBreak/>
        <w:t>9. Числе</w:t>
      </w:r>
      <w:r w:rsidR="00D47DFB">
        <w:rPr>
          <w:rFonts w:ascii="Calibri" w:eastAsia="Calibri" w:hAnsi="Calibri" w:cs="Times New Roman"/>
          <w:sz w:val="28"/>
        </w:rPr>
        <w:t>нность работающих на 31.12.2013</w:t>
      </w:r>
      <w:r w:rsidR="008E516B" w:rsidRPr="008E5BD3">
        <w:rPr>
          <w:rFonts w:ascii="Calibri" w:eastAsia="Calibri" w:hAnsi="Calibri" w:cs="Times New Roman"/>
          <w:sz w:val="28"/>
        </w:rPr>
        <w:t xml:space="preserve"> </w:t>
      </w:r>
      <w:r w:rsidR="00D47DFB">
        <w:rPr>
          <w:rFonts w:ascii="Calibri" w:eastAsia="Calibri" w:hAnsi="Calibri" w:cs="Times New Roman"/>
          <w:sz w:val="28"/>
        </w:rPr>
        <w:t>года составляет 13</w:t>
      </w:r>
      <w:r w:rsidRPr="008E5BD3">
        <w:rPr>
          <w:rFonts w:ascii="Calibri" w:eastAsia="Calibri" w:hAnsi="Calibri" w:cs="Times New Roman"/>
          <w:sz w:val="28"/>
        </w:rPr>
        <w:t xml:space="preserve"> человек.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ab/>
      </w: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sz w:val="28"/>
        </w:rPr>
        <w:tab/>
        <w:t xml:space="preserve">Органами управления обществом являются общее собрание акционеров, Совет директоров общества. Исполнительным органом является генеральный директор </w:t>
      </w:r>
      <w:r w:rsidR="008E516B">
        <w:rPr>
          <w:rFonts w:ascii="Calibri" w:eastAsia="Calibri" w:hAnsi="Calibri" w:cs="Times New Roman"/>
          <w:sz w:val="28"/>
        </w:rPr>
        <w:t xml:space="preserve"> </w:t>
      </w:r>
      <w:proofErr w:type="spellStart"/>
      <w:r w:rsidR="008E516B">
        <w:rPr>
          <w:rFonts w:ascii="Calibri" w:eastAsia="Calibri" w:hAnsi="Calibri" w:cs="Times New Roman"/>
          <w:sz w:val="28"/>
        </w:rPr>
        <w:t>Таращенко</w:t>
      </w:r>
      <w:proofErr w:type="spellEnd"/>
      <w:r w:rsidR="008E516B">
        <w:rPr>
          <w:rFonts w:ascii="Calibri" w:eastAsia="Calibri" w:hAnsi="Calibri" w:cs="Times New Roman"/>
          <w:sz w:val="28"/>
        </w:rPr>
        <w:t xml:space="preserve"> Валерий Павлович</w:t>
      </w:r>
      <w:r>
        <w:rPr>
          <w:rFonts w:ascii="Calibri" w:eastAsia="Calibri" w:hAnsi="Calibri" w:cs="Times New Roman"/>
          <w:sz w:val="28"/>
        </w:rPr>
        <w:t>, который подотчетен общему собранию акционеров.</w:t>
      </w:r>
      <w:r>
        <w:rPr>
          <w:rFonts w:ascii="Calibri" w:eastAsia="Calibri" w:hAnsi="Calibri" w:cs="Times New Roman"/>
        </w:rPr>
        <w:t xml:space="preserve"> </w:t>
      </w: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sz w:val="28"/>
        </w:rPr>
        <w:t>Средняя  заработная плата о</w:t>
      </w:r>
      <w:r w:rsidR="00E7675F">
        <w:rPr>
          <w:rFonts w:ascii="Calibri" w:eastAsia="Calibri" w:hAnsi="Calibri" w:cs="Times New Roman"/>
          <w:sz w:val="28"/>
        </w:rPr>
        <w:t xml:space="preserve">дного работника    </w:t>
      </w:r>
      <w:proofErr w:type="gramStart"/>
      <w:r w:rsidR="00E7675F">
        <w:rPr>
          <w:rFonts w:ascii="Calibri" w:eastAsia="Calibri" w:hAnsi="Calibri" w:cs="Times New Roman"/>
          <w:sz w:val="28"/>
        </w:rPr>
        <w:t xml:space="preserve">( </w:t>
      </w:r>
      <w:proofErr w:type="gramEnd"/>
      <w:r w:rsidR="00E7675F">
        <w:rPr>
          <w:rFonts w:ascii="Calibri" w:eastAsia="Calibri" w:hAnsi="Calibri" w:cs="Times New Roman"/>
          <w:sz w:val="28"/>
        </w:rPr>
        <w:t>ФОТ ) (</w:t>
      </w:r>
      <w:r>
        <w:rPr>
          <w:rFonts w:ascii="Calibri" w:eastAsia="Calibri" w:hAnsi="Calibri" w:cs="Times New Roman"/>
          <w:sz w:val="28"/>
        </w:rPr>
        <w:t xml:space="preserve">руб.)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27"/>
        <w:gridCol w:w="2027"/>
        <w:gridCol w:w="2027"/>
        <w:gridCol w:w="2028"/>
      </w:tblGrid>
      <w:tr w:rsidR="00D8048C" w:rsidTr="008845D6">
        <w:tc>
          <w:tcPr>
            <w:tcW w:w="2027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</w:p>
        </w:tc>
        <w:tc>
          <w:tcPr>
            <w:tcW w:w="2027" w:type="dxa"/>
          </w:tcPr>
          <w:p w:rsidR="00D8048C" w:rsidRDefault="00D8048C" w:rsidP="00D917DB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201</w:t>
            </w:r>
            <w:r w:rsidR="00714946">
              <w:rPr>
                <w:rFonts w:ascii="Calibri" w:eastAsia="Calibri" w:hAnsi="Calibri" w:cs="Times New Roman"/>
              </w:rPr>
              <w:t>2</w:t>
            </w:r>
            <w:r>
              <w:rPr>
                <w:rFonts w:ascii="Calibri" w:eastAsia="Calibri" w:hAnsi="Calibri" w:cs="Times New Roman"/>
              </w:rPr>
              <w:t xml:space="preserve"> год</w:t>
            </w:r>
          </w:p>
        </w:tc>
        <w:tc>
          <w:tcPr>
            <w:tcW w:w="2027" w:type="dxa"/>
          </w:tcPr>
          <w:p w:rsidR="00D8048C" w:rsidRDefault="00D8048C" w:rsidP="0071494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20</w:t>
            </w:r>
            <w:r w:rsidR="00D917DB">
              <w:rPr>
                <w:rFonts w:ascii="Calibri" w:eastAsia="Calibri" w:hAnsi="Calibri" w:cs="Times New Roman"/>
              </w:rPr>
              <w:t>1</w:t>
            </w:r>
            <w:r w:rsidR="00714946">
              <w:rPr>
                <w:rFonts w:ascii="Calibri" w:eastAsia="Calibri" w:hAnsi="Calibri" w:cs="Times New Roman"/>
              </w:rPr>
              <w:t>3</w:t>
            </w:r>
            <w:r>
              <w:rPr>
                <w:rFonts w:ascii="Calibri" w:eastAsia="Calibri" w:hAnsi="Calibri" w:cs="Times New Roman"/>
              </w:rPr>
              <w:t xml:space="preserve"> год</w:t>
            </w:r>
          </w:p>
        </w:tc>
        <w:tc>
          <w:tcPr>
            <w:tcW w:w="2028" w:type="dxa"/>
          </w:tcPr>
          <w:p w:rsidR="00D8048C" w:rsidRDefault="00714946" w:rsidP="0071494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Отношение 2013г</w:t>
            </w:r>
            <w:proofErr w:type="gramStart"/>
            <w:r>
              <w:rPr>
                <w:rFonts w:ascii="Calibri" w:eastAsia="Calibri" w:hAnsi="Calibri" w:cs="Times New Roman"/>
              </w:rPr>
              <w:t>.к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 2012</w:t>
            </w:r>
            <w:r w:rsidR="00D8048C">
              <w:rPr>
                <w:rFonts w:ascii="Calibri" w:eastAsia="Calibri" w:hAnsi="Calibri" w:cs="Times New Roman"/>
              </w:rPr>
              <w:t>г.</w:t>
            </w:r>
          </w:p>
        </w:tc>
      </w:tr>
      <w:tr w:rsidR="00D8048C" w:rsidTr="008845D6">
        <w:tc>
          <w:tcPr>
            <w:tcW w:w="2027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Всего по предприятию:</w:t>
            </w:r>
          </w:p>
        </w:tc>
        <w:tc>
          <w:tcPr>
            <w:tcW w:w="2027" w:type="dxa"/>
          </w:tcPr>
          <w:p w:rsidR="00D8048C" w:rsidRDefault="00714946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8756  </w:t>
            </w:r>
          </w:p>
        </w:tc>
        <w:tc>
          <w:tcPr>
            <w:tcW w:w="2027" w:type="dxa"/>
          </w:tcPr>
          <w:p w:rsidR="00D8048C" w:rsidRDefault="00714946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8505</w:t>
            </w:r>
          </w:p>
        </w:tc>
        <w:tc>
          <w:tcPr>
            <w:tcW w:w="2028" w:type="dxa"/>
          </w:tcPr>
          <w:p w:rsidR="00D8048C" w:rsidRDefault="00714946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97</w:t>
            </w:r>
          </w:p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:rsidR="003E307F" w:rsidRDefault="003E307F" w:rsidP="00D8048C">
      <w:pPr>
        <w:jc w:val="both"/>
        <w:rPr>
          <w:rFonts w:ascii="Calibri" w:eastAsia="Calibri" w:hAnsi="Calibri" w:cs="Times New Roman"/>
          <w:b/>
          <w:i/>
          <w:sz w:val="28"/>
          <w:szCs w:val="28"/>
        </w:rPr>
      </w:pP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  <w:szCs w:val="28"/>
        </w:rPr>
        <w:t>Исходные  данные для расчета  показателей рентабельности,</w:t>
      </w:r>
      <w:r w:rsidRPr="008256A5">
        <w:rPr>
          <w:rFonts w:ascii="Calibri" w:eastAsia="Calibri" w:hAnsi="Calibri" w:cs="Times New Roman"/>
          <w:b/>
          <w:i/>
          <w:sz w:val="28"/>
        </w:rPr>
        <w:t xml:space="preserve"> платежеспособности, финансовой  устойчивости,  деловой активности</w:t>
      </w:r>
      <w:proofErr w:type="gramStart"/>
      <w:r w:rsidRPr="008256A5">
        <w:rPr>
          <w:rFonts w:ascii="Calibri" w:eastAsia="Calibri" w:hAnsi="Calibri" w:cs="Times New Roman"/>
          <w:b/>
          <w:i/>
          <w:sz w:val="28"/>
        </w:rPr>
        <w:t>.</w:t>
      </w:r>
      <w:proofErr w:type="gramEnd"/>
      <w:r w:rsidRPr="008256A5">
        <w:rPr>
          <w:rFonts w:ascii="Calibri" w:eastAsia="Calibri" w:hAnsi="Calibri" w:cs="Times New Roman"/>
          <w:b/>
          <w:i/>
          <w:sz w:val="28"/>
        </w:rPr>
        <w:t xml:space="preserve">    (</w:t>
      </w:r>
      <w:proofErr w:type="gramStart"/>
      <w:r w:rsidRPr="008256A5">
        <w:rPr>
          <w:rFonts w:ascii="Calibri" w:eastAsia="Calibri" w:hAnsi="Calibri" w:cs="Times New Roman"/>
          <w:b/>
          <w:i/>
          <w:sz w:val="28"/>
        </w:rPr>
        <w:t>к</w:t>
      </w:r>
      <w:proofErr w:type="gramEnd"/>
      <w:r w:rsidRPr="008256A5">
        <w:rPr>
          <w:rFonts w:ascii="Calibri" w:eastAsia="Calibri" w:hAnsi="Calibri" w:cs="Times New Roman"/>
          <w:b/>
          <w:i/>
          <w:sz w:val="28"/>
        </w:rPr>
        <w:t>онсолидированная  отчетность)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9"/>
        <w:gridCol w:w="2864"/>
        <w:gridCol w:w="1408"/>
        <w:gridCol w:w="1206"/>
        <w:gridCol w:w="1677"/>
        <w:gridCol w:w="1887"/>
      </w:tblGrid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Наименование показателя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№формы отчетности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№строки</w:t>
            </w:r>
          </w:p>
        </w:tc>
        <w:tc>
          <w:tcPr>
            <w:tcW w:w="1842" w:type="dxa"/>
          </w:tcPr>
          <w:p w:rsidR="00D8048C" w:rsidRPr="00E66C69" w:rsidRDefault="00DA7E53" w:rsidP="00DA7E53">
            <w:pPr>
              <w:jc w:val="both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2012</w:t>
            </w:r>
            <w:r w:rsidR="00D8048C" w:rsidRPr="00E66C69">
              <w:rPr>
                <w:rFonts w:ascii="Calibri" w:eastAsia="Calibri" w:hAnsi="Calibri" w:cs="Times New Roman"/>
                <w:b/>
              </w:rPr>
              <w:t>г.</w:t>
            </w:r>
          </w:p>
        </w:tc>
        <w:tc>
          <w:tcPr>
            <w:tcW w:w="2091" w:type="dxa"/>
          </w:tcPr>
          <w:p w:rsidR="00D8048C" w:rsidRPr="00E66C69" w:rsidRDefault="00D8048C" w:rsidP="00DA7E53">
            <w:pPr>
              <w:jc w:val="both"/>
              <w:rPr>
                <w:rFonts w:ascii="Calibri" w:eastAsia="Calibri" w:hAnsi="Calibri" w:cs="Times New Roman"/>
                <w:b/>
              </w:rPr>
            </w:pPr>
            <w:r w:rsidRPr="00E66C69">
              <w:rPr>
                <w:rFonts w:ascii="Calibri" w:eastAsia="Calibri" w:hAnsi="Calibri" w:cs="Times New Roman"/>
                <w:b/>
              </w:rPr>
              <w:t>20</w:t>
            </w:r>
            <w:r w:rsidR="00DA7E53">
              <w:rPr>
                <w:rFonts w:ascii="Calibri" w:eastAsia="Calibri" w:hAnsi="Calibri" w:cs="Times New Roman"/>
                <w:b/>
              </w:rPr>
              <w:t>13</w:t>
            </w:r>
            <w:r w:rsidRPr="00E66C69">
              <w:rPr>
                <w:rFonts w:ascii="Calibri" w:eastAsia="Calibri" w:hAnsi="Calibri" w:cs="Times New Roman"/>
                <w:b/>
              </w:rPr>
              <w:t>г.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Балансовая прибыль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-1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Платежи в бюджет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150</w:t>
            </w:r>
          </w:p>
        </w:tc>
        <w:tc>
          <w:tcPr>
            <w:tcW w:w="1842" w:type="dxa"/>
          </w:tcPr>
          <w:p w:rsidR="00D8048C" w:rsidRPr="00E66C69" w:rsidRDefault="00D91912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55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49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Чистая прибыль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190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-1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Собственные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490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51</w:t>
            </w:r>
            <w:r w:rsidR="0043534E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518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5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Заемные </w:t>
            </w:r>
            <w:proofErr w:type="spellStart"/>
            <w:r w:rsidRPr="00E66C69">
              <w:rPr>
                <w:rFonts w:ascii="Calibri" w:eastAsia="Calibri" w:hAnsi="Calibri" w:cs="Times New Roman"/>
                <w:sz w:val="28"/>
              </w:rPr>
              <w:t>ср-ва</w:t>
            </w:r>
            <w:proofErr w:type="spellEnd"/>
            <w:r w:rsidRPr="00E66C69">
              <w:rPr>
                <w:rFonts w:ascii="Calibri" w:eastAsia="Calibri" w:hAnsi="Calibri" w:cs="Times New Roman"/>
                <w:sz w:val="28"/>
              </w:rPr>
              <w:t xml:space="preserve"> </w:t>
            </w:r>
            <w:proofErr w:type="spellStart"/>
            <w:r w:rsidRPr="00E66C69">
              <w:rPr>
                <w:rFonts w:ascii="Calibri" w:eastAsia="Calibri" w:hAnsi="Calibri" w:cs="Times New Roman"/>
                <w:sz w:val="28"/>
              </w:rPr>
              <w:t>долгоср</w:t>
            </w:r>
            <w:proofErr w:type="spellEnd"/>
            <w:r w:rsidRPr="00E66C69">
              <w:rPr>
                <w:rFonts w:ascii="Calibri" w:eastAsia="Calibri" w:hAnsi="Calibri" w:cs="Times New Roman"/>
                <w:sz w:val="28"/>
              </w:rPr>
              <w:t>.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510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Основные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120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515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487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7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Запасы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210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43534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8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Стоимость имущества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300</w:t>
            </w:r>
          </w:p>
        </w:tc>
        <w:tc>
          <w:tcPr>
            <w:tcW w:w="1842" w:type="dxa"/>
          </w:tcPr>
          <w:p w:rsidR="00D8048C" w:rsidRPr="00E66C69" w:rsidRDefault="00D046D7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828</w:t>
            </w:r>
          </w:p>
        </w:tc>
        <w:tc>
          <w:tcPr>
            <w:tcW w:w="2091" w:type="dxa"/>
          </w:tcPr>
          <w:p w:rsidR="00D8048C" w:rsidRPr="00E66C69" w:rsidRDefault="00D046D7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885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9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Выручка от реализации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010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5357</w:t>
            </w:r>
          </w:p>
        </w:tc>
        <w:tc>
          <w:tcPr>
            <w:tcW w:w="2091" w:type="dxa"/>
          </w:tcPr>
          <w:p w:rsidR="00D8048C" w:rsidRPr="00E66C69" w:rsidRDefault="00C038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3379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10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Доходы по ценным бумагам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11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Долгосрочные фин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>.в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>ложения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12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Денежные средства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260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106</w:t>
            </w:r>
          </w:p>
        </w:tc>
        <w:tc>
          <w:tcPr>
            <w:tcW w:w="2091" w:type="dxa"/>
          </w:tcPr>
          <w:p w:rsidR="00D8048C" w:rsidRPr="00E66C69" w:rsidRDefault="00C038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226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13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Дебиторская задолженность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240,230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206</w:t>
            </w:r>
          </w:p>
        </w:tc>
        <w:tc>
          <w:tcPr>
            <w:tcW w:w="2091" w:type="dxa"/>
          </w:tcPr>
          <w:p w:rsidR="00D8048C" w:rsidRPr="00E66C69" w:rsidRDefault="00C038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171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14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Кредиторская задолженность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620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317</w:t>
            </w:r>
          </w:p>
        </w:tc>
        <w:tc>
          <w:tcPr>
            <w:tcW w:w="2091" w:type="dxa"/>
          </w:tcPr>
          <w:p w:rsidR="00D8048C" w:rsidRPr="00E66C69" w:rsidRDefault="00C038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367</w:t>
            </w: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15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Сумма обязательств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690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9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8845D6">
        <w:tc>
          <w:tcPr>
            <w:tcW w:w="534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16</w:t>
            </w:r>
          </w:p>
        </w:tc>
        <w:tc>
          <w:tcPr>
            <w:tcW w:w="3016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Затраты на производство</w:t>
            </w:r>
          </w:p>
        </w:tc>
        <w:tc>
          <w:tcPr>
            <w:tcW w:w="1435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</w:t>
            </w:r>
          </w:p>
        </w:tc>
        <w:tc>
          <w:tcPr>
            <w:tcW w:w="121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020</w:t>
            </w:r>
          </w:p>
        </w:tc>
        <w:tc>
          <w:tcPr>
            <w:tcW w:w="1842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5164</w:t>
            </w:r>
          </w:p>
        </w:tc>
        <w:tc>
          <w:tcPr>
            <w:tcW w:w="2091" w:type="dxa"/>
          </w:tcPr>
          <w:p w:rsidR="00D8048C" w:rsidRPr="00E66C69" w:rsidRDefault="00C0388A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3247</w:t>
            </w:r>
          </w:p>
        </w:tc>
      </w:tr>
    </w:tbl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Показатели рентабельности в процентах к условному рублю </w:t>
      </w:r>
    </w:p>
    <w:p w:rsidR="00D8048C" w:rsidRDefault="00D8048C" w:rsidP="00D8048C">
      <w:pPr>
        <w:pBdr>
          <w:bottom w:val="single" w:sz="12" w:space="1" w:color="auto"/>
        </w:pBdr>
        <w:jc w:val="both"/>
        <w:rPr>
          <w:rFonts w:ascii="Calibri" w:eastAsia="Calibri" w:hAnsi="Calibri" w:cs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5"/>
        <w:gridCol w:w="3129"/>
        <w:gridCol w:w="1842"/>
        <w:gridCol w:w="1843"/>
        <w:gridCol w:w="1962"/>
      </w:tblGrid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</w:rPr>
              <w:t>№№</w:t>
            </w:r>
          </w:p>
        </w:tc>
        <w:tc>
          <w:tcPr>
            <w:tcW w:w="3282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Наименование  коэффициентов        </w:t>
            </w:r>
          </w:p>
        </w:tc>
        <w:tc>
          <w:tcPr>
            <w:tcW w:w="2008" w:type="dxa"/>
          </w:tcPr>
          <w:p w:rsidR="00D8048C" w:rsidRPr="00E66C69" w:rsidRDefault="00D8048C" w:rsidP="00056EB7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20</w:t>
            </w:r>
            <w:r w:rsidR="00056EB7">
              <w:rPr>
                <w:rFonts w:ascii="Calibri" w:eastAsia="Calibri" w:hAnsi="Calibri" w:cs="Times New Roman"/>
                <w:sz w:val="28"/>
              </w:rPr>
              <w:t>12</w:t>
            </w:r>
            <w:r w:rsidRPr="00E66C69">
              <w:rPr>
                <w:rFonts w:ascii="Calibri" w:eastAsia="Calibri" w:hAnsi="Calibri" w:cs="Times New Roman"/>
                <w:sz w:val="28"/>
              </w:rPr>
              <w:t>г</w:t>
            </w:r>
          </w:p>
        </w:tc>
        <w:tc>
          <w:tcPr>
            <w:tcW w:w="2009" w:type="dxa"/>
          </w:tcPr>
          <w:p w:rsidR="00D8048C" w:rsidRPr="00E66C69" w:rsidRDefault="00D8048C" w:rsidP="00056EB7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201</w:t>
            </w:r>
            <w:r w:rsidR="00056EB7">
              <w:rPr>
                <w:rFonts w:ascii="Calibri" w:eastAsia="Calibri" w:hAnsi="Calibri" w:cs="Times New Roman"/>
                <w:sz w:val="28"/>
              </w:rPr>
              <w:t>3</w:t>
            </w:r>
            <w:r w:rsidRPr="00E66C69">
              <w:rPr>
                <w:rFonts w:ascii="Calibri" w:eastAsia="Calibri" w:hAnsi="Calibri" w:cs="Times New Roman"/>
                <w:sz w:val="28"/>
              </w:rPr>
              <w:t>г</w:t>
            </w: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отклонение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1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Коэффициент  </w:t>
            </w:r>
            <w:r>
              <w:rPr>
                <w:rFonts w:ascii="Calibri" w:eastAsia="Calibri" w:hAnsi="Calibri" w:cs="Times New Roman"/>
              </w:rPr>
              <w:t>р</w:t>
            </w:r>
            <w:r w:rsidRPr="00CA2DDE">
              <w:rPr>
                <w:rFonts w:ascii="Calibri" w:eastAsia="Calibri" w:hAnsi="Calibri" w:cs="Times New Roman"/>
              </w:rPr>
              <w:t>ентабельности</w:t>
            </w:r>
            <w:r>
              <w:rPr>
                <w:rFonts w:ascii="Calibri" w:eastAsia="Calibri" w:hAnsi="Calibri" w:cs="Times New Roman"/>
              </w:rPr>
              <w:t xml:space="preserve"> и</w:t>
            </w:r>
            <w:r w:rsidRPr="00CA2DDE">
              <w:rPr>
                <w:rFonts w:ascii="Calibri" w:eastAsia="Calibri" w:hAnsi="Calibri" w:cs="Times New Roman"/>
              </w:rPr>
              <w:t>мущества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 (стр.1:стр.8)х100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lastRenderedPageBreak/>
              <w:t xml:space="preserve">  (стр.3:стр.8)х100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lastRenderedPageBreak/>
              <w:t>-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B912CF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0.8</w:t>
            </w:r>
          </w:p>
          <w:p w:rsidR="00D8048C" w:rsidRPr="00E66C69" w:rsidRDefault="00B912CF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lastRenderedPageBreak/>
              <w:t>0.8</w:t>
            </w: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+0.8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+</w:t>
            </w:r>
            <w:r w:rsidR="00B912CF">
              <w:rPr>
                <w:rFonts w:ascii="Calibri" w:eastAsia="Calibri" w:hAnsi="Calibri" w:cs="Times New Roman"/>
                <w:sz w:val="28"/>
              </w:rPr>
              <w:t>0.</w:t>
            </w:r>
            <w:r w:rsidR="0092794D">
              <w:rPr>
                <w:rFonts w:ascii="Calibri" w:eastAsia="Calibri" w:hAnsi="Calibri" w:cs="Times New Roman"/>
                <w:sz w:val="28"/>
              </w:rPr>
              <w:t>8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>2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рентабельности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собственных средств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( стр.1:стр.4)</w:t>
            </w:r>
            <w:proofErr w:type="spellStart"/>
            <w:r w:rsidRPr="00CA2DDE">
              <w:rPr>
                <w:rFonts w:ascii="Calibri" w:eastAsia="Calibri" w:hAnsi="Calibri" w:cs="Times New Roman"/>
              </w:rPr>
              <w:t>х</w:t>
            </w:r>
            <w:proofErr w:type="spellEnd"/>
            <w:r w:rsidRPr="00CA2DDE">
              <w:rPr>
                <w:rFonts w:ascii="Calibri" w:eastAsia="Calibri" w:hAnsi="Calibri" w:cs="Times New Roman"/>
              </w:rPr>
              <w:t xml:space="preserve"> 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стр.4) </w:t>
            </w:r>
            <w:proofErr w:type="spellStart"/>
            <w:r w:rsidRPr="00CA2DDE">
              <w:rPr>
                <w:rFonts w:ascii="Calibri" w:eastAsia="Calibri" w:hAnsi="Calibri" w:cs="Times New Roman"/>
              </w:rPr>
              <w:t>х</w:t>
            </w:r>
            <w:proofErr w:type="spellEnd"/>
            <w:r w:rsidRPr="00CA2DDE">
              <w:rPr>
                <w:rFonts w:ascii="Calibri" w:eastAsia="Calibri" w:hAnsi="Calibri" w:cs="Times New Roman"/>
              </w:rPr>
              <w:t xml:space="preserve"> 100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 xml:space="preserve">  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92794D" w:rsidP="0092794D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92794D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41613F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</w:t>
            </w:r>
            <w:r w:rsidR="0041613F"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</w:t>
            </w:r>
            <w:r w:rsidR="0041613F">
              <w:rPr>
                <w:rFonts w:ascii="Calibri" w:eastAsia="Calibri" w:hAnsi="Calibri" w:cs="Times New Roman"/>
                <w:sz w:val="28"/>
              </w:rPr>
              <w:t>1.35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3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Коэффициент рентабельности п</w:t>
            </w:r>
            <w:r w:rsidRPr="00CA2DDE">
              <w:rPr>
                <w:rFonts w:ascii="Calibri" w:eastAsia="Calibri" w:hAnsi="Calibri" w:cs="Times New Roman"/>
              </w:rPr>
              <w:t>роизводственных фондов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с</w:t>
            </w:r>
            <w:r w:rsidRPr="00CA2DDE">
              <w:rPr>
                <w:rFonts w:ascii="Calibri" w:eastAsia="Calibri" w:hAnsi="Calibri" w:cs="Times New Roman"/>
              </w:rPr>
              <w:t>тр.1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 стр.6+стр.7)х100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 стр.6 +стр.7)х100                         </w:t>
            </w:r>
          </w:p>
        </w:tc>
        <w:tc>
          <w:tcPr>
            <w:tcW w:w="200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1.43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1.43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+1.43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+1.43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4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Коэффициент </w:t>
            </w:r>
            <w:r w:rsidRPr="00CA2DDE">
              <w:rPr>
                <w:rFonts w:ascii="Calibri" w:eastAsia="Calibri" w:hAnsi="Calibri" w:cs="Times New Roman"/>
              </w:rPr>
              <w:t>рентабельности</w:t>
            </w:r>
            <w:r>
              <w:rPr>
                <w:rFonts w:ascii="Calibri" w:eastAsia="Calibri" w:hAnsi="Calibri" w:cs="Times New Roman"/>
              </w:rPr>
              <w:t xml:space="preserve"> д</w:t>
            </w:r>
            <w:r w:rsidRPr="00CA2DDE">
              <w:rPr>
                <w:rFonts w:ascii="Calibri" w:eastAsia="Calibri" w:hAnsi="Calibri" w:cs="Times New Roman"/>
              </w:rPr>
              <w:t>олгосрочных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и краткосрочных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финансовых вложений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стр.10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стр.11)х100                                                     </w:t>
            </w:r>
          </w:p>
        </w:tc>
        <w:tc>
          <w:tcPr>
            <w:tcW w:w="2008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09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21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5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продаж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( стр.1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стр.9)х100         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( 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стр.9)х100                                      </w:t>
            </w:r>
          </w:p>
        </w:tc>
        <w:tc>
          <w:tcPr>
            <w:tcW w:w="2008" w:type="dxa"/>
          </w:tcPr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0.20</w:t>
            </w:r>
          </w:p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0.20</w:t>
            </w:r>
          </w:p>
        </w:tc>
        <w:tc>
          <w:tcPr>
            <w:tcW w:w="2021" w:type="dxa"/>
          </w:tcPr>
          <w:p w:rsidR="00D8048C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63498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+0.20</w:t>
            </w:r>
          </w:p>
          <w:p w:rsidR="00634989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+0.20</w:t>
            </w:r>
          </w:p>
        </w:tc>
      </w:tr>
      <w:tr w:rsidR="00D8048C" w:rsidRPr="00E66C69" w:rsidTr="008845D6">
        <w:tc>
          <w:tcPr>
            <w:tcW w:w="817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6</w:t>
            </w:r>
          </w:p>
        </w:tc>
        <w:tc>
          <w:tcPr>
            <w:tcW w:w="3282" w:type="dxa"/>
          </w:tcPr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Коэффициент рентабельности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собственных и долгосрочных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A2DDE">
              <w:rPr>
                <w:rFonts w:ascii="Calibri" w:eastAsia="Calibri" w:hAnsi="Calibri" w:cs="Times New Roman"/>
              </w:rPr>
              <w:t>заемных средств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Стр.</w:t>
            </w:r>
            <w:proofErr w:type="gramStart"/>
            <w:r>
              <w:rPr>
                <w:rFonts w:ascii="Calibri" w:eastAsia="Calibri" w:hAnsi="Calibri" w:cs="Times New Roman"/>
              </w:rPr>
              <w:t>:</w:t>
            </w:r>
            <w:r w:rsidRPr="00CA2DDE">
              <w:rPr>
                <w:rFonts w:ascii="Calibri" w:eastAsia="Calibri" w:hAnsi="Calibri" w:cs="Times New Roman"/>
              </w:rPr>
              <w:t>(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стр.4+стр.5)х100                           </w:t>
            </w:r>
          </w:p>
          <w:p w:rsidR="00D8048C" w:rsidRPr="00CA2DDE" w:rsidRDefault="00D8048C" w:rsidP="008845D6">
            <w:pPr>
              <w:jc w:val="both"/>
              <w:rPr>
                <w:rFonts w:ascii="Calibri" w:eastAsia="Calibri" w:hAnsi="Calibri" w:cs="Times New Roman"/>
              </w:rPr>
            </w:pPr>
            <w:r w:rsidRPr="00CA2DDE">
              <w:rPr>
                <w:rFonts w:ascii="Calibri" w:eastAsia="Calibri" w:hAnsi="Calibri" w:cs="Times New Roman"/>
              </w:rPr>
              <w:t>Стр.3</w:t>
            </w:r>
            <w:proofErr w:type="gramStart"/>
            <w:r w:rsidRPr="00CA2DDE">
              <w:rPr>
                <w:rFonts w:ascii="Calibri" w:eastAsia="Calibri" w:hAnsi="Calibri" w:cs="Times New Roman"/>
              </w:rPr>
              <w:t xml:space="preserve"> :</w:t>
            </w:r>
            <w:proofErr w:type="gramEnd"/>
            <w:r w:rsidRPr="00CA2DDE">
              <w:rPr>
                <w:rFonts w:ascii="Calibri" w:eastAsia="Calibri" w:hAnsi="Calibri" w:cs="Times New Roman"/>
              </w:rPr>
              <w:t xml:space="preserve"> (стр.4+стр.5)х100                           </w:t>
            </w:r>
          </w:p>
        </w:tc>
        <w:tc>
          <w:tcPr>
            <w:tcW w:w="2008" w:type="dxa"/>
          </w:tcPr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-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09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1.35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2021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+1.35</w:t>
            </w:r>
          </w:p>
          <w:p w:rsidR="00D8048C" w:rsidRPr="00E66C69" w:rsidRDefault="0063498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+1.35</w:t>
            </w:r>
          </w:p>
        </w:tc>
      </w:tr>
    </w:tbl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Показатели платежеспособности 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                                                                            20</w:t>
      </w:r>
      <w:r w:rsidR="00252D3D">
        <w:rPr>
          <w:rFonts w:ascii="Calibri" w:eastAsia="Calibri" w:hAnsi="Calibri" w:cs="Times New Roman"/>
          <w:sz w:val="28"/>
        </w:rPr>
        <w:t>12</w:t>
      </w:r>
      <w:r>
        <w:rPr>
          <w:rFonts w:ascii="Calibri" w:eastAsia="Calibri" w:hAnsi="Calibri" w:cs="Times New Roman"/>
          <w:sz w:val="28"/>
        </w:rPr>
        <w:t>г       201</w:t>
      </w:r>
      <w:r w:rsidR="00252D3D">
        <w:rPr>
          <w:rFonts w:ascii="Calibri" w:eastAsia="Calibri" w:hAnsi="Calibri" w:cs="Times New Roman"/>
          <w:sz w:val="28"/>
        </w:rPr>
        <w:t>3</w:t>
      </w:r>
      <w:r>
        <w:rPr>
          <w:rFonts w:ascii="Calibri" w:eastAsia="Calibri" w:hAnsi="Calibri" w:cs="Times New Roman"/>
          <w:sz w:val="28"/>
        </w:rPr>
        <w:t xml:space="preserve">г             </w:t>
      </w:r>
      <w:proofErr w:type="spellStart"/>
      <w:r>
        <w:rPr>
          <w:rFonts w:ascii="Calibri" w:eastAsia="Calibri" w:hAnsi="Calibri" w:cs="Times New Roman"/>
          <w:sz w:val="28"/>
        </w:rPr>
        <w:t>откл</w:t>
      </w:r>
      <w:proofErr w:type="spellEnd"/>
      <w:r>
        <w:rPr>
          <w:rFonts w:ascii="Calibri" w:eastAsia="Calibri" w:hAnsi="Calibri" w:cs="Times New Roman"/>
          <w:sz w:val="28"/>
        </w:rPr>
        <w:t xml:space="preserve">.   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lastRenderedPageBreak/>
        <w:t xml:space="preserve">Коэффициент  </w:t>
      </w:r>
      <w:proofErr w:type="gramStart"/>
      <w:r>
        <w:rPr>
          <w:rFonts w:ascii="Calibri" w:eastAsia="Calibri" w:hAnsi="Calibri" w:cs="Times New Roman"/>
          <w:sz w:val="28"/>
        </w:rPr>
        <w:t>абсолютной</w:t>
      </w:r>
      <w:proofErr w:type="gramEnd"/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ликвидности   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(стр.12+стр.11)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стр.14     </w:t>
      </w:r>
      <w:r w:rsidR="00DA1E1E">
        <w:rPr>
          <w:rFonts w:ascii="Calibri" w:eastAsia="Calibri" w:hAnsi="Calibri" w:cs="Times New Roman"/>
          <w:sz w:val="28"/>
        </w:rPr>
        <w:t xml:space="preserve">            </w:t>
      </w:r>
      <w:r w:rsidR="009756C8">
        <w:rPr>
          <w:rFonts w:ascii="Calibri" w:eastAsia="Calibri" w:hAnsi="Calibri" w:cs="Times New Roman"/>
          <w:sz w:val="28"/>
        </w:rPr>
        <w:t xml:space="preserve">               0.33</w:t>
      </w:r>
      <w:r w:rsidR="00DA1E1E">
        <w:rPr>
          <w:rFonts w:ascii="Calibri" w:eastAsia="Calibri" w:hAnsi="Calibri" w:cs="Times New Roman"/>
          <w:sz w:val="28"/>
        </w:rPr>
        <w:t xml:space="preserve">        </w:t>
      </w:r>
      <w:r w:rsidR="009756C8">
        <w:rPr>
          <w:rFonts w:ascii="Calibri" w:eastAsia="Calibri" w:hAnsi="Calibri" w:cs="Times New Roman"/>
          <w:sz w:val="28"/>
        </w:rPr>
        <w:t>0.62            +0,29</w:t>
      </w:r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Промежуточный коэффициент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покрытия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стр.11+стр.12+стр.13</w:t>
      </w:r>
      <w:r w:rsidR="009756C8">
        <w:rPr>
          <w:rFonts w:ascii="Calibri" w:eastAsia="Calibri" w:hAnsi="Calibri" w:cs="Times New Roman"/>
          <w:sz w:val="28"/>
        </w:rPr>
        <w:t>):стр.14                    0.98          1.08           +0.1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Общий коэффициент покрытия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(стр.11+стр.12+стр.</w:t>
      </w:r>
      <w:r w:rsidR="009756C8">
        <w:rPr>
          <w:rFonts w:ascii="Calibri" w:eastAsia="Calibri" w:hAnsi="Calibri" w:cs="Times New Roman"/>
          <w:sz w:val="28"/>
        </w:rPr>
        <w:t>13+стр.7):стр.14          0.98        1.08           0.1</w:t>
      </w:r>
    </w:p>
    <w:p w:rsidR="00D8048C" w:rsidRDefault="00D8048C" w:rsidP="00D8048C">
      <w:pPr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запасов и затрат </w:t>
      </w:r>
      <w:proofErr w:type="gramStart"/>
      <w:r>
        <w:rPr>
          <w:rFonts w:ascii="Calibri" w:eastAsia="Calibri" w:hAnsi="Calibri" w:cs="Times New Roman"/>
          <w:sz w:val="28"/>
        </w:rPr>
        <w:t>в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сумме краткосрочных обязательств   </w:t>
      </w:r>
    </w:p>
    <w:p w:rsidR="00D8048C" w:rsidRDefault="00D8048C" w:rsidP="00D8048C">
      <w:pPr>
        <w:ind w:left="120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стр.7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14 )               </w:t>
      </w:r>
      <w:r w:rsidR="009756C8">
        <w:rPr>
          <w:rFonts w:ascii="Calibri" w:eastAsia="Calibri" w:hAnsi="Calibri" w:cs="Times New Roman"/>
          <w:sz w:val="28"/>
        </w:rPr>
        <w:t xml:space="preserve">                            </w:t>
      </w:r>
      <w:r>
        <w:rPr>
          <w:rFonts w:ascii="Calibri" w:eastAsia="Calibri" w:hAnsi="Calibri" w:cs="Times New Roman"/>
          <w:sz w:val="28"/>
        </w:rPr>
        <w:t xml:space="preserve">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</w:t>
      </w:r>
      <w:r w:rsidR="009756C8">
        <w:rPr>
          <w:rFonts w:ascii="Calibri" w:eastAsia="Calibri" w:hAnsi="Calibri" w:cs="Times New Roman"/>
          <w:sz w:val="28"/>
        </w:rPr>
        <w:t>-</w:t>
      </w: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>Показатели финансовой устойчивости</w:t>
      </w: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Коэффициент  собственности </w:t>
      </w:r>
    </w:p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  ( независимости</w:t>
      </w:r>
      <w:proofErr w:type="gramStart"/>
      <w:r>
        <w:rPr>
          <w:rFonts w:ascii="Calibri" w:eastAsia="Calibri" w:hAnsi="Calibri" w:cs="Times New Roman"/>
          <w:sz w:val="28"/>
        </w:rPr>
        <w:t xml:space="preserve"> )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5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( стр. 4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</w:t>
      </w:r>
      <w:r w:rsidR="009756C8">
        <w:rPr>
          <w:rFonts w:ascii="Calibri" w:eastAsia="Calibri" w:hAnsi="Calibri" w:cs="Times New Roman"/>
          <w:sz w:val="28"/>
        </w:rPr>
        <w:t xml:space="preserve">                            0,62            0,59          -0.03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Удельный вес заемных средств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стр.15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               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</w:t>
      </w:r>
      <w:r w:rsidR="009756C8">
        <w:rPr>
          <w:rFonts w:ascii="Calibri" w:eastAsia="Calibri" w:hAnsi="Calibri" w:cs="Times New Roman"/>
          <w:sz w:val="28"/>
        </w:rPr>
        <w:t>-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Соотношение </w:t>
      </w:r>
      <w:proofErr w:type="gramStart"/>
      <w:r>
        <w:rPr>
          <w:rFonts w:ascii="Calibri" w:eastAsia="Calibri" w:hAnsi="Calibri" w:cs="Times New Roman"/>
          <w:sz w:val="28"/>
        </w:rPr>
        <w:t>заемных</w:t>
      </w:r>
      <w:proofErr w:type="gramEnd"/>
      <w:r>
        <w:rPr>
          <w:rFonts w:ascii="Calibri" w:eastAsia="Calibri" w:hAnsi="Calibri" w:cs="Times New Roman"/>
          <w:sz w:val="28"/>
        </w:rPr>
        <w:t xml:space="preserve"> и собственных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Средств </w:t>
      </w:r>
      <w:proofErr w:type="gramStart"/>
      <w:r>
        <w:rPr>
          <w:rFonts w:ascii="Calibri" w:eastAsia="Calibri" w:hAnsi="Calibri" w:cs="Times New Roman"/>
          <w:sz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</w:rPr>
        <w:t xml:space="preserve">стр. 15 : стр. 4 )                 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          </w:t>
      </w:r>
      <w:r w:rsidR="009756C8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</w:t>
      </w:r>
      <w:proofErr w:type="gramStart"/>
      <w:r>
        <w:rPr>
          <w:rFonts w:ascii="Calibri" w:eastAsia="Calibri" w:hAnsi="Calibri" w:cs="Times New Roman"/>
          <w:sz w:val="28"/>
        </w:rPr>
        <w:t>дебиторской</w:t>
      </w:r>
      <w:proofErr w:type="gramEnd"/>
      <w:r>
        <w:rPr>
          <w:rFonts w:ascii="Calibri" w:eastAsia="Calibri" w:hAnsi="Calibri" w:cs="Times New Roman"/>
          <w:sz w:val="28"/>
        </w:rPr>
        <w:t xml:space="preserve"> задолжен-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proofErr w:type="spellStart"/>
      <w:r>
        <w:rPr>
          <w:rFonts w:ascii="Calibri" w:eastAsia="Calibri" w:hAnsi="Calibri" w:cs="Times New Roman"/>
          <w:sz w:val="28"/>
        </w:rPr>
        <w:t>ности</w:t>
      </w:r>
      <w:proofErr w:type="spellEnd"/>
      <w:r>
        <w:rPr>
          <w:rFonts w:ascii="Calibri" w:eastAsia="Calibri" w:hAnsi="Calibri" w:cs="Times New Roman"/>
          <w:sz w:val="28"/>
        </w:rPr>
        <w:t xml:space="preserve"> в стоимости имущества                  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( стр. 13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           </w:t>
      </w:r>
      <w:r w:rsidR="00841C2A">
        <w:rPr>
          <w:rFonts w:ascii="Calibri" w:eastAsia="Calibri" w:hAnsi="Calibri" w:cs="Times New Roman"/>
          <w:sz w:val="28"/>
        </w:rPr>
        <w:t xml:space="preserve">     0,25           0,19        -0.06</w:t>
      </w:r>
    </w:p>
    <w:p w:rsidR="00D8048C" w:rsidRDefault="00D8048C" w:rsidP="00D8048C">
      <w:pPr>
        <w:numPr>
          <w:ilvl w:val="0"/>
          <w:numId w:val="2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Удельный вес </w:t>
      </w:r>
      <w:proofErr w:type="gramStart"/>
      <w:r>
        <w:rPr>
          <w:rFonts w:ascii="Calibri" w:eastAsia="Calibri" w:hAnsi="Calibri" w:cs="Times New Roman"/>
          <w:sz w:val="28"/>
        </w:rPr>
        <w:t>собственных</w:t>
      </w:r>
      <w:proofErr w:type="gramEnd"/>
      <w:r>
        <w:rPr>
          <w:rFonts w:ascii="Calibri" w:eastAsia="Calibri" w:hAnsi="Calibri" w:cs="Times New Roman"/>
          <w:sz w:val="28"/>
        </w:rPr>
        <w:t xml:space="preserve"> и долго-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срочных заемных сре</w:t>
      </w:r>
      <w:proofErr w:type="gramStart"/>
      <w:r>
        <w:rPr>
          <w:rFonts w:ascii="Calibri" w:eastAsia="Calibri" w:hAnsi="Calibri" w:cs="Times New Roman"/>
          <w:sz w:val="28"/>
        </w:rPr>
        <w:t>дств в ст</w:t>
      </w:r>
      <w:proofErr w:type="gramEnd"/>
      <w:r>
        <w:rPr>
          <w:rFonts w:ascii="Calibri" w:eastAsia="Calibri" w:hAnsi="Calibri" w:cs="Times New Roman"/>
          <w:sz w:val="28"/>
        </w:rPr>
        <w:t xml:space="preserve">оимости   </w:t>
      </w:r>
    </w:p>
    <w:p w:rsidR="00D8048C" w:rsidRDefault="00D8048C" w:rsidP="00D8048C">
      <w:pPr>
        <w:ind w:left="126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имущества    </w:t>
      </w:r>
      <w:proofErr w:type="gramStart"/>
      <w:r>
        <w:rPr>
          <w:rFonts w:ascii="Calibri" w:eastAsia="Calibri" w:hAnsi="Calibri" w:cs="Times New Roman"/>
          <w:sz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</w:rPr>
        <w:t>стр. 4</w:t>
      </w:r>
      <w:r w:rsidR="00841C2A">
        <w:rPr>
          <w:rFonts w:ascii="Calibri" w:eastAsia="Calibri" w:hAnsi="Calibri" w:cs="Times New Roman"/>
          <w:sz w:val="28"/>
        </w:rPr>
        <w:t>+стр.5 : стр. 8 )           0,62           0,59           -0.03</w:t>
      </w: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lastRenderedPageBreak/>
        <w:t xml:space="preserve">Показатели деловой активности </w:t>
      </w:r>
    </w:p>
    <w:p w:rsidR="00D8048C" w:rsidRDefault="00D8048C" w:rsidP="00D8048C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Оборачиваемость запасов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 16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7 )                </w:t>
      </w:r>
      <w:r w:rsidR="0050379E">
        <w:rPr>
          <w:rFonts w:ascii="Calibri" w:eastAsia="Calibri" w:hAnsi="Calibri" w:cs="Times New Roman"/>
          <w:sz w:val="28"/>
        </w:rPr>
        <w:t xml:space="preserve">                           -</w:t>
      </w:r>
      <w:r>
        <w:rPr>
          <w:rFonts w:ascii="Calibri" w:eastAsia="Calibri" w:hAnsi="Calibri" w:cs="Times New Roman"/>
          <w:sz w:val="28"/>
        </w:rPr>
        <w:t xml:space="preserve">          </w:t>
      </w:r>
      <w:r w:rsidR="0050379E">
        <w:rPr>
          <w:rFonts w:ascii="Calibri" w:eastAsia="Calibri" w:hAnsi="Calibri" w:cs="Times New Roman"/>
          <w:sz w:val="28"/>
        </w:rPr>
        <w:t>-</w:t>
      </w:r>
      <w:r>
        <w:rPr>
          <w:rFonts w:ascii="Calibri" w:eastAsia="Calibri" w:hAnsi="Calibri" w:cs="Times New Roman"/>
          <w:sz w:val="28"/>
        </w:rPr>
        <w:t xml:space="preserve">           </w:t>
      </w:r>
      <w:r w:rsidR="0050379E">
        <w:rPr>
          <w:rFonts w:ascii="Calibri" w:eastAsia="Calibri" w:hAnsi="Calibri" w:cs="Times New Roman"/>
          <w:sz w:val="28"/>
        </w:rPr>
        <w:t>-</w:t>
      </w:r>
    </w:p>
    <w:p w:rsidR="00D8048C" w:rsidRDefault="00D8048C" w:rsidP="00D8048C">
      <w:pPr>
        <w:numPr>
          <w:ilvl w:val="0"/>
          <w:numId w:val="3"/>
        </w:numPr>
        <w:spacing w:after="0" w:line="240" w:lineRule="auto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Оборачиваемость </w:t>
      </w:r>
      <w:proofErr w:type="gramStart"/>
      <w:r>
        <w:rPr>
          <w:rFonts w:ascii="Calibri" w:eastAsia="Calibri" w:hAnsi="Calibri" w:cs="Times New Roman"/>
          <w:sz w:val="28"/>
        </w:rPr>
        <w:t>собственных</w:t>
      </w:r>
      <w:proofErr w:type="gramEnd"/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средств </w:t>
      </w:r>
      <w:proofErr w:type="gramStart"/>
      <w:r>
        <w:rPr>
          <w:rFonts w:ascii="Calibri" w:eastAsia="Calibri" w:hAnsi="Calibri" w:cs="Times New Roman"/>
          <w:sz w:val="28"/>
        </w:rPr>
        <w:t xml:space="preserve">( </w:t>
      </w:r>
      <w:proofErr w:type="gramEnd"/>
      <w:r>
        <w:rPr>
          <w:rFonts w:ascii="Calibri" w:eastAsia="Calibri" w:hAnsi="Calibri" w:cs="Times New Roman"/>
          <w:sz w:val="28"/>
        </w:rPr>
        <w:t xml:space="preserve">стр. 9 : стр. 4 )   </w:t>
      </w:r>
      <w:r w:rsidR="0050379E">
        <w:rPr>
          <w:rFonts w:ascii="Calibri" w:eastAsia="Calibri" w:hAnsi="Calibri" w:cs="Times New Roman"/>
          <w:sz w:val="28"/>
        </w:rPr>
        <w:t xml:space="preserve">                            10.48            6.52         -3.96</w:t>
      </w:r>
      <w:r>
        <w:rPr>
          <w:rFonts w:ascii="Calibri" w:eastAsia="Calibri" w:hAnsi="Calibri" w:cs="Times New Roman"/>
          <w:sz w:val="28"/>
        </w:rPr>
        <w:t xml:space="preserve">                     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3.       Общий показатель оборачиваемости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( стр. 9</w:t>
      </w:r>
      <w:proofErr w:type="gramStart"/>
      <w:r>
        <w:rPr>
          <w:rFonts w:ascii="Calibri" w:eastAsia="Calibri" w:hAnsi="Calibri" w:cs="Times New Roman"/>
          <w:sz w:val="28"/>
        </w:rPr>
        <w:t xml:space="preserve"> :</w:t>
      </w:r>
      <w:proofErr w:type="gramEnd"/>
      <w:r>
        <w:rPr>
          <w:rFonts w:ascii="Calibri" w:eastAsia="Calibri" w:hAnsi="Calibri" w:cs="Times New Roman"/>
          <w:sz w:val="28"/>
        </w:rPr>
        <w:t xml:space="preserve"> стр. 8 )                  </w:t>
      </w:r>
      <w:r w:rsidR="0050379E">
        <w:rPr>
          <w:rFonts w:ascii="Calibri" w:eastAsia="Calibri" w:hAnsi="Calibri" w:cs="Times New Roman"/>
          <w:sz w:val="28"/>
        </w:rPr>
        <w:t xml:space="preserve">                           6.47           3.82          +2.65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firstLine="567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О платежеспособности  предприятия  можно судить по общему коэффициенту покрытия. В отчетном периоде произошло повышение этого коэффициента на </w:t>
      </w:r>
      <w:r w:rsidR="005D1CB9">
        <w:rPr>
          <w:rFonts w:ascii="Calibri" w:eastAsia="Calibri" w:hAnsi="Calibri" w:cs="Times New Roman"/>
          <w:sz w:val="28"/>
        </w:rPr>
        <w:t>0,1</w:t>
      </w:r>
      <w:r>
        <w:rPr>
          <w:rFonts w:ascii="Calibri" w:eastAsia="Calibri" w:hAnsi="Calibri" w:cs="Times New Roman"/>
          <w:sz w:val="28"/>
        </w:rPr>
        <w:t xml:space="preserve"> . Это означает</w:t>
      </w:r>
      <w:proofErr w:type="gramStart"/>
      <w:r>
        <w:rPr>
          <w:rFonts w:ascii="Calibri" w:eastAsia="Calibri" w:hAnsi="Calibri" w:cs="Times New Roman"/>
          <w:sz w:val="28"/>
        </w:rPr>
        <w:t xml:space="preserve"> ,</w:t>
      </w:r>
      <w:proofErr w:type="gramEnd"/>
      <w:r>
        <w:rPr>
          <w:rFonts w:ascii="Calibri" w:eastAsia="Calibri" w:hAnsi="Calibri" w:cs="Times New Roman"/>
          <w:sz w:val="28"/>
        </w:rPr>
        <w:t xml:space="preserve"> что ситуация по расчетам предприятия  по своим краткосрочным обязательствам изменилась в лучшую сторону.   Предприятие своевременно рассчитывалось  по своим обязательствам перед бюджетом</w:t>
      </w:r>
      <w:proofErr w:type="gramStart"/>
      <w:r>
        <w:rPr>
          <w:rFonts w:ascii="Calibri" w:eastAsia="Calibri" w:hAnsi="Calibri" w:cs="Times New Roman"/>
          <w:sz w:val="28"/>
        </w:rPr>
        <w:t xml:space="preserve"> .</w:t>
      </w:r>
      <w:proofErr w:type="gramEnd"/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firstLine="567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Размер дебиторской задолженности  по сравнению </w:t>
      </w:r>
      <w:r w:rsidR="005D1CB9">
        <w:rPr>
          <w:rFonts w:ascii="Calibri" w:eastAsia="Calibri" w:hAnsi="Calibri" w:cs="Times New Roman"/>
          <w:sz w:val="28"/>
        </w:rPr>
        <w:t>с прошлым годом снизился на 35</w:t>
      </w:r>
      <w:r>
        <w:rPr>
          <w:rFonts w:ascii="Calibri" w:eastAsia="Calibri" w:hAnsi="Calibri" w:cs="Times New Roman"/>
          <w:sz w:val="28"/>
        </w:rPr>
        <w:t xml:space="preserve"> т</w:t>
      </w:r>
      <w:proofErr w:type="gramStart"/>
      <w:r>
        <w:rPr>
          <w:rFonts w:ascii="Calibri" w:eastAsia="Calibri" w:hAnsi="Calibri" w:cs="Times New Roman"/>
          <w:sz w:val="28"/>
        </w:rPr>
        <w:t>.р</w:t>
      </w:r>
      <w:proofErr w:type="gramEnd"/>
      <w:r>
        <w:rPr>
          <w:rFonts w:ascii="Calibri" w:eastAsia="Calibri" w:hAnsi="Calibri" w:cs="Times New Roman"/>
          <w:sz w:val="28"/>
        </w:rPr>
        <w:t>уб.  Размер кредиторск</w:t>
      </w:r>
      <w:r w:rsidR="005D1CB9">
        <w:rPr>
          <w:rFonts w:ascii="Calibri" w:eastAsia="Calibri" w:hAnsi="Calibri" w:cs="Times New Roman"/>
          <w:sz w:val="28"/>
        </w:rPr>
        <w:t xml:space="preserve">ой задолженности увеличился за счет полученных авансов от </w:t>
      </w:r>
      <w:proofErr w:type="spellStart"/>
      <w:r w:rsidR="005D1CB9">
        <w:rPr>
          <w:rFonts w:ascii="Calibri" w:eastAsia="Calibri" w:hAnsi="Calibri" w:cs="Times New Roman"/>
          <w:sz w:val="28"/>
        </w:rPr>
        <w:t>покуателей</w:t>
      </w:r>
      <w:proofErr w:type="spellEnd"/>
      <w:r w:rsidR="005D1CB9">
        <w:rPr>
          <w:rFonts w:ascii="Calibri" w:eastAsia="Calibri" w:hAnsi="Calibri" w:cs="Times New Roman"/>
          <w:sz w:val="28"/>
        </w:rPr>
        <w:t xml:space="preserve"> </w:t>
      </w:r>
      <w:r>
        <w:rPr>
          <w:rFonts w:ascii="Calibri" w:eastAsia="Calibri" w:hAnsi="Calibri" w:cs="Times New Roman"/>
          <w:sz w:val="28"/>
        </w:rPr>
        <w:t>по сравнению с прошлым</w:t>
      </w:r>
      <w:r w:rsidR="005D1CB9">
        <w:rPr>
          <w:rFonts w:ascii="Calibri" w:eastAsia="Calibri" w:hAnsi="Calibri" w:cs="Times New Roman"/>
          <w:sz w:val="28"/>
        </w:rPr>
        <w:t xml:space="preserve"> годом  на 50</w:t>
      </w:r>
      <w:r>
        <w:rPr>
          <w:rFonts w:ascii="Calibri" w:eastAsia="Calibri" w:hAnsi="Calibri" w:cs="Times New Roman"/>
          <w:sz w:val="28"/>
        </w:rPr>
        <w:t xml:space="preserve"> т.руб. </w:t>
      </w:r>
    </w:p>
    <w:p w:rsidR="00D8048C" w:rsidRDefault="00D8048C" w:rsidP="00D8048C">
      <w:pPr>
        <w:ind w:firstLine="567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Pr="008256A5" w:rsidRDefault="00D8048C" w:rsidP="00D8048C">
      <w:pPr>
        <w:ind w:left="1275"/>
        <w:jc w:val="both"/>
        <w:rPr>
          <w:rFonts w:ascii="Calibri" w:eastAsia="Calibri" w:hAnsi="Calibri" w:cs="Times New Roman"/>
          <w:b/>
          <w:i/>
          <w:sz w:val="28"/>
        </w:rPr>
      </w:pPr>
      <w:r w:rsidRPr="008256A5">
        <w:rPr>
          <w:rFonts w:ascii="Calibri" w:eastAsia="Calibri" w:hAnsi="Calibri" w:cs="Times New Roman"/>
          <w:b/>
          <w:i/>
          <w:sz w:val="28"/>
        </w:rPr>
        <w:t xml:space="preserve">               ФИНАНСОВОЕ  СОСТОЯНИЕ  ПРЕДПРИЯТИЯ 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pStyle w:val="31"/>
      </w:pPr>
      <w:r>
        <w:t xml:space="preserve">      Бухгалтерский  учет имущества и хозяйственных операций  ведется в соответствии с законом «О бухгалтерском учете», Положением по бухгалтерскому учету и отчетности  в Российской Федерации</w:t>
      </w:r>
      <w:proofErr w:type="gramStart"/>
      <w:r>
        <w:t xml:space="preserve"> .</w:t>
      </w:r>
      <w:proofErr w:type="gramEnd"/>
    </w:p>
    <w:p w:rsidR="00D8048C" w:rsidRDefault="00D8048C" w:rsidP="00D8048C">
      <w:pPr>
        <w:pStyle w:val="a3"/>
      </w:pPr>
      <w:r>
        <w:t>Предприятием применяется план счетов</w:t>
      </w:r>
      <w:proofErr w:type="gramStart"/>
      <w:r>
        <w:t xml:space="preserve"> ,</w:t>
      </w:r>
      <w:proofErr w:type="gramEnd"/>
      <w:r>
        <w:t xml:space="preserve"> утвержденный Приказом Минфина РФ № 94 от 31.10.2000 г. Учет ведется  по журнально-ордерной системе  с применением  персональных  компьютеров .</w:t>
      </w:r>
    </w:p>
    <w:p w:rsidR="00B45E8F" w:rsidRDefault="00B45E8F" w:rsidP="00D8048C">
      <w:pPr>
        <w:pStyle w:val="a3"/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lastRenderedPageBreak/>
        <w:t xml:space="preserve"> </w:t>
      </w:r>
      <w:r w:rsidR="00B45E8F">
        <w:rPr>
          <w:rFonts w:ascii="Calibri" w:eastAsia="Calibri" w:hAnsi="Calibri" w:cs="Times New Roman"/>
          <w:sz w:val="28"/>
        </w:rPr>
        <w:t>Предприятие применяет упрощенную систему налогообложения.</w:t>
      </w:r>
    </w:p>
    <w:p w:rsidR="00B45E8F" w:rsidRPr="00B45E8F" w:rsidRDefault="00B45E8F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Объект налогообложения доходы, уменьшенные на величину расходов.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>Выручка от реализации  работ</w:t>
      </w:r>
      <w:proofErr w:type="gramStart"/>
      <w:r>
        <w:rPr>
          <w:rFonts w:ascii="Calibri" w:eastAsia="Calibri" w:hAnsi="Calibri" w:cs="Times New Roman"/>
          <w:sz w:val="28"/>
        </w:rPr>
        <w:t xml:space="preserve"> ,</w:t>
      </w:r>
      <w:proofErr w:type="gramEnd"/>
      <w:r>
        <w:rPr>
          <w:rFonts w:ascii="Calibri" w:eastAsia="Calibri" w:hAnsi="Calibri" w:cs="Times New Roman"/>
          <w:sz w:val="28"/>
        </w:rPr>
        <w:t xml:space="preserve"> услуг и товаров  для налогообложения учитывается по </w:t>
      </w:r>
      <w:r w:rsidR="005D1CB9">
        <w:rPr>
          <w:rFonts w:ascii="Calibri" w:eastAsia="Calibri" w:hAnsi="Calibri" w:cs="Times New Roman"/>
          <w:sz w:val="28"/>
        </w:rPr>
        <w:t>оплате.</w:t>
      </w: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  </w:t>
      </w:r>
    </w:p>
    <w:p w:rsidR="00D8048C" w:rsidRDefault="005F4F64" w:rsidP="00D8048C">
      <w:pPr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За 2013</w:t>
      </w:r>
      <w:r w:rsidR="00D8048C">
        <w:rPr>
          <w:rFonts w:ascii="Calibri" w:eastAsia="Calibri" w:hAnsi="Calibri" w:cs="Times New Roman"/>
          <w:sz w:val="28"/>
        </w:rPr>
        <w:t xml:space="preserve"> год предприятием достигнуты следующие экономические показатели: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88"/>
        <w:gridCol w:w="1983"/>
      </w:tblGrid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Выручка от выполнения работ </w:t>
            </w: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3379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Себестоимость выполненных работ   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3247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Прибыль  от выполненных работ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132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Прочие  доходы                                                  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Прочие  расходы     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125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ind w:left="1275"/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В том числе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 xml:space="preserve"> :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 xml:space="preserve">  </w:t>
            </w:r>
          </w:p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Услуги кредитных организаций  </w:t>
            </w:r>
          </w:p>
        </w:tc>
        <w:tc>
          <w:tcPr>
            <w:tcW w:w="1983" w:type="dxa"/>
          </w:tcPr>
          <w:p w:rsidR="00D8048C" w:rsidRPr="00E66C69" w:rsidRDefault="00A90D3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34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Налог на </w:t>
            </w:r>
            <w:proofErr w:type="spellStart"/>
            <w:r w:rsidR="005D1CB9">
              <w:rPr>
                <w:rFonts w:ascii="Calibri" w:eastAsia="Calibri" w:hAnsi="Calibri" w:cs="Times New Roman"/>
                <w:sz w:val="28"/>
              </w:rPr>
              <w:t>упрощенку</w:t>
            </w:r>
            <w:proofErr w:type="spellEnd"/>
          </w:p>
        </w:tc>
        <w:tc>
          <w:tcPr>
            <w:tcW w:w="1983" w:type="dxa"/>
          </w:tcPr>
          <w:p w:rsidR="00D8048C" w:rsidRPr="00E66C69" w:rsidRDefault="005D1CB9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49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Списанная дебиторская задолженность  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Прочие расходы за счет прибыли    </w:t>
            </w:r>
          </w:p>
        </w:tc>
        <w:tc>
          <w:tcPr>
            <w:tcW w:w="1983" w:type="dxa"/>
          </w:tcPr>
          <w:p w:rsidR="00D8048C" w:rsidRPr="00E66C69" w:rsidRDefault="00A90D3E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15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Ведение  реестра     </w:t>
            </w:r>
          </w:p>
        </w:tc>
        <w:tc>
          <w:tcPr>
            <w:tcW w:w="1983" w:type="dxa"/>
          </w:tcPr>
          <w:p w:rsidR="00D8048C" w:rsidRPr="00E66C69" w:rsidRDefault="007A78F0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27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       Штрафы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lastRenderedPageBreak/>
              <w:t xml:space="preserve">                                 Налоги с выплат за счет прибыли    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                                 Выплаты работникам за счет прибыли   </w:t>
            </w:r>
          </w:p>
        </w:tc>
        <w:tc>
          <w:tcPr>
            <w:tcW w:w="1983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>Прибыл</w:t>
            </w:r>
            <w:proofErr w:type="gramStart"/>
            <w:r w:rsidRPr="00E66C69">
              <w:rPr>
                <w:rFonts w:ascii="Calibri" w:eastAsia="Calibri" w:hAnsi="Calibri" w:cs="Times New Roman"/>
                <w:sz w:val="28"/>
              </w:rPr>
              <w:t>ь(</w:t>
            </w:r>
            <w:proofErr w:type="gramEnd"/>
            <w:r w:rsidRPr="00E66C69">
              <w:rPr>
                <w:rFonts w:ascii="Calibri" w:eastAsia="Calibri" w:hAnsi="Calibri" w:cs="Times New Roman"/>
                <w:sz w:val="28"/>
              </w:rPr>
              <w:t xml:space="preserve">убыток ) до налогообложения     </w:t>
            </w:r>
          </w:p>
        </w:tc>
        <w:tc>
          <w:tcPr>
            <w:tcW w:w="1983" w:type="dxa"/>
          </w:tcPr>
          <w:p w:rsidR="00D8048C" w:rsidRPr="00E66C69" w:rsidRDefault="005F4F64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</w:tr>
      <w:tr w:rsidR="00D8048C" w:rsidRPr="00E66C69" w:rsidTr="005D1CB9">
        <w:tc>
          <w:tcPr>
            <w:tcW w:w="7588" w:type="dxa"/>
          </w:tcPr>
          <w:p w:rsidR="00D8048C" w:rsidRPr="00E66C69" w:rsidRDefault="00D8048C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 w:rsidRPr="00E66C69">
              <w:rPr>
                <w:rFonts w:ascii="Calibri" w:eastAsia="Calibri" w:hAnsi="Calibri" w:cs="Times New Roman"/>
                <w:sz w:val="28"/>
              </w:rPr>
              <w:t xml:space="preserve">Чистая прибыль отчетного периода        </w:t>
            </w:r>
          </w:p>
        </w:tc>
        <w:tc>
          <w:tcPr>
            <w:tcW w:w="1983" w:type="dxa"/>
          </w:tcPr>
          <w:p w:rsidR="00D8048C" w:rsidRPr="00E66C69" w:rsidRDefault="00CF670F" w:rsidP="008845D6">
            <w:pPr>
              <w:jc w:val="both"/>
              <w:rPr>
                <w:rFonts w:ascii="Calibri" w:eastAsia="Calibri" w:hAnsi="Calibri" w:cs="Times New Roman"/>
                <w:sz w:val="28"/>
              </w:rPr>
            </w:pPr>
            <w:r>
              <w:rPr>
                <w:rFonts w:ascii="Calibri" w:eastAsia="Calibri" w:hAnsi="Calibri" w:cs="Times New Roman"/>
                <w:sz w:val="28"/>
              </w:rPr>
              <w:t>7</w:t>
            </w:r>
          </w:p>
        </w:tc>
      </w:tr>
    </w:tbl>
    <w:p w:rsidR="00D8048C" w:rsidRDefault="00D8048C" w:rsidP="00D8048C">
      <w:pPr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В  расчете  на одну обыкновенную</w:t>
      </w:r>
      <w:r w:rsidR="00B020F3">
        <w:rPr>
          <w:rFonts w:ascii="Calibri" w:eastAsia="Calibri" w:hAnsi="Calibri" w:cs="Times New Roman"/>
          <w:sz w:val="28"/>
        </w:rPr>
        <w:t xml:space="preserve">  акцию   чистая прибыль за 2013 </w:t>
      </w:r>
      <w:r>
        <w:rPr>
          <w:rFonts w:ascii="Calibri" w:eastAsia="Calibri" w:hAnsi="Calibri" w:cs="Times New Roman"/>
          <w:sz w:val="28"/>
        </w:rPr>
        <w:t xml:space="preserve"> год составила </w:t>
      </w:r>
      <w:r w:rsidR="00B45E8F">
        <w:rPr>
          <w:rFonts w:ascii="Calibri" w:eastAsia="Calibri" w:hAnsi="Calibri" w:cs="Times New Roman"/>
          <w:sz w:val="28"/>
        </w:rPr>
        <w:t>0.30</w:t>
      </w:r>
      <w:r>
        <w:rPr>
          <w:rFonts w:ascii="Calibri" w:eastAsia="Calibri" w:hAnsi="Calibri" w:cs="Times New Roman"/>
          <w:sz w:val="28"/>
        </w:rPr>
        <w:t xml:space="preserve">  </w:t>
      </w:r>
      <w:r w:rsidR="00B020F3">
        <w:rPr>
          <w:rFonts w:ascii="Calibri" w:eastAsia="Calibri" w:hAnsi="Calibri" w:cs="Times New Roman"/>
          <w:sz w:val="28"/>
        </w:rPr>
        <w:t xml:space="preserve">    </w:t>
      </w:r>
      <w:r>
        <w:rPr>
          <w:rFonts w:ascii="Calibri" w:eastAsia="Calibri" w:hAnsi="Calibri" w:cs="Times New Roman"/>
          <w:sz w:val="28"/>
        </w:rPr>
        <w:t xml:space="preserve"> рубль</w:t>
      </w:r>
      <w:proofErr w:type="gramStart"/>
      <w:r>
        <w:rPr>
          <w:rFonts w:ascii="Calibri" w:eastAsia="Calibri" w:hAnsi="Calibri" w:cs="Times New Roman"/>
          <w:sz w:val="28"/>
        </w:rPr>
        <w:t xml:space="preserve"> .</w:t>
      </w:r>
      <w:proofErr w:type="gramEnd"/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 </w:t>
      </w: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275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Генеральный директор -        </w:t>
      </w:r>
      <w:r w:rsidR="002B40CE">
        <w:rPr>
          <w:rFonts w:ascii="Calibri" w:eastAsia="Calibri" w:hAnsi="Calibri" w:cs="Times New Roman"/>
          <w:sz w:val="28"/>
        </w:rPr>
        <w:t xml:space="preserve">                       </w:t>
      </w:r>
      <w:proofErr w:type="spellStart"/>
      <w:r w:rsidR="002B40CE">
        <w:rPr>
          <w:rFonts w:ascii="Calibri" w:eastAsia="Calibri" w:hAnsi="Calibri" w:cs="Times New Roman"/>
          <w:sz w:val="28"/>
        </w:rPr>
        <w:t>Таращенко</w:t>
      </w:r>
      <w:proofErr w:type="spellEnd"/>
      <w:r w:rsidR="002B40CE">
        <w:rPr>
          <w:rFonts w:ascii="Calibri" w:eastAsia="Calibri" w:hAnsi="Calibri" w:cs="Times New Roman"/>
          <w:sz w:val="28"/>
        </w:rPr>
        <w:t xml:space="preserve"> В.П.</w:t>
      </w: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</w:p>
    <w:p w:rsidR="00D8048C" w:rsidRDefault="00D8048C" w:rsidP="00D8048C">
      <w:pPr>
        <w:ind w:left="1170"/>
        <w:jc w:val="both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sz w:val="28"/>
        </w:rPr>
        <w:t xml:space="preserve">       Главный бухгалтер -                 </w:t>
      </w:r>
      <w:r w:rsidR="002B40CE">
        <w:rPr>
          <w:rFonts w:ascii="Calibri" w:eastAsia="Calibri" w:hAnsi="Calibri" w:cs="Times New Roman"/>
          <w:sz w:val="28"/>
        </w:rPr>
        <w:t xml:space="preserve">                     Левищева Л.Н.</w:t>
      </w:r>
    </w:p>
    <w:p w:rsidR="00D8048C" w:rsidRPr="002D2506" w:rsidRDefault="00D8048C" w:rsidP="00D8048C">
      <w:pPr>
        <w:rPr>
          <w:rFonts w:ascii="Calibri" w:eastAsia="Calibri" w:hAnsi="Calibri" w:cs="Times New Roman"/>
          <w:sz w:val="32"/>
          <w:szCs w:val="32"/>
        </w:rPr>
      </w:pPr>
    </w:p>
    <w:p w:rsidR="00D8048C" w:rsidRDefault="00D8048C" w:rsidP="00D8048C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</w:t>
      </w:r>
      <w:proofErr w:type="gramStart"/>
      <w:r>
        <w:rPr>
          <w:rFonts w:ascii="Calibri" w:eastAsia="Calibri" w:hAnsi="Calibri" w:cs="Times New Roman"/>
        </w:rPr>
        <w:t>Утвержден</w:t>
      </w:r>
      <w:proofErr w:type="gramEnd"/>
      <w:r>
        <w:rPr>
          <w:rFonts w:ascii="Calibri" w:eastAsia="Calibri" w:hAnsi="Calibri" w:cs="Times New Roman"/>
        </w:rPr>
        <w:t xml:space="preserve">  Советом Директоров </w:t>
      </w:r>
    </w:p>
    <w:p w:rsidR="00D8048C" w:rsidRDefault="00D8048C" w:rsidP="00D8048C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(Протокол от </w:t>
      </w:r>
      <w:r w:rsidR="00860B00">
        <w:rPr>
          <w:rFonts w:ascii="Calibri" w:eastAsia="Calibri" w:hAnsi="Calibri" w:cs="Times New Roman"/>
        </w:rPr>
        <w:t>17</w:t>
      </w:r>
      <w:r>
        <w:rPr>
          <w:rFonts w:ascii="Calibri" w:eastAsia="Calibri" w:hAnsi="Calibri" w:cs="Times New Roman"/>
        </w:rPr>
        <w:t>.</w:t>
      </w:r>
      <w:r w:rsidR="00860B00">
        <w:rPr>
          <w:rFonts w:ascii="Calibri" w:eastAsia="Calibri" w:hAnsi="Calibri" w:cs="Times New Roman"/>
        </w:rPr>
        <w:t>02.2014г</w:t>
      </w:r>
      <w:r>
        <w:rPr>
          <w:rFonts w:ascii="Calibri" w:eastAsia="Calibri" w:hAnsi="Calibri" w:cs="Times New Roman"/>
        </w:rPr>
        <w:t>)</w:t>
      </w:r>
    </w:p>
    <w:p w:rsidR="00D8048C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B16A38" w:rsidRDefault="00D8048C" w:rsidP="00D8048C">
      <w:pPr>
        <w:jc w:val="center"/>
        <w:rPr>
          <w:rFonts w:ascii="Calibri" w:eastAsia="Calibri" w:hAnsi="Calibri" w:cs="Times New Roman"/>
        </w:rPr>
      </w:pPr>
    </w:p>
    <w:p w:rsidR="00D8048C" w:rsidRPr="00A97E48" w:rsidRDefault="00D8048C" w:rsidP="00D8048C">
      <w:pPr>
        <w:ind w:left="200"/>
        <w:jc w:val="both"/>
        <w:rPr>
          <w:rFonts w:ascii="Calibri" w:eastAsia="Calibri" w:hAnsi="Calibri" w:cs="Times New Roman"/>
        </w:rPr>
      </w:pPr>
    </w:p>
    <w:sectPr w:rsidR="00D8048C" w:rsidRPr="00A97E48" w:rsidSect="0095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66B76"/>
    <w:multiLevelType w:val="singleLevel"/>
    <w:tmpl w:val="D57E03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">
    <w:nsid w:val="2FF751F0"/>
    <w:multiLevelType w:val="singleLevel"/>
    <w:tmpl w:val="57DC25B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630"/>
      </w:pPr>
      <w:rPr>
        <w:rFonts w:hint="default"/>
      </w:rPr>
    </w:lvl>
  </w:abstractNum>
  <w:abstractNum w:abstractNumId="2">
    <w:nsid w:val="34D6354E"/>
    <w:multiLevelType w:val="singleLevel"/>
    <w:tmpl w:val="5808B27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</w:abstractNum>
  <w:abstractNum w:abstractNumId="3">
    <w:nsid w:val="37F14519"/>
    <w:multiLevelType w:val="singleLevel"/>
    <w:tmpl w:val="4A72684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690"/>
      </w:pPr>
      <w:rPr>
        <w:rFonts w:hint="default"/>
      </w:rPr>
    </w:lvl>
  </w:abstractNum>
  <w:abstractNum w:abstractNumId="4">
    <w:nsid w:val="5C8C3BC4"/>
    <w:multiLevelType w:val="singleLevel"/>
    <w:tmpl w:val="02A028A8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705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95A"/>
    <w:rsid w:val="00056EB7"/>
    <w:rsid w:val="00077587"/>
    <w:rsid w:val="001A5670"/>
    <w:rsid w:val="00232293"/>
    <w:rsid w:val="00240198"/>
    <w:rsid w:val="00252D3D"/>
    <w:rsid w:val="002659E9"/>
    <w:rsid w:val="002B2E3E"/>
    <w:rsid w:val="002B40CE"/>
    <w:rsid w:val="00345945"/>
    <w:rsid w:val="0037235C"/>
    <w:rsid w:val="00390532"/>
    <w:rsid w:val="003E307F"/>
    <w:rsid w:val="0041613F"/>
    <w:rsid w:val="0043534E"/>
    <w:rsid w:val="00453B8A"/>
    <w:rsid w:val="00454520"/>
    <w:rsid w:val="004B2CCA"/>
    <w:rsid w:val="004F1B47"/>
    <w:rsid w:val="0050379E"/>
    <w:rsid w:val="0052386F"/>
    <w:rsid w:val="005A3A11"/>
    <w:rsid w:val="005D1CB9"/>
    <w:rsid w:val="005F1156"/>
    <w:rsid w:val="005F4F64"/>
    <w:rsid w:val="005F595A"/>
    <w:rsid w:val="006020F5"/>
    <w:rsid w:val="00634989"/>
    <w:rsid w:val="00635D12"/>
    <w:rsid w:val="006830B7"/>
    <w:rsid w:val="006E663D"/>
    <w:rsid w:val="00714946"/>
    <w:rsid w:val="00752CF7"/>
    <w:rsid w:val="007A78F0"/>
    <w:rsid w:val="00841C2A"/>
    <w:rsid w:val="00846B59"/>
    <w:rsid w:val="00860B00"/>
    <w:rsid w:val="00883E3B"/>
    <w:rsid w:val="008845D6"/>
    <w:rsid w:val="008C5B2B"/>
    <w:rsid w:val="008E516B"/>
    <w:rsid w:val="008E5BD3"/>
    <w:rsid w:val="0092794D"/>
    <w:rsid w:val="00957712"/>
    <w:rsid w:val="009756C8"/>
    <w:rsid w:val="009F11A1"/>
    <w:rsid w:val="00A1262D"/>
    <w:rsid w:val="00A4422C"/>
    <w:rsid w:val="00A72A10"/>
    <w:rsid w:val="00A90D3E"/>
    <w:rsid w:val="00B01A07"/>
    <w:rsid w:val="00B020F3"/>
    <w:rsid w:val="00B16A38"/>
    <w:rsid w:val="00B45E8F"/>
    <w:rsid w:val="00B912CF"/>
    <w:rsid w:val="00BB31E7"/>
    <w:rsid w:val="00BC710F"/>
    <w:rsid w:val="00BD42FF"/>
    <w:rsid w:val="00BF27AF"/>
    <w:rsid w:val="00C0388A"/>
    <w:rsid w:val="00C749B3"/>
    <w:rsid w:val="00CF670F"/>
    <w:rsid w:val="00D046D7"/>
    <w:rsid w:val="00D27061"/>
    <w:rsid w:val="00D47DFB"/>
    <w:rsid w:val="00D8048C"/>
    <w:rsid w:val="00D917DB"/>
    <w:rsid w:val="00D91912"/>
    <w:rsid w:val="00DA1E1E"/>
    <w:rsid w:val="00DA7E53"/>
    <w:rsid w:val="00E7675F"/>
    <w:rsid w:val="00EE3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712"/>
  </w:style>
  <w:style w:type="paragraph" w:styleId="1">
    <w:name w:val="heading 1"/>
    <w:basedOn w:val="a"/>
    <w:next w:val="a"/>
    <w:link w:val="10"/>
    <w:qFormat/>
    <w:rsid w:val="00D8048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8048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8048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8048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8048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048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8048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8048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8048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21">
    <w:name w:val="Body Text 2"/>
    <w:basedOn w:val="a"/>
    <w:link w:val="22"/>
    <w:rsid w:val="00D8048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8048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 Indent"/>
    <w:basedOn w:val="a"/>
    <w:link w:val="a4"/>
    <w:rsid w:val="00D8048C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D8048C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80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ubHeading">
    <w:name w:val="Sub Heading"/>
    <w:rsid w:val="00D8048C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t">
    <w:name w:val="Subst"/>
    <w:rsid w:val="00D8048C"/>
    <w:rPr>
      <w:b/>
      <w:bCs/>
      <w:i/>
      <w:iCs/>
    </w:rPr>
  </w:style>
  <w:style w:type="paragraph" w:styleId="23">
    <w:name w:val="Body Text Indent 2"/>
    <w:basedOn w:val="a"/>
    <w:link w:val="24"/>
    <w:rsid w:val="00D8048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D80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rsid w:val="00D8048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rsid w:val="00D80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ody Text"/>
    <w:basedOn w:val="a"/>
    <w:link w:val="a7"/>
    <w:rsid w:val="00D8048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D804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nDelim">
    <w:name w:val="Thin Delim"/>
    <w:rsid w:val="00D804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12</Pages>
  <Words>1710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cp:lastPrinted>2014-02-07T07:56:00Z</cp:lastPrinted>
  <dcterms:created xsi:type="dcterms:W3CDTF">2013-02-08T06:47:00Z</dcterms:created>
  <dcterms:modified xsi:type="dcterms:W3CDTF">2014-03-14T08:56:00Z</dcterms:modified>
</cp:coreProperties>
</file>