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12F" w:rsidRPr="007C093D" w:rsidRDefault="00E3512F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                                 Уважаемый акционер!</w:t>
      </w:r>
    </w:p>
    <w:p w:rsidR="00E3512F" w:rsidRPr="007C093D" w:rsidRDefault="00E3512F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F5729" w:rsidRP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Совет директоров 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А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>кционерного общества «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Перлит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» сообщает, что </w:t>
      </w:r>
      <w:r w:rsidR="003626D2">
        <w:rPr>
          <w:rFonts w:ascii="Times New Roman" w:hAnsi="Times New Roman" w:cs="Times New Roman"/>
          <w:sz w:val="32"/>
          <w:szCs w:val="32"/>
          <w:lang w:eastAsia="ru-RU"/>
        </w:rPr>
        <w:t>02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ию</w:t>
      </w:r>
      <w:r w:rsidR="003626D2">
        <w:rPr>
          <w:rFonts w:ascii="Times New Roman" w:hAnsi="Times New Roman" w:cs="Times New Roman"/>
          <w:sz w:val="32"/>
          <w:szCs w:val="32"/>
          <w:lang w:eastAsia="ru-RU"/>
        </w:rPr>
        <w:t>л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>я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</w:t>
      </w:r>
      <w:r w:rsidR="003626D2">
        <w:rPr>
          <w:rFonts w:ascii="Times New Roman" w:hAnsi="Times New Roman" w:cs="Times New Roman"/>
          <w:sz w:val="32"/>
          <w:szCs w:val="32"/>
          <w:lang w:eastAsia="ru-RU"/>
        </w:rPr>
        <w:t>20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 состоится годовое общее собрание акционеров</w:t>
      </w:r>
      <w:r w:rsidR="00E3512F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Акционерного общества «Перлит»</w:t>
      </w:r>
      <w:proofErr w:type="gramStart"/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</w:p>
    <w:p w:rsidR="000E0CE2" w:rsidRPr="007C093D" w:rsidRDefault="00AF5729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Место нахождения Общества </w:t>
      </w:r>
      <w:proofErr w:type="gramStart"/>
      <w:r w:rsidRPr="007C093D">
        <w:rPr>
          <w:rFonts w:ascii="Times New Roman" w:hAnsi="Times New Roman" w:cs="Times New Roman"/>
          <w:sz w:val="32"/>
          <w:szCs w:val="32"/>
          <w:lang w:eastAsia="ru-RU"/>
        </w:rPr>
        <w:t>–</w:t>
      </w:r>
      <w:r w:rsidR="000E0CE2" w:rsidRPr="007C093D">
        <w:rPr>
          <w:rFonts w:ascii="Times New Roman" w:hAnsi="Times New Roman" w:cs="Times New Roman"/>
          <w:sz w:val="32"/>
          <w:szCs w:val="32"/>
        </w:rPr>
        <w:t>М</w:t>
      </w:r>
      <w:proofErr w:type="gramEnd"/>
      <w:r w:rsidR="000E0CE2" w:rsidRPr="007C093D">
        <w:rPr>
          <w:rFonts w:ascii="Times New Roman" w:hAnsi="Times New Roman" w:cs="Times New Roman"/>
          <w:sz w:val="32"/>
          <w:szCs w:val="32"/>
        </w:rPr>
        <w:t xml:space="preserve">осковская область, Раменский район, д. Сафоново, 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>Форма проведения Годового общего собрания акционеров</w:t>
      </w:r>
      <w:r w:rsidRPr="007C093D">
        <w:rPr>
          <w:rFonts w:ascii="Times New Roman" w:hAnsi="Times New Roman" w:cs="Times New Roman"/>
          <w:color w:val="000000"/>
          <w:sz w:val="32"/>
          <w:szCs w:val="32"/>
        </w:rPr>
        <w:t xml:space="preserve"> – совместное присутствие.</w:t>
      </w:r>
    </w:p>
    <w:p w:rsidR="00AF5729" w:rsidRPr="007C093D" w:rsidRDefault="00AF5729" w:rsidP="007C093D">
      <w:pPr>
        <w:pStyle w:val="a5"/>
        <w:ind w:right="-143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>Место проведения годового общего собрания акционеров: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140127</w:t>
      </w:r>
      <w:r w:rsidR="007C093D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  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0E0CE2" w:rsidRPr="007C093D">
        <w:rPr>
          <w:rFonts w:ascii="Times New Roman" w:hAnsi="Times New Roman" w:cs="Times New Roman"/>
          <w:sz w:val="32"/>
          <w:szCs w:val="32"/>
        </w:rPr>
        <w:t>Московская область, Раменский район, д. Сафоново, административный корпус АО «Перлит»</w:t>
      </w:r>
      <w:r w:rsidR="007C093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C093D">
        <w:rPr>
          <w:rFonts w:ascii="Times New Roman" w:hAnsi="Times New Roman" w:cs="Times New Roman"/>
          <w:sz w:val="32"/>
          <w:szCs w:val="32"/>
        </w:rPr>
        <w:t>каб</w:t>
      </w:r>
      <w:proofErr w:type="spellEnd"/>
      <w:r w:rsidR="007C093D">
        <w:rPr>
          <w:rFonts w:ascii="Times New Roman" w:hAnsi="Times New Roman" w:cs="Times New Roman"/>
          <w:sz w:val="32"/>
          <w:szCs w:val="32"/>
        </w:rPr>
        <w:t>.</w:t>
      </w:r>
      <w:r w:rsidR="000E0CE2"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</w:t>
      </w:r>
      <w:r w:rsidR="007C093D">
        <w:rPr>
          <w:rFonts w:ascii="Times New Roman" w:hAnsi="Times New Roman" w:cs="Times New Roman"/>
          <w:bCs/>
          <w:color w:val="000000"/>
          <w:sz w:val="32"/>
          <w:szCs w:val="32"/>
        </w:rPr>
        <w:t>203.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Время проведения годового общего собрания акционеров: 1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.00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br/>
        <w:t>Время начала регистрации лиц, участ</w:t>
      </w:r>
      <w:r w:rsidR="00FD6645" w:rsidRPr="007C093D">
        <w:rPr>
          <w:rFonts w:ascii="Times New Roman" w:hAnsi="Times New Roman" w:cs="Times New Roman"/>
          <w:sz w:val="32"/>
          <w:szCs w:val="32"/>
          <w:lang w:eastAsia="ru-RU"/>
        </w:rPr>
        <w:t>вующих в годовом общем собрании: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09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>3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0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Дата составления с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>пис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ка</w:t>
      </w:r>
      <w:r w:rsidR="00AF5729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лиц, имеющих право на участие в собрании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- </w:t>
      </w:r>
      <w:r w:rsidR="003626D2">
        <w:rPr>
          <w:rFonts w:ascii="Times New Roman" w:hAnsi="Times New Roman" w:cs="Times New Roman"/>
          <w:sz w:val="32"/>
          <w:szCs w:val="32"/>
          <w:lang w:eastAsia="ru-RU"/>
        </w:rPr>
        <w:t>08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3626D2">
        <w:rPr>
          <w:rFonts w:ascii="Times New Roman" w:hAnsi="Times New Roman" w:cs="Times New Roman"/>
          <w:sz w:val="32"/>
          <w:szCs w:val="32"/>
          <w:lang w:eastAsia="ru-RU"/>
        </w:rPr>
        <w:t>июня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</w:t>
      </w:r>
      <w:r w:rsidR="003626D2">
        <w:rPr>
          <w:rFonts w:ascii="Times New Roman" w:hAnsi="Times New Roman" w:cs="Times New Roman"/>
          <w:sz w:val="32"/>
          <w:szCs w:val="32"/>
          <w:lang w:eastAsia="ru-RU"/>
        </w:rPr>
        <w:t>20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>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AF5729" w:rsidRPr="007C093D" w:rsidRDefault="00AF5729" w:rsidP="007C093D">
      <w:pPr>
        <w:pStyle w:val="a5"/>
        <w:rPr>
          <w:rFonts w:ascii="Times New Roman" w:hAnsi="Times New Roman" w:cs="Times New Roman"/>
          <w:b/>
          <w:bCs/>
          <w:color w:val="008AD0"/>
          <w:sz w:val="32"/>
          <w:szCs w:val="32"/>
          <w:lang w:eastAsia="ru-RU"/>
        </w:rPr>
      </w:pPr>
      <w:r w:rsidRPr="007C093D">
        <w:rPr>
          <w:rFonts w:ascii="Times New Roman" w:hAnsi="Times New Roman" w:cs="Times New Roman"/>
          <w:b/>
          <w:bCs/>
          <w:color w:val="008AD0"/>
          <w:sz w:val="32"/>
          <w:szCs w:val="32"/>
          <w:lang w:eastAsia="ru-RU"/>
        </w:rPr>
        <w:t>Повестка дня: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1.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201</w:t>
      </w:r>
      <w:r w:rsidR="003626D2">
        <w:rPr>
          <w:rFonts w:ascii="Times New Roman" w:hAnsi="Times New Roman" w:cs="Times New Roman"/>
          <w:b/>
          <w:sz w:val="32"/>
          <w:szCs w:val="32"/>
        </w:rPr>
        <w:t>9</w:t>
      </w:r>
      <w:r w:rsidRPr="007C093D">
        <w:rPr>
          <w:rFonts w:ascii="Times New Roman" w:hAnsi="Times New Roman" w:cs="Times New Roman"/>
          <w:b/>
          <w:sz w:val="32"/>
          <w:szCs w:val="32"/>
        </w:rPr>
        <w:t>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2. О  выплате дивидендов по итогам деятельности за 201</w:t>
      </w:r>
      <w:r w:rsidR="003626D2">
        <w:rPr>
          <w:rFonts w:ascii="Times New Roman" w:hAnsi="Times New Roman" w:cs="Times New Roman"/>
          <w:b/>
          <w:sz w:val="32"/>
          <w:szCs w:val="32"/>
        </w:rPr>
        <w:t>9</w:t>
      </w:r>
      <w:r w:rsidRPr="007C093D">
        <w:rPr>
          <w:rFonts w:ascii="Times New Roman" w:hAnsi="Times New Roman" w:cs="Times New Roman"/>
          <w:b/>
          <w:sz w:val="32"/>
          <w:szCs w:val="32"/>
        </w:rPr>
        <w:t>г.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3. Избрание членов Совета директоров Общества.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 xml:space="preserve">4.Утверждение внешнего аудитора. 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5. Избрание ревизионной комиссии.</w:t>
      </w:r>
    </w:p>
    <w:p w:rsidR="000E0CE2" w:rsidRPr="007C093D" w:rsidRDefault="000E0CE2" w:rsidP="007C093D">
      <w:pPr>
        <w:pStyle w:val="a5"/>
        <w:rPr>
          <w:rFonts w:ascii="Times New Roman" w:hAnsi="Times New Roman" w:cs="Times New Roman"/>
          <w:b/>
          <w:sz w:val="32"/>
          <w:szCs w:val="32"/>
        </w:rPr>
      </w:pPr>
      <w:r w:rsidRPr="007C093D">
        <w:rPr>
          <w:rFonts w:ascii="Times New Roman" w:hAnsi="Times New Roman" w:cs="Times New Roman"/>
          <w:b/>
          <w:sz w:val="32"/>
          <w:szCs w:val="32"/>
        </w:rPr>
        <w:t>6. Избрание счетной комиссии (лица, исполняющего функции счетной комиссии).</w:t>
      </w:r>
    </w:p>
    <w:p w:rsidR="00BA784C" w:rsidRDefault="00AF5729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  <w:proofErr w:type="gramStart"/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</w:t>
      </w:r>
      <w:r w:rsidR="003626D2">
        <w:rPr>
          <w:rFonts w:ascii="Times New Roman" w:hAnsi="Times New Roman" w:cs="Times New Roman"/>
          <w:sz w:val="32"/>
          <w:szCs w:val="32"/>
          <w:lang w:eastAsia="ru-RU"/>
        </w:rPr>
        <w:t>12</w:t>
      </w:r>
      <w:r w:rsidR="000E0CE2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3626D2">
        <w:rPr>
          <w:rFonts w:ascii="Times New Roman" w:hAnsi="Times New Roman" w:cs="Times New Roman"/>
          <w:sz w:val="32"/>
          <w:szCs w:val="32"/>
          <w:lang w:eastAsia="ru-RU"/>
        </w:rPr>
        <w:t>июня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20</w:t>
      </w:r>
      <w:r w:rsidR="003626D2">
        <w:rPr>
          <w:rFonts w:ascii="Times New Roman" w:hAnsi="Times New Roman" w:cs="Times New Roman"/>
          <w:sz w:val="32"/>
          <w:szCs w:val="32"/>
          <w:lang w:eastAsia="ru-RU"/>
        </w:rPr>
        <w:t>20</w:t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г. в рабочие дни с 10-00 часов до 17-00 часов по адресу: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t>140127</w:t>
      </w:r>
      <w:r w:rsidR="007C093D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BA784C" w:rsidRPr="007C093D">
        <w:rPr>
          <w:rFonts w:ascii="Times New Roman" w:hAnsi="Times New Roman" w:cs="Times New Roman"/>
          <w:sz w:val="32"/>
          <w:szCs w:val="32"/>
        </w:rPr>
        <w:t>Московская область, Раменский район, д. Сафоново, административный корпус АО «Перлит».</w:t>
      </w:r>
      <w:proofErr w:type="gramEnd"/>
      <w:r w:rsidR="00BA784C" w:rsidRPr="007C093D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</w:t>
      </w:r>
      <w:r w:rsidR="00BA784C" w:rsidRPr="007C093D">
        <w:rPr>
          <w:rFonts w:ascii="Times New Roman" w:hAnsi="Times New Roman" w:cs="Times New Roman"/>
          <w:sz w:val="32"/>
          <w:szCs w:val="32"/>
          <w:lang w:eastAsia="ru-RU"/>
        </w:rPr>
        <w:br/>
      </w:r>
      <w:r w:rsidRPr="007C093D">
        <w:rPr>
          <w:rFonts w:ascii="Times New Roman" w:hAnsi="Times New Roman" w:cs="Times New Roman"/>
          <w:sz w:val="32"/>
          <w:szCs w:val="32"/>
          <w:lang w:eastAsia="ru-RU"/>
        </w:rPr>
        <w:t xml:space="preserve">Для регистрации на собрании акционеры - физические лица должны иметь документ, удостоверяющий личность. Представители акционеров – физических лиц должны, кроме того, иметь доверенность, заверенную в порядке, установленном законодательством. </w:t>
      </w:r>
    </w:p>
    <w:p w:rsidR="007C093D" w:rsidRP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  <w:lang w:eastAsia="ru-RU"/>
        </w:rPr>
      </w:pPr>
    </w:p>
    <w:p w:rsidR="00FD6645" w:rsidRDefault="00BA784C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</w:rPr>
        <w:t>Тел. для справок:  8(496-46) 356-00</w:t>
      </w:r>
    </w:p>
    <w:p w:rsidR="007C093D" w:rsidRDefault="007C093D" w:rsidP="007C093D">
      <w:pPr>
        <w:pStyle w:val="a5"/>
        <w:rPr>
          <w:rFonts w:ascii="Times New Roman" w:hAnsi="Times New Roman" w:cs="Times New Roman"/>
          <w:sz w:val="32"/>
          <w:szCs w:val="32"/>
        </w:rPr>
      </w:pPr>
    </w:p>
    <w:p w:rsidR="00BA784C" w:rsidRPr="007C093D" w:rsidRDefault="00BA784C" w:rsidP="007C093D">
      <w:pPr>
        <w:pStyle w:val="a5"/>
        <w:rPr>
          <w:rFonts w:ascii="Times New Roman" w:hAnsi="Times New Roman" w:cs="Times New Roman"/>
          <w:sz w:val="32"/>
          <w:szCs w:val="32"/>
        </w:rPr>
      </w:pPr>
      <w:r w:rsidRPr="007C093D">
        <w:rPr>
          <w:rFonts w:ascii="Times New Roman" w:hAnsi="Times New Roman" w:cs="Times New Roman"/>
          <w:sz w:val="32"/>
          <w:szCs w:val="32"/>
        </w:rPr>
        <w:t>Совет директоров Акционерного общества «Перлит»</w:t>
      </w:r>
    </w:p>
    <w:sectPr w:rsidR="00BA784C" w:rsidRPr="007C093D" w:rsidSect="007C093D">
      <w:pgSz w:w="11906" w:h="16838"/>
      <w:pgMar w:top="567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735523"/>
    <w:multiLevelType w:val="multilevel"/>
    <w:tmpl w:val="E9EA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729"/>
    <w:rsid w:val="000B0F9F"/>
    <w:rsid w:val="000E0CE2"/>
    <w:rsid w:val="00154961"/>
    <w:rsid w:val="00253425"/>
    <w:rsid w:val="00254FE8"/>
    <w:rsid w:val="003626D2"/>
    <w:rsid w:val="004F436A"/>
    <w:rsid w:val="007C093D"/>
    <w:rsid w:val="008C0218"/>
    <w:rsid w:val="0098493F"/>
    <w:rsid w:val="00AF5729"/>
    <w:rsid w:val="00BA784C"/>
    <w:rsid w:val="00D33234"/>
    <w:rsid w:val="00E3512F"/>
    <w:rsid w:val="00E44E40"/>
    <w:rsid w:val="00F133B7"/>
    <w:rsid w:val="00FD6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5729"/>
    <w:rPr>
      <w:b/>
      <w:bCs/>
      <w:color w:val="008AD0"/>
    </w:rPr>
  </w:style>
  <w:style w:type="paragraph" w:styleId="a4">
    <w:name w:val="Normal (Web)"/>
    <w:basedOn w:val="a"/>
    <w:uiPriority w:val="99"/>
    <w:semiHidden/>
    <w:unhideWhenUsed/>
    <w:rsid w:val="00AF5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C09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4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7755">
                  <w:marLeft w:val="450"/>
                  <w:marRight w:val="225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208">
                          <w:marLeft w:val="450"/>
                          <w:marRight w:val="225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55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10</cp:revision>
  <dcterms:created xsi:type="dcterms:W3CDTF">2017-05-03T13:29:00Z</dcterms:created>
  <dcterms:modified xsi:type="dcterms:W3CDTF">2020-06-01T10:01:00Z</dcterms:modified>
</cp:coreProperties>
</file>