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2EA" w:rsidRDefault="00E05088" w:rsidP="00294AD1">
      <w:pPr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2"/>
          <w:szCs w:val="22"/>
        </w:rPr>
        <w:t xml:space="preserve"> </w:t>
      </w:r>
      <w:r w:rsidR="00294AD1">
        <w:rPr>
          <w:rFonts w:ascii="Times New Roman" w:hAnsi="Times New Roman"/>
          <w:b/>
          <w:noProof/>
          <w:sz w:val="22"/>
          <w:szCs w:val="22"/>
        </w:rPr>
        <w:drawing>
          <wp:inline distT="0" distB="0" distL="0" distR="0">
            <wp:extent cx="5940425" cy="8319532"/>
            <wp:effectExtent l="19050" t="0" r="3175" b="0"/>
            <wp:docPr id="2" name="Рисунок 2" descr="C:\Users\u15.LAZ\Desktop\Титульник в Устав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5.LAZ\Desktop\Титульник в Устав1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EA" w:rsidRDefault="00C122EA">
      <w:pPr>
        <w:rPr>
          <w:rFonts w:ascii="Times New Roman" w:hAnsi="Times New Roman"/>
          <w:sz w:val="22"/>
          <w:szCs w:val="22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0" w:name="_Toc30521931"/>
      <w:bookmarkEnd w:id="0"/>
      <w:r w:rsidRPr="00443753">
        <w:rPr>
          <w:rFonts w:ascii="Times New Roman" w:hAnsi="Times New Roman"/>
          <w:sz w:val="24"/>
        </w:rPr>
        <w:lastRenderedPageBreak/>
        <w:t>ОСНОВНЫЕ ПОЛОЖЕНИЯ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Публичное акционерное общество «Агрегатный завод»</w:t>
      </w:r>
      <w:proofErr w:type="gramStart"/>
      <w:r w:rsidRPr="00443753">
        <w:rPr>
          <w:rFonts w:ascii="Times New Roman" w:hAnsi="Times New Roman"/>
          <w:sz w:val="24"/>
        </w:rPr>
        <w:t xml:space="preserve"> ,</w:t>
      </w:r>
      <w:proofErr w:type="gramEnd"/>
      <w:r w:rsidRPr="00443753">
        <w:rPr>
          <w:rFonts w:ascii="Times New Roman" w:hAnsi="Times New Roman"/>
          <w:sz w:val="24"/>
        </w:rPr>
        <w:t xml:space="preserve"> в дальнейшем именуемое «Общество», зарегистрировано Администрацией г. Людиново и </w:t>
      </w:r>
      <w:proofErr w:type="spellStart"/>
      <w:r w:rsidRPr="00443753">
        <w:rPr>
          <w:rFonts w:ascii="Times New Roman" w:hAnsi="Times New Roman"/>
          <w:sz w:val="24"/>
        </w:rPr>
        <w:t>Людиновского</w:t>
      </w:r>
      <w:proofErr w:type="spellEnd"/>
      <w:r w:rsidRPr="00443753">
        <w:rPr>
          <w:rFonts w:ascii="Times New Roman" w:hAnsi="Times New Roman"/>
          <w:sz w:val="24"/>
        </w:rPr>
        <w:t xml:space="preserve"> района Калужской области  «28» декабря 1992 года (регистрационный номер № 202-ЛРБ).</w:t>
      </w:r>
    </w:p>
    <w:p w:rsidR="00C122EA" w:rsidRPr="00443753" w:rsidRDefault="00E05088" w:rsidP="00443753">
      <w:pPr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Общество создано путем преобразования государственного предприятия  «</w:t>
      </w:r>
      <w:proofErr w:type="spellStart"/>
      <w:r w:rsidRPr="00443753">
        <w:rPr>
          <w:rFonts w:ascii="Times New Roman" w:hAnsi="Times New Roman"/>
          <w:sz w:val="24"/>
        </w:rPr>
        <w:t>Люд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новский</w:t>
      </w:r>
      <w:proofErr w:type="spellEnd"/>
      <w:r w:rsidRPr="00443753">
        <w:rPr>
          <w:rFonts w:ascii="Times New Roman" w:hAnsi="Times New Roman"/>
          <w:sz w:val="24"/>
        </w:rPr>
        <w:t xml:space="preserve"> агрегатный завод»» в соответствии с законом Российской Федерации «О прив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тизации государственных и муниципальных предприятий в Российской Федерации», 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сударственной программой приватизации государственных и муниципальных предпр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ятий в Российской Федерации на 1992 год, Указом Президента Российской Федерации «Об организационных мерах по преобразованию государственных предприятий, добр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вольных объединений государственных предприятий в акционерные общества» № 721 от 01.07.92г., другими</w:t>
      </w:r>
      <w:proofErr w:type="gramEnd"/>
      <w:r w:rsidRPr="00443753">
        <w:rPr>
          <w:rFonts w:ascii="Times New Roman" w:hAnsi="Times New Roman"/>
          <w:sz w:val="24"/>
        </w:rPr>
        <w:t xml:space="preserve"> законодательными актами Российской Федерации. Общество являе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ся правопреемником прав и обязанностей Государственного предприятия  «</w:t>
      </w:r>
      <w:proofErr w:type="spellStart"/>
      <w:r w:rsidRPr="00443753">
        <w:rPr>
          <w:rFonts w:ascii="Times New Roman" w:hAnsi="Times New Roman"/>
          <w:sz w:val="24"/>
        </w:rPr>
        <w:t>Людиновский</w:t>
      </w:r>
      <w:proofErr w:type="spellEnd"/>
      <w:r w:rsidRPr="00443753">
        <w:rPr>
          <w:rFonts w:ascii="Times New Roman" w:hAnsi="Times New Roman"/>
          <w:sz w:val="24"/>
        </w:rPr>
        <w:t xml:space="preserve"> агрегатный завод». Учредителем общества является Комитет по управлению имущес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вом Калужской области. При создании общество имело наименование – Акционерное общество открытого типа «Агрегатный завод» (АООТ «Агрегатный завод»).  </w:t>
      </w:r>
    </w:p>
    <w:p w:rsidR="00C122EA" w:rsidRPr="00443753" w:rsidRDefault="00E05088" w:rsidP="00443753">
      <w:pPr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является публичным акционерным обществом.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Общество внесено в Единый государственный реестр юридических лиц «23» ноября 2002 года за основным государственным регистрационным номером (ОГРН) </w:t>
      </w:r>
      <w:r w:rsidRPr="00443753">
        <w:rPr>
          <w:rFonts w:ascii="Times New Roman" w:hAnsi="Times New Roman"/>
          <w:sz w:val="24"/>
          <w:lang w:bidi="ru-RU"/>
        </w:rPr>
        <w:t>1024000913420</w:t>
      </w:r>
      <w:r w:rsidRPr="00443753">
        <w:rPr>
          <w:rFonts w:ascii="Times New Roman" w:hAnsi="Times New Roman"/>
          <w:sz w:val="24"/>
        </w:rPr>
        <w:t>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Полное фирменное наименование Общества на русском языке: Публичное 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нерное общество «Агрегатный завод».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Сокращенное фирменное наименование Общества на русском языке: ПАО «Агр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гатный завод».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Полное фирменное наименование Общества на английском языке: </w:t>
      </w:r>
      <w:proofErr w:type="gramStart"/>
      <w:r w:rsidRPr="00443753">
        <w:rPr>
          <w:rFonts w:ascii="Times New Roman" w:hAnsi="Times New Roman"/>
          <w:sz w:val="24"/>
          <w:lang w:val="en-US"/>
        </w:rPr>
        <w:t>Public</w:t>
      </w:r>
      <w:r w:rsidRPr="00443753">
        <w:rPr>
          <w:rFonts w:ascii="Times New Roman" w:hAnsi="Times New Roman"/>
          <w:sz w:val="24"/>
        </w:rPr>
        <w:t xml:space="preserve">  </w:t>
      </w:r>
      <w:r w:rsidRPr="00443753">
        <w:rPr>
          <w:rFonts w:ascii="Times New Roman" w:hAnsi="Times New Roman"/>
          <w:sz w:val="24"/>
          <w:lang w:val="en-US"/>
        </w:rPr>
        <w:t>joint</w:t>
      </w:r>
      <w:proofErr w:type="gramEnd"/>
      <w:r w:rsidRPr="00443753">
        <w:rPr>
          <w:rFonts w:ascii="Times New Roman" w:hAnsi="Times New Roman"/>
          <w:sz w:val="24"/>
        </w:rPr>
        <w:t xml:space="preserve"> </w:t>
      </w:r>
      <w:r w:rsidRPr="00443753">
        <w:rPr>
          <w:rFonts w:ascii="Times New Roman" w:hAnsi="Times New Roman"/>
          <w:sz w:val="24"/>
          <w:lang w:val="en-US"/>
        </w:rPr>
        <w:t>stock</w:t>
      </w:r>
      <w:r w:rsidRPr="00443753">
        <w:rPr>
          <w:rFonts w:ascii="Times New Roman" w:hAnsi="Times New Roman"/>
          <w:sz w:val="24"/>
        </w:rPr>
        <w:t xml:space="preserve"> </w:t>
      </w:r>
      <w:r w:rsidRPr="00443753">
        <w:rPr>
          <w:rFonts w:ascii="Times New Roman" w:hAnsi="Times New Roman"/>
          <w:sz w:val="24"/>
          <w:lang w:val="en-US"/>
        </w:rPr>
        <w:t>company</w:t>
      </w:r>
      <w:r w:rsidRPr="00443753">
        <w:rPr>
          <w:rFonts w:ascii="Times New Roman" w:hAnsi="Times New Roman"/>
          <w:sz w:val="24"/>
        </w:rPr>
        <w:t xml:space="preserve"> «</w:t>
      </w:r>
      <w:proofErr w:type="spellStart"/>
      <w:r w:rsidRPr="00443753">
        <w:rPr>
          <w:rFonts w:ascii="Times New Roman" w:hAnsi="Times New Roman"/>
          <w:sz w:val="24"/>
          <w:lang w:val="en-US"/>
        </w:rPr>
        <w:t>Agregatniy</w:t>
      </w:r>
      <w:proofErr w:type="spellEnd"/>
      <w:r w:rsidRPr="00443753">
        <w:rPr>
          <w:rFonts w:ascii="Times New Roman" w:hAnsi="Times New Roman"/>
          <w:sz w:val="24"/>
        </w:rPr>
        <w:t xml:space="preserve"> </w:t>
      </w:r>
      <w:proofErr w:type="spellStart"/>
      <w:r w:rsidRPr="00443753">
        <w:rPr>
          <w:rFonts w:ascii="Times New Roman" w:hAnsi="Times New Roman"/>
          <w:sz w:val="24"/>
          <w:lang w:val="en-US"/>
        </w:rPr>
        <w:t>zavod</w:t>
      </w:r>
      <w:proofErr w:type="spellEnd"/>
      <w:r w:rsidRPr="00443753">
        <w:rPr>
          <w:rFonts w:ascii="Times New Roman" w:hAnsi="Times New Roman"/>
          <w:sz w:val="24"/>
        </w:rPr>
        <w:t>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Сокращенное фирменное наименование Общества на английском языке: </w:t>
      </w:r>
      <w:proofErr w:type="gramStart"/>
      <w:r w:rsidRPr="00443753">
        <w:rPr>
          <w:rFonts w:ascii="Times New Roman" w:hAnsi="Times New Roman"/>
          <w:sz w:val="24"/>
          <w:lang w:val="en-US"/>
        </w:rPr>
        <w:t>Public</w:t>
      </w:r>
      <w:r w:rsidRPr="00443753">
        <w:rPr>
          <w:rFonts w:ascii="Times New Roman" w:hAnsi="Times New Roman"/>
          <w:sz w:val="24"/>
        </w:rPr>
        <w:t xml:space="preserve">  </w:t>
      </w:r>
      <w:r w:rsidRPr="00443753">
        <w:rPr>
          <w:rFonts w:ascii="Times New Roman" w:hAnsi="Times New Roman"/>
          <w:sz w:val="24"/>
          <w:lang w:val="en-US"/>
        </w:rPr>
        <w:t>joint</w:t>
      </w:r>
      <w:proofErr w:type="gramEnd"/>
      <w:r w:rsidRPr="00443753">
        <w:rPr>
          <w:rFonts w:ascii="Times New Roman" w:hAnsi="Times New Roman"/>
          <w:sz w:val="24"/>
        </w:rPr>
        <w:t xml:space="preserve"> </w:t>
      </w:r>
      <w:r w:rsidRPr="00443753">
        <w:rPr>
          <w:rFonts w:ascii="Times New Roman" w:hAnsi="Times New Roman"/>
          <w:sz w:val="24"/>
          <w:lang w:val="en-US"/>
        </w:rPr>
        <w:t>stock</w:t>
      </w:r>
      <w:r w:rsidRPr="00443753">
        <w:rPr>
          <w:rFonts w:ascii="Times New Roman" w:hAnsi="Times New Roman"/>
          <w:sz w:val="24"/>
        </w:rPr>
        <w:t xml:space="preserve"> </w:t>
      </w:r>
      <w:r w:rsidRPr="00443753">
        <w:rPr>
          <w:rFonts w:ascii="Times New Roman" w:hAnsi="Times New Roman"/>
          <w:sz w:val="24"/>
          <w:lang w:val="en-US"/>
        </w:rPr>
        <w:t>company</w:t>
      </w:r>
      <w:r w:rsidRPr="00443753">
        <w:rPr>
          <w:rFonts w:ascii="Times New Roman" w:hAnsi="Times New Roman"/>
          <w:sz w:val="24"/>
        </w:rPr>
        <w:t xml:space="preserve"> «</w:t>
      </w:r>
      <w:proofErr w:type="spellStart"/>
      <w:r w:rsidRPr="00443753">
        <w:rPr>
          <w:rFonts w:ascii="Times New Roman" w:hAnsi="Times New Roman"/>
          <w:sz w:val="24"/>
          <w:lang w:val="en-US"/>
        </w:rPr>
        <w:t>Agregatniy</w:t>
      </w:r>
      <w:proofErr w:type="spellEnd"/>
      <w:r w:rsidRPr="00443753">
        <w:rPr>
          <w:rFonts w:ascii="Times New Roman" w:hAnsi="Times New Roman"/>
          <w:sz w:val="24"/>
        </w:rPr>
        <w:t xml:space="preserve"> </w:t>
      </w:r>
      <w:proofErr w:type="spellStart"/>
      <w:r w:rsidRPr="00443753">
        <w:rPr>
          <w:rFonts w:ascii="Times New Roman" w:hAnsi="Times New Roman"/>
          <w:sz w:val="24"/>
          <w:lang w:val="en-US"/>
        </w:rPr>
        <w:t>zavod</w:t>
      </w:r>
      <w:proofErr w:type="spellEnd"/>
      <w:r w:rsidRPr="00443753">
        <w:rPr>
          <w:rFonts w:ascii="Times New Roman" w:hAnsi="Times New Roman"/>
          <w:sz w:val="24"/>
        </w:rPr>
        <w:t>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Место нахождения Общества: Российская Федерация, Калужская область, город Людиново. Адрес Общества указан в Едином государственном реестре юридических лиц.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действует в соответствии с Гражданским кодексом Российской Федер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ции, Федеральным законом «Об акционерных обществах», иными нормативными прав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выми актами Российской Федерации и настоящим Уставом.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создано без ограничения срока деятельности.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1" w:name="_Toc30521932"/>
      <w:r w:rsidRPr="00443753">
        <w:rPr>
          <w:rFonts w:ascii="Times New Roman" w:hAnsi="Times New Roman"/>
          <w:sz w:val="24"/>
        </w:rPr>
        <w:t>ЦЕЛЬ</w:t>
      </w:r>
      <w:bookmarkEnd w:id="1"/>
      <w:r w:rsidRPr="00443753">
        <w:rPr>
          <w:rFonts w:ascii="Times New Roman" w:hAnsi="Times New Roman"/>
          <w:sz w:val="24"/>
        </w:rPr>
        <w:t xml:space="preserve"> И ВИДЫ ДЕЯТЕЛЬНОСТИ ОБЩЕСТВА.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Целью создания и деятельности Общества является извлечение прибыли путем осуществления предпринимательской деятельности.</w:t>
      </w:r>
    </w:p>
    <w:p w:rsidR="00C122EA" w:rsidRPr="00443753" w:rsidRDefault="00E05088" w:rsidP="00443753">
      <w:pPr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Предметом деятельности Общества является: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производство промышленной силовой гидравлики;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производство горно-шахтного оборудования;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оказание платных услуг населению, обслуживание организаций и частных лиц;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 - осуществление внешнеэкономической деятельности, в том числе </w:t>
      </w:r>
      <w:proofErr w:type="spellStart"/>
      <w:proofErr w:type="gramStart"/>
      <w:r w:rsidRPr="00443753">
        <w:rPr>
          <w:rFonts w:ascii="Times New Roman" w:hAnsi="Times New Roman"/>
          <w:sz w:val="24"/>
        </w:rPr>
        <w:t>экспортно</w:t>
      </w:r>
      <w:proofErr w:type="spellEnd"/>
      <w:r w:rsidRPr="00443753">
        <w:rPr>
          <w:rFonts w:ascii="Times New Roman" w:hAnsi="Times New Roman"/>
          <w:sz w:val="24"/>
        </w:rPr>
        <w:t>-  импор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ных</w:t>
      </w:r>
      <w:proofErr w:type="gramEnd"/>
      <w:r w:rsidRPr="00443753">
        <w:rPr>
          <w:rFonts w:ascii="Times New Roman" w:hAnsi="Times New Roman"/>
          <w:sz w:val="24"/>
        </w:rPr>
        <w:t xml:space="preserve"> операций, включая предоставление и использование услуг</w:t>
      </w:r>
      <w:r w:rsidRPr="00443753">
        <w:rPr>
          <w:rFonts w:ascii="Times New Roman" w:hAnsi="Times New Roman"/>
          <w:b/>
          <w:sz w:val="24"/>
        </w:rPr>
        <w:t>;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sz w:val="24"/>
        </w:rPr>
        <w:t xml:space="preserve">- </w:t>
      </w:r>
      <w:r w:rsidRPr="00443753">
        <w:rPr>
          <w:rFonts w:ascii="Times New Roman" w:hAnsi="Times New Roman"/>
          <w:sz w:val="24"/>
        </w:rPr>
        <w:t>осуществление работ, связанных с использованием сведений, составляющих государс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венную  тайну и мероприятий по обеспечению и сохранению государственной тайны (в соответствии с законом РФ №5485 – 1 от 27.01.1993г. "О государственной тайне");</w:t>
      </w:r>
    </w:p>
    <w:p w:rsidR="00C122EA" w:rsidRPr="00443753" w:rsidRDefault="00E05088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- иные виды </w:t>
      </w:r>
      <w:proofErr w:type="gramStart"/>
      <w:r w:rsidRPr="00443753">
        <w:rPr>
          <w:rFonts w:ascii="Times New Roman" w:hAnsi="Times New Roman"/>
          <w:sz w:val="24"/>
        </w:rPr>
        <w:t>деятельности</w:t>
      </w:r>
      <w:proofErr w:type="gramEnd"/>
      <w:r w:rsidRPr="00443753">
        <w:rPr>
          <w:rFonts w:ascii="Times New Roman" w:hAnsi="Times New Roman"/>
          <w:sz w:val="24"/>
        </w:rPr>
        <w:t xml:space="preserve"> не запрещенные законодательством РФ.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Общество вправе осуществлять любые виды деятельности, не запрещенные фед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ральными законами, при условии не противоречия целям деятельности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bookmarkStart w:id="2" w:name="OLE_LINK1"/>
      <w:bookmarkEnd w:id="2"/>
      <w:r w:rsidRPr="00443753">
        <w:rPr>
          <w:rFonts w:ascii="Times New Roman" w:hAnsi="Times New Roman"/>
          <w:sz w:val="24"/>
        </w:rPr>
        <w:t>Виды деятельности, подлежащие лицензированию, осуществляются на основании соответствующих лицензий. Если условиями предоставления специального разрешения (лицензии) на занятие определенным видом деятельности предусмотрено требование о занятии такой деятельностью как исключительной, то Общество в течение срока дейс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вия специального разрешения (лицензии) не вправе осуществлять иные виды деятельн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сти, за исключением видов деятельности, предусмотренных специальным разрешением (лицензией) и им сопутствующих.</w:t>
      </w:r>
    </w:p>
    <w:p w:rsidR="00C122EA" w:rsidRPr="00443753" w:rsidRDefault="00C122EA" w:rsidP="00443753">
      <w:pPr>
        <w:tabs>
          <w:tab w:val="left" w:pos="0"/>
        </w:tabs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3" w:name="_Toc30521933"/>
      <w:bookmarkEnd w:id="3"/>
      <w:r w:rsidRPr="00443753">
        <w:rPr>
          <w:rFonts w:ascii="Times New Roman" w:hAnsi="Times New Roman"/>
          <w:sz w:val="24"/>
        </w:rPr>
        <w:t>ПРАВОВОЙ СТАТУС ОБЩЕСТВА.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является юридическим лицом в соответствии с законодательством Ро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сийской Федерации, имеет в собственности обособленное имущество, учитываемое на его самостоятельном балансе, может от своего имени приобретать и осуществлять им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 xml:space="preserve">щественные и личные неимущественные права, </w:t>
      </w:r>
      <w:proofErr w:type="gramStart"/>
      <w:r w:rsidRPr="00443753">
        <w:rPr>
          <w:rFonts w:ascii="Times New Roman" w:hAnsi="Times New Roman"/>
          <w:sz w:val="24"/>
        </w:rPr>
        <w:t>нести обязанности</w:t>
      </w:r>
      <w:proofErr w:type="gramEnd"/>
      <w:r w:rsidRPr="00443753">
        <w:rPr>
          <w:rFonts w:ascii="Times New Roman" w:hAnsi="Times New Roman"/>
          <w:sz w:val="24"/>
        </w:rPr>
        <w:t>, быть истцом и отве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чиком в суде.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приобретает гражданские права и принимает на себя обязанности через свои органы, действующие в соответствии с действующим законодательством Росси</w:t>
      </w:r>
      <w:r w:rsidRPr="00443753">
        <w:rPr>
          <w:rFonts w:ascii="Times New Roman" w:hAnsi="Times New Roman"/>
          <w:sz w:val="24"/>
        </w:rPr>
        <w:t>й</w:t>
      </w:r>
      <w:r w:rsidRPr="00443753">
        <w:rPr>
          <w:rFonts w:ascii="Times New Roman" w:hAnsi="Times New Roman"/>
          <w:sz w:val="24"/>
        </w:rPr>
        <w:t>ской Федерации и настоящим Уставом.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имеет круглую печать, содержащую его полное фирменное наименование на русском языке и указание на место его нахождения. Общество вправе иметь штампы и бланки со своим наименованием, собственную эмблему, а также зарегистрированный в установленном порядке товарный знак и другие средства визуальной идентификации.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  <w:lang w:bidi="ru-RU"/>
        </w:rPr>
        <w:t>Общество вправе в установленном порядке открывать банковские счета на террит</w:t>
      </w:r>
      <w:r w:rsidRPr="00443753">
        <w:rPr>
          <w:rFonts w:ascii="Times New Roman" w:hAnsi="Times New Roman"/>
          <w:sz w:val="24"/>
          <w:lang w:bidi="ru-RU"/>
        </w:rPr>
        <w:t>о</w:t>
      </w:r>
      <w:r w:rsidRPr="00443753">
        <w:rPr>
          <w:rFonts w:ascii="Times New Roman" w:hAnsi="Times New Roman"/>
          <w:sz w:val="24"/>
          <w:lang w:bidi="ru-RU"/>
        </w:rPr>
        <w:t>рии Российской Федерации и за ее пределами.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Общество вправе в установленном порядке участвовать в создании других орган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заций в Российской Федерации и за ее пределами, в том числе, иметь дочерние общества, как на территории Российской Федерации, так и за ее пределами приобретать доли (а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ции) в их уставных капиталах, здания, сооружения, землю, иное недвижимое имущество, ценные бумаги, а также любое другое имущество, которое в соответствии с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</w:t>
      </w:r>
      <w:proofErr w:type="gramEnd"/>
      <w:r w:rsidRPr="00443753">
        <w:rPr>
          <w:rFonts w:ascii="Times New Roman" w:hAnsi="Times New Roman"/>
          <w:sz w:val="24"/>
        </w:rPr>
        <w:t xml:space="preserve"> может быть объектом права собственности.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 участвовать в холдинговых компаниях, финансово-промышленных группах,  ассоциациях и иных объединениях коммерческих организаций на условиях, не противоречащих действующему законодательству Российской Федер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 xml:space="preserve">ции и настоящему Уставу.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 участвовать в союзах, ассоциациях, иных объединениях неко</w:t>
      </w:r>
      <w:r w:rsidRPr="00443753">
        <w:rPr>
          <w:rFonts w:ascii="Times New Roman" w:hAnsi="Times New Roman"/>
          <w:sz w:val="24"/>
        </w:rPr>
        <w:t>м</w:t>
      </w:r>
      <w:r w:rsidRPr="00443753">
        <w:rPr>
          <w:rFonts w:ascii="Times New Roman" w:hAnsi="Times New Roman"/>
          <w:sz w:val="24"/>
        </w:rPr>
        <w:t>мерческих организаций на условиях, не противоречащих действующему законодательс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ву и настоящему Уставу.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несет ответственность по своим обязательствам всем принадлежащим ему имуществом.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не отвечает по обязательствам своих акционеров, а акционеры не отвеч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ют по обязательствам Общества и несут риск убытков, связанных с его деятельностью, в пределах стоимости принадлежащих им акций. Общество не отвечает по обязательствам государства и его органов, а государство и его органы не несут ответственность по об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зательствам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Общество, в целях реализации государственной, социальной, экономической и н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логовой политики несет ответственность за сохранность внутренних документов (упра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ленческих, финансово-хозяйственных, по личному составу и других); обеспечивает пер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дачу на государственное хранение документов, имеющих научно-историческое значение; хранит и использует в установленном порядке документы по личному составу.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Общество выполняет государственные мероприятия по мобилизационной подгото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ке в соответствии с законодательством Российской Федерации.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" w:name="_Toc30521934"/>
      <w:bookmarkStart w:id="5" w:name="_Toc475953822"/>
      <w:bookmarkEnd w:id="4"/>
      <w:bookmarkEnd w:id="5"/>
      <w:r w:rsidRPr="00443753">
        <w:rPr>
          <w:rFonts w:ascii="Times New Roman" w:hAnsi="Times New Roman"/>
          <w:sz w:val="24"/>
        </w:rPr>
        <w:t>ИМУЩЕСТВО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является собственником принадлежащего ему имущества, включая им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щество, переданное ему акционерами. Акционеры Общества не обладают правом собс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венности на имущество, внесенное в уставный капитал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Имущество Общества составляют основные фонды и оборотные средства, а также иное имущество, стоимость которого учитывается на его самостоятельном балансе. 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точники образования имущества, доходы, балансовая и чистая прибыль Общества фо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мируются в порядке, предусмотренном законодательством 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осуществляет в соответствии с законодательством Российской Федерации свободное владение, пользование, распоряжение находящимся в его собственности им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ществом.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Крупные сделки и сделки, в совершении которых имеется заинтересованность,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вершаются Обществом в соответствии с требованиями действующего законодательства Российской Федерации.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6" w:name="_Toc475953823"/>
      <w:bookmarkStart w:id="7" w:name="_Toc30521935"/>
      <w:bookmarkEnd w:id="6"/>
      <w:bookmarkEnd w:id="7"/>
      <w:r w:rsidRPr="00443753">
        <w:rPr>
          <w:rFonts w:ascii="Times New Roman" w:hAnsi="Times New Roman"/>
          <w:sz w:val="24"/>
        </w:rPr>
        <w:t>ФИЛИАЛЫ И ПРЕДСТАВИТЕЛЬСТВА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может в установленном порядке создавать как в Российской Федерации, так и за ее пределами свои филиалы и представительства, которые действуют на основ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нии положений о них, утверждаемых Советом директоров Общества. Филиалы и пре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ставительства не являются юридическими лицами, их руководители назначаются Ген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ральным директором Общества и действуют в силу полномочий, основанных на выд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ваемой им доверенности.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Сведения о филиалах и представительствах Общества содержатся в Едином гос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дарственном реестре юридических лиц.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8" w:name="_Toc475953824"/>
      <w:bookmarkStart w:id="9" w:name="_Toc30521936"/>
      <w:bookmarkEnd w:id="8"/>
      <w:bookmarkEnd w:id="9"/>
      <w:r w:rsidRPr="00443753">
        <w:rPr>
          <w:rFonts w:ascii="Times New Roman" w:hAnsi="Times New Roman"/>
          <w:sz w:val="24"/>
        </w:rPr>
        <w:t>ДИВИДЕНДЫ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bookmarkStart w:id="10" w:name="sub_4212"/>
      <w:r w:rsidRPr="00443753">
        <w:rPr>
          <w:rFonts w:ascii="Times New Roman" w:hAnsi="Times New Roman"/>
          <w:sz w:val="24"/>
        </w:rPr>
        <w:t>Общество вправе по результатам первого квартала, полугодия, девяти месяцев ф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нансового года и (или) по результатам финансового года принимать решения (объявлять) о выплате дивидендов по размещенным акциям, если иное не установлено действующим законодательством Российской Федерации. Решение о выплате (объявлении) дивидендов по результатам первого квартала, полугодия и девяти месяцев финансового года может быть принято в течение 3 (трех) месяцев после окончания соответствующего периода.</w:t>
      </w:r>
    </w:p>
    <w:bookmarkEnd w:id="10"/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обязано выплатить объявленные по акциям каждой категории (типа)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виденды, если иное не предусмотрено действующим законодательством Российской Ф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дерации.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Дивиденды выплачиваются в денежной форме из прибыли Общества после налог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обложения (чистой прибыли Общества), в том числе за счет чистой прибыли соответс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вующего отчетного периода и нераспределенной прибыли прошлых лет, а в случаях, предусмотренных решением Общего собрания акционеров, - иным имуществом.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6.4. Решения о выплате (объявлении) дивидендов, в том числе решения о размере див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денда, форме его выплаты по акциям каждой категории (типа), порядке выплаты див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 xml:space="preserve">дендов в </w:t>
      </w:r>
      <w:proofErr w:type="spellStart"/>
      <w:r w:rsidRPr="00443753">
        <w:rPr>
          <w:rFonts w:ascii="Times New Roman" w:hAnsi="Times New Roman"/>
          <w:sz w:val="24"/>
        </w:rPr>
        <w:t>неденежной</w:t>
      </w:r>
      <w:proofErr w:type="spellEnd"/>
      <w:r w:rsidRPr="00443753">
        <w:rPr>
          <w:rFonts w:ascii="Times New Roman" w:hAnsi="Times New Roman"/>
          <w:sz w:val="24"/>
        </w:rPr>
        <w:t xml:space="preserve"> форме, а также дате, на которую определяются лица, имеющие право на получение дивидендов, принимаются Общим собранием акционеров.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этом решение в части установления даты, на которую определяются лица, имеющие право на получение дивидендов, принимается только по предложению Совета директ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6.5. Размер дивидендов не может быть больше размера дивидендов, рекомендованного советом директоров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6.6.  Дата, на которую в соответствии с решением о выплате (объявлении) дивидендов определяются лица, имеющие право на их получение, не может быть установлена ранее 10 дней </w:t>
      </w:r>
      <w:proofErr w:type="gramStart"/>
      <w:r w:rsidRPr="00443753">
        <w:rPr>
          <w:rFonts w:ascii="Times New Roman" w:hAnsi="Times New Roman"/>
          <w:sz w:val="24"/>
        </w:rPr>
        <w:t>с даты принятия</w:t>
      </w:r>
      <w:proofErr w:type="gramEnd"/>
      <w:r w:rsidRPr="00443753">
        <w:rPr>
          <w:rFonts w:ascii="Times New Roman" w:hAnsi="Times New Roman"/>
          <w:sz w:val="24"/>
        </w:rPr>
        <w:t xml:space="preserve"> решения о выплате (объявлении) дивидендов и позднее 20 дней с даты принятия такого решения.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6.7. Решением о выплате дивидендов должен быть определен размер дивидендов в расч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те на одну акцию и сумма денежных средств, направляемых на выплату дивидендов. Срок и порядок выплаты дивидендов определяется решением Общего собрания акцион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ров о выплате дивидендов в соответствии с требованиями Закона и иных правовых актов Российской Федерации.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6.8. Выплата дивидендов осуществляется в безналичном порядке Обществом или по его поручению Регистратором Общества, осуществляющим ведение реестра акционеров Общества, либо кредитной организацией в порядке, предусмотренном Законом.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6.9. Выплата дивидендов в денежной форме осуществляется в безналичном порядке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ществом или по его поручению регистратором, осуществляющим ведение реестра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такого общества, либо кредитной организацией.</w:t>
      </w:r>
    </w:p>
    <w:p w:rsidR="00C122EA" w:rsidRPr="00443753" w:rsidRDefault="00443753" w:rsidP="00443753">
      <w:pPr>
        <w:pStyle w:val="af0"/>
        <w:ind w:left="57" w:right="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6. 10. </w:t>
      </w:r>
      <w:proofErr w:type="gramStart"/>
      <w:r w:rsidR="00E05088" w:rsidRPr="00443753">
        <w:rPr>
          <w:rFonts w:ascii="Times New Roman" w:hAnsi="Times New Roman"/>
          <w:sz w:val="24"/>
        </w:rPr>
        <w:t>Выплата дивидендов в денежной форме физическим лицам, права которых на а</w:t>
      </w:r>
      <w:r w:rsidR="00E05088" w:rsidRPr="00443753">
        <w:rPr>
          <w:rFonts w:ascii="Times New Roman" w:hAnsi="Times New Roman"/>
          <w:sz w:val="24"/>
        </w:rPr>
        <w:t>к</w:t>
      </w:r>
      <w:r w:rsidR="00E05088" w:rsidRPr="00443753">
        <w:rPr>
          <w:rFonts w:ascii="Times New Roman" w:hAnsi="Times New Roman"/>
          <w:sz w:val="24"/>
        </w:rPr>
        <w:t>ции учитываются в реестре акционеров общества, осуществляется путем перечисления денежных средств на их банковские счета, реквизиты которых имеются у регистратора общества, либо при отсутствии сведений о банковских счетах путем почтового перевода денежных средств, а иным лицам, права которых на акции учитываются в реестре акци</w:t>
      </w:r>
      <w:r w:rsidR="00E05088" w:rsidRPr="00443753">
        <w:rPr>
          <w:rFonts w:ascii="Times New Roman" w:hAnsi="Times New Roman"/>
          <w:sz w:val="24"/>
        </w:rPr>
        <w:t>о</w:t>
      </w:r>
      <w:r w:rsidR="00E05088" w:rsidRPr="00443753">
        <w:rPr>
          <w:rFonts w:ascii="Times New Roman" w:hAnsi="Times New Roman"/>
          <w:sz w:val="24"/>
        </w:rPr>
        <w:t>неров общества, путем перечисления денежных средств на</w:t>
      </w:r>
      <w:proofErr w:type="gramEnd"/>
      <w:r w:rsidR="00E05088" w:rsidRPr="00443753">
        <w:rPr>
          <w:rFonts w:ascii="Times New Roman" w:hAnsi="Times New Roman"/>
          <w:sz w:val="24"/>
        </w:rPr>
        <w:t xml:space="preserve"> их банковские счета. </w:t>
      </w:r>
      <w:proofErr w:type="gramStart"/>
      <w:r w:rsidR="00E05088" w:rsidRPr="00443753">
        <w:rPr>
          <w:rFonts w:ascii="Times New Roman" w:hAnsi="Times New Roman"/>
          <w:sz w:val="24"/>
        </w:rPr>
        <w:t>Обяза</w:t>
      </w:r>
      <w:r w:rsidR="00E05088" w:rsidRPr="00443753">
        <w:rPr>
          <w:rFonts w:ascii="Times New Roman" w:hAnsi="Times New Roman"/>
          <w:sz w:val="24"/>
        </w:rPr>
        <w:t>н</w:t>
      </w:r>
      <w:r w:rsidR="00E05088" w:rsidRPr="00443753">
        <w:rPr>
          <w:rFonts w:ascii="Times New Roman" w:hAnsi="Times New Roman"/>
          <w:sz w:val="24"/>
        </w:rPr>
        <w:t>ность общества по выплате дивидендов таким лицам считается исполненной с даты приема переводимых денежных средств организацией федеральной почтовой связи или с даты поступления денежных средств в кредитную организацию, в которой открыт ба</w:t>
      </w:r>
      <w:r w:rsidR="00E05088" w:rsidRPr="00443753">
        <w:rPr>
          <w:rFonts w:ascii="Times New Roman" w:hAnsi="Times New Roman"/>
          <w:sz w:val="24"/>
        </w:rPr>
        <w:t>н</w:t>
      </w:r>
      <w:r w:rsidR="00E05088" w:rsidRPr="00443753">
        <w:rPr>
          <w:rFonts w:ascii="Times New Roman" w:hAnsi="Times New Roman"/>
          <w:sz w:val="24"/>
        </w:rPr>
        <w:t>ковский счет лица, имеющего право на получение дивидендов, а в случае, если таким л</w:t>
      </w:r>
      <w:r w:rsidR="00E05088" w:rsidRPr="00443753">
        <w:rPr>
          <w:rFonts w:ascii="Times New Roman" w:hAnsi="Times New Roman"/>
          <w:sz w:val="24"/>
        </w:rPr>
        <w:t>и</w:t>
      </w:r>
      <w:r w:rsidR="00E05088" w:rsidRPr="00443753">
        <w:rPr>
          <w:rFonts w:ascii="Times New Roman" w:hAnsi="Times New Roman"/>
          <w:sz w:val="24"/>
        </w:rPr>
        <w:t>цом является кредитная организация, - на ее счет.</w:t>
      </w:r>
      <w:proofErr w:type="gramEnd"/>
    </w:p>
    <w:p w:rsidR="00C122EA" w:rsidRPr="00443753" w:rsidRDefault="00443753" w:rsidP="00443753">
      <w:pPr>
        <w:pStyle w:val="af0"/>
        <w:ind w:left="57" w:right="57"/>
        <w:rPr>
          <w:rFonts w:ascii="Times New Roman" w:hAnsi="Times New Roman"/>
          <w:b/>
          <w:bCs/>
          <w:i/>
          <w:iCs/>
          <w:sz w:val="24"/>
        </w:rPr>
      </w:pPr>
      <w:r>
        <w:rPr>
          <w:rFonts w:ascii="Times New Roman" w:hAnsi="Times New Roman"/>
          <w:sz w:val="24"/>
        </w:rPr>
        <w:t xml:space="preserve">6. 11. </w:t>
      </w:r>
      <w:r w:rsidR="00E05088" w:rsidRPr="00443753">
        <w:rPr>
          <w:rFonts w:ascii="Times New Roman" w:hAnsi="Times New Roman"/>
          <w:sz w:val="24"/>
        </w:rPr>
        <w:t>Лица, которые имеют право на получение дивидендов и права которых на акции учитываются у номинального держателя акций, получают дивиденды в денежной форме в порядке, установленном законодательством Российской Федерации о ценных бумагах. Номинальный держатель, которому были перечислены дивиденды и который не испо</w:t>
      </w:r>
      <w:r w:rsidR="00E05088" w:rsidRPr="00443753">
        <w:rPr>
          <w:rFonts w:ascii="Times New Roman" w:hAnsi="Times New Roman"/>
          <w:sz w:val="24"/>
        </w:rPr>
        <w:t>л</w:t>
      </w:r>
      <w:r w:rsidR="00E05088" w:rsidRPr="00443753">
        <w:rPr>
          <w:rFonts w:ascii="Times New Roman" w:hAnsi="Times New Roman"/>
          <w:sz w:val="24"/>
        </w:rPr>
        <w:t>нил обязанность по их передаче, установленную законодательством Российской Федер</w:t>
      </w:r>
      <w:r w:rsidR="00E05088" w:rsidRPr="00443753">
        <w:rPr>
          <w:rFonts w:ascii="Times New Roman" w:hAnsi="Times New Roman"/>
          <w:sz w:val="24"/>
        </w:rPr>
        <w:t>а</w:t>
      </w:r>
      <w:r w:rsidR="00E05088" w:rsidRPr="00443753">
        <w:rPr>
          <w:rFonts w:ascii="Times New Roman" w:hAnsi="Times New Roman"/>
          <w:sz w:val="24"/>
        </w:rPr>
        <w:t>ции о ценных бумагах, по не зависящим от него причинам, обязан возвратить их общес</w:t>
      </w:r>
      <w:r w:rsidR="00E05088" w:rsidRPr="00443753">
        <w:rPr>
          <w:rFonts w:ascii="Times New Roman" w:hAnsi="Times New Roman"/>
          <w:sz w:val="24"/>
        </w:rPr>
        <w:t>т</w:t>
      </w:r>
      <w:r w:rsidR="00E05088" w:rsidRPr="00443753">
        <w:rPr>
          <w:rFonts w:ascii="Times New Roman" w:hAnsi="Times New Roman"/>
          <w:sz w:val="24"/>
        </w:rPr>
        <w:t xml:space="preserve">ву в течение 10 дней после истечения одного месяца </w:t>
      </w:r>
      <w:proofErr w:type="gramStart"/>
      <w:r w:rsidR="00E05088" w:rsidRPr="00443753">
        <w:rPr>
          <w:rFonts w:ascii="Times New Roman" w:hAnsi="Times New Roman"/>
          <w:sz w:val="24"/>
        </w:rPr>
        <w:t>с даты окончания</w:t>
      </w:r>
      <w:proofErr w:type="gramEnd"/>
      <w:r w:rsidR="00E05088" w:rsidRPr="00443753">
        <w:rPr>
          <w:rFonts w:ascii="Times New Roman" w:hAnsi="Times New Roman"/>
          <w:sz w:val="24"/>
        </w:rPr>
        <w:t xml:space="preserve"> срока выплаты дивидендов.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6.1</w:t>
      </w:r>
      <w:r w:rsidR="00443753">
        <w:rPr>
          <w:rFonts w:ascii="Times New Roman" w:hAnsi="Times New Roman"/>
          <w:sz w:val="24"/>
        </w:rPr>
        <w:t>2</w:t>
      </w:r>
      <w:r w:rsidRPr="00443753">
        <w:rPr>
          <w:rFonts w:ascii="Times New Roman" w:hAnsi="Times New Roman"/>
          <w:sz w:val="24"/>
        </w:rPr>
        <w:t xml:space="preserve">. </w:t>
      </w:r>
      <w:proofErr w:type="gramStart"/>
      <w:r w:rsidRPr="00443753">
        <w:rPr>
          <w:rFonts w:ascii="Times New Roman" w:hAnsi="Times New Roman"/>
          <w:sz w:val="24"/>
        </w:rPr>
        <w:t>Лицо, не получившее объявленных дивидендов в связи с тем, что у общества или регистратора отсутствуют точные и необходимые адресные данные или банковские 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визиты, либо в связи с иной просрочкой кредитора, вправе обратиться с требованием о выплате таких дивидендов (невостребованные дивиденды) в течение трех лет с даты принятия решения об их выплате.</w:t>
      </w:r>
      <w:proofErr w:type="gramEnd"/>
      <w:r w:rsidRPr="00443753">
        <w:rPr>
          <w:rFonts w:ascii="Times New Roman" w:hAnsi="Times New Roman"/>
          <w:sz w:val="24"/>
        </w:rPr>
        <w:t xml:space="preserve"> Срок для обращения с требованием о выплате нево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требованных дивидендов при его пропуске восстановлению не подлежит, за исключен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ем случая, если лицо, имеющее право на получение дивидендов, не подавало данное тр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бование под влиянием насилия или угрозы. По истечении такого срока объявленные и невостребованные дивиденды восстанавливаются в составе нераспределенной прибыли общества, а обязанность по их выплате прекращается.</w:t>
      </w:r>
    </w:p>
    <w:p w:rsidR="00C122EA" w:rsidRPr="00443753" w:rsidRDefault="00C122EA" w:rsidP="00443753">
      <w:pPr>
        <w:tabs>
          <w:tab w:val="left" w:pos="709"/>
          <w:tab w:val="left" w:pos="851"/>
        </w:tabs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11" w:name="_Toc475953825"/>
      <w:bookmarkStart w:id="12" w:name="_Toc30521937"/>
      <w:bookmarkEnd w:id="11"/>
      <w:bookmarkEnd w:id="12"/>
      <w:r w:rsidRPr="00443753">
        <w:rPr>
          <w:rFonts w:ascii="Times New Roman" w:hAnsi="Times New Roman"/>
          <w:sz w:val="24"/>
        </w:rPr>
        <w:t>ФОНДЫ ОБЩЕСТВА И ЧИСТЫЕ АКТИВЫ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Обществе создается резервный фонд путем ежегодных отчислений в размере,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ставляющем не менее 5% (пяти процентов) от чистой прибыли, до достижения им </w:t>
      </w:r>
      <w:r w:rsidRPr="00443753">
        <w:rPr>
          <w:rFonts w:ascii="Times New Roman" w:hAnsi="Times New Roman"/>
          <w:b/>
          <w:bCs/>
          <w:sz w:val="24"/>
        </w:rPr>
        <w:t>5</w:t>
      </w:r>
      <w:r w:rsidRPr="00443753">
        <w:rPr>
          <w:rFonts w:ascii="Times New Roman" w:hAnsi="Times New Roman"/>
          <w:sz w:val="24"/>
        </w:rPr>
        <w:t>% (пяти процентов) уставного капитала Общества. Резервный фонд Общества  предназн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lastRenderedPageBreak/>
        <w:t>чен для покрытия его убытков, а также для погашения облигаций Общества и выкупа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ций Общества в случае отсутствия иных средств. Резервный фонд не может быть испол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зован для иных целей. Средства резервного фонда используются по решению Совета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ректоров Общества в устанавливаемом им порядке.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 образовывать иные фонды. Решение о создании фондов, их разм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ре, порядке образования и расходования принимается Советом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Стоимость чистых активов Общества оценивается по данным бухгалтерского учета в порядке, установленном законодательством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 если стоимость чистых активов Общества станет меньше размера его у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тавного капитала, Общество обязано провести комплекс мер предусмотренных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13" w:name="_Toc475953826"/>
      <w:bookmarkStart w:id="14" w:name="_Toc30521938"/>
      <w:bookmarkEnd w:id="13"/>
      <w:bookmarkEnd w:id="14"/>
      <w:r w:rsidRPr="00443753">
        <w:rPr>
          <w:rFonts w:ascii="Times New Roman" w:hAnsi="Times New Roman"/>
          <w:sz w:val="24"/>
        </w:rPr>
        <w:t>УЧЕТ И ОТЧЕТНОСТЬ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организует ведение бухгалтерского учета и принимает меры для того, чтобы учет в Обществе велся путем достоверного и полного отражения информации обо всех совершаемых сделках и иных фактах хозяйственной деятельности.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обязано хранить документы, предусмотренные действующим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Ответственность за организацию, состояние и достоверность бухгалтерского учета в Обществе, за своевременное представление бухгалтерской (финансовой) отчетности в контролирующие органы, а также ответственность за достоверность сведений о деятел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ности Общества, представляемых акционерам Общества, его кредиторам и иным лицам, несет в установленном действующим законодательством порядке Генеральный директор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Годовой отчет Общества подлежит утверждению Советом директоров  Общества не позднее, чем за 30 (тридцать) дней до даты проведения годового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обязано привлечь для ежегодного аудита годовой бухгалтерской (фина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совой) отчетности аудиторскую организацию, не связанную имущественными интерес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ми с Обществом или его акционерами.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15" w:name="_Toc475953827"/>
      <w:bookmarkStart w:id="16" w:name="_Toc30521939"/>
      <w:bookmarkEnd w:id="15"/>
      <w:bookmarkEnd w:id="16"/>
      <w:r w:rsidRPr="00443753">
        <w:rPr>
          <w:rFonts w:ascii="Times New Roman" w:hAnsi="Times New Roman"/>
          <w:sz w:val="24"/>
        </w:rPr>
        <w:t>ИНФОРМАЦИЯ ОБ ОБЩЕСТВЕ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Информация об Обществе предоставляется акционерам в соответствии с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обязано обеспечить акционерам доступ к документам, которые оно об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зано хранить и предоставлять в соответствии с настоящим Уставом и законодательством Российской Федерации. Предоставление информации об Обществе и копий соответс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вующих документов Общества осуществляется в порядке, установленном законодател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ством Российской Федерации. Копии документов предоставляются акционерам при у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ловии предварительной оплаты расходов на изготовление копий, размер которых не 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жет превышать затраты на их изготовление, и расходов на пересылку</w:t>
      </w:r>
      <w:bookmarkStart w:id="17" w:name="_Hlk8833430"/>
      <w:bookmarkEnd w:id="17"/>
      <w:r w:rsidRPr="00443753">
        <w:rPr>
          <w:rFonts w:ascii="Times New Roman" w:hAnsi="Times New Roman"/>
          <w:sz w:val="24"/>
        </w:rPr>
        <w:t xml:space="preserve"> копий, если в тр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бовании акционера о предоставлении копий документов указан адрес для их направл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Акционеры и Общество прилагают разумные усилия для предотвращения несан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ционированного разглашения и утечки конфиденциальной информации об Обществе. Члены Совета директоров Общества, имеющие доступ к конфиденциальной информации об Обществе, не должны сообщать ее иным лицам, не имеющим доступа к такой инфо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мации, а также использовать ее в своих интересах или в интересах других лиц.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При необходимости Общество заключает с сотрудниками, членами Совета директ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ров, акционерами, а указанные лица заключают между собой соглашения о неразглаш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нии конфиденциальной информации.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Обязательное раскрытие информации осуществляется Обществом в объеме и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рядке, установленном внутренними документами Общества и законодательством  Ро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сийской Федерации.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18" w:name="_Toc475953828"/>
      <w:bookmarkStart w:id="19" w:name="_Toc30521940"/>
      <w:bookmarkEnd w:id="18"/>
      <w:bookmarkEnd w:id="19"/>
      <w:r w:rsidRPr="00443753">
        <w:rPr>
          <w:rFonts w:ascii="Times New Roman" w:hAnsi="Times New Roman"/>
          <w:sz w:val="24"/>
        </w:rPr>
        <w:t>РЕОРГАНИЗАЦИЯ И ЛИКВИДАЦИЯ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Общество может быть добровольно реорганизовано в порядке, предусмотренном законодательством  Российской Федерации.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может быть ликвидировано добровольно в порядке, установленном де</w:t>
      </w:r>
      <w:r w:rsidRPr="00443753">
        <w:rPr>
          <w:rFonts w:ascii="Times New Roman" w:hAnsi="Times New Roman"/>
          <w:sz w:val="24"/>
        </w:rPr>
        <w:t>й</w:t>
      </w:r>
      <w:r w:rsidRPr="00443753">
        <w:rPr>
          <w:rFonts w:ascii="Times New Roman" w:hAnsi="Times New Roman"/>
          <w:sz w:val="24"/>
        </w:rPr>
        <w:t>ствующим законодательством, либо по решению суда по основаниям, предусмотренным законодательством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Ликвидация Общества влечет за собой его прекращение без перехода в порядке универсального правопреемства его прав и обязанностей к другим лицам.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 момента назначения ликвидационной комиссии к ней переходят все полномочия по управлению делами Общества. Ликвидационная комиссия выступает в суде от имени ликвидируемого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85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  Оставшееся после завершения расчетов с кредиторами имущество ликвидируемого Общества распределяется ликвидационной комиссией между акционерами в следующей очередности:</w:t>
      </w:r>
    </w:p>
    <w:p w:rsidR="00C122EA" w:rsidRPr="00443753" w:rsidRDefault="00E05088" w:rsidP="00443753">
      <w:pPr>
        <w:pStyle w:val="af6"/>
        <w:numPr>
          <w:ilvl w:val="5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первую очередь осуществляются выплаты по акциям, которые должны быть выкупл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ны Обществом у акционеров в соответствие со ст. 75 Федерального закона «Об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нерных обществах»;</w:t>
      </w:r>
    </w:p>
    <w:p w:rsidR="00C122EA" w:rsidRPr="00443753" w:rsidRDefault="00E05088" w:rsidP="00443753">
      <w:pPr>
        <w:pStyle w:val="af6"/>
        <w:numPr>
          <w:ilvl w:val="5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во вторую очередь осуществляются выплаты начисленных, но не выплаченных див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дендов по привилегированным акциям и определенной Уставом Общества ликвидацио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ной стоимости по привилегированным акциям;</w:t>
      </w:r>
    </w:p>
    <w:p w:rsidR="00C122EA" w:rsidRPr="00443753" w:rsidRDefault="00E05088" w:rsidP="00443753">
      <w:pPr>
        <w:pStyle w:val="af6"/>
        <w:numPr>
          <w:ilvl w:val="5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третью очередь осуществляется распределение имущества ликвидируемого Общества между акционерами – владельцами обыкновенных акций и всех типов привилегирова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ных акций.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Распределение имущества каждой очереди осуществляется после полного распред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ления имущества предыдущей очереди.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Ликвидация Общества считается завершенной, а Общество – прекратившим сущ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ствование после внесения сведений о его прекращении в Единый государственный 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естр юридических лиц в порядке, установленном законом о государственной регистр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ции юридических лиц.</w:t>
      </w:r>
    </w:p>
    <w:p w:rsidR="00C122EA" w:rsidRPr="00443753" w:rsidRDefault="00C122EA" w:rsidP="00443753">
      <w:pPr>
        <w:pStyle w:val="Heading1"/>
        <w:spacing w:before="0" w:after="0"/>
        <w:ind w:left="57" w:right="57"/>
        <w:jc w:val="both"/>
        <w:rPr>
          <w:rFonts w:ascii="Times New Roman" w:hAnsi="Times New Roman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20" w:name="_Toc475953830"/>
      <w:bookmarkStart w:id="21" w:name="_Toc30521942"/>
      <w:bookmarkEnd w:id="20"/>
      <w:bookmarkEnd w:id="21"/>
      <w:r w:rsidRPr="00443753">
        <w:rPr>
          <w:rFonts w:ascii="Times New Roman" w:hAnsi="Times New Roman"/>
          <w:sz w:val="24"/>
        </w:rPr>
        <w:t>УСТАВНЫЙ КАПИТАЛ ОБЩЕСТВА. ОБЩИЕ ПОЛОЖЕНИЯ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tabs>
          <w:tab w:val="left" w:pos="709"/>
          <w:tab w:val="left" w:pos="988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11.1.Уставный капитал общества определяет минимальный размер имущества общества, гарантирующего интересы его кредиторов.</w:t>
      </w:r>
    </w:p>
    <w:p w:rsidR="00C122EA" w:rsidRPr="003F7EA4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sz w:val="24"/>
        </w:rPr>
      </w:pPr>
      <w:r w:rsidRPr="00443753">
        <w:rPr>
          <w:rFonts w:ascii="Times New Roman" w:hAnsi="Times New Roman"/>
          <w:sz w:val="24"/>
        </w:rPr>
        <w:t xml:space="preserve">11.2. </w:t>
      </w:r>
      <w:r w:rsidRPr="003F7EA4">
        <w:rPr>
          <w:rFonts w:ascii="Times New Roman" w:hAnsi="Times New Roman"/>
          <w:b/>
          <w:sz w:val="24"/>
        </w:rPr>
        <w:t xml:space="preserve">Уставной капитал общества составляет </w:t>
      </w:r>
      <w:r w:rsidR="00B5110E" w:rsidRPr="003F7EA4">
        <w:rPr>
          <w:rFonts w:ascii="Times New Roman" w:hAnsi="Times New Roman"/>
          <w:b/>
          <w:sz w:val="24"/>
        </w:rPr>
        <w:t>4 526 642</w:t>
      </w:r>
      <w:r w:rsidRPr="003F7EA4">
        <w:rPr>
          <w:rFonts w:ascii="Times New Roman" w:hAnsi="Times New Roman"/>
          <w:b/>
          <w:sz w:val="24"/>
        </w:rPr>
        <w:t xml:space="preserve"> (</w:t>
      </w:r>
      <w:r w:rsidR="00B5110E" w:rsidRPr="003F7EA4">
        <w:rPr>
          <w:rFonts w:ascii="Times New Roman" w:hAnsi="Times New Roman"/>
          <w:b/>
          <w:sz w:val="24"/>
        </w:rPr>
        <w:t xml:space="preserve">Четыре миллиона </w:t>
      </w:r>
      <w:r w:rsidRPr="003F7EA4">
        <w:rPr>
          <w:rFonts w:ascii="Times New Roman" w:hAnsi="Times New Roman"/>
          <w:b/>
          <w:sz w:val="24"/>
        </w:rPr>
        <w:t>пять</w:t>
      </w:r>
      <w:r w:rsidR="003F7EA4" w:rsidRPr="003F7EA4">
        <w:rPr>
          <w:rFonts w:ascii="Times New Roman" w:hAnsi="Times New Roman"/>
          <w:b/>
          <w:sz w:val="24"/>
        </w:rPr>
        <w:t>сот двадцать шесть</w:t>
      </w:r>
      <w:r w:rsidRPr="003F7EA4">
        <w:rPr>
          <w:rFonts w:ascii="Times New Roman" w:hAnsi="Times New Roman"/>
          <w:b/>
          <w:sz w:val="24"/>
        </w:rPr>
        <w:t xml:space="preserve"> тысяч </w:t>
      </w:r>
      <w:r w:rsidR="003F7EA4" w:rsidRPr="003F7EA4">
        <w:rPr>
          <w:rFonts w:ascii="Times New Roman" w:hAnsi="Times New Roman"/>
          <w:b/>
          <w:sz w:val="24"/>
        </w:rPr>
        <w:t xml:space="preserve">шестьсот </w:t>
      </w:r>
      <w:r w:rsidRPr="003F7EA4">
        <w:rPr>
          <w:rFonts w:ascii="Times New Roman" w:hAnsi="Times New Roman"/>
          <w:b/>
          <w:sz w:val="24"/>
        </w:rPr>
        <w:t xml:space="preserve">сорок два) рубля. 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3F7EA4">
        <w:rPr>
          <w:rFonts w:ascii="Times New Roman" w:hAnsi="Times New Roman"/>
          <w:b/>
          <w:sz w:val="24"/>
        </w:rPr>
        <w:t>Уставной капитал разделен на  4</w:t>
      </w:r>
      <w:r w:rsidR="003F7EA4" w:rsidRPr="003F7EA4">
        <w:rPr>
          <w:rFonts w:ascii="Times New Roman" w:hAnsi="Times New Roman"/>
          <w:b/>
          <w:sz w:val="24"/>
        </w:rPr>
        <w:t>5 103 820</w:t>
      </w:r>
      <w:r w:rsidRPr="003F7EA4">
        <w:rPr>
          <w:rFonts w:ascii="Times New Roman" w:hAnsi="Times New Roman"/>
          <w:b/>
          <w:sz w:val="24"/>
        </w:rPr>
        <w:t xml:space="preserve"> (</w:t>
      </w:r>
      <w:r w:rsidR="003F7EA4" w:rsidRPr="003F7EA4">
        <w:rPr>
          <w:rFonts w:ascii="Times New Roman" w:hAnsi="Times New Roman"/>
          <w:b/>
          <w:sz w:val="24"/>
        </w:rPr>
        <w:t>сорок пять миллионов сто три</w:t>
      </w:r>
      <w:r w:rsidRPr="003F7EA4">
        <w:rPr>
          <w:rFonts w:ascii="Times New Roman" w:hAnsi="Times New Roman"/>
          <w:b/>
          <w:sz w:val="24"/>
        </w:rPr>
        <w:t xml:space="preserve"> тысяч</w:t>
      </w:r>
      <w:r w:rsidR="003F7EA4" w:rsidRPr="003F7EA4">
        <w:rPr>
          <w:rFonts w:ascii="Times New Roman" w:hAnsi="Times New Roman"/>
          <w:b/>
          <w:sz w:val="24"/>
        </w:rPr>
        <w:t>и</w:t>
      </w:r>
      <w:r w:rsidRPr="003F7EA4">
        <w:rPr>
          <w:rFonts w:ascii="Times New Roman" w:hAnsi="Times New Roman"/>
          <w:b/>
          <w:sz w:val="24"/>
        </w:rPr>
        <w:t xml:space="preserve"> восемьсот двадцать) штук обыкновенных акций номинальной стоимостью 0,10 (ноль целых одна десятая) рубля каждая и 162600 (сто шестьдесят две тысячи ш</w:t>
      </w:r>
      <w:r w:rsidRPr="003F7EA4">
        <w:rPr>
          <w:rFonts w:ascii="Times New Roman" w:hAnsi="Times New Roman"/>
          <w:b/>
          <w:sz w:val="24"/>
        </w:rPr>
        <w:t>е</w:t>
      </w:r>
      <w:r w:rsidRPr="003F7EA4">
        <w:rPr>
          <w:rFonts w:ascii="Times New Roman" w:hAnsi="Times New Roman"/>
          <w:b/>
          <w:sz w:val="24"/>
        </w:rPr>
        <w:t>стьсот) штук привилегированных акций типа А номинальной стоимостью 0,10 (ноль целых одна десятая) рубля каждая (размещенные акции).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Уставный капитал Общества составляется из номинальной стоимости акций Общества, приобретенных и оплаченных акционерами (размещенных акций), предоставляющих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ционерам одинаковый объем прав.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 xml:space="preserve">11.3. </w:t>
      </w:r>
      <w:r w:rsidRPr="003F7EA4">
        <w:rPr>
          <w:rFonts w:ascii="Times New Roman" w:hAnsi="Times New Roman"/>
          <w:b/>
          <w:sz w:val="24"/>
        </w:rPr>
        <w:t>Общество вправе дополнительно к размещенным обыкновенным акциям ра</w:t>
      </w:r>
      <w:r w:rsidRPr="003F7EA4">
        <w:rPr>
          <w:rFonts w:ascii="Times New Roman" w:hAnsi="Times New Roman"/>
          <w:b/>
          <w:sz w:val="24"/>
        </w:rPr>
        <w:t>з</w:t>
      </w:r>
      <w:r w:rsidRPr="003F7EA4">
        <w:rPr>
          <w:rFonts w:ascii="Times New Roman" w:hAnsi="Times New Roman"/>
          <w:b/>
          <w:sz w:val="24"/>
        </w:rPr>
        <w:t xml:space="preserve">мещать обыкновенные акции в количестве 5 </w:t>
      </w:r>
      <w:r w:rsidR="003F7EA4" w:rsidRPr="003F7EA4">
        <w:rPr>
          <w:rFonts w:ascii="Times New Roman" w:hAnsi="Times New Roman"/>
          <w:b/>
          <w:sz w:val="24"/>
        </w:rPr>
        <w:t>384</w:t>
      </w:r>
      <w:r w:rsidRPr="003F7EA4">
        <w:rPr>
          <w:rFonts w:ascii="Times New Roman" w:hAnsi="Times New Roman"/>
          <w:b/>
          <w:sz w:val="24"/>
        </w:rPr>
        <w:t xml:space="preserve"> 000 (пять миллионов</w:t>
      </w:r>
      <w:r w:rsidR="003F7EA4" w:rsidRPr="003F7EA4">
        <w:rPr>
          <w:rFonts w:ascii="Times New Roman" w:hAnsi="Times New Roman"/>
          <w:b/>
          <w:sz w:val="24"/>
        </w:rPr>
        <w:t xml:space="preserve"> триста в</w:t>
      </w:r>
      <w:r w:rsidR="003F7EA4" w:rsidRPr="003F7EA4">
        <w:rPr>
          <w:rFonts w:ascii="Times New Roman" w:hAnsi="Times New Roman"/>
          <w:b/>
          <w:sz w:val="24"/>
        </w:rPr>
        <w:t>о</w:t>
      </w:r>
      <w:r w:rsidR="003F7EA4" w:rsidRPr="003F7EA4">
        <w:rPr>
          <w:rFonts w:ascii="Times New Roman" w:hAnsi="Times New Roman"/>
          <w:b/>
          <w:sz w:val="24"/>
        </w:rPr>
        <w:t>семьдесят четыре тысяч</w:t>
      </w:r>
      <w:r w:rsidRPr="003F7EA4">
        <w:rPr>
          <w:rFonts w:ascii="Times New Roman" w:hAnsi="Times New Roman"/>
          <w:b/>
          <w:sz w:val="24"/>
        </w:rPr>
        <w:t xml:space="preserve">) штук номинальной стоимостью </w:t>
      </w:r>
      <w:bookmarkStart w:id="22" w:name="__DdeLink__1187_1614344198"/>
      <w:r w:rsidRPr="003F7EA4">
        <w:rPr>
          <w:rFonts w:ascii="Times New Roman" w:hAnsi="Times New Roman"/>
          <w:b/>
          <w:sz w:val="24"/>
        </w:rPr>
        <w:t>0,10 (ноль целых одна д</w:t>
      </w:r>
      <w:r w:rsidRPr="003F7EA4">
        <w:rPr>
          <w:rFonts w:ascii="Times New Roman" w:hAnsi="Times New Roman"/>
          <w:b/>
          <w:sz w:val="24"/>
        </w:rPr>
        <w:t>е</w:t>
      </w:r>
      <w:r w:rsidRPr="003F7EA4">
        <w:rPr>
          <w:rFonts w:ascii="Times New Roman" w:hAnsi="Times New Roman"/>
          <w:b/>
          <w:sz w:val="24"/>
        </w:rPr>
        <w:t>сятая) рубля</w:t>
      </w:r>
      <w:bookmarkEnd w:id="22"/>
      <w:r w:rsidRPr="003F7EA4">
        <w:rPr>
          <w:rFonts w:ascii="Times New Roman" w:hAnsi="Times New Roman"/>
          <w:b/>
          <w:sz w:val="24"/>
        </w:rPr>
        <w:t xml:space="preserve"> каждая (объявленные акции), предоставляющие в результате их ра</w:t>
      </w:r>
      <w:r w:rsidRPr="003F7EA4">
        <w:rPr>
          <w:rFonts w:ascii="Times New Roman" w:hAnsi="Times New Roman"/>
          <w:b/>
          <w:sz w:val="24"/>
        </w:rPr>
        <w:t>з</w:t>
      </w:r>
      <w:r w:rsidRPr="003F7EA4">
        <w:rPr>
          <w:rFonts w:ascii="Times New Roman" w:hAnsi="Times New Roman"/>
          <w:b/>
          <w:sz w:val="24"/>
        </w:rPr>
        <w:t>мещения те же права, что и ранее размещенные обыкновенные акции.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 дополнительно к размещенным привилегированным акциям размещать привилегированные акции в количестве 100 000 (сто тысяч)  штук номинальной стоим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стью 0,10 (ноль целых одна десятая) рубля каждая (объявленные акции), предоставля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щие в результате их размещения те же права, что и ранее размещенные привилегирова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ные акции</w:t>
      </w:r>
      <w:proofErr w:type="gramStart"/>
      <w:r w:rsidRPr="00443753">
        <w:rPr>
          <w:rFonts w:ascii="Times New Roman" w:hAnsi="Times New Roman"/>
          <w:sz w:val="24"/>
        </w:rPr>
        <w:t xml:space="preserve">.. </w:t>
      </w:r>
      <w:proofErr w:type="gramEnd"/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11.4. Общество имеет право увеличить количество объявленных акций по решению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щего собрания акционеров.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23" w:name="_Toc475953831"/>
      <w:bookmarkStart w:id="24" w:name="_Toc30521943"/>
      <w:bookmarkEnd w:id="23"/>
      <w:bookmarkEnd w:id="24"/>
      <w:r w:rsidRPr="00443753">
        <w:rPr>
          <w:rFonts w:ascii="Times New Roman" w:hAnsi="Times New Roman"/>
          <w:sz w:val="24"/>
        </w:rPr>
        <w:t>УВЕЛИЧЕНИЕ УСТАВНОГО КАПИТАЛА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Уставный капитал Общества может быть увеличен путем увеличения номинальной стоимости акций Общества или размещения дополнительных акций по решению Общего собрания акционеров или Совета директоров Общества, в соответствии с положениями настоящего Устава.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увеличении уставного капитала Общества путем размещения дополнительных акций такие дополнительные акции могут быть размещены Обществом только в пред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лах количества объявленных акций, установленного настоящим Уставом.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об увеличении уставного капитала Общества путем размещения дополн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тельных акций Общества принимается с соблюдением требований, установленных Фед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ральным законом «Об акционерных обществах».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Цена размещения дополнительных акций или порядок ее определения устанавлив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ется в соответствии со статьей 77 Федерального закона «Об акционерных обществах».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Дополнительные акции Общества могут размещаться посредством подписки или конвертации, а также посредством распределения среди всех акционеров Общества – в случае увеличения уставного капитала Общества за счет его имущества.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Цена размещения дополнительных акций лицам, осуществляющим преимуществе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ное право приобретения акций, может быть ниже цены размещения иным лицам, но не более чем на 10% (десять процентов). При этом цена размещения таких дополнительных акций не может быть ниже их номинальной стоимости.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увеличении уставного капитала Общества за счет его имущества путем разм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щения дополнительных акций эти акции распределяются среди всех акционеров. При этом каждому акционеру распределяются акции той же категории (типа), что и акции, которые ему принадлежат, пропорционально количеству принадлежащих ему акций.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Сумма, на которую увеличивается уставный капитал Общества за счет имущества Общества, не должна превышать разницу между стоимостью чистых активов Общества и суммой уставного капитала и резервного фонда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25" w:name="_Toc475953832"/>
      <w:bookmarkStart w:id="26" w:name="_Toc30521944"/>
      <w:bookmarkEnd w:id="25"/>
      <w:bookmarkEnd w:id="26"/>
      <w:r w:rsidRPr="00443753">
        <w:rPr>
          <w:rFonts w:ascii="Times New Roman" w:hAnsi="Times New Roman"/>
          <w:sz w:val="24"/>
        </w:rPr>
        <w:t>УМЕНЬШЕНИЕ УСТАВНОГО КАПИТАЛА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вправе, а в случаях предусмотренных законодательством Российской Ф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дерации, обязано уменьшить свой уставный капитал путем уменьшения номинальной стоимости акций или сокращения их общего количества, в том числе путем приобрет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ния части акций в случаях, предусмотренных законодательством Российской Федерации и настоящим Уставом.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об уменьшении уставного капитала Общества путем уменьшения ном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нальной стоимости акций или путем приобретения части акций в целях сокращения их общего количества принимается Общим собранием акционеров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Решением об уменьшении уставного капитала Общества путем уменьшения ном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нальной стоимости акций могут быть предусмотрены выплата всем акционерам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 денежных средств и (или) передача им принадлежащих Обществу эмиссионных це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 xml:space="preserve">ных бумаг, размещенных другим юридическим лицом.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Оплата приобретаемых Обществом размещенных акций осуществляется деньгами, ценными бумагами, другим имуществом, имущественными или иными правами, име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щими денежную оценку, в соответствии с решением об уменьшении уставного капитала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27" w:name="_Toc475953834"/>
      <w:bookmarkStart w:id="28" w:name="_Toc30521946"/>
      <w:bookmarkEnd w:id="27"/>
      <w:bookmarkEnd w:id="28"/>
      <w:r w:rsidRPr="00443753">
        <w:rPr>
          <w:rFonts w:ascii="Times New Roman" w:hAnsi="Times New Roman"/>
          <w:sz w:val="24"/>
        </w:rPr>
        <w:t>АКЦИИ ОБЩЕСТВА, ПРАВА И ОБЯЗАННОСТИ АКЦИОНЕРОВ</w:t>
      </w:r>
    </w:p>
    <w:p w:rsidR="00C122EA" w:rsidRPr="00443753" w:rsidRDefault="00C122EA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14.1.  Все акции общества являются бездокументарными. 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Все обыкновенные акции общества имеют одинаковую номинальную стоимость и объем предоставляемых ими прав.  Все привилегированные акции типа А имеют одинаковую номинальную стоимость и объем предоставляемых ими прав.  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14.2. По решению общего собрания акционеров общество вправе произвести консолид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цию размещенных акций общества, в результате которой две или более акций конверт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руются в одну новую акцию той же категории (типа). По решению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общество вправе произвести дробление размещенных акций, в результате к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торого одна акция общества конвертируется в две или более акций той же категории (т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па).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14.3. Если при осуществлении преимущественного права на приобретение дополнител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ных акций, а также при консолидации акций приобретение акционером целого числа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ций невозможно, образуются части акций (дробные акции). Дробная акция предоставляет акционеру – ее владельцу права, предоставляемые акцией соответствующей категории (типа), в объеме, соответствующем части целой акции, которую она составляет. Дробные акции обращаются наравне с целыми акциями. 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одно лицо приобретает две и более дробные акции одной категории (типа), эти акции образуют одну целую и (или) дробную акцию, равную сумме этих дробных акций.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14.4. Учет прав на акции общества осуществляется в реестре владельцев именных це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ных бумаг (реестр акционеров) в соответствии с законодательством Российской Федер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ции. Держатель реестра акционеров общества по требованию акционера или номинал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 xml:space="preserve">ного держателя акций обязан подтвердить его права на акции путем выдачи выписки из реестра акционеров общества, </w:t>
      </w:r>
      <w:proofErr w:type="gramStart"/>
      <w:r w:rsidRPr="00443753">
        <w:rPr>
          <w:rFonts w:ascii="Times New Roman" w:hAnsi="Times New Roman"/>
          <w:sz w:val="24"/>
        </w:rPr>
        <w:t>которая</w:t>
      </w:r>
      <w:proofErr w:type="gramEnd"/>
      <w:r w:rsidRPr="00443753">
        <w:rPr>
          <w:rFonts w:ascii="Times New Roman" w:hAnsi="Times New Roman"/>
          <w:sz w:val="24"/>
        </w:rPr>
        <w:t xml:space="preserve"> не является ценной бумагой.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14.5. Общие права акционера-владельца акций всех категорий (типов):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отчуждать принадлежащие ему акции в порядке, предусмотренном уставом (с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вершение акционером любых сделок с принадлежащими ему акциями до их полной о</w:t>
      </w:r>
      <w:r w:rsidRPr="00443753">
        <w:rPr>
          <w:rFonts w:ascii="Times New Roman" w:hAnsi="Times New Roman"/>
          <w:sz w:val="24"/>
        </w:rPr>
        <w:t>п</w:t>
      </w:r>
      <w:r w:rsidRPr="00443753">
        <w:rPr>
          <w:rFonts w:ascii="Times New Roman" w:hAnsi="Times New Roman"/>
          <w:sz w:val="24"/>
        </w:rPr>
        <w:t>латы и регистрации отчета об итогах их выпуска запрещается);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получать долю чистой прибыли (дивиденды), подлежащую распределению между акционерами в порядке, предусмотренном настоящим уставом;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получать часть имущества общества, оставшегося после ликвидации общества, пропорционально количеству принадлежащих ему акций; 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знакомиться с документами общества и получать их копии за плату, не прев</w:t>
      </w:r>
      <w:r w:rsidRPr="00443753">
        <w:rPr>
          <w:rFonts w:ascii="Times New Roman" w:hAnsi="Times New Roman"/>
          <w:sz w:val="24"/>
        </w:rPr>
        <w:t>ы</w:t>
      </w:r>
      <w:r w:rsidRPr="00443753">
        <w:rPr>
          <w:rFonts w:ascii="Times New Roman" w:hAnsi="Times New Roman"/>
          <w:sz w:val="24"/>
        </w:rPr>
        <w:t>шающую затраты на их изготовление;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передавать все или часть прав, предоставляемых акциями соответствующей кат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гории (типа), своему представителю (представителям) на основании доверенности;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обращаться с исками в суд;</w:t>
      </w:r>
    </w:p>
    <w:p w:rsidR="00C122EA" w:rsidRPr="00443753" w:rsidRDefault="00E05088" w:rsidP="00443753">
      <w:pPr>
        <w:widowControl w:val="0"/>
        <w:numPr>
          <w:ilvl w:val="0"/>
          <w:numId w:val="5"/>
        </w:numPr>
        <w:tabs>
          <w:tab w:val="clear" w:pos="720"/>
          <w:tab w:val="left" w:pos="709"/>
          <w:tab w:val="left" w:pos="993"/>
          <w:tab w:val="left" w:pos="1134"/>
        </w:tabs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осуществлять иные права, предусмотренные настоящим уставом, законодательс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вом Российской Федерации, а также решениями общего собрания акционеров, принят</w:t>
      </w:r>
      <w:r w:rsidRPr="00443753">
        <w:rPr>
          <w:rFonts w:ascii="Times New Roman" w:hAnsi="Times New Roman"/>
          <w:sz w:val="24"/>
        </w:rPr>
        <w:t>ы</w:t>
      </w:r>
      <w:r w:rsidRPr="00443753">
        <w:rPr>
          <w:rFonts w:ascii="Times New Roman" w:hAnsi="Times New Roman"/>
          <w:sz w:val="24"/>
        </w:rPr>
        <w:t>ми в соответствии с его компетенцией.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sz w:val="24"/>
        </w:rPr>
      </w:pPr>
      <w:r w:rsidRPr="00443753">
        <w:rPr>
          <w:rFonts w:ascii="Times New Roman" w:hAnsi="Times New Roman"/>
          <w:b/>
          <w:sz w:val="24"/>
        </w:rPr>
        <w:t>Обыкновенные акции</w:t>
      </w:r>
      <w:r w:rsidRPr="00443753">
        <w:rPr>
          <w:rFonts w:ascii="Times New Roman" w:hAnsi="Times New Roman"/>
          <w:b/>
          <w:bCs/>
          <w:i/>
          <w:iCs/>
          <w:sz w:val="24"/>
        </w:rPr>
        <w:t>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 xml:space="preserve">14.6. Каждая обыкновенная акция общества предоставляет акционеру - ее владельцу одинаковый объем прав. 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14.7. Акционеры – владельцы обыкновенных акций общества могут участвовать в общем собрании акционеров с правом голоса по всем вопросам его компетенции, а также имеют право на получение дивидендов, а в случае ликвидации общества – право на получение части его имущества.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14.8. Акционеры – владельцы обыкновенных акций общества имеют также иные права, предусмотренные настоящим уставом и действующим законодательством Российской Федерации.</w:t>
      </w:r>
    </w:p>
    <w:p w:rsidR="00C122EA" w:rsidRPr="00443753" w:rsidRDefault="00E05088" w:rsidP="00443753">
      <w:pPr>
        <w:widowControl w:val="0"/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sz w:val="24"/>
        </w:rPr>
      </w:pPr>
      <w:r w:rsidRPr="00443753">
        <w:rPr>
          <w:rFonts w:ascii="Times New Roman" w:hAnsi="Times New Roman"/>
          <w:b/>
          <w:sz w:val="24"/>
        </w:rPr>
        <w:t>Привилегированные акции</w:t>
      </w:r>
      <w:r w:rsidR="00443753" w:rsidRPr="00443753">
        <w:rPr>
          <w:rFonts w:ascii="Times New Roman" w:hAnsi="Times New Roman"/>
          <w:b/>
          <w:sz w:val="24"/>
        </w:rPr>
        <w:t>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14.9.</w:t>
      </w:r>
      <w:r w:rsidRPr="00443753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Каждая привилегированная акция Общества предоставляет акционеру – ее владел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цу одинаковый объем прав, в том числе: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(1)   Акционеры - владельцы привилегированных акций Общества имеют право на пол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чение ежегодного дивиденда, за исключением случаев, предусмотренных настоящим У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тавом. Общая сумма, выплачиваемая по итогам отчетного года в качестве дивиденда по каждой привилегированной акции, устанавливается в размере не ниже 10% чистой 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были.  При этом в случае, если за отчетный год размер годового дивиденда на одну обыкновенную акцию превышает 10% чистой прибыли, то максимальный размер годов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го дивиденда по привилегированной акции должен быть не </w:t>
      </w:r>
      <w:proofErr w:type="gramStart"/>
      <w:r w:rsidRPr="00443753">
        <w:rPr>
          <w:rFonts w:ascii="Times New Roman" w:hAnsi="Times New Roman"/>
          <w:sz w:val="24"/>
        </w:rPr>
        <w:t>более годового</w:t>
      </w:r>
      <w:proofErr w:type="gramEnd"/>
      <w:r w:rsidRPr="00443753">
        <w:rPr>
          <w:rFonts w:ascii="Times New Roman" w:hAnsi="Times New Roman"/>
          <w:sz w:val="24"/>
        </w:rPr>
        <w:t xml:space="preserve"> дивиденда на одну обыкновенную акцию;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bCs/>
          <w:sz w:val="24"/>
        </w:rPr>
        <w:t xml:space="preserve">(2)  </w:t>
      </w:r>
      <w:bookmarkStart w:id="29" w:name="__DdeLink__2504_1945464673"/>
      <w:r w:rsidRPr="00443753">
        <w:rPr>
          <w:rFonts w:ascii="Times New Roman" w:hAnsi="Times New Roman"/>
          <w:sz w:val="24"/>
        </w:rPr>
        <w:t>на участие</w:t>
      </w:r>
      <w:bookmarkEnd w:id="29"/>
      <w:r w:rsidRPr="00443753">
        <w:rPr>
          <w:rFonts w:ascii="Times New Roman" w:hAnsi="Times New Roman"/>
          <w:sz w:val="24"/>
        </w:rPr>
        <w:t xml:space="preserve"> в Общем собрании акционеров Общества с правом голоса по вопросам о          реорганизации и ликвидации Общества, о внесении изменений и дополнений в Устав Общества, ограничивающих их права как акционеров;</w:t>
      </w:r>
    </w:p>
    <w:p w:rsidR="00C122EA" w:rsidRPr="00443753" w:rsidRDefault="00E05088" w:rsidP="00443753">
      <w:pPr>
        <w:tabs>
          <w:tab w:val="left" w:pos="675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bCs/>
          <w:sz w:val="24"/>
        </w:rPr>
        <w:t xml:space="preserve"> (3)  </w:t>
      </w:r>
      <w:r w:rsidRPr="00443753">
        <w:rPr>
          <w:rFonts w:ascii="Times New Roman" w:hAnsi="Times New Roman"/>
          <w:sz w:val="24"/>
        </w:rPr>
        <w:t>на участие в Общем собрании акционеров Общества с правом голоса по всем вопр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сам его компетенции, начиная с собрания, следующего за годовым Общим собранием акционеров, на котором не было принято решение о выплате дивидендов или было 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нято решение о неполной выплате дивидендов по привилегированным акциям. Право участвовать в Общем собрании акционеров прекращается с момента первой выплаты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видендов по указанным акциям в полном размере;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bCs/>
          <w:sz w:val="24"/>
        </w:rPr>
        <w:t xml:space="preserve"> (4)  </w:t>
      </w:r>
      <w:r w:rsidRPr="00443753">
        <w:rPr>
          <w:rFonts w:ascii="Times New Roman" w:hAnsi="Times New Roman"/>
          <w:sz w:val="24"/>
        </w:rPr>
        <w:t>на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получение в случае ликвидации Общества ликвидационную стоимость привил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гированных акций в размере 100 % от номинальной стоимости, а также часть имущества Общества, или его стоимость;</w:t>
      </w:r>
    </w:p>
    <w:p w:rsidR="00C122EA" w:rsidRPr="00443753" w:rsidRDefault="00E05088" w:rsidP="00443753">
      <w:pPr>
        <w:pStyle w:val="af0"/>
        <w:widowControl w:val="0"/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bCs/>
          <w:i/>
          <w:iCs/>
          <w:sz w:val="24"/>
        </w:rPr>
        <w:t>(5)</w:t>
      </w:r>
      <w:r w:rsidRPr="00443753">
        <w:rPr>
          <w:rFonts w:ascii="Times New Roman" w:hAnsi="Times New Roman"/>
          <w:sz w:val="24"/>
        </w:rPr>
        <w:t xml:space="preserve">  привилегированные акции Общества не являются голосующими, за исключением случаев, предусмотренных действующим законодательством РФ.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14.10. Акционеры (акционер), имеющие в совокупности не менее 1% (одного процента) голосующих акций Общества, кроме того, имеют право: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- требовать от Общества представления им для ознакомления списка лиц, имеющих пр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во на участие в Общем собрании акционеров, за исключением информации о волеизъя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лении таких лиц, при условии, что они включены в такой список;</w:t>
      </w:r>
      <w:proofErr w:type="gramEnd"/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в установленном действующим законодательством  порядке обратиться в суд с иском к члену Совета директоров и к Генеральному директору Общества о возмещении убытков, причиненных Обществу;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право обратиться в суд с иском о признании недействительной крупной сделки, а также сделки, в совершении которой имеется заинтересованность, совершенной Обществом в нарушение установленного действующим законодательством порядка;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требовать проведения Общего собрания акционеров или заседания Совета директоров Общества для решения вопроса о согласии на совершение сделки, в совершении которой имеется заинтересованность.</w:t>
      </w:r>
    </w:p>
    <w:p w:rsidR="00C122EA" w:rsidRPr="00443753" w:rsidRDefault="00E05088" w:rsidP="00443753">
      <w:pPr>
        <w:pStyle w:val="af0"/>
        <w:tabs>
          <w:tab w:val="left" w:pos="12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14.11.</w:t>
      </w:r>
      <w:r w:rsidRPr="00443753">
        <w:rPr>
          <w:rFonts w:ascii="Times New Roman" w:hAnsi="Times New Roman"/>
          <w:b/>
          <w:bCs/>
          <w:sz w:val="24"/>
        </w:rPr>
        <w:t xml:space="preserve">  </w:t>
      </w:r>
      <w:r w:rsidRPr="00443753">
        <w:rPr>
          <w:rFonts w:ascii="Times New Roman" w:hAnsi="Times New Roman"/>
          <w:sz w:val="24"/>
        </w:rPr>
        <w:t>Акционеры (акционер), имеющие в совокупности не менее 2% (двух процентов)  голосующих акций Общества, кроме того, имеют право: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- вносить вопросы в повестку дня годового Общего собрания акционеров, а также выдв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гать кандидатов (в том числе путем самовыдвижения) для избрания в Совет директоров Общества;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выдвигать кандидатов (в том числе путем самовыдвижения) для избрания в Совет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 xml:space="preserve">ректоров – в случае, если предлагаемая повестка дня внеочередного Общего собрания акционеров содержит вопрос об избрании членов Совета директоров Общества;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- в случае принятия Советом директоров Общества решения об отказе во включении предложенного вопроса в повестку дня Общего собрания акционеров или кандидата в список кандидатур для голосования по выборам в соответствующий орган Общества, 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бо в случае уклонения Советом директоров Общества от принятия такого решения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 вправе обратиться в суд с требованием о понуждении Общества включить пре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ложенный вопрос в повестку дня Общего</w:t>
      </w:r>
      <w:proofErr w:type="gramEnd"/>
      <w:r w:rsidRPr="00443753">
        <w:rPr>
          <w:rFonts w:ascii="Times New Roman" w:hAnsi="Times New Roman"/>
          <w:sz w:val="24"/>
        </w:rPr>
        <w:t xml:space="preserve"> собрания акционеров или кандидата в список кандидатур для голосования по выборам в соответствующий орган Общества.</w:t>
      </w:r>
    </w:p>
    <w:p w:rsidR="00C122EA" w:rsidRPr="00443753" w:rsidRDefault="00E05088" w:rsidP="00443753">
      <w:pPr>
        <w:pStyle w:val="af0"/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14.12.Акционеры (акционер), имеющие в совокупности не менее 10% (десяти процентов) голосующих акций Общества, кроме того, имеют право: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требовать проведения внеочередного Общего собрания акционеров Общества по л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бым вопросам его компетенции;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 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в течение установленного действующим законодательством срока Сов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том директоров Общества не принято решение о созыве внеочередного Общего собрания акционеров или принято решение об отказе в его созыве, акционеры, требующие его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зыва, вправе обратиться в суд с требованием о понуждении Общества провести внеоч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редное Общее собрание акционеров;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-требовать проведения внеочередной независимой аудиторской проверки деятельности Общества; такая дополнительная проверка проводится за счет акционера, предъявившего соответствующее требование.</w:t>
      </w:r>
    </w:p>
    <w:p w:rsidR="00C122EA" w:rsidRPr="00443753" w:rsidRDefault="00E05088" w:rsidP="00443753">
      <w:pPr>
        <w:pStyle w:val="af0"/>
        <w:widowControl w:val="0"/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14.13.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Акционеры (акционер), имеющие в совокупности не менее 25% (двадцати пяти процентов) голосующих акций Общества, кроме того, имеют право беспрепятственного доступа к документам бухгалтерского учета.</w:t>
      </w:r>
    </w:p>
    <w:p w:rsidR="00C122EA" w:rsidRPr="00443753" w:rsidRDefault="00E05088" w:rsidP="00443753">
      <w:pPr>
        <w:pStyle w:val="af0"/>
        <w:widowControl w:val="0"/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14.14.Обязанности акционеров определяются законодательством Российской Федерации и настоящим Уставом. Акционеры Общества, в частности, обязаны: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соблюдать требования настоящего Устава и  внутренних документов Общества; 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своевременно, а также с соблюдением иных условий и порядка, установленных де</w:t>
      </w:r>
      <w:r w:rsidRPr="00443753">
        <w:rPr>
          <w:rFonts w:ascii="Times New Roman" w:hAnsi="Times New Roman"/>
          <w:sz w:val="24"/>
        </w:rPr>
        <w:t>й</w:t>
      </w:r>
      <w:r w:rsidRPr="00443753">
        <w:rPr>
          <w:rFonts w:ascii="Times New Roman" w:hAnsi="Times New Roman"/>
          <w:sz w:val="24"/>
        </w:rPr>
        <w:t>ствующим законодательством, настоящим Уставом и внутренними документами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ства, производить оплату размещаемых Обществом акций и иных эмиссионных ценных бумаг;</w:t>
      </w:r>
    </w:p>
    <w:p w:rsidR="00C122EA" w:rsidRPr="00443753" w:rsidRDefault="00E05088" w:rsidP="00443753">
      <w:pPr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течение 2 (двух) месяцев со дня, когда они узнали или должны были узнать о н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ступлении обстоятельств, в силу которых они могут быть признаны заинтересованными в совершении Обществом сделок доводить до сведения Общества информацию об и</w:t>
      </w:r>
      <w:r w:rsidRPr="00443753">
        <w:rPr>
          <w:rFonts w:ascii="Times New Roman" w:hAnsi="Times New Roman"/>
          <w:sz w:val="24"/>
        </w:rPr>
        <w:t>з</w:t>
      </w:r>
      <w:r w:rsidRPr="00443753">
        <w:rPr>
          <w:rFonts w:ascii="Times New Roman" w:hAnsi="Times New Roman"/>
          <w:sz w:val="24"/>
        </w:rPr>
        <w:t xml:space="preserve">вестных им совершаемых Обществом и (или) предполагаемых сделках, в которых они могут быть признаны заинтересованными  лицами, а </w:t>
      </w:r>
      <w:proofErr w:type="gramStart"/>
      <w:r w:rsidRPr="00443753">
        <w:rPr>
          <w:rFonts w:ascii="Times New Roman" w:hAnsi="Times New Roman"/>
          <w:sz w:val="24"/>
        </w:rPr>
        <w:t>также</w:t>
      </w:r>
      <w:proofErr w:type="gramEnd"/>
      <w:r w:rsidRPr="00443753">
        <w:rPr>
          <w:rFonts w:ascii="Times New Roman" w:hAnsi="Times New Roman"/>
          <w:sz w:val="24"/>
        </w:rPr>
        <w:t xml:space="preserve"> в случае если они являются лицами, заинтересованными в совершении Обществом сделки, – информацию о подко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 xml:space="preserve">трольных юридических лицах, в отношении которых они, их супруги, родители, дети, полнородные и </w:t>
      </w:r>
      <w:proofErr w:type="spellStart"/>
      <w:r w:rsidRPr="00443753">
        <w:rPr>
          <w:rFonts w:ascii="Times New Roman" w:hAnsi="Times New Roman"/>
          <w:sz w:val="24"/>
        </w:rPr>
        <w:t>неполнородные</w:t>
      </w:r>
      <w:proofErr w:type="spellEnd"/>
      <w:r w:rsidRPr="00443753">
        <w:rPr>
          <w:rFonts w:ascii="Times New Roman" w:hAnsi="Times New Roman"/>
          <w:sz w:val="24"/>
        </w:rPr>
        <w:t xml:space="preserve"> братья и сестры, усыновители и усыновленные и (или) их подконтрольные организации являются контролирующими лицами или имеют право 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 xml:space="preserve">вать обязательные указания,  и о юридических лицах, в </w:t>
      </w:r>
      <w:proofErr w:type="gramStart"/>
      <w:r w:rsidRPr="00443753">
        <w:rPr>
          <w:rFonts w:ascii="Times New Roman" w:hAnsi="Times New Roman"/>
          <w:sz w:val="24"/>
        </w:rPr>
        <w:t>органах</w:t>
      </w:r>
      <w:proofErr w:type="gramEnd"/>
      <w:r w:rsidRPr="00443753">
        <w:rPr>
          <w:rFonts w:ascii="Times New Roman" w:hAnsi="Times New Roman"/>
          <w:sz w:val="24"/>
        </w:rPr>
        <w:t xml:space="preserve"> управления которых они, их супруги, родители, дети, полнородные и </w:t>
      </w:r>
      <w:proofErr w:type="spellStart"/>
      <w:r w:rsidRPr="00443753">
        <w:rPr>
          <w:rFonts w:ascii="Times New Roman" w:hAnsi="Times New Roman"/>
          <w:sz w:val="24"/>
        </w:rPr>
        <w:t>неполнородные</w:t>
      </w:r>
      <w:proofErr w:type="spellEnd"/>
      <w:r w:rsidRPr="00443753">
        <w:rPr>
          <w:rFonts w:ascii="Times New Roman" w:hAnsi="Times New Roman"/>
          <w:sz w:val="24"/>
        </w:rPr>
        <w:t xml:space="preserve"> братья и сестры, усыновит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ли и усыновленные и (или) их подконтрольные лица занимают должности, а также ув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домить Общество об изменении таких сведений в течение 14 (четырнадцати) дней со дня, когда они узнали или должны были узнать об их изменении;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не разглашать конфиденциальную информацию о деятельности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не совершать действий, заведомо направленных на причинение вреда Обществу;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 xml:space="preserve">не совершать действия (бездействие), которые существенно затрудняют или делают невозможным достижение целей, ради которых создано Общество; 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 требования возмещения причиненных Обществу убытков либо признания сделки Общества недействительной или применения последствий недействительности сделки, должны принять разумные меры по заблаговременному уведомлению других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Общества и в соответствующих случаях Общество о намерении обратиться с такими требованиями в суд, а также предоставить им иную информацию, имеющую о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ношение к делу;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нести иные обязанности</w:t>
      </w:r>
      <w:proofErr w:type="gramEnd"/>
      <w:r w:rsidRPr="00443753">
        <w:rPr>
          <w:rFonts w:ascii="Times New Roman" w:hAnsi="Times New Roman"/>
          <w:sz w:val="24"/>
        </w:rPr>
        <w:t>, предусмотренные действующим законодательством.</w:t>
      </w:r>
    </w:p>
    <w:p w:rsidR="00C122EA" w:rsidRPr="00443753" w:rsidRDefault="00E05088" w:rsidP="00443753">
      <w:pPr>
        <w:pStyle w:val="af0"/>
        <w:widowControl w:val="0"/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14.15. Акционеры Общества не вправе действовать от имени Общества без специальных на то полномочий, оформленных в установленном действующим законодательством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рядке.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30" w:name="_Toc475953835"/>
      <w:bookmarkStart w:id="31" w:name="_Toc30521947"/>
      <w:bookmarkEnd w:id="30"/>
      <w:bookmarkEnd w:id="31"/>
      <w:r w:rsidRPr="00443753">
        <w:rPr>
          <w:rFonts w:ascii="Times New Roman" w:hAnsi="Times New Roman"/>
          <w:sz w:val="24"/>
        </w:rPr>
        <w:t>ОБЛИГАЦИИ  И ИНЫЕ ЭМИССИОННЫЕ ЦЕННЫЕ БУМАГИ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вправе размещать облигации, и иные эмиссионные ценные бумаги, пр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дусмотренные правовыми актами Российской Федерации о ценных бумагах.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Размещение Обществом облигаций и иных эмиссионных ценных бумаг осуществл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ется по решению Совета директоров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32" w:name="_Toc475953837"/>
      <w:bookmarkStart w:id="33" w:name="_Toc30521949"/>
      <w:bookmarkStart w:id="34" w:name="_Toc116804140"/>
      <w:bookmarkStart w:id="35" w:name="_Toc116815261"/>
      <w:r w:rsidRPr="00443753">
        <w:rPr>
          <w:rFonts w:ascii="Times New Roman" w:hAnsi="Times New Roman"/>
          <w:sz w:val="24"/>
        </w:rPr>
        <w:t>О</w:t>
      </w:r>
      <w:bookmarkEnd w:id="32"/>
      <w:bookmarkEnd w:id="33"/>
      <w:bookmarkEnd w:id="34"/>
      <w:bookmarkEnd w:id="35"/>
      <w:r w:rsidRPr="00443753">
        <w:rPr>
          <w:rFonts w:ascii="Times New Roman" w:hAnsi="Times New Roman"/>
          <w:sz w:val="24"/>
        </w:rPr>
        <w:t>ПЛАТА АКЦИЙ И ИНЫХ ЭМИССИОННЫХ ЦЕННЫХ БУМАГ ПРИ ИХ РАЗМЕЩЕНИИ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Дополнительные акции и иные эмиссионные ценные бумаги Общества, размеща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мые путем подписки, размещаются при условии их полной оплаты.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Оплата дополнительных акций, размещаемых посредством подписки, может осущ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ствляться деньгами, ценными бумагами, другими вещами или имущественными правами либо иными правами, имеющими денежную оценку. Оплата дополнительных акций п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тем зачета денежных требований к Обществу допускается в случае их размещения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средством закрытой подписки.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Форма оплаты дополнительных акций Общества определяется решением об их ра</w:t>
      </w:r>
      <w:r w:rsidRPr="00443753">
        <w:rPr>
          <w:rFonts w:ascii="Times New Roman" w:hAnsi="Times New Roman"/>
          <w:sz w:val="24"/>
        </w:rPr>
        <w:t>з</w:t>
      </w:r>
      <w:r w:rsidRPr="00443753">
        <w:rPr>
          <w:rFonts w:ascii="Times New Roman" w:hAnsi="Times New Roman"/>
          <w:sz w:val="24"/>
        </w:rPr>
        <w:t>мещении. Оплата иных эмиссионных ценных бумаг может осуществляться только ден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гами.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Оплата дополнительных акций Общества, размещаемых посредством подписки, осуществляется по цене, которая определяется или порядок определения которой уст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 xml:space="preserve">навливается Советом директоров Общества в соответствии со статьей 77 Федерального закона «Об акционерных обществах», но не ниже их номинальной стоимости.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оплате дополнительных акций неденежными средствами денежная оценка имущества, вносимого в оплату акций, производится в соответствии со статьей 77 Фед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рального закона «Об акционерных обществах».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оплате акций неденежными средствами для определения рыночной стоимости такого имущества должен привлекаться оценщик, если иное не определено требованиями законодательства Российской Федерации. Величина денежной оценки имущества, прои</w:t>
      </w:r>
      <w:r w:rsidRPr="00443753">
        <w:rPr>
          <w:rFonts w:ascii="Times New Roman" w:hAnsi="Times New Roman"/>
          <w:sz w:val="24"/>
        </w:rPr>
        <w:t>з</w:t>
      </w:r>
      <w:r w:rsidRPr="00443753">
        <w:rPr>
          <w:rFonts w:ascii="Times New Roman" w:hAnsi="Times New Roman"/>
          <w:sz w:val="24"/>
        </w:rPr>
        <w:t>веденной Советом директоров Общества, не может быть выше величины оценки, прои</w:t>
      </w:r>
      <w:r w:rsidRPr="00443753">
        <w:rPr>
          <w:rFonts w:ascii="Times New Roman" w:hAnsi="Times New Roman"/>
          <w:sz w:val="24"/>
        </w:rPr>
        <w:t>з</w:t>
      </w:r>
      <w:r w:rsidRPr="00443753">
        <w:rPr>
          <w:rFonts w:ascii="Times New Roman" w:hAnsi="Times New Roman"/>
          <w:sz w:val="24"/>
        </w:rPr>
        <w:t>веденной оценщиком.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numPr>
          <w:ilvl w:val="0"/>
          <w:numId w:val="3"/>
        </w:numPr>
        <w:tabs>
          <w:tab w:val="left" w:pos="709"/>
          <w:tab w:val="left" w:pos="993"/>
        </w:tabs>
        <w:ind w:left="57" w:right="57" w:firstLine="0"/>
        <w:jc w:val="center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sz w:val="24"/>
        </w:rPr>
        <w:t>РАЗМЕЩЕНИЕ АКЦИЙ И ИНЫХ ЭМИССИОННЫХ ЦЕННЫХ БУМАГ</w:t>
      </w:r>
    </w:p>
    <w:p w:rsidR="00C122EA" w:rsidRPr="00443753" w:rsidRDefault="00C122EA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sz w:val="24"/>
        </w:rPr>
      </w:pP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17.1. Общество вправе осуществлять размещение дополнительных акций и иных эмисс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онных ценных бумаг посредством подписки и конвертации. В случае увеличения уста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ного капитала общества за счет его имущества общество должно осуществлять размещ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ние дополнительных акций посредством распределения их среди акционеров.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17.2. Общество вправе проводить размещение акций и эмиссионных ценных бумаг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ства, конвертируемых в акции, посредством как открытой, так и закрытой подписки. 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Номинальная стоимость всех размещенных привилегированных акций не должна пр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вышать 25 процентов от уставного капитала общества. Общество не вправе размещать привилегированные акции, номинальная стоимость которых ниже номинальной стоим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сти обыкновенных акций.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17.3. </w:t>
      </w:r>
      <w:proofErr w:type="gramStart"/>
      <w:r w:rsidRPr="00443753">
        <w:rPr>
          <w:rFonts w:ascii="Times New Roman" w:hAnsi="Times New Roman"/>
          <w:sz w:val="24"/>
        </w:rPr>
        <w:t>Размещение акций (эмиссионных ценных бумаг общества, конвертируемых в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ции) посредством закрытой подписки осуществляется только по решению общего собр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ния акционеров об увеличении уставного капитала общества путем размещения допо</w:t>
      </w:r>
      <w:r w:rsidRPr="00443753">
        <w:rPr>
          <w:rFonts w:ascii="Times New Roman" w:hAnsi="Times New Roman"/>
          <w:sz w:val="24"/>
        </w:rPr>
        <w:t>л</w:t>
      </w:r>
      <w:r w:rsidRPr="00443753">
        <w:rPr>
          <w:rFonts w:ascii="Times New Roman" w:hAnsi="Times New Roman"/>
          <w:sz w:val="24"/>
        </w:rPr>
        <w:t>нительных акций (о размещении эмиссионных ценных бумаг общества, конвертируемых в акции), принятому большинством в три четверти голосов акционеров - владельцев 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лосующих акций, принимающих участие в общем собрании акционеров.</w:t>
      </w:r>
      <w:proofErr w:type="gramEnd"/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17.4. Размещение посредством открытой подписки обыкновенных акций, составляющих более 25 </w:t>
      </w:r>
      <w:proofErr w:type="gramStart"/>
      <w:r w:rsidRPr="00443753">
        <w:rPr>
          <w:rFonts w:ascii="Times New Roman" w:hAnsi="Times New Roman"/>
          <w:sz w:val="24"/>
        </w:rPr>
        <w:t>процентов</w:t>
      </w:r>
      <w:proofErr w:type="gramEnd"/>
      <w:r w:rsidRPr="00443753">
        <w:rPr>
          <w:rFonts w:ascii="Times New Roman" w:hAnsi="Times New Roman"/>
          <w:sz w:val="24"/>
        </w:rPr>
        <w:t xml:space="preserve"> ранее размещенных обыкновенных акций, осуществляется только по решению общего собрания акционеров, принятому большинством в три четверти голосов акционеров - владельцев голосующих акций, принимающих участие в общем собрании акционеров.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17.5. Размещение посредством открытой подписки конвертируемых в обыкновенные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ции эмиссионных ценных бумаг, которые могут быть конвертированы в обыкновенные акции,</w:t>
      </w:r>
      <w:r w:rsidRPr="00443753">
        <w:rPr>
          <w:rFonts w:ascii="Times New Roman" w:hAnsi="Times New Roman"/>
          <w:b/>
          <w:bCs/>
          <w:i/>
          <w:i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 xml:space="preserve">составляющие более 25 </w:t>
      </w:r>
      <w:proofErr w:type="gramStart"/>
      <w:r w:rsidRPr="00443753">
        <w:rPr>
          <w:rFonts w:ascii="Times New Roman" w:hAnsi="Times New Roman"/>
          <w:sz w:val="24"/>
        </w:rPr>
        <w:t>процентов</w:t>
      </w:r>
      <w:proofErr w:type="gramEnd"/>
      <w:r w:rsidRPr="00443753">
        <w:rPr>
          <w:rFonts w:ascii="Times New Roman" w:hAnsi="Times New Roman"/>
          <w:sz w:val="24"/>
        </w:rPr>
        <w:t xml:space="preserve"> ранее размещенных обыкновенных акций, осуществляется только по решению общего собрания акционеров, принятому больши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ством в три четверти голосов акционеров - владельцев голосующих акций, принима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щих участие в общем собрании акционеров.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17.6 Акционеры общества имеют преимущественное право приобретения </w:t>
      </w:r>
      <w:proofErr w:type="gramStart"/>
      <w:r w:rsidRPr="00443753">
        <w:rPr>
          <w:rFonts w:ascii="Times New Roman" w:hAnsi="Times New Roman"/>
          <w:sz w:val="24"/>
        </w:rPr>
        <w:t>размещаемых</w:t>
      </w:r>
      <w:proofErr w:type="gramEnd"/>
      <w:r w:rsidRPr="00443753">
        <w:rPr>
          <w:rFonts w:ascii="Times New Roman" w:hAnsi="Times New Roman"/>
          <w:sz w:val="24"/>
        </w:rPr>
        <w:t xml:space="preserve"> посредством открытой подписки: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- дополнительных акций и эмиссионных ценных бумаг, конвертируемых в акции, в кол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честве, пропорциональном количеству принадлежащих им акций общества этой катег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рии (типа);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- вновь размещаемых дополнительных акций новой категории (типа) и конвертируемых в них эмиссионных ценных бумаг в количестве, пропорциональном количеству принадл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жащих им акций публичного общества.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17.7. Акционеры общества, голосовавшие </w:t>
      </w:r>
      <w:proofErr w:type="gramStart"/>
      <w:r w:rsidRPr="00443753">
        <w:rPr>
          <w:rFonts w:ascii="Times New Roman" w:hAnsi="Times New Roman"/>
          <w:sz w:val="24"/>
        </w:rPr>
        <w:t>против</w:t>
      </w:r>
      <w:proofErr w:type="gramEnd"/>
      <w:r w:rsidRPr="00443753">
        <w:rPr>
          <w:rFonts w:ascii="Times New Roman" w:hAnsi="Times New Roman"/>
          <w:sz w:val="24"/>
        </w:rPr>
        <w:t xml:space="preserve"> или не </w:t>
      </w:r>
      <w:proofErr w:type="gramStart"/>
      <w:r w:rsidRPr="00443753">
        <w:rPr>
          <w:rFonts w:ascii="Times New Roman" w:hAnsi="Times New Roman"/>
          <w:sz w:val="24"/>
        </w:rPr>
        <w:t>принимавшие</w:t>
      </w:r>
      <w:proofErr w:type="gramEnd"/>
      <w:r w:rsidRPr="00443753">
        <w:rPr>
          <w:rFonts w:ascii="Times New Roman" w:hAnsi="Times New Roman"/>
          <w:sz w:val="24"/>
        </w:rPr>
        <w:t xml:space="preserve"> участия в голос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вании по вопросу о размещении посредством закрытой подписки акций и эмиссионных ценных бумаг, конвертируемых в акции, имеют преимущественное право приобретения размещаемых посредством закрытой подписки: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- дополнительных акций и эмиссионных ценных бумаг, конвертируемых в акции, в кол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честве, пропорциональном количеству принадлежащих им акций общества этой катег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рии (типа);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- вновь размещаемых дополнительных акций общества новой категории (типа) и конве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тируемых в них эмиссионных ценных бумаг в количестве, пропорциональном количес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ву принадлежащих им акций общества, предоставляющих право голоса при решении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ставленного на голосование вопроса о размещении указанных ценных бумаг;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Указанное в настоящем пункте устава преимущественное право не распространяется на размещение акций и эмиссионных ценных бумаг, конвертируемых в акции, осущест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ляемое посредством закрытой подписки только среди акционеров, если при этом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неры имеют возможность приобрести целое число размещаемых акций и эмиссионных ценных бумаг, конвертируемых в акции, пропорционально количеству принадлежащих им акций соответствующей категории (типа).</w:t>
      </w:r>
      <w:proofErr w:type="gramEnd"/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bookmarkStart w:id="36" w:name="_Toc475953838"/>
      <w:bookmarkStart w:id="37" w:name="_Toc30521950"/>
      <w:bookmarkEnd w:id="36"/>
      <w:bookmarkEnd w:id="37"/>
      <w:r w:rsidRPr="00443753">
        <w:rPr>
          <w:rFonts w:ascii="Times New Roman" w:hAnsi="Times New Roman"/>
          <w:sz w:val="24"/>
        </w:rPr>
        <w:t>17.8. Размещение обществом акций и иных эмиссионных ценных бумаг общества осущ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ствляется в соответствии с правовыми актами Российской Федерации.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numPr>
          <w:ilvl w:val="0"/>
          <w:numId w:val="3"/>
        </w:numPr>
        <w:tabs>
          <w:tab w:val="left" w:pos="709"/>
          <w:tab w:val="left" w:pos="993"/>
        </w:tabs>
        <w:ind w:left="57" w:right="57" w:firstLine="0"/>
        <w:jc w:val="center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sz w:val="24"/>
        </w:rPr>
        <w:t>ПРИОБРЕТЕНИЕ И ВЫКУП РАЗМЕЩЕННЫХ АКЦИЙ</w:t>
      </w:r>
    </w:p>
    <w:p w:rsidR="00C122EA" w:rsidRPr="00443753" w:rsidRDefault="00C122EA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Cs/>
          <w:iCs/>
          <w:sz w:val="24"/>
        </w:rPr>
        <w:t>1</w:t>
      </w:r>
      <w:r w:rsidRPr="00443753">
        <w:rPr>
          <w:rFonts w:ascii="Times New Roman" w:hAnsi="Times New Roman"/>
          <w:sz w:val="24"/>
        </w:rPr>
        <w:t>8.1. Общество вправе приобретать размещенные им акции по решению общего собр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ния акционеров об уменьшении уставного капитала Общества путем приобретения части размещенных акций в целях сокращения их общего количества.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Общество не вправе принимать решение об уменьшении уставного капитала общества путем приобретения части размещенных акций в целях сокращения их общего количес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ва, если номинальная стоимость акций, оставшихся в обращении, станет ниже мин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мального размера уставного капитала, предусмотренного действующим законодательс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вом РФ.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18.2. Акции, приобретенные обществом на основании принятого общим собранием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решения об уменьшении уставного капитала общества путем приобретения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ций в целях сокращения их общего количества, погашаются при их приобретении.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18.3. Общество вправе приобретать размещенные им акции по решению совета директ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ров общества.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Общество не вправе принимать решение о приобретении обществом акций, если ном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нальная стоимость акций Общества, находящихся в обращении, составит менее 90% от уставного капитала общества.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18.4. </w:t>
      </w:r>
      <w:proofErr w:type="gramStart"/>
      <w:r w:rsidRPr="00443753">
        <w:rPr>
          <w:rFonts w:ascii="Times New Roman" w:hAnsi="Times New Roman"/>
          <w:sz w:val="24"/>
        </w:rPr>
        <w:t>Решением о приобретении акций должны быть определены категории (типы) 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обретаемых акций, количество приобретаемых обществом акций каждой категории (т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па), цена приобретения, форма (деньгами или иным имуществом, в том числе ценными бумагами) и срок оплаты (не более чем 15 дней с даты истечения срока, предусмотренн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го для поступления или отзыва заявлений), а также срок, в течение которого должны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ступить заявления акционеров о продаже</w:t>
      </w:r>
      <w:proofErr w:type="gramEnd"/>
      <w:r w:rsidRPr="00443753">
        <w:rPr>
          <w:rFonts w:ascii="Times New Roman" w:hAnsi="Times New Roman"/>
          <w:sz w:val="24"/>
        </w:rPr>
        <w:t xml:space="preserve"> обществу принадлежащих им акций или отзыв таких заявлений (не может быть менее чем 30 дней).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Не </w:t>
      </w:r>
      <w:proofErr w:type="gramStart"/>
      <w:r w:rsidRPr="00443753">
        <w:rPr>
          <w:rFonts w:ascii="Times New Roman" w:hAnsi="Times New Roman"/>
          <w:sz w:val="24"/>
        </w:rPr>
        <w:t>позднее</w:t>
      </w:r>
      <w:proofErr w:type="gramEnd"/>
      <w:r w:rsidRPr="00443753">
        <w:rPr>
          <w:rFonts w:ascii="Times New Roman" w:hAnsi="Times New Roman"/>
          <w:sz w:val="24"/>
        </w:rPr>
        <w:t xml:space="preserve"> чем за 20 дней до начала срока, в течение которого должны поступить зая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ления акционеров о продаже принадлежащих им акций или отзыв таких заявлений,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щество обязано уведомить акционеров - владельцев акций определенных категорий (т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 xml:space="preserve">пов), решение о приобретении которых принято. 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Уведомление доводится до сведения акционеров - владельцев акций определенных кат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горий (типов), решение о приобретении которых принято, в порядке, установленном для сообщения о проведении общего собрания акционеров.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Заявления акционера о продаже принадлежащих им акций должно быть направлено ч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рез регистратора общества в порядке, предусмотренном ст. 76 Закона «Об акционерных обществах».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18.5. Каждый акционер - владелец акций определенных категорий (типов), решение о приобретении которых принято, вправе продать указанные акции, а общество обязано приобрести их. 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общее количество акций, в отношении которых поступили заявления об их продаже обществу, превышает количество акций, которое может быть приобретено обществом с учетом ограничений, установленных настоящей главой устава, акции приобретаются у акционеров пропорционально заявленным требованиям.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Выкуп обществом размещенных акций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18.6. Акционеры - владельцы голосующих акций вправе требовать выкупа обществом всех или части принадлежащих им акций в </w:t>
      </w:r>
      <w:proofErr w:type="gramStart"/>
      <w:r w:rsidRPr="00443753">
        <w:rPr>
          <w:rFonts w:ascii="Times New Roman" w:hAnsi="Times New Roman"/>
          <w:sz w:val="24"/>
        </w:rPr>
        <w:t>случаях</w:t>
      </w:r>
      <w:proofErr w:type="gramEnd"/>
      <w:r w:rsidRPr="00443753">
        <w:rPr>
          <w:rFonts w:ascii="Times New Roman" w:hAnsi="Times New Roman"/>
          <w:sz w:val="24"/>
        </w:rPr>
        <w:t xml:space="preserve"> если они голосовали против прин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тия или не принимали участия в голосовании по вопросу о принятии следующего реш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ния общим собранием акционеров: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- принятия общим собранием акционеров решения о реорганизации общества либо о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гласии на совершение или о последующем одобрении крупной сделки, предметом кот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рой является имущество, стоимость которого составляет более 50% балансовой стоим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сти активов общества, определенной по данным его бухгалтерской (финансовой) отче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ности на последнюю отчетную дату (в том числе одновременно являющейся сделкой, в совершении которой имеется заинтересованность);</w:t>
      </w:r>
      <w:proofErr w:type="gramEnd"/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- внесения изменений и дополнений в устав общества (принятия общим собранием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решения, являющегося основанием для внесения изменений и дополнений в устав общества) или утверждения устава Общества в новой редакции, ограничивающих их права;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- принятия общим собранием акционеров решения по вопросам, предусмотренным пун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том 3 статьи 7.2 и подпунктом 19.2 пункта 1 статьи 48 Федерального закона «Об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нерных обществах».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18.7. </w:t>
      </w:r>
      <w:proofErr w:type="gramStart"/>
      <w:r w:rsidRPr="00443753">
        <w:rPr>
          <w:rFonts w:ascii="Times New Roman" w:hAnsi="Times New Roman"/>
          <w:sz w:val="24"/>
        </w:rPr>
        <w:t>Сообщение акционерам о проведении общего собрания акционеров, повестка дня которого включает вопросы, голосование по которым может повлечь возникновение пр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ва требовать выкупа обществом акций, должно содержать информацию о наличии у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такого права, цене и порядке осуществления выкупа, в том числе об адресе, а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ресах, по которым могут направляться требования о выкупе акций акционеров, зарегис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рированных в реестре акционеров общества.</w:t>
      </w:r>
      <w:proofErr w:type="gramEnd"/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18.8. Требования акционеров о выкупе обществом принадлежащих им акций должны быть предъявлены не позднее 45 (сорока пяти) календарных дней </w:t>
      </w:r>
      <w:proofErr w:type="gramStart"/>
      <w:r w:rsidRPr="00443753">
        <w:rPr>
          <w:rFonts w:ascii="Times New Roman" w:hAnsi="Times New Roman"/>
          <w:sz w:val="24"/>
        </w:rPr>
        <w:t>с даты принятия</w:t>
      </w:r>
      <w:proofErr w:type="gramEnd"/>
      <w:r w:rsidRPr="00443753">
        <w:rPr>
          <w:rFonts w:ascii="Times New Roman" w:hAnsi="Times New Roman"/>
          <w:sz w:val="24"/>
        </w:rPr>
        <w:t xml:space="preserve"> соо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ветствующего решения общим собранием акционеров.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18.9. Требование акционера о выкупе принадлежащих ему акций или его отзыв должно быть направлено в порядке, предусмотренном ст. 76 Закона «Об акционерных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вах», через регистратора общества. 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18.10. Общество обязано выкупить акц</w:t>
      </w:r>
      <w:proofErr w:type="gramStart"/>
      <w:r w:rsidRPr="00443753">
        <w:rPr>
          <w:rFonts w:ascii="Times New Roman" w:hAnsi="Times New Roman"/>
          <w:sz w:val="24"/>
        </w:rPr>
        <w:t>ии у а</w:t>
      </w:r>
      <w:proofErr w:type="gramEnd"/>
      <w:r w:rsidRPr="00443753">
        <w:rPr>
          <w:rFonts w:ascii="Times New Roman" w:hAnsi="Times New Roman"/>
          <w:sz w:val="24"/>
        </w:rPr>
        <w:t>кционеров, предъявивших требования об их выкупе, в течение 30 (тридцати) календарных дней по истечении срока, указанного в п. 18.8 настоящего устава.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Общая сумма средств, направляемых обществом на выкуп акций, не может превышать 10 % стоимости чистых активов общества на дату принятия решения, которое повлекло возникновение у акционеров права требовать выкупа обществом принадлежащих им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ций. 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общее количество акций, в отношении которых заявлены требования о выкупе, превышает количество акций, которое может быть выкуплено Обществом с учетом установленного выше ограничения, акции выкупаются у акционеров пропорци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нально заявленным требованиям.</w:t>
      </w:r>
    </w:p>
    <w:p w:rsidR="00C122EA" w:rsidRPr="00443753" w:rsidRDefault="00E05088" w:rsidP="00443753">
      <w:pPr>
        <w:tabs>
          <w:tab w:val="left" w:pos="709"/>
        </w:tabs>
        <w:ind w:left="57" w:right="57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18.11. Акции, поступившие в распоряжение Общества по указанным в пунктах 18.3 и 18.10 основаниям, не предоставляют право голоса, не учитываются при подсчете гол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сов, по ним не начисляются дивиденды. Указанные акции должны быть реализованы по цене не ниже их рыночной стоимости не позднее чем через один год со дня перехода права собственности на акции к Обществу, в ином случае общее собрание акционеров должно принять решение об уменьшении уставного капитала Общества путем погашения указанных акций.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 </w:t>
      </w: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38" w:name="_Toc475953846"/>
      <w:bookmarkStart w:id="39" w:name="_Toc30521958"/>
      <w:bookmarkEnd w:id="38"/>
      <w:bookmarkEnd w:id="39"/>
      <w:r w:rsidRPr="00443753">
        <w:rPr>
          <w:rFonts w:ascii="Times New Roman" w:hAnsi="Times New Roman"/>
          <w:sz w:val="24"/>
        </w:rPr>
        <w:t>СТРУКТУРА ОРГАНОВ УПРАВЛЕНИЯ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Управление в Обществе осуществляется через органы управления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Органами управления Общества являются Общее собрание акционеров, Совет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ректоров, Правление (Коллегиальный исполнительный орган) и Генеральный директор (единоличный исполнительный орган) Общества.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0" w:name="_Toc475953847"/>
      <w:bookmarkStart w:id="41" w:name="_Toc30521959"/>
      <w:bookmarkEnd w:id="40"/>
      <w:bookmarkEnd w:id="41"/>
      <w:r w:rsidRPr="00443753">
        <w:rPr>
          <w:rFonts w:ascii="Times New Roman" w:hAnsi="Times New Roman"/>
          <w:sz w:val="24"/>
        </w:rPr>
        <w:t>ОБЩЕЕ СОБРАНИЕ АКЦИОНЕРОВ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 является высшим органом управления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 осуществляет свою деятельность в соответствии с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ложениями настоящего Устава, внутренними документами Общества, утвержденными решениями Общего собрания акционеров, и требованиями действующего законодател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ства 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Место проведения Общего собрания акционеров Общества: город Людиново К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лужской области.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обязано ежегодно проводить годовое Общее собрание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На годовом Общем собрании акционеров должны решаться вопросы об избрании Совета директоров, утверждении Аудитора Общества, вопросы, </w:t>
      </w:r>
      <w:proofErr w:type="gramStart"/>
      <w:r w:rsidRPr="00443753">
        <w:rPr>
          <w:rFonts w:ascii="Times New Roman" w:hAnsi="Times New Roman"/>
          <w:sz w:val="24"/>
        </w:rPr>
        <w:t>предусмотренный</w:t>
      </w:r>
      <w:proofErr w:type="gramEnd"/>
      <w:r w:rsidRPr="00443753">
        <w:rPr>
          <w:rFonts w:ascii="Times New Roman" w:hAnsi="Times New Roman"/>
          <w:sz w:val="24"/>
        </w:rPr>
        <w:t xml:space="preserve"> по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пунктом 10 п. 26.1. настоящего Устава, а также могут решаться иные вопросы, отнесе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ные к компетенции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0"/>
        </w:tabs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Проводимые помимо годового Общие собрания акционеров являются внеочере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 xml:space="preserve">ными. </w:t>
      </w:r>
      <w:proofErr w:type="gramEnd"/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2" w:name="_Toc475953848"/>
      <w:bookmarkStart w:id="43" w:name="_Toc30521960"/>
      <w:bookmarkEnd w:id="42"/>
      <w:bookmarkEnd w:id="43"/>
      <w:r w:rsidRPr="00443753">
        <w:rPr>
          <w:rFonts w:ascii="Times New Roman" w:hAnsi="Times New Roman"/>
          <w:sz w:val="24"/>
        </w:rPr>
        <w:t>КОМПЕТЕНЦИЯ ОБЩЕГО СОБРАНИЯ АКЦИОНЕРОВ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 компетенции Общего собрания акционеров относятся следующие вопросы: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внесение изменений и дополнений в Устав Общества или утверждение Устава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щества в новой редакции;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реорганизация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ликвидация Общества, назначение ликвидационной комиссии и утверждение 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межуточного и окончательного ликвидационных балансов;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количественного состава Совета директоров Общества, избрание его членов и досрочное прекращение их полномочий;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количества, номинальной стоимости, категории (типа) объявленных акций и прав, предоставляемых этими акциями;</w:t>
      </w:r>
    </w:p>
    <w:p w:rsidR="00C122EA" w:rsidRPr="00443753" w:rsidRDefault="00E05088" w:rsidP="00443753">
      <w:pPr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образование единоличного исполнительного органа Общества и досрочное прекр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щение его полномочий;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увеличение уставного капитала Общества путем увеличения  номинальной стоим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сти акций или путем размещения дополнительных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уменьшение уставного капитала Общества путем уменьшения номинальной сто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мости акций, путем приобретения Обществом части акций в целях сокращения их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го количества, а также путем погашения приобретенных или выкупленных Обществом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Аудитора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выплата (объявление) дивидендов по результатам первого квартала, полугодия, 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вяти месяцев отчетного года;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распределение прибыли (в том числе выплата (объявление) дивидендов, за искл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чением выплаты (объявления) дивидендов по результатам первого квартала, полугодия, девяти месяцев отчетного года) и убытков Общества по результатам отчетного года;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порядка ведения Общего собрания акционеров;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дробление и консолидация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принятие решений о согласии на совершение или о последующем одобрении сделок в случаях, предусмотренных статьей 83 Федерального закона «Об акционерных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принятие решений о согласии на совершение или о последующем одобрении кру</w:t>
      </w:r>
      <w:r w:rsidRPr="00443753">
        <w:rPr>
          <w:rFonts w:ascii="Times New Roman" w:hAnsi="Times New Roman"/>
          <w:sz w:val="24"/>
        </w:rPr>
        <w:t>п</w:t>
      </w:r>
      <w:r w:rsidRPr="00443753">
        <w:rPr>
          <w:rFonts w:ascii="Times New Roman" w:hAnsi="Times New Roman"/>
          <w:sz w:val="24"/>
        </w:rPr>
        <w:t>ных сделок в случаях, предусмотренных статьей 79 Федерального закона «Об акционе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приобретение Обществом размещенных акций в случаях, предусмотренных Фед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ральным законом «Об акционерных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принятие решения об участии в финансово-промышленных группах, ассоциациях и иных объединениях коммерческих организаций;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внутренних документов, регулирующих деятельность органов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принятие решения об обращении с </w:t>
      </w:r>
      <w:proofErr w:type="gramStart"/>
      <w:r w:rsidRPr="00443753">
        <w:rPr>
          <w:rFonts w:ascii="Times New Roman" w:hAnsi="Times New Roman"/>
          <w:sz w:val="24"/>
        </w:rPr>
        <w:t>заявлением</w:t>
      </w:r>
      <w:proofErr w:type="gramEnd"/>
      <w:r w:rsidRPr="00443753">
        <w:rPr>
          <w:rFonts w:ascii="Times New Roman" w:hAnsi="Times New Roman"/>
          <w:sz w:val="24"/>
        </w:rPr>
        <w:t xml:space="preserve"> о листинге акций Общества и (или) эмиссионных ценных бумаг Общества, конвертируемых в акции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 xml:space="preserve">принятие решения об обращении с </w:t>
      </w:r>
      <w:proofErr w:type="gramStart"/>
      <w:r w:rsidRPr="00443753">
        <w:rPr>
          <w:rFonts w:ascii="Times New Roman" w:hAnsi="Times New Roman"/>
          <w:sz w:val="24"/>
        </w:rPr>
        <w:t>заявлением</w:t>
      </w:r>
      <w:proofErr w:type="gramEnd"/>
      <w:r w:rsidRPr="00443753">
        <w:rPr>
          <w:rFonts w:ascii="Times New Roman" w:hAnsi="Times New Roman"/>
          <w:sz w:val="24"/>
        </w:rPr>
        <w:t xml:space="preserve"> о </w:t>
      </w:r>
      <w:proofErr w:type="spellStart"/>
      <w:r w:rsidRPr="00443753">
        <w:rPr>
          <w:rFonts w:ascii="Times New Roman" w:hAnsi="Times New Roman"/>
          <w:sz w:val="24"/>
        </w:rPr>
        <w:t>делистинге</w:t>
      </w:r>
      <w:proofErr w:type="spellEnd"/>
      <w:r w:rsidRPr="00443753">
        <w:rPr>
          <w:rFonts w:ascii="Times New Roman" w:hAnsi="Times New Roman"/>
          <w:sz w:val="24"/>
        </w:rPr>
        <w:t xml:space="preserve"> акций Общества и (или) эмиссионных ценных бумаг Общества, конвертируемых в его акции;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иных вопросов, предусмотренных Федеральным законом «Об акционерных обществах» и настоящим Уставом.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Вопросы, отнесенные к компетенции Общего собрания акционеров, не могут быть переданы на решение Совету директоров Общества и исполнительному органу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 не вправе рассматривать и принимать решения по 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просам, не отнесенным к его компетенции.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Решения Общего собрания акционеров, принятые по вопросам, не включенным в повестку дня Общего собрания акционеров, либо с нарушением компетенции Общего собрания акционеров, при отсутствии кворума для проведения Общего собрания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или без необходимого для принятия решения большинства голосов акционеров, не имеют силы независимо от обжалования их в судебном порядке.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Решение по вопросам, указанным в </w:t>
      </w:r>
      <w:r w:rsidRPr="00443753">
        <w:rPr>
          <w:rStyle w:val="-"/>
          <w:rFonts w:ascii="Times New Roman" w:hAnsi="Times New Roman"/>
          <w:vanish/>
          <w:sz w:val="24"/>
        </w:rPr>
        <w:t>2</w:t>
      </w:r>
      <w:r w:rsidRPr="00443753">
        <w:rPr>
          <w:rFonts w:ascii="Times New Roman" w:hAnsi="Times New Roman"/>
          <w:sz w:val="24"/>
        </w:rPr>
        <w:t>2, 6, 13 – 18</w:t>
      </w:r>
      <w:hyperlink w:anchor="Par26">
        <w:r w:rsidRPr="00443753">
          <w:rPr>
            <w:rStyle w:val="-"/>
            <w:rFonts w:ascii="Times New Roman" w:hAnsi="Times New Roman"/>
            <w:vanish/>
            <w:color w:val="000000"/>
            <w:sz w:val="24"/>
            <w:u w:val="none"/>
          </w:rPr>
          <w:t>26.1</w:t>
        </w:r>
      </w:hyperlink>
      <w:r w:rsidRPr="00443753">
        <w:rPr>
          <w:rStyle w:val="-"/>
          <w:rFonts w:ascii="Times New Roman" w:hAnsi="Times New Roman"/>
          <w:color w:val="000000"/>
          <w:sz w:val="24"/>
          <w:u w:val="none"/>
        </w:rPr>
        <w:t xml:space="preserve"> </w:t>
      </w:r>
      <w:r w:rsidRPr="00443753">
        <w:rPr>
          <w:rFonts w:ascii="Times New Roman" w:hAnsi="Times New Roman"/>
          <w:sz w:val="24"/>
        </w:rPr>
        <w:t>настоящего Устава, принимается Общим собранием акционеров только по предложению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Решение по вопросам, указанным в </w:t>
      </w:r>
      <w:hyperlink w:anchor="Par1">
        <w:r w:rsidRPr="00443753">
          <w:rPr>
            <w:rStyle w:val="-"/>
            <w:rFonts w:ascii="Times New Roman" w:hAnsi="Times New Roman"/>
            <w:vanish/>
            <w:sz w:val="24"/>
          </w:rPr>
          <w:t>п</w:t>
        </w:r>
      </w:hyperlink>
      <w:r w:rsidRPr="00443753">
        <w:rPr>
          <w:rStyle w:val="-"/>
          <w:rFonts w:ascii="Times New Roman" w:hAnsi="Times New Roman"/>
          <w:vanish/>
          <w:sz w:val="24"/>
        </w:rPr>
        <w:t>.п.</w:t>
      </w:r>
      <w:r w:rsidRPr="00443753">
        <w:rPr>
          <w:rFonts w:ascii="Times New Roman" w:hAnsi="Times New Roman"/>
          <w:sz w:val="24"/>
        </w:rPr>
        <w:t xml:space="preserve"> 1 – 3,5</w:t>
      </w:r>
      <w:r w:rsidR="00461E92" w:rsidRPr="00443753">
        <w:rPr>
          <w:rFonts w:ascii="Times New Roman" w:hAnsi="Times New Roman"/>
          <w:sz w:val="24"/>
        </w:rPr>
        <w:t xml:space="preserve"> п.21.1</w:t>
      </w:r>
      <w:r w:rsidRPr="00443753">
        <w:rPr>
          <w:rFonts w:ascii="Times New Roman" w:hAnsi="Times New Roman"/>
          <w:sz w:val="24"/>
        </w:rPr>
        <w:t>. настоящего Устава, принимается Общим собранием акционеров большинством в три четверти голосов акционеров – вл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дельцев голосующих акций, принимающих участие в Общем собрании акционеров, если иное не предусмотрено Федеральным законом «Об акционерных обществах».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Решение (решения) по порядку ведения Общего собрания, проводимого в форме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брания, включая решения по вопросам избрания председательствующего на Общем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рании (президиума Общего собрания), определения времени для докладов по вопросам повестки дня и обсуждения вопросов повестки дня Общего собрания, могут приниматься способом, предусматривающим голосование путем направления заполненных бюллет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ней, а также путем дачи указания (инструкции) клиентскому номинальному держателю и направления им сообщения</w:t>
      </w:r>
      <w:proofErr w:type="gramEnd"/>
      <w:r w:rsidRPr="00443753">
        <w:rPr>
          <w:rFonts w:ascii="Times New Roman" w:hAnsi="Times New Roman"/>
          <w:sz w:val="24"/>
        </w:rPr>
        <w:t xml:space="preserve"> о волеизъявлении акционера.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Общего собрания акционеров по вопросу, поставленному на голосование, принимается большинством голосов акционеров – владельцев голосующих акций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ства, принимающих участие в собрании, если для принятия решения Федеральным зак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ном «Об акционерных обществах» не установлено иное.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После получения Обществом добровольного или обязательного предложения о 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обретении ценных бумаг Общества в порядке, предусмотренном главой XI.1 Закона, 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шения по следующим вопросам принимаются только Общим собранием акционеров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щества: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1) увеличение Уставного капитала Общества путем размещения дополнительных акций в пределах количества и категорий (типов) объявленных акций;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2) размещение Обществом ценных бумаг, конвертируемых в акции, в том числе опци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нов Общества;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3) согласие на совершение или последующее одобрение сделки или нескольких взаим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связанных сделок, связанных с приобретением, отчуждением либо возможностью отч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ждения Обществом прямо или косвенно имущества, стоимость которого составляет 10 и более процентов балансовой стоимости активов Общества, определенной по данным его бухгалтерской (финансовой) отчетности на последнюю отчетную дату, если только такие сделки не совершаются в процессе обычной хозяйственной деятельности Общества либо не</w:t>
      </w:r>
      <w:proofErr w:type="gramEnd"/>
      <w:r w:rsidRPr="00443753">
        <w:rPr>
          <w:rFonts w:ascii="Times New Roman" w:hAnsi="Times New Roman"/>
          <w:sz w:val="24"/>
        </w:rPr>
        <w:t xml:space="preserve"> были совершены до получения Обществом добровольного или обязательного предл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жения, а в случае получения Обществом добровольного или обязательного предложения о приобретении публично обращаемых ценных бумаг - до момента раскрытия информ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ции о направлении соответствующего предложения в Общество;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4) согласие на совершение или последующее одобрение сделок, в совершении которых имеется заинтересованность;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5) приобретение Обществом размещенных акций в случаях, предусмотренных Законом;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6) увеличение вознаграждения лицам, занимающим должности в органах управления Общества, установление условий прекращения их полномочий, в том числе установление или увеличение компенсаций, выплачиваемых этим лицам, в случае прекращения их полномочий.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Действие указанных ограничений прекращается по истечении 20 дней после око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 xml:space="preserve">чания срока принятия добровольного или обязательного предложения. </w:t>
      </w:r>
      <w:proofErr w:type="gramStart"/>
      <w:r w:rsidRPr="00443753">
        <w:rPr>
          <w:rFonts w:ascii="Times New Roman" w:hAnsi="Times New Roman"/>
          <w:sz w:val="24"/>
        </w:rPr>
        <w:t>В случае если до этого момента лицо, которое по итогам принятия добровольного или обязательного предложения приобрело более 30 процентов общего количества акций Общества, ук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 xml:space="preserve">занных в п. 1 ст. 84.1 Закона, с учетом акций, принадлежащих этому лицу и его </w:t>
      </w:r>
      <w:proofErr w:type="spellStart"/>
      <w:r w:rsidRPr="00443753">
        <w:rPr>
          <w:rFonts w:ascii="Times New Roman" w:hAnsi="Times New Roman"/>
          <w:sz w:val="24"/>
        </w:rPr>
        <w:t>аффил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рованным</w:t>
      </w:r>
      <w:proofErr w:type="spellEnd"/>
      <w:r w:rsidRPr="00443753">
        <w:rPr>
          <w:rFonts w:ascii="Times New Roman" w:hAnsi="Times New Roman"/>
          <w:sz w:val="24"/>
        </w:rPr>
        <w:t xml:space="preserve"> лицам, потребует созыва внеочередного Общего собрания акционеров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ства, в повестке дня которого содержится вопрос об избрании членов Совета директоров Общества, указанные</w:t>
      </w:r>
      <w:proofErr w:type="gramEnd"/>
      <w:r w:rsidRPr="00443753">
        <w:rPr>
          <w:rFonts w:ascii="Times New Roman" w:hAnsi="Times New Roman"/>
          <w:sz w:val="24"/>
        </w:rPr>
        <w:t xml:space="preserve"> ограничения действуют до подведения итогов голосования по 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просу об избрании членов Совета директоров Общества на Общем собрании акционеров Общества, рассматривавшем такой вопрос.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Голосующей акцией Общества является обыкновенная акция, предоставляющая акционеру - ее владельцу право голоса при решении вопроса, поставленного на голос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вание.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4" w:name="_Toc476040978"/>
      <w:bookmarkStart w:id="45" w:name="_Toc30521961"/>
      <w:bookmarkEnd w:id="44"/>
      <w:bookmarkEnd w:id="45"/>
      <w:r w:rsidRPr="00443753">
        <w:rPr>
          <w:rFonts w:ascii="Times New Roman" w:hAnsi="Times New Roman"/>
          <w:sz w:val="24"/>
        </w:rPr>
        <w:t>ПОДГОТОВКА К ПРОВЕДЕНИЮ И СОЗЫВ ОБЩЕГО СОБРАНИЯ</w:t>
      </w:r>
    </w:p>
    <w:p w:rsidR="00C122EA" w:rsidRPr="00443753" w:rsidRDefault="00E05088" w:rsidP="00F038B9">
      <w:pPr>
        <w:pStyle w:val="Heading2"/>
        <w:numPr>
          <w:ilvl w:val="0"/>
          <w:numId w:val="0"/>
        </w:numPr>
        <w:ind w:left="57" w:right="57"/>
        <w:jc w:val="center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АКЦИОНЕРОВ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73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Годовое Общее собрание акционеров проводится не ранее чем через 2 (два) месяца и не позднее чем через 6 (шесть) месяцев после окончания отчетного года.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73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Внеочередное Общее собрание акционеров проводится по решению Совета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Общества на основании его собственной инициативы, требования Аудитора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 или акционеров (акционера), являющихся владельцами не менее 10% (десяти 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центов) голосующих акций Общества на дату предъявления требования.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73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Внеочередное Общее собрание акционеров, созываемое по требованию Аудитора Общества или акционеров (акционера), являющихся владельцами не менее чем 10% (д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сяти процентов) голосующих акций Общества, должно быть проведено в течение 40 (с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рока) дней с момента представления требования о проведении внеочередного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73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Если предлагаемая повестка дня внеочередного Общего собрания акционеров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держит вопрос об избрании членов Совета директоров Общества, такое Общее собрание акционеров должно быть проведено в течение 75 (семидесяти пяти) дней </w:t>
      </w:r>
      <w:proofErr w:type="gramStart"/>
      <w:r w:rsidRPr="00443753">
        <w:rPr>
          <w:rFonts w:ascii="Times New Roman" w:hAnsi="Times New Roman"/>
          <w:sz w:val="24"/>
        </w:rPr>
        <w:t>с даты пре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ставления</w:t>
      </w:r>
      <w:proofErr w:type="gramEnd"/>
      <w:r w:rsidRPr="00443753">
        <w:rPr>
          <w:rFonts w:ascii="Times New Roman" w:hAnsi="Times New Roman"/>
          <w:sz w:val="24"/>
        </w:rPr>
        <w:t xml:space="preserve"> требования о проведении внеочередного Общего собрания акционеров. В этом случае Совет директоров Общества обязан определить дату, до которой будут прин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маться предложения акционеров о выдвижении кандидатов для избрания в Совет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735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случаях, когда в соответствии со ст. 68-69 Федерального закона «Об акционерных обществах» Совет директоров Общества обязан принять решение о проведении внеоч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редного Общего собрания акционеров, такое Общее собрание акционеров должно быть проведено в течение 40 (сорока) дней с момента принятия решения о его проведении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ветом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 xml:space="preserve">В случаях, когда в соответствии с </w:t>
      </w:r>
      <w:r w:rsidRPr="00443753">
        <w:rPr>
          <w:rFonts w:ascii="Times New Roman" w:hAnsi="Times New Roman"/>
          <w:bCs/>
          <w:sz w:val="24"/>
        </w:rPr>
        <w:t>Федеральным законом «Об акционерных общес</w:t>
      </w:r>
      <w:r w:rsidRPr="00443753">
        <w:rPr>
          <w:rFonts w:ascii="Times New Roman" w:hAnsi="Times New Roman"/>
          <w:bCs/>
          <w:sz w:val="24"/>
        </w:rPr>
        <w:t>т</w:t>
      </w:r>
      <w:r w:rsidRPr="00443753">
        <w:rPr>
          <w:rFonts w:ascii="Times New Roman" w:hAnsi="Times New Roman"/>
          <w:bCs/>
          <w:sz w:val="24"/>
        </w:rPr>
        <w:t xml:space="preserve">вах» </w:t>
      </w:r>
      <w:r w:rsidRPr="00443753">
        <w:rPr>
          <w:rFonts w:ascii="Times New Roman" w:hAnsi="Times New Roman"/>
          <w:sz w:val="24"/>
        </w:rPr>
        <w:t>Совет директоров Общества обязан принять решение о проведении внеочередного Общего собрания акционеров для избрания членов Совета директоров Общества, такое Общее собрание акционеров должно быть проведено в течение 70 (семидесяти) дней с момента принятия решения о его проведении Советом директоров Общества.</w:t>
      </w:r>
      <w:proofErr w:type="gramEnd"/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Совета директоров Общества о созыве внеочередного Общего собрания акционеров либо об отказе в его созыве по требованию Аудитора Общества или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(акционера), имеющих в совокупности не менее 10% (десяти процентов) голосу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lastRenderedPageBreak/>
        <w:t xml:space="preserve">щих акций Общества должно быть принято в течение 5 (пяти) дней </w:t>
      </w:r>
      <w:proofErr w:type="gramStart"/>
      <w:r w:rsidRPr="00443753">
        <w:rPr>
          <w:rFonts w:ascii="Times New Roman" w:hAnsi="Times New Roman"/>
          <w:sz w:val="24"/>
        </w:rPr>
        <w:t>с даты предъявления</w:t>
      </w:r>
      <w:proofErr w:type="gramEnd"/>
      <w:r w:rsidRPr="00443753">
        <w:rPr>
          <w:rFonts w:ascii="Times New Roman" w:hAnsi="Times New Roman"/>
          <w:sz w:val="24"/>
        </w:rPr>
        <w:t xml:space="preserve"> соответствующего требования.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Совета директоров Общества о созыве внеочередного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или мотивированное решение об отказе в его созыве направляется лицам, тр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бующим его созыва, не позднее 3 (трех) дней со дня принятия такого решения. </w:t>
      </w:r>
      <w:proofErr w:type="gramStart"/>
      <w:r w:rsidRPr="00443753">
        <w:rPr>
          <w:rFonts w:ascii="Times New Roman" w:hAnsi="Times New Roman"/>
          <w:sz w:val="24"/>
        </w:rPr>
        <w:t>Если тр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бование о проведении внеочередного Общего собрания акционеров поступило в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во от лиц, которые не зарегистрированы в реестре акционеров Общества и дали указание (инструкцию) лицу, осуществляющему учет их прав на акции, указанное решение Совета директоров Общества направляется таким лицам не позднее 3 (трех) дней со дня его принятия в соответствии с правилами </w:t>
      </w:r>
      <w:hyperlink r:id="rId9">
        <w:r w:rsidRPr="00443753">
          <w:rPr>
            <w:rStyle w:val="-"/>
            <w:rFonts w:ascii="Times New Roman" w:hAnsi="Times New Roman"/>
            <w:vanish/>
            <w:color w:val="00000A"/>
            <w:sz w:val="24"/>
            <w:u w:val="none"/>
          </w:rPr>
          <w:t>законодательства</w:t>
        </w:r>
      </w:hyperlink>
      <w:r w:rsidRPr="00443753">
        <w:rPr>
          <w:rFonts w:ascii="Times New Roman" w:hAnsi="Times New Roman"/>
          <w:sz w:val="24"/>
        </w:rPr>
        <w:t xml:space="preserve"> Российской Федерации о ценных бумагах для пр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доставления информации</w:t>
      </w:r>
      <w:proofErr w:type="gramEnd"/>
      <w:r w:rsidRPr="00443753">
        <w:rPr>
          <w:rFonts w:ascii="Times New Roman" w:hAnsi="Times New Roman"/>
          <w:sz w:val="24"/>
        </w:rPr>
        <w:t xml:space="preserve"> и материалов лицам, осуществляющим права по ценным бум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гам.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подготовке к проведению Общего собрания акционеров Совет директоров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щества определяет: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форму проведения Общего собрания акционеров (собрание или заочное голос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вание);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дату, место, время проведения Общего собрания акционеров либо в случае 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ведения Общего собрания акционеров в форме заочного голосования – дату окончания приема бюллетеней для голосования;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почтовый адрес, по которому должны направляться заполненные бюллетени, а также, в случаях, предусмотренных настоящим Уставом, адрес электронной почты, по которому могут направляться заполненные бюллетени, и (или) адрес сайта в информац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онно-телекоммуникационной сети «Интернет», на котором может быть заполнена эле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тронная форма бюллетеня;</w:t>
      </w:r>
      <w:proofErr w:type="gramEnd"/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дату определения (фиксации) лиц, имеющих право на участие в Общем собр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нии акционеров;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дату окончания приема предложений акционеров о выдвижении кандидатов для избрания в Совет директоров Общества, если повестка дня внеочередного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 содержит вопрос об избрании членов Совета директоров Общества;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повестку дня Общего собрания акционеров;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порядок сообщения акционерам о проведении Общего собрания акционеров;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перечень информации (материалов), предоставляемой акционерам при подг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товке к проведению Общего собрания акционеров, и порядок ее предоставления;</w:t>
      </w:r>
    </w:p>
    <w:p w:rsidR="00C122EA" w:rsidRPr="00443753" w:rsidRDefault="00E05088" w:rsidP="00443753">
      <w:pPr>
        <w:pStyle w:val="af6"/>
        <w:numPr>
          <w:ilvl w:val="5"/>
          <w:numId w:val="7"/>
        </w:numPr>
        <w:tabs>
          <w:tab w:val="left" w:pos="102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форму и текст бюллетеня для голосования, а также формулировки решений по вопросам повестки дня Общего собрания акционеров, которые должны направляться в электронной форме (в форме электронных документов) номинальным держателям акций, зарегистрированным в реестре акционеров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Список лиц, имеющих право на участие в Общем собрании акционеров, составл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ется в соответствии с правилами законодательства Российской Федерации о ценных б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магах для составления списка лиц, осуществляющих права по ценным бумагам.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Дата</w:t>
      </w:r>
      <w:proofErr w:type="gramEnd"/>
      <w:r w:rsidRPr="00443753">
        <w:rPr>
          <w:rFonts w:ascii="Times New Roman" w:hAnsi="Times New Roman"/>
          <w:sz w:val="24"/>
        </w:rPr>
        <w:t xml:space="preserve"> на которую определяются (фиксируются) лица, имеющие право на участие в Общем собрании акционеров, не может быть установлена ранее чем через 10 (десять) дней с даты принятия решения о проведении Общего собрания акционеров и более чем за 25 (двадцать пять) дней, а в случае, если повестка дня внеочередного Общего собрания акционеров содержит вопрос об избрании членов Совета директоров, то более чем за 55 (пятьдесят пять) дней до даты проведения Общего собрания акционеров.  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 проведения Общего собрания акционеров, повестка дня которого соде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жит вопрос о реорганизации Общества, дата, на которую определяются (фиксируются) лица, имеющие право на участие в таком собрании, не может быть установлена более чем за 35 (тридцать пять) дней до даты проведения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lastRenderedPageBreak/>
        <w:t>Предложения о внесении вопросов в повестку дня годового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и предложения о выдвижении кандидатов в органы Общества, избираемые Общим собранием акционеров, вносятся акционерами Общества, являющимися владел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цами не менее чем 2 (двух) процентов голосующих акций Общества не позднее чем через 30 (тридцать) дней после окончания отчетного года.</w:t>
      </w:r>
      <w:proofErr w:type="gramEnd"/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предлагаемая повестка дня внеочередного Общего собрания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содержит вопрос об избрании членов Совета директоров Общества, акционеры или акционер, являющиеся в совокупности владельцами не менее чем 2 (двух) процентов 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лосующих акций Общества, вправе предложить кандидатов для избрания в Совет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Общества, число которых не может превышать количественный состав Совета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ректоров Общества. Предложения, указанные в настоящем пункте, должны поступить в Общество не менее чем за 30 (тридцать) дней до даты проведения внеочередного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Предложение о внесении вопросов в повестку дня Общего собрания акционеров и предложение о выдвижении кандидатов вносятся с указанием имени (наименования) представивших их акционеров, количества и категории (типа) принадлежащих им акций и должны быть подписаны акционерами или их представителями. Акционеры Общества, не зарегистрированные в реестре акционеров Общества, вправе вносить предложения в повестку дня Общего собрания акционеров и предложения о выдвижении кандидатов также путем дачи соответствующих указаний лицу, которое учитывает их права на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ции. Такие указания даются в соответствии с правилами законодательства Российской Федерации о ценных бумагах.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Мотивированное решение Совета директоров Общества об отказе во включении предложенного вопроса в повестку дня Общего собрания акционеров или кандидата в список кандидатур в органы Общества направляется акционерам, внесшим вопрос или выдвинувшим кандидата, не позднее 3 (трех) дней </w:t>
      </w:r>
      <w:proofErr w:type="gramStart"/>
      <w:r w:rsidRPr="00443753">
        <w:rPr>
          <w:rFonts w:ascii="Times New Roman" w:hAnsi="Times New Roman"/>
          <w:sz w:val="24"/>
        </w:rPr>
        <w:t>с даты</w:t>
      </w:r>
      <w:proofErr w:type="gramEnd"/>
      <w:r w:rsidRPr="00443753">
        <w:rPr>
          <w:rFonts w:ascii="Times New Roman" w:hAnsi="Times New Roman"/>
          <w:sz w:val="24"/>
        </w:rPr>
        <w:t xml:space="preserve"> его принятия. </w:t>
      </w:r>
      <w:proofErr w:type="gramStart"/>
      <w:r w:rsidRPr="00443753">
        <w:rPr>
          <w:rFonts w:ascii="Times New Roman" w:hAnsi="Times New Roman"/>
          <w:sz w:val="24"/>
        </w:rPr>
        <w:t>Если данные предложения поступили в Общество от лиц, которые не зарегистрированы в реестре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Общества и дали указание лицу, осуществляющему учет их прав на акции, ук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занное решение Совета директоров Общества направляется таким лицам не позднее 3 (трех) дней с даты его принятия в соответствии с правилами законодательства Росси</w:t>
      </w:r>
      <w:r w:rsidRPr="00443753">
        <w:rPr>
          <w:rFonts w:ascii="Times New Roman" w:hAnsi="Times New Roman"/>
          <w:sz w:val="24"/>
        </w:rPr>
        <w:t>й</w:t>
      </w:r>
      <w:r w:rsidRPr="00443753">
        <w:rPr>
          <w:rFonts w:ascii="Times New Roman" w:hAnsi="Times New Roman"/>
          <w:sz w:val="24"/>
        </w:rPr>
        <w:t>ской Федерации о ценных бумагах для предоставления информации и материалов лицам, осуществляющим права</w:t>
      </w:r>
      <w:proofErr w:type="gramEnd"/>
      <w:r w:rsidRPr="00443753">
        <w:rPr>
          <w:rFonts w:ascii="Times New Roman" w:hAnsi="Times New Roman"/>
          <w:sz w:val="24"/>
        </w:rPr>
        <w:t xml:space="preserve"> по ценным бумагам.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Общества не вправе вносить изменения в формулировки вопр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сов, предложенных для включения в повестку дня Общего собрания акционеров, и фо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 xml:space="preserve">мулировки решений по таким вопросам.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Наряду с вопросами, предложенными акционерами для включения в повестку дня Общего собрания акционеров, а также кандидатами, предложенными акционерами для образования соответствующего органа, Совет директоров Общества вправе включать в повестку дня Общего собрания акционеров вопросы и (или) кандидатов в список канд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датур для голосования по выборам в соответствующий орган Общества по своему усмо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рению.</w:t>
      </w:r>
      <w:proofErr w:type="gramEnd"/>
      <w:r w:rsidRPr="00443753">
        <w:rPr>
          <w:rFonts w:ascii="Times New Roman" w:hAnsi="Times New Roman"/>
          <w:sz w:val="24"/>
        </w:rPr>
        <w:t xml:space="preserve"> Число кандидатов, предлагаемых Советом директоров Общества, не может пр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вышать количественный состав соответствующего органа.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bookmarkStart w:id="46" w:name="_Hlk8821965"/>
      <w:bookmarkEnd w:id="46"/>
      <w:r w:rsidRPr="00443753">
        <w:rPr>
          <w:rFonts w:ascii="Times New Roman" w:hAnsi="Times New Roman"/>
          <w:sz w:val="24"/>
        </w:rPr>
        <w:t xml:space="preserve">Сообщение о проведении Общего собрания акционеров должно быть сделано не </w:t>
      </w:r>
      <w:proofErr w:type="gramStart"/>
      <w:r w:rsidRPr="00443753">
        <w:rPr>
          <w:rFonts w:ascii="Times New Roman" w:hAnsi="Times New Roman"/>
          <w:sz w:val="24"/>
        </w:rPr>
        <w:t>позднее</w:t>
      </w:r>
      <w:proofErr w:type="gramEnd"/>
      <w:r w:rsidRPr="00443753">
        <w:rPr>
          <w:rFonts w:ascii="Times New Roman" w:hAnsi="Times New Roman"/>
          <w:sz w:val="24"/>
        </w:rPr>
        <w:t xml:space="preserve"> чем за 21 (двадцать один) день до даты его проведения, а сообщение о провед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нии Общего собрания акционеров, повестка дня которого содержит вопрос о реорганиз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ции Общества, – не позднее, чем за 30 (тридцать) дней до даты его проведения. 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предлагаемая повестка дня внеочередного Общего собрания акционеров содержит вопрос об избрании членов Совета директоров Общества, сообщение о проведении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щего собрания акционеров должно быть сделано не позднее чем за 50 (пятьдесят) дней до даты его проведения.</w:t>
      </w:r>
    </w:p>
    <w:p w:rsidR="00C122EA" w:rsidRPr="00F038B9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b/>
          <w:sz w:val="24"/>
        </w:rPr>
      </w:pPr>
      <w:r w:rsidRPr="00443753">
        <w:rPr>
          <w:rFonts w:ascii="Times New Roman" w:hAnsi="Times New Roman"/>
          <w:sz w:val="24"/>
        </w:rPr>
        <w:t>Сообщение о проведении общего собрания акционеров в указанные сроки дов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дится до сведения лиц, имеющих право на участие в общем собрании акционеров и зар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lastRenderedPageBreak/>
        <w:t xml:space="preserve">гистрированных в реестре акционеров общества, осуществляется </w:t>
      </w:r>
      <w:r w:rsidRPr="00F038B9">
        <w:rPr>
          <w:rFonts w:ascii="Times New Roman" w:hAnsi="Times New Roman"/>
          <w:b/>
          <w:sz w:val="24"/>
        </w:rPr>
        <w:t>одним из следующих способов:</w:t>
      </w:r>
    </w:p>
    <w:p w:rsidR="001166DF" w:rsidRPr="00443753" w:rsidRDefault="001166DF" w:rsidP="00F038B9">
      <w:pPr>
        <w:pStyle w:val="af0"/>
        <w:numPr>
          <w:ilvl w:val="0"/>
          <w:numId w:val="9"/>
        </w:numPr>
        <w:ind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путем размещения на сайте общества в информационно-телекоммуникационной сети «Интернет» по адресу: http://</w:t>
      </w:r>
      <w:r w:rsidRPr="00443753">
        <w:rPr>
          <w:rFonts w:ascii="Times New Roman" w:hAnsi="Times New Roman"/>
          <w:sz w:val="24"/>
          <w:lang w:val="en-US"/>
        </w:rPr>
        <w:t>www</w:t>
      </w:r>
      <w:r w:rsidRPr="00443753">
        <w:rPr>
          <w:rFonts w:ascii="Times New Roman" w:hAnsi="Times New Roman"/>
          <w:sz w:val="24"/>
        </w:rPr>
        <w:t>.</w:t>
      </w:r>
      <w:proofErr w:type="spellStart"/>
      <w:r w:rsidRPr="00443753">
        <w:rPr>
          <w:rFonts w:ascii="Times New Roman" w:hAnsi="Times New Roman"/>
          <w:sz w:val="24"/>
          <w:lang w:val="en-US"/>
        </w:rPr>
        <w:t>agregan</w:t>
      </w:r>
      <w:proofErr w:type="spellEnd"/>
      <w:r w:rsidRPr="00443753">
        <w:rPr>
          <w:rFonts w:ascii="Times New Roman" w:hAnsi="Times New Roman"/>
          <w:sz w:val="24"/>
        </w:rPr>
        <w:t>-</w:t>
      </w:r>
      <w:r w:rsidRPr="00443753">
        <w:rPr>
          <w:rFonts w:ascii="Times New Roman" w:hAnsi="Times New Roman"/>
          <w:sz w:val="24"/>
          <w:lang w:val="en-US"/>
        </w:rPr>
        <w:t>pro</w:t>
      </w:r>
      <w:r w:rsidRPr="00443753">
        <w:rPr>
          <w:rFonts w:ascii="Times New Roman" w:hAnsi="Times New Roman"/>
          <w:sz w:val="24"/>
        </w:rPr>
        <w:t>.</w:t>
      </w:r>
      <w:proofErr w:type="spellStart"/>
      <w:r w:rsidRPr="00443753">
        <w:rPr>
          <w:rFonts w:ascii="Times New Roman" w:hAnsi="Times New Roman"/>
          <w:sz w:val="24"/>
          <w:lang w:val="en-US"/>
        </w:rPr>
        <w:t>ru</w:t>
      </w:r>
      <w:proofErr w:type="spellEnd"/>
      <w:r w:rsidRPr="00443753">
        <w:rPr>
          <w:rFonts w:ascii="Times New Roman" w:hAnsi="Times New Roman"/>
          <w:sz w:val="24"/>
        </w:rPr>
        <w:t>;</w:t>
      </w:r>
    </w:p>
    <w:p w:rsidR="00C122EA" w:rsidRPr="00443753" w:rsidRDefault="001166DF" w:rsidP="00F038B9">
      <w:pPr>
        <w:pStyle w:val="af0"/>
        <w:numPr>
          <w:ilvl w:val="0"/>
          <w:numId w:val="9"/>
        </w:numPr>
        <w:ind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путём публикации в районной газете «</w:t>
      </w:r>
      <w:proofErr w:type="spellStart"/>
      <w:r w:rsidRPr="00443753">
        <w:rPr>
          <w:rFonts w:ascii="Times New Roman" w:hAnsi="Times New Roman"/>
          <w:sz w:val="24"/>
        </w:rPr>
        <w:t>Людиновский</w:t>
      </w:r>
      <w:proofErr w:type="spellEnd"/>
      <w:r w:rsidRPr="00443753">
        <w:rPr>
          <w:rFonts w:ascii="Times New Roman" w:hAnsi="Times New Roman"/>
          <w:sz w:val="24"/>
        </w:rPr>
        <w:t xml:space="preserve"> рабочий» (статус  Муниц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пального учреждения, редакция газеты «</w:t>
      </w:r>
      <w:proofErr w:type="spellStart"/>
      <w:r w:rsidRPr="00443753">
        <w:rPr>
          <w:rFonts w:ascii="Times New Roman" w:hAnsi="Times New Roman"/>
          <w:sz w:val="24"/>
        </w:rPr>
        <w:t>Людиновский</w:t>
      </w:r>
      <w:proofErr w:type="spellEnd"/>
      <w:r w:rsidRPr="00443753">
        <w:rPr>
          <w:rFonts w:ascii="Times New Roman" w:hAnsi="Times New Roman"/>
          <w:sz w:val="24"/>
        </w:rPr>
        <w:t xml:space="preserve"> рабочий») и размещения на сайте общества в информационно-телекоммуникационной сети «Интернет» по а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ресу: http://</w:t>
      </w:r>
      <w:r w:rsidRPr="00443753">
        <w:rPr>
          <w:rFonts w:ascii="Times New Roman" w:hAnsi="Times New Roman"/>
          <w:sz w:val="24"/>
          <w:lang w:val="en-US"/>
        </w:rPr>
        <w:t>www</w:t>
      </w:r>
      <w:r w:rsidRPr="00443753">
        <w:rPr>
          <w:rFonts w:ascii="Times New Roman" w:hAnsi="Times New Roman"/>
          <w:sz w:val="24"/>
        </w:rPr>
        <w:t>.</w:t>
      </w:r>
      <w:proofErr w:type="spellStart"/>
      <w:r w:rsidRPr="00443753">
        <w:rPr>
          <w:rFonts w:ascii="Times New Roman" w:hAnsi="Times New Roman"/>
          <w:sz w:val="24"/>
          <w:lang w:val="en-US"/>
        </w:rPr>
        <w:t>agregan</w:t>
      </w:r>
      <w:proofErr w:type="spellEnd"/>
      <w:r w:rsidRPr="00443753">
        <w:rPr>
          <w:rFonts w:ascii="Times New Roman" w:hAnsi="Times New Roman"/>
          <w:sz w:val="24"/>
        </w:rPr>
        <w:t>-</w:t>
      </w:r>
      <w:r w:rsidRPr="00443753">
        <w:rPr>
          <w:rFonts w:ascii="Times New Roman" w:hAnsi="Times New Roman"/>
          <w:sz w:val="24"/>
          <w:lang w:val="en-US"/>
        </w:rPr>
        <w:t>pro</w:t>
      </w:r>
      <w:r w:rsidRPr="00443753">
        <w:rPr>
          <w:rFonts w:ascii="Times New Roman" w:hAnsi="Times New Roman"/>
          <w:sz w:val="24"/>
        </w:rPr>
        <w:t>.</w:t>
      </w:r>
      <w:proofErr w:type="spellStart"/>
      <w:r w:rsidRPr="00443753">
        <w:rPr>
          <w:rFonts w:ascii="Times New Roman" w:hAnsi="Times New Roman"/>
          <w:sz w:val="24"/>
          <w:lang w:val="en-US"/>
        </w:rPr>
        <w:t>ru</w:t>
      </w:r>
      <w:proofErr w:type="spellEnd"/>
      <w:r w:rsidRPr="00443753">
        <w:rPr>
          <w:rFonts w:ascii="Times New Roman" w:hAnsi="Times New Roman"/>
          <w:sz w:val="24"/>
        </w:rPr>
        <w:t>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Общество должно хранить информацию о направлении сообщений, предусмо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ренных настоящим Уставом, 5 (пять) лет </w:t>
      </w:r>
      <w:proofErr w:type="gramStart"/>
      <w:r w:rsidRPr="00443753">
        <w:rPr>
          <w:rFonts w:ascii="Times New Roman" w:hAnsi="Times New Roman"/>
          <w:sz w:val="24"/>
        </w:rPr>
        <w:t>с даты проведения</w:t>
      </w:r>
      <w:proofErr w:type="gramEnd"/>
      <w:r w:rsidRPr="00443753">
        <w:rPr>
          <w:rFonts w:ascii="Times New Roman" w:hAnsi="Times New Roman"/>
          <w:sz w:val="24"/>
        </w:rPr>
        <w:t xml:space="preserve"> Общего собрания акцион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зарегистрированным в реестре акционеров Общества лицом являе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ся номинальный держатель акций, сообщение о проведении Общего собрания акцион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ров и информация (материалы), подлежащая предоставлению лицам, имеющим право на участие в Общем собрании акционеров, при подготовке к проведению Общего собрания акционеров Общества предоставляются в соответствии с правилами законодательства Российской Федерации о ценных бумагах для предоставления информации и материалов лицам, осуществляющим права по ценным бумагам.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Перечень и порядок предоставления акционерам материалов и информации по 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просам повестки дня Общего собрания акционеров определяются требованиями дейс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вующего законодательства Российской Федерации.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Дополнительные требования к порядку подготовки и созыва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Общества устанавливаются законодательством Российской Федерации и вну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ренними документами Общества.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7" w:name="_Toc476040979"/>
      <w:bookmarkStart w:id="48" w:name="_Toc30521962"/>
      <w:bookmarkEnd w:id="47"/>
      <w:bookmarkEnd w:id="48"/>
      <w:r w:rsidRPr="00443753">
        <w:rPr>
          <w:rFonts w:ascii="Times New Roman" w:hAnsi="Times New Roman"/>
          <w:sz w:val="24"/>
        </w:rPr>
        <w:t>ПРОВЕДЕНИЕ ОБЩЕГО СОБРАНИЯ АКЦИОНЕРОВ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Общее собрание акционеров может </w:t>
      </w:r>
      <w:proofErr w:type="gramStart"/>
      <w:r w:rsidRPr="00443753">
        <w:rPr>
          <w:rFonts w:ascii="Times New Roman" w:hAnsi="Times New Roman"/>
          <w:sz w:val="24"/>
        </w:rPr>
        <w:t>проводится</w:t>
      </w:r>
      <w:proofErr w:type="gramEnd"/>
      <w:r w:rsidRPr="00443753">
        <w:rPr>
          <w:rFonts w:ascii="Times New Roman" w:hAnsi="Times New Roman"/>
          <w:sz w:val="24"/>
        </w:rPr>
        <w:t xml:space="preserve"> в форме собрания (совместного присутствия акционеров Общества для обсуждения вопросов повестки дня и принятия решений по вопросам, поставленным на голосование) или в форме заочного голосования.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акционеров, повестка дня которого включает вопросы об избрании Совета директоров и утвержден</w:t>
      </w:r>
      <w:proofErr w:type="gramStart"/>
      <w:r w:rsidRPr="00443753">
        <w:rPr>
          <w:rFonts w:ascii="Times New Roman" w:hAnsi="Times New Roman"/>
          <w:sz w:val="24"/>
        </w:rPr>
        <w:t>ии Ау</w:t>
      </w:r>
      <w:proofErr w:type="gramEnd"/>
      <w:r w:rsidRPr="00443753">
        <w:rPr>
          <w:rFonts w:ascii="Times New Roman" w:hAnsi="Times New Roman"/>
          <w:sz w:val="24"/>
        </w:rPr>
        <w:t>дитора Общества не может проводиться в форме заочного голосования.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проведении Общего собрания акционеров в форме собрания могут использ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ваться информационные и коммуникационные технологии, позволяющие обеспечить возможность дистанционного участия в Общем собрании акционеров, обсуждения 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просов повестки дня и принятия решений по вопросам, поставленным на голосование, без присутствия в месте проведения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Адрес в информационно-телекоммуникационной сети «Интернет», на котором лицо, имеющее право на участие в Общем собрании акционеров, может зарегистрироваться для участия в Общем собрании акционеров, заполнить электронную форму бюллетеней и проголосовать данным бюллетенем, определяется решением Совета директоров и указ</w:t>
      </w:r>
      <w:r w:rsidRPr="00443753">
        <w:rPr>
          <w:rFonts w:ascii="Times New Roman" w:hAnsi="Times New Roman"/>
          <w:sz w:val="24"/>
        </w:rPr>
        <w:t>ы</w:t>
      </w:r>
      <w:r w:rsidRPr="00443753">
        <w:rPr>
          <w:rFonts w:ascii="Times New Roman" w:hAnsi="Times New Roman"/>
          <w:sz w:val="24"/>
        </w:rPr>
        <w:t>вается в сообщении о проведении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Председательствующим на Общем собрании акционеров является Председатель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вета директоров, а в случае его отсутствия или иной невозможности быть председател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ствующим – один из членов Совета директоров по решению Совета директоров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 либо лицо, уполномоченное Общим собранием акционеров Общества. Протокол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щего собрания ведет Секретарь собрания, которого назначает председательствующий на собрании. Функции Счетной комиссии на Общем собрании акционеров осуществляет 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гистратор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Регистратор проверяет полномочия и регистрирует лиц, участвующих в Общем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рании акционеров, определяет кворум Общего собрания акционеров, разъясняет вопр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lastRenderedPageBreak/>
        <w:t>сы, возникающие в связи с реализацией акционерами (их представителями) права голоса на Общем собрании акционеров, разъясняет порядок голосования по вопросам, вынос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мым на голосование, обеспечивает установленный порядок голосования и права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на участие в голосовании, подсчитывает голоса и подводит итоги голосования,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ставляет протокол об</w:t>
      </w:r>
      <w:proofErr w:type="gramEnd"/>
      <w:r w:rsidRPr="00443753">
        <w:rPr>
          <w:rFonts w:ascii="Times New Roman" w:hAnsi="Times New Roman"/>
          <w:sz w:val="24"/>
        </w:rPr>
        <w:t xml:space="preserve"> </w:t>
      </w:r>
      <w:proofErr w:type="gramStart"/>
      <w:r w:rsidRPr="00443753">
        <w:rPr>
          <w:rFonts w:ascii="Times New Roman" w:hAnsi="Times New Roman"/>
          <w:sz w:val="24"/>
        </w:rPr>
        <w:t>итогах</w:t>
      </w:r>
      <w:proofErr w:type="gramEnd"/>
      <w:r w:rsidRPr="00443753">
        <w:rPr>
          <w:rFonts w:ascii="Times New Roman" w:hAnsi="Times New Roman"/>
          <w:sz w:val="24"/>
        </w:rPr>
        <w:t xml:space="preserve"> голосования, передает в архив бюллетени для голосования.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Общем собрании акционеров могут принимать участие лица, включенные в сп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сок лиц, имеющих право на участие в Общем собрании акционеров, лица, к которым права указанных лиц на акции перешли в порядке наследования или реорганизации, либо их представители, действующие на основании доверенности на голосование или дейс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вующего законодательства.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В случае передачи акции после установленной даты определения (фиксации) лиц, имеющих право на участие в общем собрании акционеров, и до даты проведения общего собрания акционеров лицо, имеющее право на участие в общем собрании акционеров, обязано выдать приобретателю доверенность на голосование или голосовать на общем собрании в соответствии с указаниями приобретателя акций, если это предусмотрено д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говором о передаче акций.</w:t>
      </w:r>
      <w:proofErr w:type="gramEnd"/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 если акция Общества находится в общей долевой собственности нескол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ких лиц, то правомочия по голосованию на Общем собрании акционеров осуществляю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ся по их усмотрению одним из участников общей долевой собственности либо их общим представителем. Полномочия каждого из указанных лиц должны быть надлежащим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разом оформлены.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Голосование  на собрании акционеров осуществляется бюллетенями. Направление акционерам бюллетеней для голосования осуществляется в срок не </w:t>
      </w:r>
      <w:proofErr w:type="gramStart"/>
      <w:r w:rsidRPr="00443753">
        <w:rPr>
          <w:rFonts w:ascii="Times New Roman" w:hAnsi="Times New Roman"/>
          <w:sz w:val="24"/>
        </w:rPr>
        <w:t>позднее</w:t>
      </w:r>
      <w:proofErr w:type="gramEnd"/>
      <w:r w:rsidRPr="00443753">
        <w:rPr>
          <w:rFonts w:ascii="Times New Roman" w:hAnsi="Times New Roman"/>
          <w:sz w:val="24"/>
        </w:rPr>
        <w:t xml:space="preserve"> чем за 20 дней до даты проведения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 правомочно (имеет кворум), если в нем приняли уч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стие акционеры, обладающие в совокупности более чем половиной голосов размеще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ных голосующих акций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Принявшими участие в Общем собрании акционеров считаются акционеры, зар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гистрировавшиеся для участия в нем, в том числе на указанном в сообщении о провед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нии Общего собрания акционеров сайте Общества в информационно-телекоммуникационной сети «Интернет», а также акционеры, бюллетени которых пол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чены или электронная форма бюллетеней которых заполнена на указанном в сообщении о проведении Общего собрания акционеров сайте Общества  в информационно-телекоммуникационной сети «Интернет» не позднее</w:t>
      </w:r>
      <w:proofErr w:type="gramEnd"/>
      <w:r w:rsidRPr="00443753">
        <w:rPr>
          <w:rFonts w:ascii="Times New Roman" w:hAnsi="Times New Roman"/>
          <w:sz w:val="24"/>
        </w:rPr>
        <w:t xml:space="preserve"> 2 (двух) дней до даты проведения Общего собрания акционеров. </w:t>
      </w:r>
      <w:proofErr w:type="gramStart"/>
      <w:r w:rsidRPr="00443753">
        <w:rPr>
          <w:rFonts w:ascii="Times New Roman" w:hAnsi="Times New Roman"/>
          <w:sz w:val="24"/>
        </w:rPr>
        <w:t>Принявшими участие в Общем собрании акционеров, 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водимом в форме заочного голосования, считаются акционеры, бюллетени которых 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лучены или электронная форма бюллетеней которых заполнена на указанном в сообщ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нии о проведении Общего собрания акционеров сайте Общества в информационно-телекоммуникационной сети «Интернет» до даты окончания приема бюллетеней.</w:t>
      </w:r>
      <w:proofErr w:type="gramEnd"/>
      <w:r w:rsidRPr="00443753">
        <w:rPr>
          <w:rFonts w:ascii="Times New Roman" w:hAnsi="Times New Roman"/>
          <w:sz w:val="24"/>
        </w:rPr>
        <w:t xml:space="preserve"> </w:t>
      </w:r>
      <w:proofErr w:type="gramStart"/>
      <w:r w:rsidRPr="00443753">
        <w:rPr>
          <w:rFonts w:ascii="Times New Roman" w:hAnsi="Times New Roman"/>
          <w:sz w:val="24"/>
        </w:rPr>
        <w:t>Пр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нявшими участие в Общем собрании акционеров Общества считаются также акционеры, которые в соответствии с правилами законодательства Российской Федерации о ценных бумагах дали лицам, осуществляющим учет их прав на акции, указания (инструкции) о голосовании, если сообщения об их волеизъявлении получены не позднее 2 (двух) дней до даты проведения Общего собрания акционеров Общества или до даты окончания приема бюллетеней при проведении Общего</w:t>
      </w:r>
      <w:proofErr w:type="gramEnd"/>
      <w:r w:rsidRPr="00443753">
        <w:rPr>
          <w:rFonts w:ascii="Times New Roman" w:hAnsi="Times New Roman"/>
          <w:sz w:val="24"/>
        </w:rPr>
        <w:t xml:space="preserve"> собрания акционеров Общества в форме з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очного голосования.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tabs>
          <w:tab w:val="left" w:pos="1140"/>
        </w:tabs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Голосование по вопросам повестки дня общего собрания акционеров должно осуществляться бюллетенями для голосования.</w:t>
      </w:r>
    </w:p>
    <w:p w:rsidR="00C122EA" w:rsidRPr="00443753" w:rsidRDefault="00E05088" w:rsidP="00443753">
      <w:pPr>
        <w:tabs>
          <w:tab w:val="left" w:pos="709"/>
          <w:tab w:val="left" w:pos="993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 голосованию бюллетенями приравнивается получение регистратором общества соо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щений о волеизъявлении лиц, которые имеют право на участие в общем собрании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неров, не зарегистрированных в реестре акционеров общества и в соответствии с треб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lastRenderedPageBreak/>
        <w:t>ваниями законодательства Российской Федерации о ценных бумагах дали лицам, осущ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ствляющим учет их прав на акции, указания (инструкции) о голосовании.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акционеров, проводимое в форме собрания, открывается, если ко времени начала его проведения имеется кворум хотя бы по одному из вопросов, вкл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 xml:space="preserve">ченных в повестку дня Общего собрания. Регистрация лиц, имеющих право на участие в Общем собрании акционеров, не зарегистрировавшихся для участия в Общем собрании до его открытия, оканчивается после  завершения </w:t>
      </w:r>
      <w:proofErr w:type="gramStart"/>
      <w:r w:rsidRPr="00443753">
        <w:rPr>
          <w:rFonts w:ascii="Times New Roman" w:hAnsi="Times New Roman"/>
          <w:sz w:val="24"/>
        </w:rPr>
        <w:t>обсуждения последнего вопроса пов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стки дня Общего собрания</w:t>
      </w:r>
      <w:proofErr w:type="gramEnd"/>
      <w:r w:rsidRPr="00443753">
        <w:rPr>
          <w:rFonts w:ascii="Times New Roman" w:hAnsi="Times New Roman"/>
          <w:sz w:val="24"/>
        </w:rPr>
        <w:t xml:space="preserve"> акционеров, по которому имеется кворум и до начала врем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ни, которое предоставляется для голосования лицам, не проголосовавшим до этого 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мента.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Если повестка дня Общего собрания акционеров включает вопросы, голосование по которым осуществляется разным составом голосующих, определение кворума для принятия решения по этим вопросам осуществляется отдельно. </w:t>
      </w:r>
      <w:proofErr w:type="gramStart"/>
      <w:r w:rsidRPr="00443753">
        <w:rPr>
          <w:rFonts w:ascii="Times New Roman" w:hAnsi="Times New Roman"/>
          <w:sz w:val="24"/>
        </w:rPr>
        <w:t>При этом отсутствие кворума для принятия решения по вопросам, голосование по которым осуществляется одним составом голосующих, не препятствует принятию решения по вопросам, голос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вание по которым осуществляется другим составом голосующих, для принятия которого кворум имеется.</w:t>
      </w:r>
      <w:proofErr w:type="gramEnd"/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ко времени начала проведения Общего собрания акционеров, ук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занного в сообщении о проведении Общего собрания акционеров, нет кворума ни по о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ному из вопросов, включенных в повестку дня Общего собрания, открытие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 может быть перенесено на 1 (один) час. При отсутствии кворума для проведения годового Общего собрания акционеров должно быть проведено повторное Общее собрание акционеров с той же повесткой дня. При отсутствии кворума для пров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дения внеочередного Общего собрания акционеров может быть проведено повторное Общее собрание акционеров с той же повесткой дня. Повторное Общее собрание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правомочно (имеет кворум), если в нем приняли участие акционеры, обладающие в совокупности не менее чем 30 (тридцать) процентами голосов размещенных голосу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щих акций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Общее собрание акционеров при принятии решения о согласии на совершение сделки, в совершении которой имеется заинтересованность, считается правомочным 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зависимо от числа не заинтересованных в совершении соответствующей сделки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– владельцев голосующих акций Общества, принимающих в нем участие.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проведении повторного Общего собрания акционеров Общества менее чем через 40 (сорок) дней после несостоявшегося Общего собрания акционеров лица, име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щие право на участие в таком Общем собрании акционеров, определяются (фиксирую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ся) на дату, на которую определялись (фиксировались) лица, имевшие право на участие в несостоявшемся Общем собрании акционеров Общества.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Голосование на Общем собрании акционеров осуществляется по принципу «одна голосующая акция Общества – один голос», за исключением проведения кумулятивного голосования в случае, предусмотренном действующим законодательством и настоящим Уставом.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Дополнительные требования к порядку проведения Общего собрания акционеров Общества устанавливаются законодательством Российской Федерации и внутренними документами Общества.</w:t>
      </w:r>
    </w:p>
    <w:p w:rsidR="00C122EA" w:rsidRPr="00443753" w:rsidRDefault="00C122EA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49" w:name="_Toc476040980"/>
      <w:bookmarkStart w:id="50" w:name="_Toc30521963"/>
      <w:bookmarkEnd w:id="49"/>
      <w:bookmarkEnd w:id="50"/>
      <w:r w:rsidRPr="00443753">
        <w:rPr>
          <w:rFonts w:ascii="Times New Roman" w:hAnsi="Times New Roman"/>
          <w:sz w:val="24"/>
        </w:rPr>
        <w:t>ДОКУМЕНТЫ ОБЩЕГО СОБРАНИЯ АКЦИОНЕРОВ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 итогам голосования лицо, выполняющее функции Счетной комиссии составляет Протокол об итогах голосования на Общем собрании акционеров. Протокол об итогах голосования составляется не позднее 3 (трех) рабочих дней после закрытия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 или даты окончания приема бюллетеней при проведении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 в форме заочного голосования.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i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lastRenderedPageBreak/>
        <w:t>Решения, принятые Общим собранием акционеров, а также итоги голосования о</w:t>
      </w:r>
      <w:r w:rsidRPr="00443753">
        <w:rPr>
          <w:rFonts w:ascii="Times New Roman" w:hAnsi="Times New Roman"/>
          <w:sz w:val="24"/>
        </w:rPr>
        <w:t>г</w:t>
      </w:r>
      <w:r w:rsidRPr="00443753">
        <w:rPr>
          <w:rFonts w:ascii="Times New Roman" w:hAnsi="Times New Roman"/>
          <w:sz w:val="24"/>
        </w:rPr>
        <w:t>лашаются на Общем собрании акционеров, в ходе которого проводилось голосование, и доводятся не позднее 4 (четырех)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 в форме Отчета об итогах голосования до св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дения лиц, включенных в список лиц</w:t>
      </w:r>
      <w:proofErr w:type="gramEnd"/>
      <w:r w:rsidRPr="00443753">
        <w:rPr>
          <w:rFonts w:ascii="Times New Roman" w:hAnsi="Times New Roman"/>
          <w:sz w:val="24"/>
        </w:rPr>
        <w:t>, имеющих право на участие в Общем собрании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ционеров, в порядке, предусмотренном для сообщения о проведении Общего собрания акционеров. Отчет об итогах голосования на Общем собрании акционеров подписывае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ся председательствующим на собрании и Секретарем Общего собрания акционеров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 xml:space="preserve">щества.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на дату определения (фиксации) лиц, имеющих право на участие в Общем собрании акционеров, зарегистрированным в реестре акционеров Общества 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цом являлся номинальный держатель акций, информация, содержащаяся в Отчете об итогах голосования, предоставляется номинальному держателю акций в соответствии с правилами законодательства Российской Федерации о ценных бумагах для предоставл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ния информации и материалов лицам, осуществляющим права по ценным бумагам.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Протокол об итогах голосования подлежит приобщению к Протоколу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Протокол Общего собрания акционеров составляется не позднее 3 (трех) рабочих дней после закрытия Общего собрания акционеров в двух экземплярах. Оба экземпляра подписываются председательствующим на собрании и Секретарем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После составления Протокола об итогах голосования на Общем собрании акцион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ров и подписания Протокола Общего собрания акционеров бюллетени для голосования опечатываются </w:t>
      </w:r>
      <w:proofErr w:type="gramStart"/>
      <w:r w:rsidRPr="00443753">
        <w:rPr>
          <w:rFonts w:ascii="Times New Roman" w:hAnsi="Times New Roman"/>
          <w:sz w:val="24"/>
        </w:rPr>
        <w:t>лицом, выполняющим функции Счетной комиссии и сдаются</w:t>
      </w:r>
      <w:proofErr w:type="gramEnd"/>
      <w:r w:rsidRPr="00443753">
        <w:rPr>
          <w:rFonts w:ascii="Times New Roman" w:hAnsi="Times New Roman"/>
          <w:sz w:val="24"/>
        </w:rPr>
        <w:t xml:space="preserve"> в архив Общества на хранение.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Дополнительные требования к форме и порядку </w:t>
      </w:r>
      <w:proofErr w:type="gramStart"/>
      <w:r w:rsidRPr="00443753">
        <w:rPr>
          <w:rFonts w:ascii="Times New Roman" w:hAnsi="Times New Roman"/>
          <w:sz w:val="24"/>
        </w:rPr>
        <w:t>составления документов Общего собрания акционеров Общества</w:t>
      </w:r>
      <w:proofErr w:type="gramEnd"/>
      <w:r w:rsidRPr="00443753">
        <w:rPr>
          <w:rFonts w:ascii="Times New Roman" w:hAnsi="Times New Roman"/>
          <w:sz w:val="24"/>
        </w:rPr>
        <w:t xml:space="preserve"> устанавливаются законодательством Российской Фед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рации и внутренними документами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51" w:name="_Toc476040981"/>
      <w:bookmarkStart w:id="52" w:name="_Toc503280914"/>
      <w:bookmarkStart w:id="53" w:name="_Toc30521964"/>
      <w:r w:rsidRPr="00443753">
        <w:rPr>
          <w:rFonts w:ascii="Times New Roman" w:hAnsi="Times New Roman"/>
          <w:sz w:val="24"/>
        </w:rPr>
        <w:t xml:space="preserve">СОВЕТ ДИРЕКТОРОВ </w:t>
      </w:r>
      <w:bookmarkEnd w:id="51"/>
      <w:bookmarkEnd w:id="52"/>
      <w:bookmarkEnd w:id="53"/>
      <w:r w:rsidRPr="00443753">
        <w:rPr>
          <w:rFonts w:ascii="Times New Roman" w:hAnsi="Times New Roman"/>
          <w:sz w:val="24"/>
        </w:rPr>
        <w:t>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Общества осуществляет Общее руководство деятельностью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щества, за исключением решения вопросов, отнесенных законом и настоящим Уставом к компетенции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Деятельность Совета директоров Общества регулируется законодательством Ро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сийской Федерации, настоящим Уставом и внутренними документами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Членом Совета директоров Общества может быть только физическое лицо. Лица, избранные в состав Совета директоров Общества, могут переизбираться неограниченное число раз. Член Совета директоров Общества может не быть акционером Общества. Тр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бования, предъявляемые к лицам, избираемым в состав Совета директоров Общества, могут устанавливаться внутренними документами Общества.</w:t>
      </w:r>
    </w:p>
    <w:p w:rsidR="00C122EA" w:rsidRPr="00443753" w:rsidRDefault="00E05088" w:rsidP="00443753">
      <w:pPr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Количественный  состав  Совета директоров общества устанавливается численн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стью в 5 человек.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Выборы членов Совета директоров Общества осуществляются кумулятивным гол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сованием. При кумулятивном голосовании число голосов, принадлежащих каждому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ционеру, умножается на число лиц, которые должны быть избраны в Совет директоров Общества, и акционер вправе отдать полученные таким образом голоса полностью за о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ного кандидата или распределить их между двумя и более кандидатами. Избранными в состав Совета директоров Общества считаются кандидаты, набравшие наибольшее число голосов.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lastRenderedPageBreak/>
        <w:t>Члены Совета директоров Общества избираются Общим собранием акционеров в порядке, предусмотренном Федеральным законом «Об акционерных обществах» и н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стоящим Уставом, на срок до следующего годового Общего собрания акционеров за 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ключением случаев проведения внеочередного Общего собрания акционеров на котором рассматривается вопрос о досрочном прекращении полномочий действующего состава Совета директоров и избирании нового состава Совета директоров Общества.</w:t>
      </w:r>
      <w:proofErr w:type="gramEnd"/>
      <w:r w:rsidRPr="00443753">
        <w:rPr>
          <w:rFonts w:ascii="Times New Roman" w:hAnsi="Times New Roman"/>
          <w:sz w:val="24"/>
        </w:rPr>
        <w:t xml:space="preserve"> Если год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вое Общее собрание акционеров не было проведено в установленные сроки, полномочия Совета директоров Общества прекращаются, за исключением полномочий по подгото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ке, созыву и проведению годового Общего собрания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Организация и руководство работой Совета директоров осуществляется Председ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телем Совета директоров Общества. Председатель Совета директоров Общества орган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зует его работу, созывает заседания Совета директоров Общества и председательствует на них, организует на заседаниях ведение Протокола, председательствует на Общем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рании акционеров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Председатель Совета директоров избирается</w:t>
      </w:r>
      <w:bookmarkStart w:id="54" w:name="_Hlk8822470"/>
      <w:bookmarkEnd w:id="54"/>
      <w:r w:rsidRPr="00443753">
        <w:rPr>
          <w:rFonts w:ascii="Times New Roman" w:hAnsi="Times New Roman"/>
          <w:sz w:val="24"/>
        </w:rPr>
        <w:t xml:space="preserve"> членами Совета директоров из их чи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ла большинством голосов от общего числа членов Совета директоров Общества. Совет директоров Общества вправе в любое время переизбрать Председателя Совета директ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ров большинством голосов от общего числа членов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В случае </w:t>
      </w:r>
      <w:proofErr w:type="gramStart"/>
      <w:r w:rsidRPr="00443753">
        <w:rPr>
          <w:rFonts w:ascii="Times New Roman" w:hAnsi="Times New Roman"/>
          <w:sz w:val="24"/>
        </w:rPr>
        <w:t>отсутствия Председателя Совета директоров Общества его функции</w:t>
      </w:r>
      <w:proofErr w:type="gramEnd"/>
      <w:r w:rsidRPr="00443753">
        <w:rPr>
          <w:rFonts w:ascii="Times New Roman" w:hAnsi="Times New Roman"/>
          <w:sz w:val="24"/>
        </w:rPr>
        <w:t xml:space="preserve"> ос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ществляет один из членов Совета директоров Общества по решению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Лицо, осуществляющее функции Генерального директора Общества, не может быть одновременно Председателем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Общества вправе формировать комитеты для предварительного рассмотрения вопросов, относящихся к его компетенции. Компетенция и порядок де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тельности комитета определяются внутренним документом Общества, который утве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ждается Советом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Члены Совета директоров должны действовать в интересах Общества, осущест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лять свои права и обязанности в отношении Общества добросовестно и разумно.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Обязанности членов Совета директоров Общества определяются законодательс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вом Российской Федерации, настоящим Уставом и внутренними документами Общества. Члены Совета директоров, в частности, обязаны: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соблюдать требования настоящего Устава и решения Общего собрания акционеров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своевременно предоставлять Обществу данные о себе и своих </w:t>
      </w:r>
      <w:proofErr w:type="spellStart"/>
      <w:r w:rsidRPr="00443753">
        <w:rPr>
          <w:rFonts w:ascii="Times New Roman" w:hAnsi="Times New Roman"/>
          <w:sz w:val="24"/>
        </w:rPr>
        <w:t>аффилированных</w:t>
      </w:r>
      <w:proofErr w:type="spellEnd"/>
      <w:r w:rsidRPr="00443753">
        <w:rPr>
          <w:rFonts w:ascii="Times New Roman" w:hAnsi="Times New Roman"/>
          <w:sz w:val="24"/>
        </w:rPr>
        <w:t xml:space="preserve"> 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цах и сообщать обо всех изменениях таких данных в порядке, определяемом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уведомлять Общество о принадлежащих им акциях Общества с указанием колич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 xml:space="preserve">ства и категории (типа) не позднее 10 (десяти) дней </w:t>
      </w:r>
      <w:proofErr w:type="gramStart"/>
      <w:r w:rsidRPr="00443753">
        <w:rPr>
          <w:rFonts w:ascii="Times New Roman" w:hAnsi="Times New Roman"/>
          <w:sz w:val="24"/>
        </w:rPr>
        <w:t>с даты приобретения</w:t>
      </w:r>
      <w:proofErr w:type="gramEnd"/>
      <w:r w:rsidRPr="00443753">
        <w:rPr>
          <w:rFonts w:ascii="Times New Roman" w:hAnsi="Times New Roman"/>
          <w:sz w:val="24"/>
        </w:rPr>
        <w:t xml:space="preserve">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>в течение 2 (двух) месяцев со дня, когда они узнали или должны были узнать о н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ступлении обстоятельств, в силу которых они могут быть признаны заинтересованными в совершении Обществом сделок доводить до сведения Общества информацию об и</w:t>
      </w:r>
      <w:r w:rsidRPr="00443753">
        <w:rPr>
          <w:rFonts w:ascii="Times New Roman" w:hAnsi="Times New Roman"/>
          <w:sz w:val="24"/>
        </w:rPr>
        <w:t>з</w:t>
      </w:r>
      <w:r w:rsidRPr="00443753">
        <w:rPr>
          <w:rFonts w:ascii="Times New Roman" w:hAnsi="Times New Roman"/>
          <w:sz w:val="24"/>
        </w:rPr>
        <w:t>вестных им совершаемых Обществом и (или) предполагаемых сделках, в которых они могут быть признаны заинтересованными  лицами, а также информацию о подконтрол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ных юридических лицах, в отношении</w:t>
      </w:r>
      <w:proofErr w:type="gramEnd"/>
      <w:r w:rsidRPr="00443753">
        <w:rPr>
          <w:rFonts w:ascii="Times New Roman" w:hAnsi="Times New Roman"/>
          <w:sz w:val="24"/>
        </w:rPr>
        <w:t xml:space="preserve"> которых они, их супруги, родители, дети, полн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родные и </w:t>
      </w:r>
      <w:proofErr w:type="spellStart"/>
      <w:r w:rsidRPr="00443753">
        <w:rPr>
          <w:rFonts w:ascii="Times New Roman" w:hAnsi="Times New Roman"/>
          <w:sz w:val="24"/>
        </w:rPr>
        <w:t>неполнородные</w:t>
      </w:r>
      <w:proofErr w:type="spellEnd"/>
      <w:r w:rsidRPr="00443753">
        <w:rPr>
          <w:rFonts w:ascii="Times New Roman" w:hAnsi="Times New Roman"/>
          <w:sz w:val="24"/>
        </w:rPr>
        <w:t xml:space="preserve"> братья и сестры, усыновители и усыновленные и (или) их по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 xml:space="preserve">контрольные организации являются контролирующими лицами или имеют право давать обязательные указания, и о юридических лицах, в </w:t>
      </w:r>
      <w:proofErr w:type="gramStart"/>
      <w:r w:rsidRPr="00443753">
        <w:rPr>
          <w:rFonts w:ascii="Times New Roman" w:hAnsi="Times New Roman"/>
          <w:sz w:val="24"/>
        </w:rPr>
        <w:t>органах</w:t>
      </w:r>
      <w:proofErr w:type="gramEnd"/>
      <w:r w:rsidRPr="00443753">
        <w:rPr>
          <w:rFonts w:ascii="Times New Roman" w:hAnsi="Times New Roman"/>
          <w:sz w:val="24"/>
        </w:rPr>
        <w:t xml:space="preserve"> управления которых они, их супруги, родители, дети, полнородные и </w:t>
      </w:r>
      <w:proofErr w:type="spellStart"/>
      <w:r w:rsidRPr="00443753">
        <w:rPr>
          <w:rFonts w:ascii="Times New Roman" w:hAnsi="Times New Roman"/>
          <w:sz w:val="24"/>
        </w:rPr>
        <w:t>неполнородные</w:t>
      </w:r>
      <w:proofErr w:type="spellEnd"/>
      <w:r w:rsidRPr="00443753">
        <w:rPr>
          <w:rFonts w:ascii="Times New Roman" w:hAnsi="Times New Roman"/>
          <w:sz w:val="24"/>
        </w:rPr>
        <w:t xml:space="preserve"> братья и сестры, усыновители и усыновленные и (или) их подконтрольные лица занимают должности, а также  уведомить Общество об изменении таких сведений в течение 14 (четырнадцати) дней со дня, когда они узнали или должны были узнать об их изменении.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По решению Общего собрания акционеров членам Совета директоров Общества в период исполнения ими своих обязанностей может выплачиваться вознаграждение и компенсироваться расходы, связанные с исполнением ими функций членов Совета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ректоров Общества. Размеры таких вознаграждений и компенсаций устанавливаются решением Общего собрания акционеров. По решению органов управления Общества может быть застрахована ответственность членов Совета директоров при выполнении ими своих обязанностей.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55" w:name="_Toc476040982"/>
      <w:bookmarkStart w:id="56" w:name="_Toc503280915"/>
      <w:bookmarkStart w:id="57" w:name="_Toc30521965"/>
      <w:r w:rsidRPr="00443753">
        <w:rPr>
          <w:rFonts w:ascii="Times New Roman" w:hAnsi="Times New Roman"/>
          <w:sz w:val="24"/>
        </w:rPr>
        <w:t>КОМПЕТЕНЦИЯ СОВЕТА ДИРЕКТОРОВ</w:t>
      </w:r>
      <w:bookmarkEnd w:id="55"/>
      <w:bookmarkEnd w:id="56"/>
      <w:bookmarkEnd w:id="57"/>
      <w:r w:rsidRPr="00443753">
        <w:rPr>
          <w:rFonts w:ascii="Times New Roman" w:hAnsi="Times New Roman"/>
          <w:sz w:val="24"/>
        </w:rPr>
        <w:t xml:space="preserve">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целях сохранения устойчивого финансового положения и конкурентоспособности Общества Совет директоров обеспечивает формирование эффективной организационной структуры и системы управления Обществом, разрабатывает основные стратегические и тактические задачи и способствует их реализации Обществом.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 компетенции Совета директоров Общества относятся следующие вопросы: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приоритетных направлений деятельности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созыв годового и внеочередного Общих собраний акционеров, за исключением сл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 xml:space="preserve">чаев, предусмотренных </w:t>
      </w:r>
      <w:hyperlink r:id="rId10">
        <w:r w:rsidRPr="00443753">
          <w:rPr>
            <w:rStyle w:val="-"/>
            <w:rFonts w:ascii="Times New Roman" w:hAnsi="Times New Roman"/>
            <w:vanish/>
            <w:sz w:val="24"/>
          </w:rPr>
          <w:t>пунктом 8 статьи 55</w:t>
        </w:r>
      </w:hyperlink>
      <w:r w:rsidRPr="00443753">
        <w:rPr>
          <w:rFonts w:ascii="Times New Roman" w:hAnsi="Times New Roman"/>
          <w:sz w:val="24"/>
        </w:rPr>
        <w:t xml:space="preserve"> Федерального закона «Об акционерных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повестки дня Общего собрания акционеров;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установление даты определения (фиксации) лиц, имеющих право на участие в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щем собрании акционеров, и другие вопросы, отнесенные к компетенции Совета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Общества в соответствии с Федеральным законом «Об акционерных обществах» и связанные с подготовкой и проведением Общего собрания акционеров;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  <w:highlight w:val="white"/>
        </w:rPr>
        <w:t>утверждение годового отчета, годовой бухгалтерской (финансовой) отчетности о</w:t>
      </w:r>
      <w:r w:rsidRPr="00443753">
        <w:rPr>
          <w:rFonts w:ascii="Times New Roman" w:hAnsi="Times New Roman"/>
          <w:sz w:val="24"/>
          <w:highlight w:val="white"/>
        </w:rPr>
        <w:t>б</w:t>
      </w:r>
      <w:r w:rsidRPr="00443753">
        <w:rPr>
          <w:rFonts w:ascii="Times New Roman" w:hAnsi="Times New Roman"/>
          <w:sz w:val="24"/>
          <w:highlight w:val="white"/>
        </w:rPr>
        <w:t>щества</w:t>
      </w:r>
      <w:r w:rsidRPr="00443753">
        <w:rPr>
          <w:rFonts w:ascii="Times New Roman" w:hAnsi="Times New Roman"/>
          <w:sz w:val="24"/>
        </w:rPr>
        <w:t>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размещение посредством открытой подписки обыкновенных акций, составляющих не более 25 (двадцать пять) процентов ранее размещенных обыкновенных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увеличение уставного капитала путем размещения Обществом дополнительных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ций, распределяемых среди акционеров Общества, а также при реорганизации Общества в форме присоединения, в пределах количества и категорий (типов) объявленных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размещение Обществом дополнительных акций, в которые конвертируются разм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щенные Обществом привилегированные акции определенного типа, конвертируемые в обыкновенные акции или привилегированные акции иных типов, а также размещение Обществом облигаций или иных эмиссионных ценных бумаг, за исключением акций;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цены (денежной оценки) имущества, цены размещения или порядка ее определения и цены выкупа эмиссионных ценных бумаг в случаях, предусмотренных Федеральным законом «Об акционерных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решения о выпуске акций Общества и эмиссионных ценных бумаг Общества, конвертируемых в его акции, утверждение документа, определяющие условия размещения ценных бумаг, утверждение проспекта ценных бумаг Общества, отчета об итогах выпуска ценных бумаг, внесение в них изменений и дополнений;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proofErr w:type="gramStart"/>
      <w:r w:rsidRPr="00443753">
        <w:rPr>
          <w:rFonts w:ascii="Times New Roman" w:hAnsi="Times New Roman"/>
          <w:sz w:val="24"/>
        </w:rPr>
        <w:t xml:space="preserve">приобретение размещенных Обществом акций, облигаций и иных ценных бумаг в случаях, предусмотренных Федеральным </w:t>
      </w:r>
      <w:hyperlink r:id="rId11">
        <w:r w:rsidRPr="00443753">
          <w:rPr>
            <w:rStyle w:val="-"/>
            <w:rFonts w:ascii="Times New Roman" w:hAnsi="Times New Roman"/>
            <w:vanish/>
            <w:sz w:val="24"/>
          </w:rPr>
          <w:t>законом</w:t>
        </w:r>
      </w:hyperlink>
      <w:r w:rsidRPr="00443753">
        <w:rPr>
          <w:rFonts w:ascii="Times New Roman" w:hAnsi="Times New Roman"/>
          <w:sz w:val="24"/>
        </w:rPr>
        <w:t xml:space="preserve"> «Об акционерных обществах» или иными ф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деральными законами;</w:t>
      </w:r>
      <w:proofErr w:type="gramEnd"/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 xml:space="preserve">утверждение </w:t>
      </w:r>
      <w:r w:rsidRPr="00443753">
        <w:rPr>
          <w:rFonts w:ascii="Times New Roman" w:hAnsi="Times New Roman"/>
          <w:sz w:val="24"/>
          <w:shd w:val="clear" w:color="auto" w:fill="FFFFFF"/>
        </w:rPr>
        <w:t>отчета об итогах приобретения обществом размещенных им акций в соответствии со ст. 72 Федерального закона «Об акционерных обществах» и предъявл</w:t>
      </w:r>
      <w:r w:rsidRPr="00443753">
        <w:rPr>
          <w:rFonts w:ascii="Times New Roman" w:hAnsi="Times New Roman"/>
          <w:sz w:val="24"/>
          <w:shd w:val="clear" w:color="auto" w:fill="FFFFFF"/>
        </w:rPr>
        <w:t>е</w:t>
      </w:r>
      <w:r w:rsidRPr="00443753">
        <w:rPr>
          <w:rFonts w:ascii="Times New Roman" w:hAnsi="Times New Roman"/>
          <w:sz w:val="24"/>
          <w:shd w:val="clear" w:color="auto" w:fill="FFFFFF"/>
        </w:rPr>
        <w:t xml:space="preserve">ния акционерами требований о выкупе принадлежащих им акций в соответствии </w:t>
      </w:r>
      <w:r w:rsidRPr="00443753">
        <w:rPr>
          <w:rFonts w:ascii="Times New Roman" w:hAnsi="Times New Roman"/>
          <w:sz w:val="24"/>
        </w:rPr>
        <w:t>треб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ваниями статьи 76 Федерального закона «Об акционерных обществах»;</w:t>
      </w:r>
    </w:p>
    <w:p w:rsidR="00C122EA" w:rsidRPr="00443753" w:rsidRDefault="00E05088" w:rsidP="00443753">
      <w:pPr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формирование комитетов Совета директоров Общества, утверждение внутренних документов, которыми определяются их компетенция и порядок деятельности, определ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ние их количественного состава, назначение председателя и членов комитета и прекр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щение их полномочий;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определение принципов и подходов к организации в Обществе управления рисками, внутреннего контроля и внутреннего аудита;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определение размера оплаты услуг Аудитора;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рекомендации по размеру дивиденда по акциям и порядку его выплаты;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b/>
          <w:bCs/>
          <w:i/>
          <w:iCs/>
          <w:sz w:val="24"/>
        </w:rPr>
      </w:pPr>
      <w:r w:rsidRPr="00443753">
        <w:rPr>
          <w:rFonts w:ascii="Times New Roman" w:hAnsi="Times New Roman"/>
          <w:sz w:val="24"/>
        </w:rPr>
        <w:t>рекомендации общему собранию акционеров по порядку распределения прибыли и убытков общества по результатам финансового года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использование резервного фонда и иных фондов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внутренних документов Общества, за исключением внутренних док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ментов, утверждение которых отнесено настоящим Уставом к компетенции Общего со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>рания акционеров, а также иных внутренних документов Общества, утверждение кот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рых отнесено Уставом Общества к компетенции исполнительного органа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создание (ликвидация) филиалов и открытие (закрытие) представительств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согласие на совершение или последующее одобрение сделок в случаях, предусмо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ренных Федеральным законом «Об акционерных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согласие на совершение или последующее одобрение сделок, предусмотренных гл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вой XI Федерального закона «Об акционерных обществах»;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регистратора Общества и условий договора с ним, а также расторж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ние договора с ним;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принятие решений об участии и о прекращении участия Общества в других орган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 xml:space="preserve">зациях (за исключением организаций, указанных в </w:t>
      </w:r>
      <w:hyperlink r:id="rId12">
        <w:r w:rsidRPr="00443753">
          <w:rPr>
            <w:rStyle w:val="-"/>
            <w:rFonts w:ascii="Times New Roman" w:hAnsi="Times New Roman"/>
            <w:vanish/>
            <w:sz w:val="24"/>
          </w:rPr>
          <w:t xml:space="preserve">подпункте </w:t>
        </w:r>
        <w:r w:rsidRPr="00443753">
          <w:rPr>
            <w:rStyle w:val="-"/>
            <w:rFonts w:ascii="Times New Roman" w:hAnsi="Times New Roman"/>
            <w:sz w:val="24"/>
          </w:rPr>
          <w:t>16 пункта 21.1</w:t>
        </w:r>
      </w:hyperlink>
      <w:r w:rsidRPr="00443753">
        <w:rPr>
          <w:rFonts w:ascii="Times New Roman" w:hAnsi="Times New Roman"/>
          <w:sz w:val="24"/>
        </w:rPr>
        <w:t>. настоящего Устава);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иные вопросы, предусмотренные Федеральным законом «Об акционерных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вах» и Уставом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Вопросы, отнесенные законом и настоящим Уставом к компетенции Совета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Общества, не могут быть переданы на решение исполнительному органу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Решения, принятые Советом директоров в пределах его компетенции, обязательны для Генерального директора Общества и сотрудников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3"/>
        </w:numPr>
        <w:ind w:left="57" w:right="57" w:firstLine="0"/>
        <w:jc w:val="center"/>
        <w:rPr>
          <w:rFonts w:ascii="Times New Roman" w:hAnsi="Times New Roman"/>
          <w:sz w:val="24"/>
        </w:rPr>
      </w:pPr>
      <w:bookmarkStart w:id="58" w:name="_Toc476040983"/>
      <w:bookmarkStart w:id="59" w:name="_Toc503280916"/>
      <w:bookmarkStart w:id="60" w:name="_Toc30521966"/>
      <w:r w:rsidRPr="00443753">
        <w:rPr>
          <w:rFonts w:ascii="Times New Roman" w:hAnsi="Times New Roman"/>
          <w:sz w:val="24"/>
        </w:rPr>
        <w:t>ЗАСЕДАНИЯ СОВЕТА ДИРЕКТОРОВ</w:t>
      </w:r>
      <w:bookmarkEnd w:id="58"/>
      <w:bookmarkEnd w:id="59"/>
      <w:bookmarkEnd w:id="60"/>
      <w:r w:rsidRPr="00443753">
        <w:rPr>
          <w:rFonts w:ascii="Times New Roman" w:hAnsi="Times New Roman"/>
          <w:sz w:val="24"/>
        </w:rPr>
        <w:t xml:space="preserve">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Общества организует свою работу в форме заседаний, провод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мых путем совместного очного присутствия членов Совета директоров. В случае необх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димости принятие решений Совета директоров Общества может осуществляться зао</w:t>
      </w:r>
      <w:r w:rsidRPr="00443753">
        <w:rPr>
          <w:rFonts w:ascii="Times New Roman" w:hAnsi="Times New Roman"/>
          <w:sz w:val="24"/>
        </w:rPr>
        <w:t>ч</w:t>
      </w:r>
      <w:r w:rsidRPr="00443753">
        <w:rPr>
          <w:rFonts w:ascii="Times New Roman" w:hAnsi="Times New Roman"/>
          <w:sz w:val="24"/>
        </w:rPr>
        <w:t>ным голосованием. Решение о проведении заседания Совета директоров Общества в форме заочного голосования принимается Председателем Совета директоров.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Общества вправе проводить заседания с помощью средств а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>дио/видео связи. При этом Председатель Совета директоров обеспечивает ведение а</w:t>
      </w:r>
      <w:r w:rsidRPr="00443753">
        <w:rPr>
          <w:rFonts w:ascii="Times New Roman" w:hAnsi="Times New Roman"/>
          <w:sz w:val="24"/>
        </w:rPr>
        <w:t>у</w:t>
      </w:r>
      <w:r w:rsidRPr="00443753">
        <w:rPr>
          <w:rFonts w:ascii="Times New Roman" w:hAnsi="Times New Roman"/>
          <w:sz w:val="24"/>
        </w:rPr>
        <w:t xml:space="preserve">дио/видео </w:t>
      </w:r>
      <w:proofErr w:type="gramStart"/>
      <w:r w:rsidRPr="00443753">
        <w:rPr>
          <w:rFonts w:ascii="Times New Roman" w:hAnsi="Times New Roman"/>
          <w:sz w:val="24"/>
        </w:rPr>
        <w:t>записи заседания Совета директоров Общества</w:t>
      </w:r>
      <w:proofErr w:type="gramEnd"/>
      <w:r w:rsidRPr="00443753">
        <w:rPr>
          <w:rFonts w:ascii="Times New Roman" w:hAnsi="Times New Roman"/>
          <w:sz w:val="24"/>
        </w:rPr>
        <w:t>. Участие в заседании Совета директоров, проводимом с использованием указанных сре</w:t>
      </w:r>
      <w:proofErr w:type="gramStart"/>
      <w:r w:rsidRPr="00443753">
        <w:rPr>
          <w:rFonts w:ascii="Times New Roman" w:hAnsi="Times New Roman"/>
          <w:sz w:val="24"/>
        </w:rPr>
        <w:t>дств св</w:t>
      </w:r>
      <w:proofErr w:type="gramEnd"/>
      <w:r w:rsidRPr="00443753">
        <w:rPr>
          <w:rFonts w:ascii="Times New Roman" w:hAnsi="Times New Roman"/>
          <w:sz w:val="24"/>
        </w:rPr>
        <w:t>язи приравнивается к личному присутствию.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Заседания Совета директоров Общества проводятся по мере необходимости и соз</w:t>
      </w:r>
      <w:r w:rsidRPr="00443753">
        <w:rPr>
          <w:rFonts w:ascii="Times New Roman" w:hAnsi="Times New Roman"/>
          <w:sz w:val="24"/>
        </w:rPr>
        <w:t>ы</w:t>
      </w:r>
      <w:r w:rsidRPr="00443753">
        <w:rPr>
          <w:rFonts w:ascii="Times New Roman" w:hAnsi="Times New Roman"/>
          <w:sz w:val="24"/>
        </w:rPr>
        <w:t>ваются Председателем Совета директоров Общества по его собственной инициативе, по требованию члена Совета директоров, Аудитора Общества, а также по требованию 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полнительного органа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Не </w:t>
      </w:r>
      <w:proofErr w:type="gramStart"/>
      <w:r w:rsidRPr="00443753">
        <w:rPr>
          <w:rFonts w:ascii="Times New Roman" w:hAnsi="Times New Roman"/>
          <w:sz w:val="24"/>
        </w:rPr>
        <w:t>позднее</w:t>
      </w:r>
      <w:proofErr w:type="gramEnd"/>
      <w:r w:rsidRPr="00443753">
        <w:rPr>
          <w:rFonts w:ascii="Times New Roman" w:hAnsi="Times New Roman"/>
          <w:sz w:val="24"/>
        </w:rPr>
        <w:t xml:space="preserve"> чем за 30 (тридцать) дней до даты проведения годового Общего собр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ния акционеров Общества проводится заседание Совета директоров Общества с целью утверждения годового отчета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Заседания Совета директоров проводятся по месту нахождения Общества либо в ином месте, определенном Председателем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Члены Совета директоров должны быть предварительно уведомлены о предстоящем заседании Совета директоров не </w:t>
      </w:r>
      <w:proofErr w:type="gramStart"/>
      <w:r w:rsidRPr="00443753">
        <w:rPr>
          <w:rFonts w:ascii="Times New Roman" w:hAnsi="Times New Roman"/>
          <w:sz w:val="24"/>
        </w:rPr>
        <w:t>позднее</w:t>
      </w:r>
      <w:proofErr w:type="gramEnd"/>
      <w:r w:rsidRPr="00443753">
        <w:rPr>
          <w:rFonts w:ascii="Times New Roman" w:hAnsi="Times New Roman"/>
          <w:sz w:val="24"/>
        </w:rPr>
        <w:t xml:space="preserve"> чем за 3 (три) дня до даты его проведения. В </w:t>
      </w:r>
      <w:r w:rsidRPr="00443753">
        <w:rPr>
          <w:rFonts w:ascii="Times New Roman" w:hAnsi="Times New Roman"/>
          <w:sz w:val="24"/>
        </w:rPr>
        <w:lastRenderedPageBreak/>
        <w:t>указанный срок уведомление о проведении заседания Совета директоров доводится до сведения членов Совета директоров Председателем Совета директоров путем направл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ния заказных писем или вручением под роспись. В уведомлении должны содержаться 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та, время, место и повестка дня предстоящего заседания.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Кворум для проведения заседаний Совета директоров Общества составляет более половины избранных членов Совета директоров. В случае, когда количество членов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вета директоров Общества становится менее количества, составляющего указанный кв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рум, Совет директоров Общества обязан принять решение о проведении внеочередного Общего собрания акционеров для избрания нового состава Совета директоров Общества. В указанном случае полномочия Совета директоров Общества прекращаются, за искл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>чением полномочий по подготовке, созыву и проведению внеочередного Общего собр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ния акционеров.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 решении вопросов на заседании Совета директоров Общества каждый член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вета директоров обладает 1 (одним) голосом.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Если иное не установлено законом, решение Совета директоров считается прин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тым, если за него проголосовали более половины членов Совета директоров, принима</w:t>
      </w:r>
      <w:r w:rsidRPr="00443753">
        <w:rPr>
          <w:rFonts w:ascii="Times New Roman" w:hAnsi="Times New Roman"/>
          <w:sz w:val="24"/>
        </w:rPr>
        <w:t>ю</w:t>
      </w:r>
      <w:r w:rsidRPr="00443753">
        <w:rPr>
          <w:rFonts w:ascii="Times New Roman" w:hAnsi="Times New Roman"/>
          <w:sz w:val="24"/>
        </w:rPr>
        <w:t xml:space="preserve">щих участие в заседании Совета директоров Общества.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При определении наличия кворума и результатов голосования по вопросам </w:t>
      </w:r>
      <w:proofErr w:type="gramStart"/>
      <w:r w:rsidRPr="00443753">
        <w:rPr>
          <w:rFonts w:ascii="Times New Roman" w:hAnsi="Times New Roman"/>
          <w:sz w:val="24"/>
        </w:rPr>
        <w:t>пов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стки дня заседания Совета директоров</w:t>
      </w:r>
      <w:proofErr w:type="gramEnd"/>
      <w:r w:rsidRPr="00443753">
        <w:rPr>
          <w:rFonts w:ascii="Times New Roman" w:hAnsi="Times New Roman"/>
          <w:sz w:val="24"/>
        </w:rPr>
        <w:t xml:space="preserve"> учитывается письменное мнение отсутствующего члена Совета директоров. Письменное мнение члена Совета директоров приобщается к Протоколу заседания Совета директоров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случаях, предусмотренных Федеральным законом «Об акционерных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вах», при голосовании по соответствующим вопросам не учитываются голоса выбывших членов Совета директоров Общества. 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Передача права голоса одним членом Совета директоров Общества другому члену Совета директоров Общества или иному лицу запрещается.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В случае </w:t>
      </w:r>
      <w:proofErr w:type="gramStart"/>
      <w:r w:rsidRPr="00443753">
        <w:rPr>
          <w:rFonts w:ascii="Times New Roman" w:hAnsi="Times New Roman"/>
          <w:sz w:val="24"/>
        </w:rPr>
        <w:t>равенства голосов членов Совета директоров Общества</w:t>
      </w:r>
      <w:proofErr w:type="gramEnd"/>
      <w:r w:rsidRPr="00443753">
        <w:rPr>
          <w:rFonts w:ascii="Times New Roman" w:hAnsi="Times New Roman"/>
          <w:sz w:val="24"/>
        </w:rPr>
        <w:t xml:space="preserve"> при принятии решений Председатель Совета директоров обладает решающим голосом.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Протокол заседания Совета директоров ведет лицо, уполномоченное Председат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лем Совета директоров Общества либо, в случае отсутствия Председателя Совета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торов, лицо, уполномоченное Советом директоров Общества. Протокол заседания Совета директоров Общества составляется не позднее 3 (трех) дней после его проведения. 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токол заседания Совета директоров Общества подписывается председательствующим на заседании. К Протоколу прилагаются утвержденные Советом директоров документы.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Корпоративный Секретарь назначается Советом директоров по предложению Председателя Совета директоров, члена Совета директоров или Генерального директора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Корпоративный Секретарь по вопросам деятельности Совета директоров неп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средственно подчиняется Председателю Совета директоров.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Корпоративный Секретарь обеспечивает подготовку и проведение заседаний С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вета директоров, ведение на них протоколов, оформление и хранение указанных прот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 xml:space="preserve">колов, а также </w:t>
      </w:r>
      <w:proofErr w:type="gramStart"/>
      <w:r w:rsidRPr="00443753">
        <w:rPr>
          <w:rFonts w:ascii="Times New Roman" w:hAnsi="Times New Roman"/>
          <w:sz w:val="24"/>
        </w:rPr>
        <w:t>контроль за</w:t>
      </w:r>
      <w:proofErr w:type="gramEnd"/>
      <w:r w:rsidRPr="00443753">
        <w:rPr>
          <w:rFonts w:ascii="Times New Roman" w:hAnsi="Times New Roman"/>
          <w:sz w:val="24"/>
        </w:rPr>
        <w:t xml:space="preserve"> выполнением решений Совета директоров в соответствии с требованиями законодательства Российской Федерации, Устава Общества и иных вну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ренних документов Общества.</w:t>
      </w:r>
    </w:p>
    <w:p w:rsidR="00C122EA" w:rsidRPr="00443753" w:rsidRDefault="00E05088" w:rsidP="00443753">
      <w:pPr>
        <w:pStyle w:val="af0"/>
        <w:numPr>
          <w:ilvl w:val="1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Дополнительные требования к порядку созыва и проведения заседаний Совета 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ректоров Общества устанавливаются законодательством Российской Федерации, вну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ренними документами Общества.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b/>
          <w:sz w:val="24"/>
        </w:rPr>
        <w:t>33. КОЛЛЕГИАЛЬНЫЙ ИСПОЛНИТЕЛЬНЫЙ ОРГАН (ПРАВЛЕНИЕ</w:t>
      </w:r>
      <w:proofErr w:type="gramStart"/>
      <w:r w:rsidRPr="00443753">
        <w:rPr>
          <w:rFonts w:ascii="Times New Roman" w:hAnsi="Times New Roman"/>
          <w:b/>
          <w:sz w:val="24"/>
        </w:rPr>
        <w:t xml:space="preserve"> )</w:t>
      </w:r>
      <w:proofErr w:type="gramEnd"/>
      <w:r w:rsidRPr="00443753">
        <w:rPr>
          <w:rFonts w:ascii="Times New Roman" w:hAnsi="Times New Roman"/>
          <w:b/>
          <w:sz w:val="24"/>
        </w:rPr>
        <w:t>.</w:t>
      </w:r>
    </w:p>
    <w:p w:rsidR="00F038B9" w:rsidRDefault="00F038B9" w:rsidP="00443753">
      <w:p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33.1. Правление является Коллегиальным исполнительным органом Общества, действует на основании настоящего Устава и Положения о Правлении Общества, утверждаемого общим собранием акционеров Общества.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Правление осуществляет руководство текущей деятельностью Общества за исключением решения вопросов, отнесенных настоящим Уставом к компетенции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или Совета директоров Общества.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33.2</w:t>
      </w:r>
      <w:r w:rsidRPr="00443753">
        <w:rPr>
          <w:rFonts w:ascii="Times New Roman" w:hAnsi="Times New Roman"/>
          <w:b/>
          <w:bCs/>
          <w:sz w:val="24"/>
        </w:rPr>
        <w:t>.</w:t>
      </w:r>
      <w:r w:rsidRPr="00443753">
        <w:rPr>
          <w:rFonts w:ascii="Times New Roman" w:hAnsi="Times New Roman"/>
          <w:sz w:val="24"/>
        </w:rPr>
        <w:t xml:space="preserve"> К компетенции Правления относятся следующие вопросы: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краткосрочных планов и производственных программ;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принятие решения о сделках, сумма которых превышает 10,0 млн. рублей;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принятие решения о предоставления займов и ссуд, </w:t>
      </w:r>
      <w:proofErr w:type="gramStart"/>
      <w:r w:rsidRPr="00443753">
        <w:rPr>
          <w:rFonts w:ascii="Times New Roman" w:hAnsi="Times New Roman"/>
          <w:sz w:val="24"/>
        </w:rPr>
        <w:t>выпуске</w:t>
      </w:r>
      <w:proofErr w:type="gramEnd"/>
      <w:r w:rsidRPr="00443753">
        <w:rPr>
          <w:rFonts w:ascii="Times New Roman" w:hAnsi="Times New Roman"/>
          <w:sz w:val="24"/>
        </w:rPr>
        <w:t xml:space="preserve"> векселей;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контроль и координация работы производственных подразделений и филиалов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утверждение правил внутреннего трудового распорядка, штатного расписания, стру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туры управления;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производственных конфликтов;</w:t>
      </w:r>
    </w:p>
    <w:p w:rsidR="00C122EA" w:rsidRPr="00443753" w:rsidRDefault="00E05088" w:rsidP="00443753">
      <w:pPr>
        <w:numPr>
          <w:ilvl w:val="0"/>
          <w:numId w:val="4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решение иных вопросов текущей производственной и финансово-хозяйственной де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тельности Общества.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33.3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 xml:space="preserve"> Правление Общества образуется по решению Совета директоров.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33.4. Права и обязанности членов Правления определяются договором, заключаемым Обществом с каждым членом Правления. Договор от имени Общества подписывается Председателем Совета директоров.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33.5. Количественный и персональный состав Правления утверждается Советом дире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торов по предложению Генерального директора Общества.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Совет директоров вправе в любое время расторгнуть договор с членом Правления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33.6. Председателем Правления является Генеральный директор Общества, который о</w:t>
      </w:r>
      <w:r w:rsidRPr="00443753">
        <w:rPr>
          <w:rFonts w:ascii="Times New Roman" w:hAnsi="Times New Roman"/>
          <w:sz w:val="24"/>
        </w:rPr>
        <w:t>р</w:t>
      </w:r>
      <w:r w:rsidRPr="00443753">
        <w:rPr>
          <w:rFonts w:ascii="Times New Roman" w:hAnsi="Times New Roman"/>
          <w:sz w:val="24"/>
        </w:rPr>
        <w:t>ганизует его работу и проводит заседания.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33.7.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Решения на заседании Правления принимаются голосованием простым большинс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вом голосов. Каждый член Правления обладает одним голосом. Члены Правления не имеют права передавать свои голоса иному лицу, в том числе другому члену Правления.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33.8.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Заседание Правления правомочно (имеет кворум) если на нем присутствуют не м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нее половины числа избранных членов Правления.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случае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если количество членов Правления станет менее кворума, Совет директоров должен принять решение об образовании нового состава Правления.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33.9. Члены Правления при осуществлении своих прав и исполнении обязанностей должны действовать в интересах Общества, осуществлять свои права и исполнять об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занности в отношении Общества добросовестно и разумно.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33.10. Члены Правления несут ответственность перед Обществом за убытки, причине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ные Обществу их виновными действиями (бездействием), если иные основания и размер ответственности не установлены Федеральными законами. При этом</w:t>
      </w:r>
      <w:proofErr w:type="gramStart"/>
      <w:r w:rsidRPr="00443753">
        <w:rPr>
          <w:rFonts w:ascii="Times New Roman" w:hAnsi="Times New Roman"/>
          <w:sz w:val="24"/>
        </w:rPr>
        <w:t>,</w:t>
      </w:r>
      <w:proofErr w:type="gramEnd"/>
      <w:r w:rsidRPr="00443753">
        <w:rPr>
          <w:rFonts w:ascii="Times New Roman" w:hAnsi="Times New Roman"/>
          <w:sz w:val="24"/>
        </w:rPr>
        <w:t xml:space="preserve"> не несут ответс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венности члены Правления, голосовавшие против решения, которое повлекло причин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ние Обществу убытков, или не принимавшие участия в голосовании.</w:t>
      </w:r>
    </w:p>
    <w:p w:rsidR="00C122EA" w:rsidRPr="00443753" w:rsidRDefault="00E05088" w:rsidP="00443753">
      <w:pPr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33.11.</w:t>
      </w:r>
      <w:r w:rsidRPr="00443753">
        <w:rPr>
          <w:rFonts w:ascii="Times New Roman" w:hAnsi="Times New Roman"/>
          <w:b/>
          <w:bCs/>
          <w:sz w:val="24"/>
        </w:rPr>
        <w:t xml:space="preserve">  </w:t>
      </w:r>
      <w:r w:rsidRPr="00443753">
        <w:rPr>
          <w:rFonts w:ascii="Times New Roman" w:hAnsi="Times New Roman"/>
          <w:sz w:val="24"/>
        </w:rPr>
        <w:t>Члены   Коллегиального   исполнительного   органа  Общества  не могут соста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лять более одной четвертой состава Совета директоров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 </w:t>
      </w:r>
    </w:p>
    <w:p w:rsidR="00C122EA" w:rsidRPr="00443753" w:rsidRDefault="00E05088" w:rsidP="00F038B9">
      <w:pPr>
        <w:pStyle w:val="Heading2"/>
        <w:numPr>
          <w:ilvl w:val="0"/>
          <w:numId w:val="0"/>
        </w:numPr>
        <w:ind w:left="57" w:right="57"/>
        <w:jc w:val="center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34. </w:t>
      </w:r>
      <w:bookmarkStart w:id="61" w:name="_Toc30521967"/>
      <w:r w:rsidRPr="00443753">
        <w:rPr>
          <w:rFonts w:ascii="Times New Roman" w:hAnsi="Times New Roman"/>
          <w:sz w:val="24"/>
        </w:rPr>
        <w:t>ГЕНЕРАЛЬНЫЙ ДИРЕКТОР ОБЩЕСТВА</w:t>
      </w:r>
      <w:bookmarkEnd w:id="61"/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34.1. Генеральный директор Общества является единоличным исполнительным органом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34.2</w:t>
      </w:r>
      <w:r w:rsidRPr="00443753">
        <w:rPr>
          <w:rFonts w:ascii="Times New Roman" w:hAnsi="Times New Roman"/>
          <w:b/>
          <w:bCs/>
          <w:sz w:val="24"/>
        </w:rPr>
        <w:t xml:space="preserve">. </w:t>
      </w:r>
      <w:r w:rsidRPr="00443753">
        <w:rPr>
          <w:rFonts w:ascii="Times New Roman" w:hAnsi="Times New Roman"/>
          <w:sz w:val="24"/>
        </w:rPr>
        <w:t>Генеральный директор осуществляет руководство текущей деятельностью Общес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ва и подотчетен Совету директоров и Общему собранию акционеров Общества. 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lastRenderedPageBreak/>
        <w:t>34.3.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К компетенции Генерального директора Общества относится решение всех вопр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сов текущей деятельности Общества, за исключением вопросов, отнесенных к компете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ции Общего собрания акционеров Общества и Совета директоров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34.4.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Генеральный директор назначается на должность решением общего собрания а</w:t>
      </w:r>
      <w:r w:rsidRPr="00443753">
        <w:rPr>
          <w:rFonts w:ascii="Times New Roman" w:hAnsi="Times New Roman"/>
          <w:sz w:val="24"/>
        </w:rPr>
        <w:t>к</w:t>
      </w:r>
      <w:r w:rsidRPr="00443753">
        <w:rPr>
          <w:rFonts w:ascii="Times New Roman" w:hAnsi="Times New Roman"/>
          <w:sz w:val="24"/>
        </w:rPr>
        <w:t>ционеров Общества сроком на 5 (пять) лет и может переизбираться неограниченное чи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 xml:space="preserve">ло раз. 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34.5.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Общее собрание вправе передать полномочия единоличного исполнительного орг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на управляющей организации или управляющему на срок, определенный решением о п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редаче полномочий.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34.6.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Если по истечении срока полномочий не принято решение об избрании нового Г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нерального директора Общества или решение о передаче полномочий единоличного и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полнительного органа Общества управляющей организации либо управляющему, полн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мочия исполнительных органов Общества действуют до принятия указанных решений.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34.7.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Права и обязанности Генерального директора Общества регулируются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Федерации, настоящим Уставом, внутренними документами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 xml:space="preserve">щества и Договором. </w:t>
      </w:r>
    </w:p>
    <w:p w:rsidR="00C122EA" w:rsidRPr="00443753" w:rsidRDefault="00E05088" w:rsidP="00443753">
      <w:pPr>
        <w:pStyle w:val="af0"/>
        <w:tabs>
          <w:tab w:val="left" w:pos="0"/>
          <w:tab w:val="left" w:pos="225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34.8.</w:t>
      </w:r>
      <w:r w:rsidRPr="00443753">
        <w:rPr>
          <w:rFonts w:ascii="Times New Roman" w:hAnsi="Times New Roman"/>
          <w:b/>
          <w:bCs/>
          <w:sz w:val="24"/>
        </w:rPr>
        <w:t xml:space="preserve">  </w:t>
      </w:r>
      <w:r w:rsidRPr="00443753">
        <w:rPr>
          <w:rFonts w:ascii="Times New Roman" w:hAnsi="Times New Roman"/>
          <w:sz w:val="24"/>
        </w:rPr>
        <w:t>Договор с Генеральным директором от имени Общества подписывается Председ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 xml:space="preserve">телем Совета директоров Общества, либо лицом, уполномоченным Советом директоров Общества. Условия такого договора утверждаются </w:t>
      </w:r>
      <w:bookmarkStart w:id="62" w:name="Par0"/>
      <w:bookmarkEnd w:id="62"/>
      <w:r w:rsidRPr="00443753">
        <w:rPr>
          <w:rFonts w:ascii="Times New Roman" w:hAnsi="Times New Roman"/>
          <w:sz w:val="24"/>
        </w:rPr>
        <w:t>решением Совета директоров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34.9.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Генеральный директор Общества организует деятельность Общества, и несет отве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>ственность за ее результаты, обеспечивает выполнение решений Общих собраний акци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неров Общества и Совета директоров Общества. Основания и размер ответственности Генерального директора Общества определяются действующим законодательством Ро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сийской Федерации.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34.10.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Генеральный директор Общества несет ответственность за эффективную эконом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ческую, финансовую, научно-техническую и социальную политику Общества.</w:t>
      </w:r>
    </w:p>
    <w:p w:rsidR="00C122EA" w:rsidRPr="00443753" w:rsidRDefault="00E05088" w:rsidP="00443753">
      <w:pPr>
        <w:pStyle w:val="af0"/>
        <w:tabs>
          <w:tab w:val="left" w:pos="57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34.11.</w:t>
      </w:r>
      <w:r w:rsidRPr="00443753">
        <w:rPr>
          <w:rFonts w:ascii="Times New Roman" w:hAnsi="Times New Roman"/>
          <w:b/>
          <w:bCs/>
          <w:sz w:val="24"/>
        </w:rPr>
        <w:t xml:space="preserve">  </w:t>
      </w:r>
      <w:r w:rsidRPr="00443753">
        <w:rPr>
          <w:rFonts w:ascii="Times New Roman" w:hAnsi="Times New Roman"/>
          <w:sz w:val="24"/>
        </w:rPr>
        <w:t>Совмещение Генеральным директором должностей в органах управления других организаций допускается только с согласия Совета директоров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34.12. В случае если функции единоличного исполнительного органа осуществляются управляющей организацией (управляющим) такая управляющая организация (упра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ляющий) не вправе осуществлять аналогичные функции в конкурирующей с Обществом организации.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34.13. 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Генеральный директор Общества наделен всей полнотой необходимых полном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чий для осуществления оперативного руководства текущей деятельностью Общества и решения соответствующих вопросов, не отнесенных к компетенции Общего собрания акционеров Общества и Совета директоров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 xml:space="preserve">34.14. 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Генеральный директор без доверенности действует от имени Общества и пре</w:t>
      </w:r>
      <w:r w:rsidRPr="00443753">
        <w:rPr>
          <w:rFonts w:ascii="Times New Roman" w:hAnsi="Times New Roman"/>
          <w:sz w:val="24"/>
        </w:rPr>
        <w:t>д</w:t>
      </w:r>
      <w:r w:rsidRPr="00443753">
        <w:rPr>
          <w:rFonts w:ascii="Times New Roman" w:hAnsi="Times New Roman"/>
          <w:sz w:val="24"/>
        </w:rPr>
        <w:t>ставляет его интересы в отношениях с любыми лицами по любому кругу вопросов, в том числе представляет и отстаивает интересы Общества в государственных органах и в суде.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34.15.</w:t>
      </w:r>
      <w:r w:rsidRPr="00443753">
        <w:rPr>
          <w:rFonts w:ascii="Times New Roman" w:hAnsi="Times New Roman"/>
          <w:b/>
          <w:bCs/>
          <w:sz w:val="24"/>
        </w:rPr>
        <w:t xml:space="preserve">  </w:t>
      </w:r>
      <w:r w:rsidRPr="00443753">
        <w:rPr>
          <w:rFonts w:ascii="Times New Roman" w:hAnsi="Times New Roman"/>
          <w:sz w:val="24"/>
        </w:rPr>
        <w:t>В рамках своей компетенции Генеральный директор, в том числе:</w:t>
      </w:r>
    </w:p>
    <w:p w:rsidR="00C122EA" w:rsidRPr="00443753" w:rsidRDefault="00E05088" w:rsidP="00443753">
      <w:pPr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обеспечивает выполнение решений Общих собраний акционеров и Совета директ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ров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 интересах и от имени Общества распоряжается имуществом и средствами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совершает от имени Общества любые сделки, как в Российской Федерации, так и за рубежом, за исключением случаев, предусмотренных законодательством Российской Федерации;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издает приказы, утверждает правила, процедуры и другие внутренние документы Общества, регулирующие финансово-хозяйственную деятельность Общества, деятел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ность внутренних структурных подразделений Общества и другие внутренние докуме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lastRenderedPageBreak/>
        <w:t>ты за исключением документов, утверждение которых отнесено к компетенции Общего собрания акционеров, Совета директоров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организует бухгалтерский и налоговый учет и отчетность, обеспечивает сохра</w:t>
      </w:r>
      <w:r w:rsidRPr="00443753">
        <w:rPr>
          <w:rFonts w:ascii="Times New Roman" w:hAnsi="Times New Roman"/>
          <w:sz w:val="24"/>
        </w:rPr>
        <w:t>н</w:t>
      </w:r>
      <w:r w:rsidRPr="00443753">
        <w:rPr>
          <w:rFonts w:ascii="Times New Roman" w:hAnsi="Times New Roman"/>
          <w:sz w:val="24"/>
        </w:rPr>
        <w:t>ность учетных документов, регистров бухгалтерского учета и бухгалтерской отчетности;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открывает в банках расчетные, валютные и другие счета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утверждает договорные цены на продукцию и тарифы на услуги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принимает меры для обеспечения сохранности коммерческой и конфиденциальной информации, относящейся к Обществу;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представляет интересы Общества в суде, арбитражном суде и третейском суде;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выдает доверенности на совершение любых действий от имени Общества, в том числе с правом передоверия;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утверждает штатное расписание и должностные инструкции Общества, принимает на работу и увольняет сотрудников Общества в соответствии с законодательством  Ро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сийской Федерации, утверждает правила внутреннего трудового распорядка Общества и устанавливает в рамках своей компетенции систему оплаты труда, поощряет отличи</w:t>
      </w:r>
      <w:r w:rsidRPr="00443753">
        <w:rPr>
          <w:rFonts w:ascii="Times New Roman" w:hAnsi="Times New Roman"/>
          <w:sz w:val="24"/>
        </w:rPr>
        <w:t>в</w:t>
      </w:r>
      <w:r w:rsidRPr="00443753">
        <w:rPr>
          <w:rFonts w:ascii="Times New Roman" w:hAnsi="Times New Roman"/>
          <w:sz w:val="24"/>
        </w:rPr>
        <w:t>шихся работников и налагает дисциплинарные взыскания;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организует подготовку и проведение Общих собраний акционеров Общества;</w:t>
      </w:r>
    </w:p>
    <w:p w:rsidR="00C122EA" w:rsidRPr="00443753" w:rsidRDefault="00E05088" w:rsidP="00443753">
      <w:pPr>
        <w:pStyle w:val="af0"/>
        <w:numPr>
          <w:ilvl w:val="3"/>
          <w:numId w:val="3"/>
        </w:numPr>
        <w:ind w:left="57" w:right="57" w:firstLine="0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осуществляет иные полномочия, необходимые для текущего оперативного управл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ния деятельностью Общества.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34.16</w:t>
      </w:r>
      <w:r w:rsidRPr="00443753">
        <w:rPr>
          <w:rFonts w:ascii="Times New Roman" w:hAnsi="Times New Roman"/>
          <w:b/>
          <w:bCs/>
          <w:sz w:val="24"/>
        </w:rPr>
        <w:t xml:space="preserve">. </w:t>
      </w:r>
      <w:r w:rsidRPr="00443753">
        <w:rPr>
          <w:rFonts w:ascii="Times New Roman" w:hAnsi="Times New Roman"/>
          <w:i/>
          <w:iCs/>
          <w:sz w:val="24"/>
        </w:rPr>
        <w:t xml:space="preserve">Общее собрание акционеров </w:t>
      </w:r>
      <w:r w:rsidRPr="00443753">
        <w:rPr>
          <w:rFonts w:ascii="Times New Roman" w:hAnsi="Times New Roman"/>
          <w:sz w:val="24"/>
        </w:rPr>
        <w:t xml:space="preserve">Общества, вправе в любое время принять решение о досрочном прекращении полномочий Генерального директора Общества. 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34.17.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При осуществлении возложенных на него функций Генеральный директор Общ</w:t>
      </w:r>
      <w:r w:rsidRPr="00443753">
        <w:rPr>
          <w:rFonts w:ascii="Times New Roman" w:hAnsi="Times New Roman"/>
          <w:sz w:val="24"/>
        </w:rPr>
        <w:t>е</w:t>
      </w:r>
      <w:r w:rsidRPr="00443753">
        <w:rPr>
          <w:rFonts w:ascii="Times New Roman" w:hAnsi="Times New Roman"/>
          <w:sz w:val="24"/>
        </w:rPr>
        <w:t>ства руководствуется законодательством  Российской Федерации, положениями насто</w:t>
      </w:r>
      <w:r w:rsidRPr="00443753">
        <w:rPr>
          <w:rFonts w:ascii="Times New Roman" w:hAnsi="Times New Roman"/>
          <w:sz w:val="24"/>
        </w:rPr>
        <w:t>я</w:t>
      </w:r>
      <w:r w:rsidRPr="00443753">
        <w:rPr>
          <w:rFonts w:ascii="Times New Roman" w:hAnsi="Times New Roman"/>
          <w:sz w:val="24"/>
        </w:rPr>
        <w:t>щего Устава и внутренними документами Общества.</w:t>
      </w:r>
    </w:p>
    <w:p w:rsidR="00C122EA" w:rsidRPr="00443753" w:rsidRDefault="00C122EA" w:rsidP="00443753">
      <w:pPr>
        <w:pStyle w:val="Heading1"/>
        <w:spacing w:before="0" w:after="0"/>
        <w:ind w:left="57" w:right="57"/>
        <w:jc w:val="both"/>
        <w:rPr>
          <w:rFonts w:ascii="Times New Roman" w:hAnsi="Times New Roman"/>
        </w:rPr>
      </w:pPr>
    </w:p>
    <w:p w:rsidR="00C122EA" w:rsidRPr="00443753" w:rsidRDefault="00E05088" w:rsidP="00F038B9">
      <w:pPr>
        <w:pStyle w:val="Heading2"/>
        <w:numPr>
          <w:ilvl w:val="0"/>
          <w:numId w:val="0"/>
        </w:numPr>
        <w:ind w:left="57" w:right="57"/>
        <w:jc w:val="center"/>
        <w:rPr>
          <w:rFonts w:ascii="Times New Roman" w:hAnsi="Times New Roman"/>
          <w:sz w:val="24"/>
        </w:rPr>
      </w:pPr>
      <w:bookmarkStart w:id="63" w:name="_Toc30521969"/>
      <w:bookmarkEnd w:id="63"/>
      <w:r w:rsidRPr="00443753">
        <w:rPr>
          <w:rFonts w:ascii="Times New Roman" w:hAnsi="Times New Roman"/>
          <w:sz w:val="24"/>
        </w:rPr>
        <w:t>35. АУДИТОР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tabs>
          <w:tab w:val="left" w:pos="0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35.1. Для проверки и подтверждения годовой финансовой отчетности Общества Общее собрание акционеров ежегодно утверждает Аудитора Общества, не связанного имущес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венными интересами с Обществом или его акционерами. </w:t>
      </w:r>
    </w:p>
    <w:p w:rsidR="00C122EA" w:rsidRPr="00443753" w:rsidRDefault="00E05088" w:rsidP="00443753">
      <w:pPr>
        <w:pStyle w:val="af0"/>
        <w:tabs>
          <w:tab w:val="left" w:pos="165"/>
          <w:tab w:val="left" w:pos="285"/>
        </w:tabs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35.2.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Порядок организации и проведения проверок финансово-хозяйственной деятельн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сти Общества Аудитором определяется условиями заключаемого с ним договора.</w:t>
      </w: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35.3.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Помимо проведения ежегодной аудиторской проверки, предусмотренной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Российской Федерации, в любое время по требованию акционеров Общества, владеющих в совокупности не менее чем 10 (десятью) процентами голосующих акций Общества, может проводиться дополнительная аудиторская проверка Общества, ауд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торской организацией по выбору этих акционеров. Такая дополнительная проверка должна происходить за счет запросившего ее акционера (акционеров). Должностные л</w:t>
      </w:r>
      <w:r w:rsidRPr="00443753">
        <w:rPr>
          <w:rFonts w:ascii="Times New Roman" w:hAnsi="Times New Roman"/>
          <w:sz w:val="24"/>
        </w:rPr>
        <w:t>и</w:t>
      </w:r>
      <w:r w:rsidRPr="00443753">
        <w:rPr>
          <w:rFonts w:ascii="Times New Roman" w:hAnsi="Times New Roman"/>
          <w:sz w:val="24"/>
        </w:rPr>
        <w:t>ца Общества должны обеспечить соответствующей аудиторской организации свободный доступ к бухгалтерской отчетности Общества и иным документам, необходимым для осуществления такой аудиторской проверки.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0"/>
        </w:numPr>
        <w:ind w:left="57" w:right="57"/>
        <w:jc w:val="center"/>
        <w:rPr>
          <w:rFonts w:ascii="Times New Roman" w:hAnsi="Times New Roman"/>
          <w:sz w:val="24"/>
        </w:rPr>
      </w:pPr>
      <w:bookmarkStart w:id="64" w:name="_Toc424742169"/>
      <w:bookmarkStart w:id="65" w:name="_Toc434313189"/>
      <w:bookmarkStart w:id="66" w:name="_Toc30521970"/>
      <w:bookmarkEnd w:id="64"/>
      <w:bookmarkEnd w:id="65"/>
      <w:bookmarkEnd w:id="66"/>
      <w:r w:rsidRPr="00443753">
        <w:rPr>
          <w:rFonts w:ascii="Times New Roman" w:hAnsi="Times New Roman"/>
          <w:sz w:val="24"/>
        </w:rPr>
        <w:t>36. РЕВИЗИОННАЯ КОМИССИЯ ОБЩЕСТВА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36.1. Ревизионная комиссия в Обществе не создается.</w:t>
      </w:r>
    </w:p>
    <w:p w:rsidR="00C122EA" w:rsidRPr="00443753" w:rsidRDefault="00C122EA" w:rsidP="00443753">
      <w:pPr>
        <w:pStyle w:val="af0"/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F038B9">
      <w:pPr>
        <w:pStyle w:val="Heading2"/>
        <w:numPr>
          <w:ilvl w:val="0"/>
          <w:numId w:val="0"/>
        </w:numPr>
        <w:ind w:left="57" w:right="57"/>
        <w:jc w:val="center"/>
        <w:rPr>
          <w:rFonts w:ascii="Times New Roman" w:hAnsi="Times New Roman"/>
          <w:sz w:val="24"/>
        </w:rPr>
      </w:pPr>
      <w:bookmarkStart w:id="67" w:name="_Toc30521971"/>
      <w:bookmarkEnd w:id="67"/>
      <w:r w:rsidRPr="00443753">
        <w:rPr>
          <w:rFonts w:ascii="Times New Roman" w:hAnsi="Times New Roman"/>
          <w:sz w:val="24"/>
        </w:rPr>
        <w:t>37. ЗАКЛЮЧИТЕЛЬНЫЕ ПОЛОЖЕНИЯ</w:t>
      </w:r>
    </w:p>
    <w:p w:rsidR="00C122EA" w:rsidRPr="00443753" w:rsidRDefault="00C122EA" w:rsidP="00443753">
      <w:pPr>
        <w:pStyle w:val="Heading2"/>
        <w:numPr>
          <w:ilvl w:val="0"/>
          <w:numId w:val="0"/>
        </w:numPr>
        <w:ind w:left="57" w:right="57"/>
        <w:rPr>
          <w:rFonts w:ascii="Times New Roman" w:hAnsi="Times New Roman"/>
          <w:sz w:val="24"/>
        </w:rPr>
      </w:pPr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37.1.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Настоящий Устав является учредительным документом Общества. Требования У</w:t>
      </w:r>
      <w:r w:rsidRPr="00443753">
        <w:rPr>
          <w:rFonts w:ascii="Times New Roman" w:hAnsi="Times New Roman"/>
          <w:sz w:val="24"/>
        </w:rPr>
        <w:t>с</w:t>
      </w:r>
      <w:r w:rsidRPr="00443753">
        <w:rPr>
          <w:rFonts w:ascii="Times New Roman" w:hAnsi="Times New Roman"/>
          <w:sz w:val="24"/>
        </w:rPr>
        <w:t>тава Общества обязательны для исполнения всеми органами управления и контроля О</w:t>
      </w:r>
      <w:r w:rsidRPr="00443753">
        <w:rPr>
          <w:rFonts w:ascii="Times New Roman" w:hAnsi="Times New Roman"/>
          <w:sz w:val="24"/>
        </w:rPr>
        <w:t>б</w:t>
      </w:r>
      <w:r w:rsidRPr="00443753">
        <w:rPr>
          <w:rFonts w:ascii="Times New Roman" w:hAnsi="Times New Roman"/>
          <w:sz w:val="24"/>
        </w:rPr>
        <w:t xml:space="preserve">щества, а также акционерами Общества. </w:t>
      </w:r>
      <w:proofErr w:type="gramStart"/>
      <w:r w:rsidRPr="00443753">
        <w:rPr>
          <w:rFonts w:ascii="Times New Roman" w:hAnsi="Times New Roman"/>
          <w:sz w:val="24"/>
        </w:rPr>
        <w:t>Решения о внесении изменений и дополнений в настоящий Устав принимаются Общим собранием акционеров Общества в порядке, о</w:t>
      </w:r>
      <w:r w:rsidRPr="00443753">
        <w:rPr>
          <w:rFonts w:ascii="Times New Roman" w:hAnsi="Times New Roman"/>
          <w:sz w:val="24"/>
        </w:rPr>
        <w:t>п</w:t>
      </w:r>
      <w:r w:rsidRPr="00443753">
        <w:rPr>
          <w:rFonts w:ascii="Times New Roman" w:hAnsi="Times New Roman"/>
          <w:sz w:val="24"/>
        </w:rPr>
        <w:lastRenderedPageBreak/>
        <w:t>ределенном действующим законодательством Российской Федерации и настоящим Уст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вом; изменения и дополнения в Устав приобретают силу для третьих лиц с момента  г</w:t>
      </w:r>
      <w:r w:rsidRPr="00443753">
        <w:rPr>
          <w:rFonts w:ascii="Times New Roman" w:hAnsi="Times New Roman"/>
          <w:sz w:val="24"/>
        </w:rPr>
        <w:t>о</w:t>
      </w:r>
      <w:r w:rsidRPr="00443753">
        <w:rPr>
          <w:rFonts w:ascii="Times New Roman" w:hAnsi="Times New Roman"/>
          <w:sz w:val="24"/>
        </w:rPr>
        <w:t>сударственной регистрации Устава, а в случаях, установленных действующим законод</w:t>
      </w:r>
      <w:r w:rsidRPr="00443753">
        <w:rPr>
          <w:rFonts w:ascii="Times New Roman" w:hAnsi="Times New Roman"/>
          <w:sz w:val="24"/>
        </w:rPr>
        <w:t>а</w:t>
      </w:r>
      <w:r w:rsidRPr="00443753">
        <w:rPr>
          <w:rFonts w:ascii="Times New Roman" w:hAnsi="Times New Roman"/>
          <w:sz w:val="24"/>
        </w:rPr>
        <w:t>тельством – с момента уведомления органа, осуществляющего государственную регис</w:t>
      </w:r>
      <w:r w:rsidRPr="00443753">
        <w:rPr>
          <w:rFonts w:ascii="Times New Roman" w:hAnsi="Times New Roman"/>
          <w:sz w:val="24"/>
        </w:rPr>
        <w:t>т</w:t>
      </w:r>
      <w:r w:rsidRPr="00443753">
        <w:rPr>
          <w:rFonts w:ascii="Times New Roman" w:hAnsi="Times New Roman"/>
          <w:sz w:val="24"/>
        </w:rPr>
        <w:t xml:space="preserve">рацию, о таких изменения. </w:t>
      </w:r>
      <w:proofErr w:type="gramEnd"/>
    </w:p>
    <w:p w:rsidR="00C122EA" w:rsidRPr="00443753" w:rsidRDefault="00E05088" w:rsidP="00443753">
      <w:pPr>
        <w:pStyle w:val="af0"/>
        <w:ind w:left="57" w:right="57"/>
        <w:rPr>
          <w:rFonts w:ascii="Times New Roman" w:hAnsi="Times New Roman"/>
          <w:sz w:val="24"/>
        </w:rPr>
      </w:pPr>
      <w:r w:rsidRPr="00443753">
        <w:rPr>
          <w:rFonts w:ascii="Times New Roman" w:hAnsi="Times New Roman"/>
          <w:sz w:val="24"/>
        </w:rPr>
        <w:t>37.2.</w:t>
      </w:r>
      <w:r w:rsidRPr="00443753">
        <w:rPr>
          <w:rFonts w:ascii="Times New Roman" w:hAnsi="Times New Roman"/>
          <w:b/>
          <w:bCs/>
          <w:sz w:val="24"/>
        </w:rPr>
        <w:t xml:space="preserve"> </w:t>
      </w:r>
      <w:r w:rsidRPr="00443753">
        <w:rPr>
          <w:rFonts w:ascii="Times New Roman" w:hAnsi="Times New Roman"/>
          <w:sz w:val="24"/>
        </w:rPr>
        <w:t>Положения настоящего Устава подлежат применению в части, не противоречащей действующему законодательству. Если в результате изменения законодательства отдел</w:t>
      </w:r>
      <w:r w:rsidRPr="00443753">
        <w:rPr>
          <w:rFonts w:ascii="Times New Roman" w:hAnsi="Times New Roman"/>
          <w:sz w:val="24"/>
        </w:rPr>
        <w:t>ь</w:t>
      </w:r>
      <w:r w:rsidRPr="00443753">
        <w:rPr>
          <w:rFonts w:ascii="Times New Roman" w:hAnsi="Times New Roman"/>
          <w:sz w:val="24"/>
        </w:rPr>
        <w:t>ные статьи и положения настоящего Устава вступают в противоречие с законодательн</w:t>
      </w:r>
      <w:r w:rsidRPr="00443753">
        <w:rPr>
          <w:rFonts w:ascii="Times New Roman" w:hAnsi="Times New Roman"/>
          <w:sz w:val="24"/>
        </w:rPr>
        <w:t>ы</w:t>
      </w:r>
      <w:r w:rsidRPr="00443753">
        <w:rPr>
          <w:rFonts w:ascii="Times New Roman" w:hAnsi="Times New Roman"/>
          <w:sz w:val="24"/>
        </w:rPr>
        <w:t>ми актами, они утрачивают силу и до момента внесения соответствующих изменений в настоящий Устав не применяются.</w:t>
      </w:r>
    </w:p>
    <w:p w:rsidR="00C122EA" w:rsidRPr="00E05088" w:rsidRDefault="00C122EA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C122EA" w:rsidRPr="00E05088" w:rsidRDefault="00C122EA">
      <w:pPr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:rsidR="00C122EA" w:rsidRPr="00E05088" w:rsidRDefault="00C122EA">
      <w:pPr>
        <w:pStyle w:val="Heading2"/>
        <w:numPr>
          <w:ilvl w:val="0"/>
          <w:numId w:val="0"/>
        </w:numPr>
        <w:spacing w:line="276" w:lineRule="auto"/>
        <w:rPr>
          <w:rStyle w:val="a3"/>
          <w:rFonts w:ascii="Times New Roman" w:hAnsi="Times New Roman"/>
          <w:sz w:val="22"/>
          <w:szCs w:val="22"/>
        </w:rPr>
      </w:pPr>
    </w:p>
    <w:p w:rsidR="00C122EA" w:rsidRPr="00E05088" w:rsidRDefault="00C122EA">
      <w:pPr>
        <w:pStyle w:val="Footer"/>
        <w:spacing w:line="276" w:lineRule="auto"/>
        <w:ind w:right="360"/>
        <w:rPr>
          <w:rFonts w:ascii="Times New Roman" w:hAnsi="Times New Roman"/>
          <w:sz w:val="22"/>
          <w:szCs w:val="22"/>
        </w:rPr>
      </w:pPr>
    </w:p>
    <w:p w:rsidR="00C122EA" w:rsidRPr="00E05088" w:rsidRDefault="00C122EA">
      <w:pPr>
        <w:spacing w:line="276" w:lineRule="auto"/>
        <w:rPr>
          <w:rFonts w:ascii="Times New Roman" w:hAnsi="Times New Roman"/>
          <w:sz w:val="22"/>
          <w:szCs w:val="22"/>
        </w:rPr>
      </w:pPr>
    </w:p>
    <w:sectPr w:rsidR="00C122EA" w:rsidRPr="00E05088" w:rsidSect="00C27219">
      <w:footerReference w:type="default" r:id="rId13"/>
      <w:pgSz w:w="11906" w:h="16838"/>
      <w:pgMar w:top="1134" w:right="850" w:bottom="1134" w:left="1701" w:header="454" w:footer="510" w:gutter="0"/>
      <w:cols w:space="720"/>
      <w:formProt w:val="0"/>
      <w:titlePg/>
      <w:docGrid w:linePitch="360" w:charSpace="204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534" w:rsidRDefault="00843534" w:rsidP="00C122EA">
      <w:r>
        <w:separator/>
      </w:r>
    </w:p>
  </w:endnote>
  <w:endnote w:type="continuationSeparator" w:id="0">
    <w:p w:rsidR="00843534" w:rsidRDefault="00843534" w:rsidP="00C122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10E" w:rsidRDefault="000E5013">
    <w:pPr>
      <w:pStyle w:val="Footer"/>
      <w:jc w:val="center"/>
    </w:pPr>
    <w:fldSimple w:instr="PAGE">
      <w:r w:rsidR="00294AD1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534" w:rsidRDefault="00843534" w:rsidP="00C122EA">
      <w:r>
        <w:separator/>
      </w:r>
    </w:p>
  </w:footnote>
  <w:footnote w:type="continuationSeparator" w:id="0">
    <w:p w:rsidR="00843534" w:rsidRDefault="00843534" w:rsidP="00C122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C43B9"/>
    <w:multiLevelType w:val="hybridMultilevel"/>
    <w:tmpl w:val="877C3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66201"/>
    <w:multiLevelType w:val="multilevel"/>
    <w:tmpl w:val="FBA2FABA"/>
    <w:lvl w:ilvl="0">
      <w:start w:val="1"/>
      <w:numFmt w:val="bullet"/>
      <w:lvlText w:val=""/>
      <w:lvlJc w:val="left"/>
      <w:pPr>
        <w:ind w:left="-688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ind w:left="-32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32"/>
        </w:tabs>
        <w:ind w:left="32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92"/>
        </w:tabs>
        <w:ind w:left="392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752"/>
        </w:tabs>
        <w:ind w:left="752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12"/>
        </w:tabs>
        <w:ind w:left="1112" w:hanging="360"/>
      </w:pPr>
      <w:rPr>
        <w:rFonts w:ascii="OpenSymbol" w:hAnsi="OpenSymbol" w:cs="OpenSymbol" w:hint="default"/>
        <w:sz w:val="24"/>
      </w:rPr>
    </w:lvl>
    <w:lvl w:ilvl="6">
      <w:start w:val="1"/>
      <w:numFmt w:val="bullet"/>
      <w:lvlText w:val=""/>
      <w:lvlJc w:val="left"/>
      <w:pPr>
        <w:tabs>
          <w:tab w:val="num" w:pos="1472"/>
        </w:tabs>
        <w:ind w:left="1472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1832"/>
        </w:tabs>
        <w:ind w:left="1832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192"/>
        </w:tabs>
        <w:ind w:left="2192" w:hanging="360"/>
      </w:pPr>
      <w:rPr>
        <w:rFonts w:ascii="OpenSymbol" w:hAnsi="OpenSymbol" w:cs="OpenSymbol" w:hint="default"/>
      </w:rPr>
    </w:lvl>
  </w:abstractNum>
  <w:abstractNum w:abstractNumId="2">
    <w:nsid w:val="2E622F9A"/>
    <w:multiLevelType w:val="multilevel"/>
    <w:tmpl w:val="E6363EBA"/>
    <w:lvl w:ilvl="0">
      <w:start w:val="1"/>
      <w:numFmt w:val="decimal"/>
      <w:suff w:val="space"/>
      <w:lvlText w:val="%1."/>
      <w:lvlJc w:val="left"/>
      <w:pPr>
        <w:ind w:left="1702" w:hanging="567"/>
      </w:pPr>
      <w:rPr>
        <w:rFonts w:cs="Times New Roman"/>
        <w:b/>
        <w:i w:val="0"/>
        <w:color w:val="00000A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/>
        <w:b w:val="0"/>
        <w:bCs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cs="Times New Roman"/>
        <w:sz w:val="18"/>
      </w:rPr>
    </w:lvl>
    <w:lvl w:ilvl="3">
      <w:start w:val="1"/>
      <w:numFmt w:val="decimal"/>
      <w:lvlText w:val="(%4)"/>
      <w:lvlJc w:val="center"/>
      <w:pPr>
        <w:tabs>
          <w:tab w:val="num" w:pos="567"/>
        </w:tabs>
        <w:ind w:left="567" w:hanging="279"/>
      </w:pPr>
      <w:rPr>
        <w:rFonts w:ascii="Times New Roman" w:hAnsi="Times New Roman" w:cs="Times New Roman"/>
        <w:b/>
        <w:sz w:val="24"/>
      </w:rPr>
    </w:lvl>
    <w:lvl w:ilvl="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</w:rPr>
    </w:lvl>
    <w:lvl w:ilvl="5">
      <w:start w:val="1"/>
      <w:numFmt w:val="none"/>
      <w:suff w:val="nothing"/>
      <w:lvlText w:val="-"/>
      <w:lvlJc w:val="left"/>
      <w:pPr>
        <w:ind w:left="907" w:hanging="283"/>
      </w:pPr>
      <w:rPr>
        <w:rFonts w:ascii="Times New Roman" w:hAnsi="Times New Roman"/>
        <w:sz w:val="24"/>
      </w:rPr>
    </w:lvl>
    <w:lvl w:ilvl="6">
      <w:start w:val="1"/>
      <w:numFmt w:val="decimal"/>
      <w:lvlText w:val="%1.%2.%3.%4.%5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3F526A29"/>
    <w:multiLevelType w:val="multilevel"/>
    <w:tmpl w:val="DB981606"/>
    <w:lvl w:ilvl="0">
      <w:start w:val="1"/>
      <w:numFmt w:val="decimal"/>
      <w:suff w:val="space"/>
      <w:lvlText w:val="%1."/>
      <w:lvlJc w:val="left"/>
      <w:pPr>
        <w:ind w:left="1702" w:hanging="567"/>
      </w:pPr>
      <w:rPr>
        <w:rFonts w:ascii="Times New Roman" w:hAnsi="Times New Roman" w:cs="Times New Roman"/>
        <w:b/>
        <w:i w:val="0"/>
        <w:color w:val="00000A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>
    <w:nsid w:val="4AEE4CDF"/>
    <w:multiLevelType w:val="multilevel"/>
    <w:tmpl w:val="89AE6F18"/>
    <w:lvl w:ilvl="0">
      <w:start w:val="1"/>
      <w:numFmt w:val="decimal"/>
      <w:pStyle w:val="Heading2"/>
      <w:suff w:val="space"/>
      <w:lvlText w:val="%1."/>
      <w:lvlJc w:val="left"/>
      <w:pPr>
        <w:ind w:left="1702" w:hanging="567"/>
      </w:pPr>
      <w:rPr>
        <w:rFonts w:ascii="Times New Roman" w:hAnsi="Times New Roman" w:cs="Times New Roman"/>
        <w:b/>
        <w:i w:val="0"/>
        <w:color w:val="00000A"/>
        <w:sz w:val="22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54587CEC"/>
    <w:multiLevelType w:val="multilevel"/>
    <w:tmpl w:val="8B245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68555F69"/>
    <w:multiLevelType w:val="multilevel"/>
    <w:tmpl w:val="0932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 w:val="0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nsid w:val="6AD412A1"/>
    <w:multiLevelType w:val="hybridMultilevel"/>
    <w:tmpl w:val="175EEE3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71372D47"/>
    <w:multiLevelType w:val="multilevel"/>
    <w:tmpl w:val="5B3EF5A6"/>
    <w:lvl w:ilvl="0">
      <w:start w:val="2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Liberation Serif" w:hAnsi="Liberation Serif" w:cs="Liberation Serif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22EA"/>
    <w:rsid w:val="00007284"/>
    <w:rsid w:val="00030A27"/>
    <w:rsid w:val="000E5013"/>
    <w:rsid w:val="001166DF"/>
    <w:rsid w:val="001C4314"/>
    <w:rsid w:val="001D25BC"/>
    <w:rsid w:val="00255BB9"/>
    <w:rsid w:val="00294AD1"/>
    <w:rsid w:val="003F7EA4"/>
    <w:rsid w:val="004257D5"/>
    <w:rsid w:val="00443753"/>
    <w:rsid w:val="00461E92"/>
    <w:rsid w:val="0057074D"/>
    <w:rsid w:val="00843534"/>
    <w:rsid w:val="00863664"/>
    <w:rsid w:val="009F0254"/>
    <w:rsid w:val="00B5110E"/>
    <w:rsid w:val="00BE5740"/>
    <w:rsid w:val="00C122EA"/>
    <w:rsid w:val="00C221A2"/>
    <w:rsid w:val="00C27219"/>
    <w:rsid w:val="00D132A1"/>
    <w:rsid w:val="00E05088"/>
    <w:rsid w:val="00F03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406C"/>
    <w:pPr>
      <w:jc w:val="both"/>
    </w:pPr>
    <w:rPr>
      <w:rFonts w:ascii="Arial" w:hAnsi="Arial"/>
      <w:color w:val="00000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Heading1"/>
    <w:qFormat/>
    <w:rsid w:val="00C7406C"/>
    <w:pPr>
      <w:keepNext/>
      <w:spacing w:before="120" w:after="120"/>
      <w:jc w:val="center"/>
      <w:outlineLvl w:val="0"/>
    </w:pPr>
    <w:rPr>
      <w:b/>
      <w:bCs/>
      <w:sz w:val="24"/>
    </w:rPr>
  </w:style>
  <w:style w:type="paragraph" w:customStyle="1" w:styleId="Heading2">
    <w:name w:val="Heading 2"/>
    <w:basedOn w:val="a"/>
    <w:link w:val="Heading2"/>
    <w:qFormat/>
    <w:rsid w:val="00C7406C"/>
    <w:pPr>
      <w:keepNext/>
      <w:numPr>
        <w:numId w:val="1"/>
      </w:numPr>
      <w:outlineLvl w:val="0"/>
    </w:pPr>
    <w:rPr>
      <w:b/>
      <w:bCs/>
    </w:rPr>
  </w:style>
  <w:style w:type="paragraph" w:customStyle="1" w:styleId="31">
    <w:name w:val="Основной текст с отступом 3 Знак1"/>
    <w:basedOn w:val="a"/>
    <w:link w:val="3"/>
    <w:qFormat/>
    <w:rsid w:val="00C7406C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customStyle="1" w:styleId="Heading4">
    <w:name w:val="Heading 4"/>
    <w:basedOn w:val="a"/>
    <w:qFormat/>
    <w:rsid w:val="00C7406C"/>
    <w:pPr>
      <w:keepNext/>
      <w:spacing w:line="220" w:lineRule="exact"/>
      <w:outlineLvl w:val="3"/>
    </w:pPr>
    <w:rPr>
      <w:rFonts w:ascii="Arial Narrow" w:hAnsi="Arial Narrow"/>
      <w:b/>
      <w:bCs/>
    </w:rPr>
  </w:style>
  <w:style w:type="paragraph" w:customStyle="1" w:styleId="Heading5">
    <w:name w:val="Heading 5"/>
    <w:basedOn w:val="a"/>
    <w:qFormat/>
    <w:rsid w:val="00C7406C"/>
    <w:pPr>
      <w:keepNext/>
      <w:jc w:val="center"/>
      <w:outlineLvl w:val="4"/>
    </w:pPr>
    <w:rPr>
      <w:rFonts w:ascii="Arial Narrow" w:hAnsi="Arial Narrow"/>
      <w:b/>
      <w:bCs/>
    </w:rPr>
  </w:style>
  <w:style w:type="character" w:styleId="a3">
    <w:name w:val="page number"/>
    <w:qFormat/>
    <w:rsid w:val="00C7406C"/>
    <w:rPr>
      <w:rFonts w:ascii="Arial" w:hAnsi="Arial"/>
      <w:sz w:val="20"/>
    </w:rPr>
  </w:style>
  <w:style w:type="character" w:styleId="a4">
    <w:name w:val="annotation reference"/>
    <w:semiHidden/>
    <w:qFormat/>
    <w:rsid w:val="00C7406C"/>
    <w:rPr>
      <w:sz w:val="16"/>
      <w:szCs w:val="16"/>
    </w:rPr>
  </w:style>
  <w:style w:type="character" w:customStyle="1" w:styleId="-">
    <w:name w:val="Интернет-ссылка"/>
    <w:uiPriority w:val="99"/>
    <w:rsid w:val="00C7406C"/>
    <w:rPr>
      <w:color w:val="0000FF"/>
      <w:u w:val="single"/>
    </w:rPr>
  </w:style>
  <w:style w:type="character" w:customStyle="1" w:styleId="a5">
    <w:name w:val="Цветовое выделение"/>
    <w:qFormat/>
    <w:rsid w:val="008B03B8"/>
    <w:rPr>
      <w:b/>
      <w:bCs/>
      <w:color w:val="000080"/>
    </w:rPr>
  </w:style>
  <w:style w:type="character" w:customStyle="1" w:styleId="a6">
    <w:name w:val="Текст выноски Знак"/>
    <w:qFormat/>
    <w:rsid w:val="00BA1618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7">
    <w:name w:val="Основной текст Знак"/>
    <w:qFormat/>
    <w:rsid w:val="005A1C01"/>
    <w:rPr>
      <w:rFonts w:ascii="Arial" w:hAnsi="Arial"/>
      <w:szCs w:val="24"/>
    </w:rPr>
  </w:style>
  <w:style w:type="character" w:customStyle="1" w:styleId="a8">
    <w:name w:val="Текст примечания Знак"/>
    <w:semiHidden/>
    <w:qFormat/>
    <w:rsid w:val="00B41569"/>
    <w:rPr>
      <w:rFonts w:ascii="Arial" w:hAnsi="Arial"/>
    </w:rPr>
  </w:style>
  <w:style w:type="character" w:customStyle="1" w:styleId="2">
    <w:name w:val="Заголовок 2 Знак"/>
    <w:link w:val="20"/>
    <w:qFormat/>
    <w:rsid w:val="00C2368C"/>
    <w:rPr>
      <w:rFonts w:ascii="Arial" w:hAnsi="Arial"/>
      <w:b/>
      <w:bCs/>
      <w:szCs w:val="24"/>
    </w:rPr>
  </w:style>
  <w:style w:type="character" w:customStyle="1" w:styleId="20">
    <w:name w:val="Основной текст (2)_"/>
    <w:link w:val="2"/>
    <w:qFormat/>
    <w:rsid w:val="00173701"/>
    <w:rPr>
      <w:rFonts w:ascii="Arial" w:eastAsia="Arial" w:hAnsi="Arial" w:cs="Arial"/>
      <w:shd w:val="clear" w:color="auto" w:fill="FFFFFF"/>
    </w:rPr>
  </w:style>
  <w:style w:type="character" w:customStyle="1" w:styleId="30">
    <w:name w:val="Основной текст с отступом 3 Знак"/>
    <w:link w:val="32"/>
    <w:qFormat/>
    <w:rsid w:val="0039278F"/>
    <w:rPr>
      <w:rFonts w:ascii="Arial" w:hAnsi="Arial"/>
      <w:sz w:val="16"/>
      <w:szCs w:val="16"/>
    </w:rPr>
  </w:style>
  <w:style w:type="character" w:customStyle="1" w:styleId="CharStyle98">
    <w:name w:val="Char Style 98"/>
    <w:link w:val="Style97"/>
    <w:uiPriority w:val="99"/>
    <w:qFormat/>
    <w:locked/>
    <w:rsid w:val="00EF6214"/>
    <w:rPr>
      <w:shd w:val="clear" w:color="auto" w:fill="FFFFFF"/>
    </w:rPr>
  </w:style>
  <w:style w:type="character" w:customStyle="1" w:styleId="21">
    <w:name w:val="Основной текст (2) + Полужирный"/>
    <w:qFormat/>
    <w:rsid w:val="00FD595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Малые прописные"/>
    <w:qFormat/>
    <w:rsid w:val="00405B8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Candara105pt">
    <w:name w:val="Основной текст (2) + Candara;10;5 pt;Малые прописные"/>
    <w:qFormat/>
    <w:rsid w:val="00405B8A"/>
    <w:rPr>
      <w:rFonts w:ascii="Candara" w:eastAsia="Candara" w:hAnsi="Candara" w:cs="Candara"/>
      <w:b w:val="0"/>
      <w:bCs w:val="0"/>
      <w:i w:val="0"/>
      <w:iCs w:val="0"/>
      <w:smallCaps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2Candara105pt4pt">
    <w:name w:val="Основной текст (2) + Candara;10;5 pt;Полужирный;Интервал 4 pt"/>
    <w:qFormat/>
    <w:rsid w:val="00405B8A"/>
    <w:rPr>
      <w:rFonts w:ascii="Candara" w:eastAsia="Candara" w:hAnsi="Candara" w:cs="Candara"/>
      <w:b/>
      <w:bCs/>
      <w:i w:val="0"/>
      <w:iCs w:val="0"/>
      <w:caps w:val="0"/>
      <w:smallCaps w:val="0"/>
      <w:strike w:val="0"/>
      <w:dstrike w:val="0"/>
      <w:color w:val="000000"/>
      <w:spacing w:val="80"/>
      <w:w w:val="100"/>
      <w:sz w:val="21"/>
      <w:szCs w:val="21"/>
      <w:u w:val="none"/>
      <w:lang w:val="ru-RU" w:eastAsia="ru-RU" w:bidi="ru-RU"/>
    </w:rPr>
  </w:style>
  <w:style w:type="character" w:customStyle="1" w:styleId="1">
    <w:name w:val="Заголовок 1 Знак"/>
    <w:qFormat/>
    <w:rsid w:val="008E69FE"/>
    <w:rPr>
      <w:rFonts w:ascii="Arial" w:hAnsi="Arial"/>
      <w:b/>
      <w:bCs/>
      <w:sz w:val="24"/>
      <w:szCs w:val="24"/>
    </w:rPr>
  </w:style>
  <w:style w:type="character" w:customStyle="1" w:styleId="a9">
    <w:name w:val="Основной текст с отступом Знак"/>
    <w:qFormat/>
    <w:rsid w:val="00985C25"/>
    <w:rPr>
      <w:rFonts w:ascii="Arial" w:hAnsi="Arial"/>
      <w:szCs w:val="24"/>
    </w:rPr>
  </w:style>
  <w:style w:type="character" w:customStyle="1" w:styleId="33">
    <w:name w:val="Основной текст (3)_"/>
    <w:link w:val="33"/>
    <w:qFormat/>
    <w:rsid w:val="00E71A85"/>
    <w:rPr>
      <w:rFonts w:ascii="Franklin Gothic Book" w:eastAsia="Franklin Gothic Book" w:hAnsi="Franklin Gothic Book" w:cs="Franklin Gothic Book"/>
      <w:sz w:val="21"/>
      <w:szCs w:val="21"/>
      <w:shd w:val="clear" w:color="auto" w:fill="FFFFFF"/>
    </w:rPr>
  </w:style>
  <w:style w:type="character" w:customStyle="1" w:styleId="FontStyle23">
    <w:name w:val="Font Style23"/>
    <w:uiPriority w:val="99"/>
    <w:qFormat/>
    <w:rsid w:val="00350942"/>
    <w:rPr>
      <w:rFonts w:ascii="Times New Roman" w:hAnsi="Times New Roman" w:cs="Times New Roman"/>
      <w:spacing w:val="-10"/>
      <w:sz w:val="20"/>
      <w:szCs w:val="20"/>
    </w:rPr>
  </w:style>
  <w:style w:type="character" w:customStyle="1" w:styleId="FontStyle28">
    <w:name w:val="Font Style28"/>
    <w:uiPriority w:val="99"/>
    <w:qFormat/>
    <w:rsid w:val="00350942"/>
    <w:rPr>
      <w:rFonts w:ascii="Times New Roman" w:hAnsi="Times New Roman" w:cs="Times New Roman"/>
      <w:sz w:val="24"/>
      <w:szCs w:val="24"/>
    </w:rPr>
  </w:style>
  <w:style w:type="character" w:customStyle="1" w:styleId="ListLabel1">
    <w:name w:val="ListLabel 1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">
    <w:name w:val="ListLabel 2"/>
    <w:qFormat/>
    <w:rsid w:val="00C7406C"/>
    <w:rPr>
      <w:rFonts w:ascii="Times New Roman" w:hAnsi="Times New Roman" w:cs="Times New Roman"/>
      <w:b/>
      <w:i w:val="0"/>
      <w:sz w:val="24"/>
    </w:rPr>
  </w:style>
  <w:style w:type="character" w:customStyle="1" w:styleId="ListLabel3">
    <w:name w:val="ListLabel 3"/>
    <w:qFormat/>
    <w:rsid w:val="00C7406C"/>
    <w:rPr>
      <w:rFonts w:cs="Times New Roman"/>
      <w:sz w:val="18"/>
    </w:rPr>
  </w:style>
  <w:style w:type="character" w:customStyle="1" w:styleId="ListLabel4">
    <w:name w:val="ListLabel 4"/>
    <w:qFormat/>
    <w:rsid w:val="00C7406C"/>
    <w:rPr>
      <w:rFonts w:ascii="Times New Roman" w:hAnsi="Times New Roman" w:cs="Times New Roman"/>
      <w:sz w:val="24"/>
    </w:rPr>
  </w:style>
  <w:style w:type="character" w:customStyle="1" w:styleId="ListLabel5">
    <w:name w:val="ListLabel 5"/>
    <w:qFormat/>
    <w:rsid w:val="00C7406C"/>
    <w:rPr>
      <w:rFonts w:ascii="Times New Roman" w:hAnsi="Times New Roman"/>
      <w:sz w:val="24"/>
    </w:rPr>
  </w:style>
  <w:style w:type="character" w:customStyle="1" w:styleId="ListLabel6">
    <w:name w:val="ListLabel 6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7">
    <w:name w:val="ListLabel 7"/>
    <w:qFormat/>
    <w:rsid w:val="00C7406C"/>
    <w:rPr>
      <w:rFonts w:cs="Times New Roman"/>
      <w:b w:val="0"/>
      <w:i w:val="0"/>
      <w:sz w:val="18"/>
    </w:rPr>
  </w:style>
  <w:style w:type="character" w:customStyle="1" w:styleId="ListLabel8">
    <w:name w:val="ListLabel 8"/>
    <w:qFormat/>
    <w:rsid w:val="00C7406C"/>
    <w:rPr>
      <w:rFonts w:cs="Times New Roman"/>
      <w:sz w:val="18"/>
    </w:rPr>
  </w:style>
  <w:style w:type="character" w:customStyle="1" w:styleId="ListLabel9">
    <w:name w:val="ListLabel 9"/>
    <w:qFormat/>
    <w:rsid w:val="00C7406C"/>
    <w:rPr>
      <w:rFonts w:cs="Times New Roman"/>
      <w:sz w:val="18"/>
    </w:rPr>
  </w:style>
  <w:style w:type="character" w:customStyle="1" w:styleId="ListLabel10">
    <w:name w:val="ListLabel 10"/>
    <w:qFormat/>
    <w:rsid w:val="00C7406C"/>
    <w:rPr>
      <w:sz w:val="20"/>
    </w:rPr>
  </w:style>
  <w:style w:type="character" w:customStyle="1" w:styleId="ListLabel11">
    <w:name w:val="ListLabel 11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2">
    <w:name w:val="ListLabel 12"/>
    <w:qFormat/>
    <w:rsid w:val="00C7406C"/>
    <w:rPr>
      <w:rFonts w:cs="Times New Roman"/>
      <w:b w:val="0"/>
      <w:i w:val="0"/>
      <w:sz w:val="18"/>
    </w:rPr>
  </w:style>
  <w:style w:type="character" w:customStyle="1" w:styleId="ListLabel13">
    <w:name w:val="ListLabel 13"/>
    <w:qFormat/>
    <w:rsid w:val="00C7406C"/>
    <w:rPr>
      <w:rFonts w:cs="Times New Roman"/>
      <w:sz w:val="18"/>
    </w:rPr>
  </w:style>
  <w:style w:type="character" w:customStyle="1" w:styleId="ListLabel14">
    <w:name w:val="ListLabel 14"/>
    <w:qFormat/>
    <w:rsid w:val="00C7406C"/>
    <w:rPr>
      <w:rFonts w:cs="Times New Roman"/>
      <w:sz w:val="18"/>
    </w:rPr>
  </w:style>
  <w:style w:type="character" w:customStyle="1" w:styleId="ListLabel15">
    <w:name w:val="ListLabel 15"/>
    <w:qFormat/>
    <w:rsid w:val="00C7406C"/>
    <w:rPr>
      <w:sz w:val="20"/>
    </w:rPr>
  </w:style>
  <w:style w:type="character" w:customStyle="1" w:styleId="ListLabel16">
    <w:name w:val="ListLabel 16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7">
    <w:name w:val="ListLabel 17"/>
    <w:qFormat/>
    <w:rsid w:val="00C7406C"/>
    <w:rPr>
      <w:rFonts w:cs="Times New Roman"/>
      <w:b w:val="0"/>
      <w:i w:val="0"/>
      <w:sz w:val="18"/>
    </w:rPr>
  </w:style>
  <w:style w:type="character" w:customStyle="1" w:styleId="ListLabel18">
    <w:name w:val="ListLabel 18"/>
    <w:qFormat/>
    <w:rsid w:val="00C7406C"/>
    <w:rPr>
      <w:rFonts w:cs="Times New Roman"/>
      <w:sz w:val="18"/>
    </w:rPr>
  </w:style>
  <w:style w:type="character" w:customStyle="1" w:styleId="ListLabel19">
    <w:name w:val="ListLabel 19"/>
    <w:qFormat/>
    <w:rsid w:val="00C7406C"/>
    <w:rPr>
      <w:rFonts w:cs="Times New Roman"/>
      <w:sz w:val="18"/>
    </w:rPr>
  </w:style>
  <w:style w:type="character" w:customStyle="1" w:styleId="ListLabel20">
    <w:name w:val="ListLabel 20"/>
    <w:qFormat/>
    <w:rsid w:val="00C7406C"/>
    <w:rPr>
      <w:sz w:val="20"/>
    </w:rPr>
  </w:style>
  <w:style w:type="character" w:customStyle="1" w:styleId="ListLabel21">
    <w:name w:val="ListLabel 21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2">
    <w:name w:val="ListLabel 22"/>
    <w:qFormat/>
    <w:rsid w:val="00C7406C"/>
    <w:rPr>
      <w:rFonts w:cs="Times New Roman"/>
      <w:b w:val="0"/>
      <w:i w:val="0"/>
      <w:sz w:val="18"/>
    </w:rPr>
  </w:style>
  <w:style w:type="character" w:customStyle="1" w:styleId="ListLabel23">
    <w:name w:val="ListLabel 23"/>
    <w:qFormat/>
    <w:rsid w:val="00C7406C"/>
    <w:rPr>
      <w:rFonts w:cs="Times New Roman"/>
      <w:sz w:val="18"/>
    </w:rPr>
  </w:style>
  <w:style w:type="character" w:customStyle="1" w:styleId="ListLabel24">
    <w:name w:val="ListLabel 24"/>
    <w:qFormat/>
    <w:rsid w:val="00C7406C"/>
    <w:rPr>
      <w:rFonts w:cs="Times New Roman"/>
      <w:sz w:val="18"/>
    </w:rPr>
  </w:style>
  <w:style w:type="character" w:customStyle="1" w:styleId="ListLabel25">
    <w:name w:val="ListLabel 25"/>
    <w:qFormat/>
    <w:rsid w:val="00C7406C"/>
    <w:rPr>
      <w:sz w:val="20"/>
    </w:rPr>
  </w:style>
  <w:style w:type="character" w:customStyle="1" w:styleId="ListLabel26">
    <w:name w:val="ListLabel 26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7">
    <w:name w:val="ListLabel 27"/>
    <w:qFormat/>
    <w:rsid w:val="00C7406C"/>
    <w:rPr>
      <w:rFonts w:cs="Times New Roman"/>
      <w:b w:val="0"/>
      <w:i w:val="0"/>
      <w:sz w:val="18"/>
    </w:rPr>
  </w:style>
  <w:style w:type="character" w:customStyle="1" w:styleId="ListLabel28">
    <w:name w:val="ListLabel 28"/>
    <w:qFormat/>
    <w:rsid w:val="00C7406C"/>
    <w:rPr>
      <w:rFonts w:cs="Times New Roman"/>
      <w:sz w:val="18"/>
    </w:rPr>
  </w:style>
  <w:style w:type="character" w:customStyle="1" w:styleId="ListLabel29">
    <w:name w:val="ListLabel 29"/>
    <w:qFormat/>
    <w:rsid w:val="00C7406C"/>
    <w:rPr>
      <w:rFonts w:cs="Times New Roman"/>
      <w:sz w:val="18"/>
    </w:rPr>
  </w:style>
  <w:style w:type="character" w:customStyle="1" w:styleId="ListLabel30">
    <w:name w:val="ListLabel 30"/>
    <w:qFormat/>
    <w:rsid w:val="00C7406C"/>
    <w:rPr>
      <w:sz w:val="20"/>
    </w:rPr>
  </w:style>
  <w:style w:type="character" w:customStyle="1" w:styleId="ListLabel31">
    <w:name w:val="ListLabel 31"/>
    <w:qFormat/>
    <w:rsid w:val="00C7406C"/>
    <w:rPr>
      <w:rFonts w:cs="Courier New"/>
    </w:rPr>
  </w:style>
  <w:style w:type="character" w:customStyle="1" w:styleId="ListLabel32">
    <w:name w:val="ListLabel 32"/>
    <w:qFormat/>
    <w:rsid w:val="00C7406C"/>
    <w:rPr>
      <w:rFonts w:cs="Courier New"/>
    </w:rPr>
  </w:style>
  <w:style w:type="character" w:customStyle="1" w:styleId="ListLabel33">
    <w:name w:val="ListLabel 33"/>
    <w:qFormat/>
    <w:rsid w:val="00C7406C"/>
    <w:rPr>
      <w:rFonts w:cs="Courier New"/>
    </w:rPr>
  </w:style>
  <w:style w:type="character" w:customStyle="1" w:styleId="ListLabel34">
    <w:name w:val="ListLabel 34"/>
    <w:qFormat/>
    <w:rsid w:val="00C7406C"/>
    <w:rPr>
      <w:rFonts w:cs="Courier New"/>
    </w:rPr>
  </w:style>
  <w:style w:type="character" w:customStyle="1" w:styleId="ListLabel35">
    <w:name w:val="ListLabel 35"/>
    <w:qFormat/>
    <w:rsid w:val="00C7406C"/>
    <w:rPr>
      <w:rFonts w:cs="Courier New"/>
    </w:rPr>
  </w:style>
  <w:style w:type="character" w:customStyle="1" w:styleId="ListLabel36">
    <w:name w:val="ListLabel 36"/>
    <w:qFormat/>
    <w:rsid w:val="00C7406C"/>
    <w:rPr>
      <w:rFonts w:cs="Courier New"/>
    </w:rPr>
  </w:style>
  <w:style w:type="character" w:customStyle="1" w:styleId="ListLabel37">
    <w:name w:val="ListLabel 37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38">
    <w:name w:val="ListLabel 38"/>
    <w:qFormat/>
    <w:rsid w:val="00C7406C"/>
    <w:rPr>
      <w:rFonts w:cs="Times New Roman"/>
      <w:b w:val="0"/>
      <w:i w:val="0"/>
      <w:sz w:val="18"/>
    </w:rPr>
  </w:style>
  <w:style w:type="character" w:customStyle="1" w:styleId="ListLabel39">
    <w:name w:val="ListLabel 39"/>
    <w:qFormat/>
    <w:rsid w:val="00C7406C"/>
    <w:rPr>
      <w:rFonts w:cs="Times New Roman"/>
      <w:sz w:val="18"/>
    </w:rPr>
  </w:style>
  <w:style w:type="character" w:customStyle="1" w:styleId="ListLabel40">
    <w:name w:val="ListLabel 40"/>
    <w:qFormat/>
    <w:rsid w:val="00C7406C"/>
    <w:rPr>
      <w:rFonts w:cs="Times New Roman"/>
      <w:sz w:val="18"/>
    </w:rPr>
  </w:style>
  <w:style w:type="character" w:customStyle="1" w:styleId="ListLabel41">
    <w:name w:val="ListLabel 41"/>
    <w:qFormat/>
    <w:rsid w:val="00C7406C"/>
    <w:rPr>
      <w:sz w:val="20"/>
    </w:rPr>
  </w:style>
  <w:style w:type="character" w:customStyle="1" w:styleId="ListLabel42">
    <w:name w:val="ListLabel 42"/>
    <w:qFormat/>
    <w:rsid w:val="00C7406C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ListLabel43">
    <w:name w:val="ListLabel 43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44">
    <w:name w:val="ListLabel 44"/>
    <w:qFormat/>
    <w:rsid w:val="00C7406C"/>
    <w:rPr>
      <w:rFonts w:cs="Times New Roman"/>
      <w:b w:val="0"/>
      <w:i w:val="0"/>
      <w:sz w:val="18"/>
    </w:rPr>
  </w:style>
  <w:style w:type="character" w:customStyle="1" w:styleId="ListLabel45">
    <w:name w:val="ListLabel 45"/>
    <w:qFormat/>
    <w:rsid w:val="00C7406C"/>
    <w:rPr>
      <w:rFonts w:cs="Times New Roman"/>
      <w:sz w:val="18"/>
    </w:rPr>
  </w:style>
  <w:style w:type="character" w:customStyle="1" w:styleId="ListLabel46">
    <w:name w:val="ListLabel 46"/>
    <w:qFormat/>
    <w:rsid w:val="00C7406C"/>
    <w:rPr>
      <w:rFonts w:cs="Times New Roman"/>
      <w:sz w:val="18"/>
    </w:rPr>
  </w:style>
  <w:style w:type="character" w:customStyle="1" w:styleId="ListLabel47">
    <w:name w:val="ListLabel 47"/>
    <w:qFormat/>
    <w:rsid w:val="00C7406C"/>
    <w:rPr>
      <w:sz w:val="20"/>
    </w:rPr>
  </w:style>
  <w:style w:type="character" w:customStyle="1" w:styleId="ListLabel48">
    <w:name w:val="ListLabel 48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49">
    <w:name w:val="ListLabel 49"/>
    <w:qFormat/>
    <w:rsid w:val="00C7406C"/>
    <w:rPr>
      <w:rFonts w:cs="Times New Roman"/>
      <w:b w:val="0"/>
      <w:i w:val="0"/>
      <w:sz w:val="18"/>
    </w:rPr>
  </w:style>
  <w:style w:type="character" w:customStyle="1" w:styleId="ListLabel50">
    <w:name w:val="ListLabel 50"/>
    <w:qFormat/>
    <w:rsid w:val="00C7406C"/>
    <w:rPr>
      <w:rFonts w:cs="Times New Roman"/>
      <w:sz w:val="18"/>
    </w:rPr>
  </w:style>
  <w:style w:type="character" w:customStyle="1" w:styleId="ListLabel51">
    <w:name w:val="ListLabel 51"/>
    <w:qFormat/>
    <w:rsid w:val="00C7406C"/>
    <w:rPr>
      <w:rFonts w:cs="Times New Roman"/>
      <w:sz w:val="18"/>
    </w:rPr>
  </w:style>
  <w:style w:type="character" w:customStyle="1" w:styleId="ListLabel52">
    <w:name w:val="ListLabel 52"/>
    <w:qFormat/>
    <w:rsid w:val="00C7406C"/>
    <w:rPr>
      <w:sz w:val="20"/>
    </w:rPr>
  </w:style>
  <w:style w:type="character" w:customStyle="1" w:styleId="ListLabel53">
    <w:name w:val="ListLabel 53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54">
    <w:name w:val="ListLabel 54"/>
    <w:qFormat/>
    <w:rsid w:val="00C7406C"/>
    <w:rPr>
      <w:rFonts w:cs="Times New Roman"/>
      <w:b w:val="0"/>
      <w:i w:val="0"/>
      <w:sz w:val="18"/>
    </w:rPr>
  </w:style>
  <w:style w:type="character" w:customStyle="1" w:styleId="ListLabel55">
    <w:name w:val="ListLabel 55"/>
    <w:qFormat/>
    <w:rsid w:val="00C7406C"/>
    <w:rPr>
      <w:rFonts w:cs="Times New Roman"/>
      <w:sz w:val="18"/>
    </w:rPr>
  </w:style>
  <w:style w:type="character" w:customStyle="1" w:styleId="ListLabel56">
    <w:name w:val="ListLabel 56"/>
    <w:qFormat/>
    <w:rsid w:val="00C7406C"/>
    <w:rPr>
      <w:rFonts w:cs="Times New Roman"/>
      <w:sz w:val="18"/>
    </w:rPr>
  </w:style>
  <w:style w:type="character" w:customStyle="1" w:styleId="ListLabel57">
    <w:name w:val="ListLabel 57"/>
    <w:qFormat/>
    <w:rsid w:val="00C7406C"/>
    <w:rPr>
      <w:sz w:val="20"/>
    </w:rPr>
  </w:style>
  <w:style w:type="character" w:customStyle="1" w:styleId="ListLabel58">
    <w:name w:val="ListLabel 58"/>
    <w:qFormat/>
    <w:rsid w:val="00C7406C"/>
    <w:rPr>
      <w:rFonts w:eastAsia="Franklin Gothic Book" w:cs="Franklin Gothic Book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lang w:val="ru-RU" w:eastAsia="ru-RU" w:bidi="ru-RU"/>
    </w:rPr>
  </w:style>
  <w:style w:type="character" w:customStyle="1" w:styleId="ListLabel59">
    <w:name w:val="ListLabel 5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60">
    <w:name w:val="ListLabel 60"/>
    <w:qFormat/>
    <w:rsid w:val="00C7406C"/>
    <w:rPr>
      <w:rFonts w:cs="Times New Roman"/>
      <w:b w:val="0"/>
      <w:i w:val="0"/>
      <w:sz w:val="18"/>
    </w:rPr>
  </w:style>
  <w:style w:type="character" w:customStyle="1" w:styleId="ListLabel61">
    <w:name w:val="ListLabel 61"/>
    <w:qFormat/>
    <w:rsid w:val="00C7406C"/>
    <w:rPr>
      <w:rFonts w:cs="Times New Roman"/>
      <w:sz w:val="18"/>
    </w:rPr>
  </w:style>
  <w:style w:type="character" w:customStyle="1" w:styleId="ListLabel62">
    <w:name w:val="ListLabel 62"/>
    <w:qFormat/>
    <w:rsid w:val="00C7406C"/>
    <w:rPr>
      <w:rFonts w:cs="Times New Roman"/>
      <w:sz w:val="18"/>
    </w:rPr>
  </w:style>
  <w:style w:type="character" w:customStyle="1" w:styleId="ListLabel63">
    <w:name w:val="ListLabel 63"/>
    <w:qFormat/>
    <w:rsid w:val="00C7406C"/>
    <w:rPr>
      <w:sz w:val="20"/>
    </w:rPr>
  </w:style>
  <w:style w:type="character" w:customStyle="1" w:styleId="ListLabel64">
    <w:name w:val="ListLabel 64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65">
    <w:name w:val="ListLabel 65"/>
    <w:qFormat/>
    <w:rsid w:val="00C7406C"/>
    <w:rPr>
      <w:rFonts w:cs="Times New Roman"/>
      <w:b w:val="0"/>
      <w:i w:val="0"/>
      <w:sz w:val="18"/>
    </w:rPr>
  </w:style>
  <w:style w:type="character" w:customStyle="1" w:styleId="ListLabel66">
    <w:name w:val="ListLabel 66"/>
    <w:qFormat/>
    <w:rsid w:val="00C7406C"/>
    <w:rPr>
      <w:rFonts w:cs="Times New Roman"/>
      <w:sz w:val="18"/>
    </w:rPr>
  </w:style>
  <w:style w:type="character" w:customStyle="1" w:styleId="ListLabel67">
    <w:name w:val="ListLabel 67"/>
    <w:qFormat/>
    <w:rsid w:val="00C7406C"/>
    <w:rPr>
      <w:rFonts w:cs="Times New Roman"/>
      <w:sz w:val="18"/>
    </w:rPr>
  </w:style>
  <w:style w:type="character" w:customStyle="1" w:styleId="ListLabel68">
    <w:name w:val="ListLabel 68"/>
    <w:qFormat/>
    <w:rsid w:val="00C7406C"/>
    <w:rPr>
      <w:sz w:val="20"/>
    </w:rPr>
  </w:style>
  <w:style w:type="character" w:customStyle="1" w:styleId="ListLabel69">
    <w:name w:val="ListLabel 6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70">
    <w:name w:val="ListLabel 70"/>
    <w:qFormat/>
    <w:rsid w:val="00C7406C"/>
    <w:rPr>
      <w:rFonts w:cs="Times New Roman"/>
      <w:b w:val="0"/>
      <w:i w:val="0"/>
      <w:sz w:val="18"/>
    </w:rPr>
  </w:style>
  <w:style w:type="character" w:customStyle="1" w:styleId="ListLabel71">
    <w:name w:val="ListLabel 71"/>
    <w:qFormat/>
    <w:rsid w:val="00C7406C"/>
    <w:rPr>
      <w:rFonts w:cs="Times New Roman"/>
      <w:sz w:val="18"/>
    </w:rPr>
  </w:style>
  <w:style w:type="character" w:customStyle="1" w:styleId="ListLabel72">
    <w:name w:val="ListLabel 72"/>
    <w:qFormat/>
    <w:rsid w:val="00C7406C"/>
    <w:rPr>
      <w:rFonts w:cs="Times New Roman"/>
      <w:sz w:val="18"/>
    </w:rPr>
  </w:style>
  <w:style w:type="character" w:customStyle="1" w:styleId="ListLabel73">
    <w:name w:val="ListLabel 73"/>
    <w:qFormat/>
    <w:rsid w:val="00C7406C"/>
    <w:rPr>
      <w:sz w:val="20"/>
    </w:rPr>
  </w:style>
  <w:style w:type="character" w:customStyle="1" w:styleId="ListLabel74">
    <w:name w:val="ListLabel 74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75">
    <w:name w:val="ListLabel 75"/>
    <w:qFormat/>
    <w:rsid w:val="00C7406C"/>
    <w:rPr>
      <w:rFonts w:cs="Times New Roman"/>
      <w:b w:val="0"/>
      <w:i w:val="0"/>
      <w:sz w:val="18"/>
    </w:rPr>
  </w:style>
  <w:style w:type="character" w:customStyle="1" w:styleId="ListLabel76">
    <w:name w:val="ListLabel 76"/>
    <w:qFormat/>
    <w:rsid w:val="00C7406C"/>
    <w:rPr>
      <w:rFonts w:cs="Times New Roman"/>
      <w:sz w:val="18"/>
    </w:rPr>
  </w:style>
  <w:style w:type="character" w:customStyle="1" w:styleId="ListLabel77">
    <w:name w:val="ListLabel 77"/>
    <w:qFormat/>
    <w:rsid w:val="00C7406C"/>
    <w:rPr>
      <w:rFonts w:cs="Times New Roman"/>
      <w:sz w:val="18"/>
    </w:rPr>
  </w:style>
  <w:style w:type="character" w:customStyle="1" w:styleId="ListLabel78">
    <w:name w:val="ListLabel 78"/>
    <w:qFormat/>
    <w:rsid w:val="00C7406C"/>
    <w:rPr>
      <w:sz w:val="20"/>
    </w:rPr>
  </w:style>
  <w:style w:type="character" w:customStyle="1" w:styleId="ListLabel79">
    <w:name w:val="ListLabel 7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80">
    <w:name w:val="ListLabel 80"/>
    <w:qFormat/>
    <w:rsid w:val="00C7406C"/>
    <w:rPr>
      <w:rFonts w:cs="Times New Roman"/>
      <w:b w:val="0"/>
      <w:i w:val="0"/>
      <w:sz w:val="18"/>
    </w:rPr>
  </w:style>
  <w:style w:type="character" w:customStyle="1" w:styleId="ListLabel81">
    <w:name w:val="ListLabel 81"/>
    <w:qFormat/>
    <w:rsid w:val="00C7406C"/>
    <w:rPr>
      <w:rFonts w:cs="Times New Roman"/>
      <w:sz w:val="18"/>
    </w:rPr>
  </w:style>
  <w:style w:type="character" w:customStyle="1" w:styleId="ListLabel82">
    <w:name w:val="ListLabel 82"/>
    <w:qFormat/>
    <w:rsid w:val="00C7406C"/>
    <w:rPr>
      <w:rFonts w:cs="Times New Roman"/>
      <w:sz w:val="18"/>
    </w:rPr>
  </w:style>
  <w:style w:type="character" w:customStyle="1" w:styleId="ListLabel83">
    <w:name w:val="ListLabel 83"/>
    <w:qFormat/>
    <w:rsid w:val="00C7406C"/>
    <w:rPr>
      <w:sz w:val="20"/>
    </w:rPr>
  </w:style>
  <w:style w:type="character" w:customStyle="1" w:styleId="ListLabel84">
    <w:name w:val="ListLabel 84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85">
    <w:name w:val="ListLabel 85"/>
    <w:qFormat/>
    <w:rsid w:val="00C7406C"/>
    <w:rPr>
      <w:rFonts w:cs="Times New Roman"/>
      <w:b w:val="0"/>
      <w:i w:val="0"/>
      <w:sz w:val="18"/>
    </w:rPr>
  </w:style>
  <w:style w:type="character" w:customStyle="1" w:styleId="ListLabel86">
    <w:name w:val="ListLabel 86"/>
    <w:qFormat/>
    <w:rsid w:val="00C7406C"/>
    <w:rPr>
      <w:rFonts w:cs="Times New Roman"/>
      <w:sz w:val="18"/>
    </w:rPr>
  </w:style>
  <w:style w:type="character" w:customStyle="1" w:styleId="ListLabel87">
    <w:name w:val="ListLabel 87"/>
    <w:qFormat/>
    <w:rsid w:val="00C7406C"/>
    <w:rPr>
      <w:rFonts w:cs="Times New Roman"/>
      <w:sz w:val="18"/>
    </w:rPr>
  </w:style>
  <w:style w:type="character" w:customStyle="1" w:styleId="ListLabel88">
    <w:name w:val="ListLabel 88"/>
    <w:qFormat/>
    <w:rsid w:val="00C7406C"/>
    <w:rPr>
      <w:sz w:val="20"/>
    </w:rPr>
  </w:style>
  <w:style w:type="character" w:customStyle="1" w:styleId="ListLabel89">
    <w:name w:val="ListLabel 8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90">
    <w:name w:val="ListLabel 90"/>
    <w:qFormat/>
    <w:rsid w:val="00C7406C"/>
    <w:rPr>
      <w:rFonts w:cs="Times New Roman"/>
      <w:b w:val="0"/>
      <w:i w:val="0"/>
      <w:sz w:val="18"/>
    </w:rPr>
  </w:style>
  <w:style w:type="character" w:customStyle="1" w:styleId="ListLabel91">
    <w:name w:val="ListLabel 91"/>
    <w:qFormat/>
    <w:rsid w:val="00C7406C"/>
    <w:rPr>
      <w:rFonts w:cs="Times New Roman"/>
      <w:sz w:val="18"/>
    </w:rPr>
  </w:style>
  <w:style w:type="character" w:customStyle="1" w:styleId="ListLabel92">
    <w:name w:val="ListLabel 92"/>
    <w:qFormat/>
    <w:rsid w:val="00C7406C"/>
    <w:rPr>
      <w:rFonts w:cs="Times New Roman"/>
      <w:sz w:val="18"/>
    </w:rPr>
  </w:style>
  <w:style w:type="character" w:customStyle="1" w:styleId="ListLabel93">
    <w:name w:val="ListLabel 93"/>
    <w:qFormat/>
    <w:rsid w:val="00C7406C"/>
    <w:rPr>
      <w:sz w:val="20"/>
    </w:rPr>
  </w:style>
  <w:style w:type="character" w:customStyle="1" w:styleId="ListLabel94">
    <w:name w:val="ListLabel 94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95">
    <w:name w:val="ListLabel 95"/>
    <w:qFormat/>
    <w:rsid w:val="00C7406C"/>
    <w:rPr>
      <w:rFonts w:cs="Times New Roman"/>
      <w:b w:val="0"/>
      <w:i w:val="0"/>
      <w:sz w:val="18"/>
    </w:rPr>
  </w:style>
  <w:style w:type="character" w:customStyle="1" w:styleId="ListLabel96">
    <w:name w:val="ListLabel 96"/>
    <w:qFormat/>
    <w:rsid w:val="00C7406C"/>
    <w:rPr>
      <w:rFonts w:cs="Times New Roman"/>
      <w:sz w:val="18"/>
    </w:rPr>
  </w:style>
  <w:style w:type="character" w:customStyle="1" w:styleId="ListLabel97">
    <w:name w:val="ListLabel 97"/>
    <w:qFormat/>
    <w:rsid w:val="00C7406C"/>
    <w:rPr>
      <w:rFonts w:cs="Times New Roman"/>
      <w:sz w:val="18"/>
    </w:rPr>
  </w:style>
  <w:style w:type="character" w:customStyle="1" w:styleId="ListLabel98">
    <w:name w:val="ListLabel 98"/>
    <w:qFormat/>
    <w:rsid w:val="00C7406C"/>
    <w:rPr>
      <w:sz w:val="20"/>
    </w:rPr>
  </w:style>
  <w:style w:type="character" w:customStyle="1" w:styleId="ListLabel99">
    <w:name w:val="ListLabel 9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00">
    <w:name w:val="ListLabel 100"/>
    <w:qFormat/>
    <w:rsid w:val="00C7406C"/>
    <w:rPr>
      <w:rFonts w:cs="Times New Roman"/>
      <w:b w:val="0"/>
      <w:i w:val="0"/>
      <w:sz w:val="18"/>
    </w:rPr>
  </w:style>
  <w:style w:type="character" w:customStyle="1" w:styleId="ListLabel101">
    <w:name w:val="ListLabel 101"/>
    <w:qFormat/>
    <w:rsid w:val="00C7406C"/>
    <w:rPr>
      <w:rFonts w:cs="Times New Roman"/>
      <w:sz w:val="18"/>
    </w:rPr>
  </w:style>
  <w:style w:type="character" w:customStyle="1" w:styleId="ListLabel102">
    <w:name w:val="ListLabel 102"/>
    <w:qFormat/>
    <w:rsid w:val="00C7406C"/>
    <w:rPr>
      <w:rFonts w:cs="Times New Roman"/>
      <w:sz w:val="18"/>
    </w:rPr>
  </w:style>
  <w:style w:type="character" w:customStyle="1" w:styleId="ListLabel103">
    <w:name w:val="ListLabel 103"/>
    <w:qFormat/>
    <w:rsid w:val="00C7406C"/>
    <w:rPr>
      <w:sz w:val="20"/>
    </w:rPr>
  </w:style>
  <w:style w:type="character" w:customStyle="1" w:styleId="ListLabel104">
    <w:name w:val="ListLabel 104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05">
    <w:name w:val="ListLabel 105"/>
    <w:qFormat/>
    <w:rsid w:val="00C7406C"/>
    <w:rPr>
      <w:rFonts w:cs="Times New Roman"/>
      <w:b w:val="0"/>
      <w:i w:val="0"/>
      <w:sz w:val="18"/>
    </w:rPr>
  </w:style>
  <w:style w:type="character" w:customStyle="1" w:styleId="ListLabel106">
    <w:name w:val="ListLabel 106"/>
    <w:qFormat/>
    <w:rsid w:val="00C7406C"/>
    <w:rPr>
      <w:rFonts w:cs="Times New Roman"/>
      <w:sz w:val="18"/>
    </w:rPr>
  </w:style>
  <w:style w:type="character" w:customStyle="1" w:styleId="ListLabel107">
    <w:name w:val="ListLabel 107"/>
    <w:qFormat/>
    <w:rsid w:val="00C7406C"/>
    <w:rPr>
      <w:rFonts w:cs="Times New Roman"/>
      <w:sz w:val="18"/>
    </w:rPr>
  </w:style>
  <w:style w:type="character" w:customStyle="1" w:styleId="ListLabel108">
    <w:name w:val="ListLabel 108"/>
    <w:qFormat/>
    <w:rsid w:val="00C7406C"/>
    <w:rPr>
      <w:sz w:val="20"/>
    </w:rPr>
  </w:style>
  <w:style w:type="character" w:customStyle="1" w:styleId="ListLabel109">
    <w:name w:val="ListLabel 109"/>
    <w:qFormat/>
    <w:rsid w:val="00C7406C"/>
    <w:rPr>
      <w:b w:val="0"/>
    </w:rPr>
  </w:style>
  <w:style w:type="character" w:customStyle="1" w:styleId="ListLabel110">
    <w:name w:val="ListLabel 11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11">
    <w:name w:val="ListLabel 111"/>
    <w:qFormat/>
    <w:rsid w:val="00C7406C"/>
    <w:rPr>
      <w:rFonts w:cs="Times New Roman"/>
      <w:b w:val="0"/>
      <w:i w:val="0"/>
      <w:sz w:val="18"/>
    </w:rPr>
  </w:style>
  <w:style w:type="character" w:customStyle="1" w:styleId="ListLabel112">
    <w:name w:val="ListLabel 112"/>
    <w:qFormat/>
    <w:rsid w:val="00C7406C"/>
    <w:rPr>
      <w:rFonts w:cs="Times New Roman"/>
      <w:sz w:val="18"/>
    </w:rPr>
  </w:style>
  <w:style w:type="character" w:customStyle="1" w:styleId="ListLabel113">
    <w:name w:val="ListLabel 113"/>
    <w:qFormat/>
    <w:rsid w:val="00C7406C"/>
    <w:rPr>
      <w:rFonts w:cs="Times New Roman"/>
      <w:sz w:val="18"/>
    </w:rPr>
  </w:style>
  <w:style w:type="character" w:customStyle="1" w:styleId="ListLabel114">
    <w:name w:val="ListLabel 114"/>
    <w:qFormat/>
    <w:rsid w:val="00C7406C"/>
    <w:rPr>
      <w:sz w:val="20"/>
    </w:rPr>
  </w:style>
  <w:style w:type="character" w:customStyle="1" w:styleId="ListLabel115">
    <w:name w:val="ListLabel 11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16">
    <w:name w:val="ListLabel 116"/>
    <w:qFormat/>
    <w:rsid w:val="00C7406C"/>
    <w:rPr>
      <w:rFonts w:cs="Times New Roman"/>
      <w:b w:val="0"/>
      <w:i w:val="0"/>
      <w:sz w:val="18"/>
    </w:rPr>
  </w:style>
  <w:style w:type="character" w:customStyle="1" w:styleId="ListLabel117">
    <w:name w:val="ListLabel 117"/>
    <w:qFormat/>
    <w:rsid w:val="00C7406C"/>
    <w:rPr>
      <w:rFonts w:cs="Times New Roman"/>
      <w:sz w:val="18"/>
    </w:rPr>
  </w:style>
  <w:style w:type="character" w:customStyle="1" w:styleId="ListLabel118">
    <w:name w:val="ListLabel 118"/>
    <w:qFormat/>
    <w:rsid w:val="00C7406C"/>
    <w:rPr>
      <w:rFonts w:cs="Times New Roman"/>
      <w:sz w:val="18"/>
    </w:rPr>
  </w:style>
  <w:style w:type="character" w:customStyle="1" w:styleId="ListLabel119">
    <w:name w:val="ListLabel 119"/>
    <w:qFormat/>
    <w:rsid w:val="00C7406C"/>
    <w:rPr>
      <w:sz w:val="20"/>
    </w:rPr>
  </w:style>
  <w:style w:type="character" w:customStyle="1" w:styleId="ListLabel120">
    <w:name w:val="ListLabel 12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21">
    <w:name w:val="ListLabel 121"/>
    <w:qFormat/>
    <w:rsid w:val="00C7406C"/>
    <w:rPr>
      <w:rFonts w:cs="Times New Roman"/>
      <w:b w:val="0"/>
      <w:i w:val="0"/>
      <w:sz w:val="18"/>
    </w:rPr>
  </w:style>
  <w:style w:type="character" w:customStyle="1" w:styleId="ListLabel122">
    <w:name w:val="ListLabel 122"/>
    <w:qFormat/>
    <w:rsid w:val="00C7406C"/>
    <w:rPr>
      <w:rFonts w:cs="Times New Roman"/>
      <w:sz w:val="18"/>
    </w:rPr>
  </w:style>
  <w:style w:type="character" w:customStyle="1" w:styleId="ListLabel123">
    <w:name w:val="ListLabel 123"/>
    <w:qFormat/>
    <w:rsid w:val="00C7406C"/>
    <w:rPr>
      <w:rFonts w:cs="Times New Roman"/>
      <w:sz w:val="18"/>
    </w:rPr>
  </w:style>
  <w:style w:type="character" w:customStyle="1" w:styleId="ListLabel124">
    <w:name w:val="ListLabel 124"/>
    <w:qFormat/>
    <w:rsid w:val="00C7406C"/>
    <w:rPr>
      <w:sz w:val="20"/>
    </w:rPr>
  </w:style>
  <w:style w:type="character" w:customStyle="1" w:styleId="ListLabel125">
    <w:name w:val="ListLabel 12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26">
    <w:name w:val="ListLabel 126"/>
    <w:qFormat/>
    <w:rsid w:val="00C7406C"/>
    <w:rPr>
      <w:rFonts w:cs="Times New Roman"/>
      <w:b w:val="0"/>
      <w:i w:val="0"/>
      <w:sz w:val="18"/>
    </w:rPr>
  </w:style>
  <w:style w:type="character" w:customStyle="1" w:styleId="ListLabel127">
    <w:name w:val="ListLabel 127"/>
    <w:qFormat/>
    <w:rsid w:val="00C7406C"/>
    <w:rPr>
      <w:rFonts w:cs="Times New Roman"/>
      <w:sz w:val="18"/>
    </w:rPr>
  </w:style>
  <w:style w:type="character" w:customStyle="1" w:styleId="ListLabel128">
    <w:name w:val="ListLabel 128"/>
    <w:qFormat/>
    <w:rsid w:val="00C7406C"/>
    <w:rPr>
      <w:rFonts w:cs="Times New Roman"/>
      <w:sz w:val="18"/>
    </w:rPr>
  </w:style>
  <w:style w:type="character" w:customStyle="1" w:styleId="ListLabel129">
    <w:name w:val="ListLabel 129"/>
    <w:qFormat/>
    <w:rsid w:val="00C7406C"/>
    <w:rPr>
      <w:sz w:val="20"/>
    </w:rPr>
  </w:style>
  <w:style w:type="character" w:customStyle="1" w:styleId="ListLabel130">
    <w:name w:val="ListLabel 13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31">
    <w:name w:val="ListLabel 131"/>
    <w:qFormat/>
    <w:rsid w:val="00C7406C"/>
    <w:rPr>
      <w:rFonts w:cs="Times New Roman"/>
      <w:b w:val="0"/>
      <w:i w:val="0"/>
      <w:sz w:val="18"/>
    </w:rPr>
  </w:style>
  <w:style w:type="character" w:customStyle="1" w:styleId="ListLabel132">
    <w:name w:val="ListLabel 132"/>
    <w:qFormat/>
    <w:rsid w:val="00C7406C"/>
    <w:rPr>
      <w:rFonts w:cs="Times New Roman"/>
      <w:sz w:val="18"/>
    </w:rPr>
  </w:style>
  <w:style w:type="character" w:customStyle="1" w:styleId="ListLabel133">
    <w:name w:val="ListLabel 133"/>
    <w:qFormat/>
    <w:rsid w:val="00C7406C"/>
    <w:rPr>
      <w:rFonts w:cs="Times New Roman"/>
      <w:sz w:val="18"/>
    </w:rPr>
  </w:style>
  <w:style w:type="character" w:customStyle="1" w:styleId="ListLabel134">
    <w:name w:val="ListLabel 134"/>
    <w:qFormat/>
    <w:rsid w:val="00C7406C"/>
    <w:rPr>
      <w:sz w:val="20"/>
    </w:rPr>
  </w:style>
  <w:style w:type="character" w:customStyle="1" w:styleId="ListLabel135">
    <w:name w:val="ListLabel 13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36">
    <w:name w:val="ListLabel 136"/>
    <w:qFormat/>
    <w:rsid w:val="00C7406C"/>
    <w:rPr>
      <w:rFonts w:cs="Times New Roman"/>
      <w:b w:val="0"/>
      <w:i w:val="0"/>
      <w:sz w:val="18"/>
    </w:rPr>
  </w:style>
  <w:style w:type="character" w:customStyle="1" w:styleId="ListLabel137">
    <w:name w:val="ListLabel 137"/>
    <w:qFormat/>
    <w:rsid w:val="00C7406C"/>
    <w:rPr>
      <w:rFonts w:cs="Times New Roman"/>
      <w:sz w:val="18"/>
    </w:rPr>
  </w:style>
  <w:style w:type="character" w:customStyle="1" w:styleId="ListLabel138">
    <w:name w:val="ListLabel 138"/>
    <w:qFormat/>
    <w:rsid w:val="00C7406C"/>
    <w:rPr>
      <w:rFonts w:cs="Times New Roman"/>
      <w:sz w:val="18"/>
    </w:rPr>
  </w:style>
  <w:style w:type="character" w:customStyle="1" w:styleId="ListLabel139">
    <w:name w:val="ListLabel 139"/>
    <w:qFormat/>
    <w:rsid w:val="00C7406C"/>
    <w:rPr>
      <w:sz w:val="20"/>
    </w:rPr>
  </w:style>
  <w:style w:type="character" w:customStyle="1" w:styleId="ListLabel140">
    <w:name w:val="ListLabel 14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41">
    <w:name w:val="ListLabel 141"/>
    <w:qFormat/>
    <w:rsid w:val="00C7406C"/>
    <w:rPr>
      <w:rFonts w:cs="Times New Roman"/>
      <w:b w:val="0"/>
      <w:i w:val="0"/>
      <w:sz w:val="18"/>
    </w:rPr>
  </w:style>
  <w:style w:type="character" w:customStyle="1" w:styleId="ListLabel142">
    <w:name w:val="ListLabel 142"/>
    <w:qFormat/>
    <w:rsid w:val="00C7406C"/>
    <w:rPr>
      <w:rFonts w:cs="Times New Roman"/>
      <w:sz w:val="18"/>
    </w:rPr>
  </w:style>
  <w:style w:type="character" w:customStyle="1" w:styleId="ListLabel143">
    <w:name w:val="ListLabel 143"/>
    <w:qFormat/>
    <w:rsid w:val="00C7406C"/>
    <w:rPr>
      <w:rFonts w:cs="Times New Roman"/>
      <w:sz w:val="18"/>
    </w:rPr>
  </w:style>
  <w:style w:type="character" w:customStyle="1" w:styleId="ListLabel144">
    <w:name w:val="ListLabel 144"/>
    <w:qFormat/>
    <w:rsid w:val="00C7406C"/>
    <w:rPr>
      <w:sz w:val="20"/>
    </w:rPr>
  </w:style>
  <w:style w:type="character" w:customStyle="1" w:styleId="ListLabel145">
    <w:name w:val="ListLabel 14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46">
    <w:name w:val="ListLabel 146"/>
    <w:qFormat/>
    <w:rsid w:val="00C7406C"/>
    <w:rPr>
      <w:rFonts w:cs="Times New Roman"/>
      <w:b w:val="0"/>
      <w:i w:val="0"/>
      <w:sz w:val="18"/>
    </w:rPr>
  </w:style>
  <w:style w:type="character" w:customStyle="1" w:styleId="ListLabel147">
    <w:name w:val="ListLabel 147"/>
    <w:qFormat/>
    <w:rsid w:val="00C7406C"/>
    <w:rPr>
      <w:rFonts w:cs="Times New Roman"/>
      <w:sz w:val="18"/>
    </w:rPr>
  </w:style>
  <w:style w:type="character" w:customStyle="1" w:styleId="ListLabel148">
    <w:name w:val="ListLabel 148"/>
    <w:qFormat/>
    <w:rsid w:val="00C7406C"/>
    <w:rPr>
      <w:rFonts w:cs="Times New Roman"/>
      <w:sz w:val="18"/>
    </w:rPr>
  </w:style>
  <w:style w:type="character" w:customStyle="1" w:styleId="ListLabel149">
    <w:name w:val="ListLabel 149"/>
    <w:qFormat/>
    <w:rsid w:val="00C7406C"/>
    <w:rPr>
      <w:sz w:val="20"/>
    </w:rPr>
  </w:style>
  <w:style w:type="character" w:customStyle="1" w:styleId="ListLabel150">
    <w:name w:val="ListLabel 15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51">
    <w:name w:val="ListLabel 151"/>
    <w:qFormat/>
    <w:rsid w:val="00C7406C"/>
    <w:rPr>
      <w:rFonts w:cs="Times New Roman"/>
      <w:b w:val="0"/>
      <w:i w:val="0"/>
      <w:sz w:val="18"/>
    </w:rPr>
  </w:style>
  <w:style w:type="character" w:customStyle="1" w:styleId="ListLabel152">
    <w:name w:val="ListLabel 152"/>
    <w:qFormat/>
    <w:rsid w:val="00C7406C"/>
    <w:rPr>
      <w:rFonts w:cs="Times New Roman"/>
      <w:sz w:val="18"/>
    </w:rPr>
  </w:style>
  <w:style w:type="character" w:customStyle="1" w:styleId="ListLabel153">
    <w:name w:val="ListLabel 153"/>
    <w:qFormat/>
    <w:rsid w:val="00C7406C"/>
    <w:rPr>
      <w:rFonts w:cs="Times New Roman"/>
      <w:sz w:val="18"/>
    </w:rPr>
  </w:style>
  <w:style w:type="character" w:customStyle="1" w:styleId="ListLabel154">
    <w:name w:val="ListLabel 154"/>
    <w:qFormat/>
    <w:rsid w:val="00C7406C"/>
    <w:rPr>
      <w:sz w:val="20"/>
    </w:rPr>
  </w:style>
  <w:style w:type="character" w:customStyle="1" w:styleId="ListLabel155">
    <w:name w:val="ListLabel 15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56">
    <w:name w:val="ListLabel 156"/>
    <w:qFormat/>
    <w:rsid w:val="00C7406C"/>
    <w:rPr>
      <w:rFonts w:cs="Times New Roman"/>
      <w:b w:val="0"/>
      <w:i w:val="0"/>
      <w:sz w:val="18"/>
    </w:rPr>
  </w:style>
  <w:style w:type="character" w:customStyle="1" w:styleId="ListLabel157">
    <w:name w:val="ListLabel 157"/>
    <w:qFormat/>
    <w:rsid w:val="00C7406C"/>
    <w:rPr>
      <w:rFonts w:cs="Times New Roman"/>
      <w:sz w:val="18"/>
    </w:rPr>
  </w:style>
  <w:style w:type="character" w:customStyle="1" w:styleId="ListLabel158">
    <w:name w:val="ListLabel 158"/>
    <w:qFormat/>
    <w:rsid w:val="00C7406C"/>
    <w:rPr>
      <w:rFonts w:cs="Times New Roman"/>
      <w:sz w:val="18"/>
    </w:rPr>
  </w:style>
  <w:style w:type="character" w:customStyle="1" w:styleId="ListLabel159">
    <w:name w:val="ListLabel 159"/>
    <w:qFormat/>
    <w:rsid w:val="00C7406C"/>
    <w:rPr>
      <w:sz w:val="20"/>
    </w:rPr>
  </w:style>
  <w:style w:type="character" w:customStyle="1" w:styleId="ListLabel160">
    <w:name w:val="ListLabel 160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61">
    <w:name w:val="ListLabel 161"/>
    <w:qFormat/>
    <w:rsid w:val="00C7406C"/>
    <w:rPr>
      <w:rFonts w:cs="Times New Roman"/>
      <w:b w:val="0"/>
      <w:i w:val="0"/>
      <w:sz w:val="18"/>
    </w:rPr>
  </w:style>
  <w:style w:type="character" w:customStyle="1" w:styleId="ListLabel162">
    <w:name w:val="ListLabel 162"/>
    <w:qFormat/>
    <w:rsid w:val="00C7406C"/>
    <w:rPr>
      <w:rFonts w:cs="Times New Roman"/>
      <w:sz w:val="18"/>
    </w:rPr>
  </w:style>
  <w:style w:type="character" w:customStyle="1" w:styleId="ListLabel163">
    <w:name w:val="ListLabel 163"/>
    <w:qFormat/>
    <w:rsid w:val="00C7406C"/>
    <w:rPr>
      <w:rFonts w:cs="Times New Roman"/>
      <w:sz w:val="18"/>
    </w:rPr>
  </w:style>
  <w:style w:type="character" w:customStyle="1" w:styleId="ListLabel164">
    <w:name w:val="ListLabel 164"/>
    <w:qFormat/>
    <w:rsid w:val="00C7406C"/>
    <w:rPr>
      <w:sz w:val="20"/>
    </w:rPr>
  </w:style>
  <w:style w:type="character" w:customStyle="1" w:styleId="aa">
    <w:name w:val="Ссылка указателя"/>
    <w:qFormat/>
    <w:rsid w:val="00C7406C"/>
  </w:style>
  <w:style w:type="character" w:customStyle="1" w:styleId="ListLabel165">
    <w:name w:val="ListLabel 165"/>
    <w:qFormat/>
    <w:rsid w:val="00C7406C"/>
    <w:rPr>
      <w:rFonts w:ascii="Times New Roman" w:hAnsi="Times New Roman" w:cs="Times New Roman"/>
      <w:b/>
      <w:i w:val="0"/>
      <w:color w:val="00000A"/>
      <w:sz w:val="24"/>
    </w:rPr>
  </w:style>
  <w:style w:type="character" w:customStyle="1" w:styleId="ListLabel166">
    <w:name w:val="ListLabel 166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67">
    <w:name w:val="ListLabel 167"/>
    <w:qFormat/>
    <w:rsid w:val="00C7406C"/>
    <w:rPr>
      <w:rFonts w:ascii="Times New Roman" w:hAnsi="Times New Roman" w:cs="Times New Roman"/>
      <w:b/>
      <w:i w:val="0"/>
      <w:sz w:val="24"/>
    </w:rPr>
  </w:style>
  <w:style w:type="character" w:customStyle="1" w:styleId="ListLabel168">
    <w:name w:val="ListLabel 168"/>
    <w:qFormat/>
    <w:rsid w:val="00C7406C"/>
    <w:rPr>
      <w:rFonts w:cs="Times New Roman"/>
      <w:sz w:val="18"/>
    </w:rPr>
  </w:style>
  <w:style w:type="character" w:customStyle="1" w:styleId="ListLabel169">
    <w:name w:val="ListLabel 169"/>
    <w:qFormat/>
    <w:rsid w:val="00C7406C"/>
    <w:rPr>
      <w:rFonts w:ascii="Times New Roman" w:hAnsi="Times New Roman" w:cs="Times New Roman"/>
      <w:b/>
      <w:sz w:val="24"/>
    </w:rPr>
  </w:style>
  <w:style w:type="character" w:customStyle="1" w:styleId="ListLabel170">
    <w:name w:val="ListLabel 170"/>
    <w:qFormat/>
    <w:rsid w:val="00C7406C"/>
    <w:rPr>
      <w:rFonts w:cs="Symbol"/>
    </w:rPr>
  </w:style>
  <w:style w:type="character" w:customStyle="1" w:styleId="ListLabel171">
    <w:name w:val="ListLabel 171"/>
    <w:qFormat/>
    <w:rsid w:val="00C7406C"/>
    <w:rPr>
      <w:rFonts w:ascii="Times New Roman" w:hAnsi="Times New Roman"/>
      <w:sz w:val="24"/>
    </w:rPr>
  </w:style>
  <w:style w:type="character" w:customStyle="1" w:styleId="ListLabel172">
    <w:name w:val="ListLabel 172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73">
    <w:name w:val="ListLabel 173"/>
    <w:qFormat/>
    <w:rsid w:val="00C7406C"/>
    <w:rPr>
      <w:rFonts w:ascii="Times New Roman" w:hAnsi="Times New Roman" w:cs="Times New Roman"/>
      <w:b w:val="0"/>
      <w:i w:val="0"/>
      <w:sz w:val="24"/>
    </w:rPr>
  </w:style>
  <w:style w:type="character" w:customStyle="1" w:styleId="ListLabel174">
    <w:name w:val="ListLabel 174"/>
    <w:qFormat/>
    <w:rsid w:val="00C7406C"/>
    <w:rPr>
      <w:rFonts w:cs="Times New Roman"/>
      <w:sz w:val="18"/>
    </w:rPr>
  </w:style>
  <w:style w:type="character" w:customStyle="1" w:styleId="ListLabel175">
    <w:name w:val="ListLabel 175"/>
    <w:qFormat/>
    <w:rsid w:val="00C7406C"/>
    <w:rPr>
      <w:rFonts w:cs="Times New Roman"/>
      <w:sz w:val="18"/>
    </w:rPr>
  </w:style>
  <w:style w:type="character" w:customStyle="1" w:styleId="ListLabel176">
    <w:name w:val="ListLabel 176"/>
    <w:qFormat/>
    <w:rsid w:val="00C7406C"/>
    <w:rPr>
      <w:rFonts w:cs="Symbol"/>
    </w:rPr>
  </w:style>
  <w:style w:type="character" w:customStyle="1" w:styleId="ListLabel177">
    <w:name w:val="ListLabel 177"/>
    <w:qFormat/>
    <w:rsid w:val="00C7406C"/>
    <w:rPr>
      <w:sz w:val="20"/>
    </w:rPr>
  </w:style>
  <w:style w:type="character" w:customStyle="1" w:styleId="ab">
    <w:name w:val="Маркеры списка"/>
    <w:qFormat/>
    <w:rsid w:val="00C7406C"/>
    <w:rPr>
      <w:rFonts w:ascii="OpenSymbol" w:eastAsia="OpenSymbol" w:hAnsi="OpenSymbol" w:cs="OpenSymbol"/>
    </w:rPr>
  </w:style>
  <w:style w:type="character" w:customStyle="1" w:styleId="ListLabel178">
    <w:name w:val="ListLabel 178"/>
    <w:qFormat/>
    <w:rsid w:val="00C7406C"/>
    <w:rPr>
      <w:rFonts w:ascii="Times New Roman" w:hAnsi="Times New Roman" w:cs="Times New Roman"/>
      <w:b/>
      <w:i w:val="0"/>
      <w:color w:val="00000A"/>
      <w:sz w:val="24"/>
    </w:rPr>
  </w:style>
  <w:style w:type="character" w:customStyle="1" w:styleId="ListLabel179">
    <w:name w:val="ListLabel 17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80">
    <w:name w:val="ListLabel 180"/>
    <w:qFormat/>
    <w:rsid w:val="00C7406C"/>
    <w:rPr>
      <w:rFonts w:ascii="Times New Roman" w:hAnsi="Times New Roman" w:cs="Times New Roman"/>
      <w:b/>
      <w:i w:val="0"/>
      <w:sz w:val="24"/>
    </w:rPr>
  </w:style>
  <w:style w:type="character" w:customStyle="1" w:styleId="ListLabel181">
    <w:name w:val="ListLabel 181"/>
    <w:qFormat/>
    <w:rsid w:val="00C7406C"/>
    <w:rPr>
      <w:rFonts w:cs="Times New Roman"/>
      <w:sz w:val="18"/>
    </w:rPr>
  </w:style>
  <w:style w:type="character" w:customStyle="1" w:styleId="ListLabel182">
    <w:name w:val="ListLabel 182"/>
    <w:qFormat/>
    <w:rsid w:val="00C7406C"/>
    <w:rPr>
      <w:rFonts w:ascii="Times New Roman" w:hAnsi="Times New Roman" w:cs="Times New Roman"/>
      <w:b/>
      <w:sz w:val="24"/>
    </w:rPr>
  </w:style>
  <w:style w:type="character" w:customStyle="1" w:styleId="ListLabel183">
    <w:name w:val="ListLabel 183"/>
    <w:qFormat/>
    <w:rsid w:val="00C7406C"/>
    <w:rPr>
      <w:rFonts w:cs="Symbol"/>
    </w:rPr>
  </w:style>
  <w:style w:type="character" w:customStyle="1" w:styleId="ListLabel184">
    <w:name w:val="ListLabel 184"/>
    <w:qFormat/>
    <w:rsid w:val="00C7406C"/>
    <w:rPr>
      <w:rFonts w:ascii="Times New Roman" w:hAnsi="Times New Roman"/>
      <w:sz w:val="24"/>
    </w:rPr>
  </w:style>
  <w:style w:type="character" w:customStyle="1" w:styleId="ListLabel185">
    <w:name w:val="ListLabel 185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86">
    <w:name w:val="ListLabel 186"/>
    <w:qFormat/>
    <w:rsid w:val="00C7406C"/>
    <w:rPr>
      <w:rFonts w:ascii="Times New Roman" w:hAnsi="Times New Roman" w:cs="Times New Roman"/>
      <w:b w:val="0"/>
      <w:i w:val="0"/>
      <w:sz w:val="24"/>
    </w:rPr>
  </w:style>
  <w:style w:type="character" w:customStyle="1" w:styleId="ListLabel187">
    <w:name w:val="ListLabel 187"/>
    <w:qFormat/>
    <w:rsid w:val="00C7406C"/>
    <w:rPr>
      <w:rFonts w:cs="Times New Roman"/>
      <w:sz w:val="18"/>
    </w:rPr>
  </w:style>
  <w:style w:type="character" w:customStyle="1" w:styleId="ListLabel188">
    <w:name w:val="ListLabel 188"/>
    <w:qFormat/>
    <w:rsid w:val="00C7406C"/>
    <w:rPr>
      <w:rFonts w:cs="Times New Roman"/>
      <w:sz w:val="18"/>
    </w:rPr>
  </w:style>
  <w:style w:type="character" w:customStyle="1" w:styleId="ListLabel189">
    <w:name w:val="ListLabel 189"/>
    <w:qFormat/>
    <w:rsid w:val="00C7406C"/>
    <w:rPr>
      <w:rFonts w:cs="Symbol"/>
    </w:rPr>
  </w:style>
  <w:style w:type="character" w:customStyle="1" w:styleId="ListLabel190">
    <w:name w:val="ListLabel 190"/>
    <w:qFormat/>
    <w:rsid w:val="00C7406C"/>
    <w:rPr>
      <w:sz w:val="20"/>
    </w:rPr>
  </w:style>
  <w:style w:type="character" w:customStyle="1" w:styleId="ListLabel191">
    <w:name w:val="ListLabel 191"/>
    <w:qFormat/>
    <w:rsid w:val="00C7406C"/>
    <w:rPr>
      <w:rFonts w:ascii="Times New Roman" w:hAnsi="Times New Roman" w:cs="Liberation Serif"/>
      <w:sz w:val="24"/>
    </w:rPr>
  </w:style>
  <w:style w:type="character" w:customStyle="1" w:styleId="ListLabel192">
    <w:name w:val="ListLabel 192"/>
    <w:qFormat/>
    <w:rsid w:val="00C7406C"/>
    <w:rPr>
      <w:rFonts w:ascii="Times New Roman" w:hAnsi="Times New Roman" w:cs="Times New Roman"/>
      <w:b/>
      <w:i w:val="0"/>
      <w:color w:val="00000A"/>
      <w:sz w:val="22"/>
    </w:rPr>
  </w:style>
  <w:style w:type="character" w:customStyle="1" w:styleId="ListLabel193">
    <w:name w:val="ListLabel 193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194">
    <w:name w:val="ListLabel 194"/>
    <w:qFormat/>
    <w:rsid w:val="00C7406C"/>
    <w:rPr>
      <w:rFonts w:ascii="Times New Roman" w:hAnsi="Times New Roman" w:cs="Times New Roman"/>
      <w:b/>
      <w:i w:val="0"/>
      <w:sz w:val="22"/>
    </w:rPr>
  </w:style>
  <w:style w:type="character" w:customStyle="1" w:styleId="ListLabel195">
    <w:name w:val="ListLabel 195"/>
    <w:qFormat/>
    <w:rsid w:val="00C7406C"/>
    <w:rPr>
      <w:rFonts w:cs="Times New Roman"/>
      <w:sz w:val="18"/>
    </w:rPr>
  </w:style>
  <w:style w:type="character" w:customStyle="1" w:styleId="ListLabel196">
    <w:name w:val="ListLabel 196"/>
    <w:qFormat/>
    <w:rsid w:val="00C7406C"/>
    <w:rPr>
      <w:rFonts w:ascii="Times New Roman" w:hAnsi="Times New Roman" w:cs="Times New Roman"/>
      <w:b/>
      <w:sz w:val="24"/>
    </w:rPr>
  </w:style>
  <w:style w:type="character" w:customStyle="1" w:styleId="ListLabel197">
    <w:name w:val="ListLabel 197"/>
    <w:qFormat/>
    <w:rsid w:val="00C7406C"/>
    <w:rPr>
      <w:rFonts w:cs="Symbol"/>
    </w:rPr>
  </w:style>
  <w:style w:type="character" w:customStyle="1" w:styleId="ListLabel198">
    <w:name w:val="ListLabel 198"/>
    <w:qFormat/>
    <w:rsid w:val="00C7406C"/>
    <w:rPr>
      <w:rFonts w:ascii="Times New Roman" w:hAnsi="Times New Roman"/>
      <w:sz w:val="24"/>
    </w:rPr>
  </w:style>
  <w:style w:type="character" w:customStyle="1" w:styleId="ListLabel199">
    <w:name w:val="ListLabel 199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00">
    <w:name w:val="ListLabel 200"/>
    <w:qFormat/>
    <w:rsid w:val="00C7406C"/>
    <w:rPr>
      <w:rFonts w:ascii="Times New Roman" w:hAnsi="Times New Roman" w:cs="Times New Roman"/>
      <w:b w:val="0"/>
      <w:i w:val="0"/>
      <w:sz w:val="24"/>
    </w:rPr>
  </w:style>
  <w:style w:type="character" w:customStyle="1" w:styleId="ListLabel201">
    <w:name w:val="ListLabel 201"/>
    <w:qFormat/>
    <w:rsid w:val="00C7406C"/>
    <w:rPr>
      <w:rFonts w:cs="Times New Roman"/>
      <w:sz w:val="18"/>
    </w:rPr>
  </w:style>
  <w:style w:type="character" w:customStyle="1" w:styleId="ListLabel202">
    <w:name w:val="ListLabel 202"/>
    <w:qFormat/>
    <w:rsid w:val="00C7406C"/>
    <w:rPr>
      <w:rFonts w:cs="Times New Roman"/>
      <w:sz w:val="18"/>
    </w:rPr>
  </w:style>
  <w:style w:type="character" w:customStyle="1" w:styleId="ListLabel203">
    <w:name w:val="ListLabel 203"/>
    <w:qFormat/>
    <w:rsid w:val="00C7406C"/>
    <w:rPr>
      <w:rFonts w:cs="Symbol"/>
    </w:rPr>
  </w:style>
  <w:style w:type="character" w:customStyle="1" w:styleId="ListLabel204">
    <w:name w:val="ListLabel 204"/>
    <w:qFormat/>
    <w:rsid w:val="00C7406C"/>
    <w:rPr>
      <w:sz w:val="20"/>
    </w:rPr>
  </w:style>
  <w:style w:type="character" w:customStyle="1" w:styleId="ListLabel205">
    <w:name w:val="ListLabel 205"/>
    <w:qFormat/>
    <w:rsid w:val="00C7406C"/>
    <w:rPr>
      <w:rFonts w:ascii="Times New Roman" w:hAnsi="Times New Roman" w:cs="Liberation Serif"/>
      <w:sz w:val="24"/>
    </w:rPr>
  </w:style>
  <w:style w:type="character" w:customStyle="1" w:styleId="ListLabel206">
    <w:name w:val="ListLabel 206"/>
    <w:qFormat/>
    <w:rsid w:val="00C7406C"/>
    <w:rPr>
      <w:rFonts w:cs="Times New Roman"/>
      <w:b/>
      <w:i w:val="0"/>
      <w:color w:val="00000A"/>
      <w:sz w:val="22"/>
    </w:rPr>
  </w:style>
  <w:style w:type="character" w:customStyle="1" w:styleId="ListLabel207">
    <w:name w:val="ListLabel 207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08">
    <w:name w:val="ListLabel 208"/>
    <w:qFormat/>
    <w:rsid w:val="00C7406C"/>
    <w:rPr>
      <w:rFonts w:ascii="Times New Roman" w:hAnsi="Times New Roman" w:cs="Times New Roman"/>
      <w:b/>
      <w:i w:val="0"/>
      <w:sz w:val="22"/>
    </w:rPr>
  </w:style>
  <w:style w:type="character" w:customStyle="1" w:styleId="ListLabel209">
    <w:name w:val="ListLabel 209"/>
    <w:qFormat/>
    <w:rsid w:val="00C7406C"/>
    <w:rPr>
      <w:rFonts w:cs="Times New Roman"/>
      <w:sz w:val="18"/>
    </w:rPr>
  </w:style>
  <w:style w:type="character" w:customStyle="1" w:styleId="ListLabel210">
    <w:name w:val="ListLabel 210"/>
    <w:qFormat/>
    <w:rsid w:val="00C7406C"/>
    <w:rPr>
      <w:rFonts w:ascii="Times New Roman" w:hAnsi="Times New Roman" w:cs="Times New Roman"/>
      <w:b/>
      <w:sz w:val="24"/>
    </w:rPr>
  </w:style>
  <w:style w:type="character" w:customStyle="1" w:styleId="ListLabel211">
    <w:name w:val="ListLabel 211"/>
    <w:qFormat/>
    <w:rsid w:val="00C7406C"/>
    <w:rPr>
      <w:rFonts w:cs="Symbol"/>
    </w:rPr>
  </w:style>
  <w:style w:type="character" w:customStyle="1" w:styleId="ListLabel212">
    <w:name w:val="ListLabel 212"/>
    <w:qFormat/>
    <w:rsid w:val="00C7406C"/>
    <w:rPr>
      <w:rFonts w:ascii="Times New Roman" w:hAnsi="Times New Roman"/>
      <w:sz w:val="24"/>
    </w:rPr>
  </w:style>
  <w:style w:type="character" w:customStyle="1" w:styleId="ListLabel213">
    <w:name w:val="ListLabel 213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14">
    <w:name w:val="ListLabel 214"/>
    <w:qFormat/>
    <w:rsid w:val="00C7406C"/>
    <w:rPr>
      <w:rFonts w:ascii="Times New Roman" w:hAnsi="Times New Roman" w:cs="Times New Roman"/>
      <w:b w:val="0"/>
      <w:i w:val="0"/>
      <w:sz w:val="24"/>
    </w:rPr>
  </w:style>
  <w:style w:type="character" w:customStyle="1" w:styleId="ListLabel215">
    <w:name w:val="ListLabel 215"/>
    <w:qFormat/>
    <w:rsid w:val="00C7406C"/>
    <w:rPr>
      <w:rFonts w:cs="Times New Roman"/>
      <w:sz w:val="18"/>
    </w:rPr>
  </w:style>
  <w:style w:type="character" w:customStyle="1" w:styleId="ListLabel216">
    <w:name w:val="ListLabel 216"/>
    <w:qFormat/>
    <w:rsid w:val="00C7406C"/>
    <w:rPr>
      <w:rFonts w:cs="Times New Roman"/>
      <w:sz w:val="18"/>
    </w:rPr>
  </w:style>
  <w:style w:type="character" w:customStyle="1" w:styleId="ListLabel217">
    <w:name w:val="ListLabel 217"/>
    <w:qFormat/>
    <w:rsid w:val="00C7406C"/>
    <w:rPr>
      <w:rFonts w:cs="Symbol"/>
    </w:rPr>
  </w:style>
  <w:style w:type="character" w:customStyle="1" w:styleId="ListLabel218">
    <w:name w:val="ListLabel 218"/>
    <w:qFormat/>
    <w:rsid w:val="00C7406C"/>
    <w:rPr>
      <w:sz w:val="20"/>
    </w:rPr>
  </w:style>
  <w:style w:type="character" w:customStyle="1" w:styleId="ListLabel219">
    <w:name w:val="ListLabel 219"/>
    <w:qFormat/>
    <w:rsid w:val="00C7406C"/>
    <w:rPr>
      <w:rFonts w:ascii="Times New Roman" w:hAnsi="Times New Roman" w:cs="Liberation Serif"/>
      <w:sz w:val="24"/>
    </w:rPr>
  </w:style>
  <w:style w:type="character" w:customStyle="1" w:styleId="ListLabel220">
    <w:name w:val="ListLabel 220"/>
    <w:qFormat/>
    <w:rsid w:val="00C7406C"/>
    <w:rPr>
      <w:rFonts w:cs="Times New Roman"/>
      <w:b/>
      <w:i w:val="0"/>
      <w:color w:val="00000A"/>
      <w:sz w:val="22"/>
    </w:rPr>
  </w:style>
  <w:style w:type="character" w:customStyle="1" w:styleId="ListLabel221">
    <w:name w:val="ListLabel 221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22">
    <w:name w:val="ListLabel 222"/>
    <w:qFormat/>
    <w:rsid w:val="00C7406C"/>
    <w:rPr>
      <w:rFonts w:ascii="Times New Roman" w:hAnsi="Times New Roman" w:cs="Times New Roman"/>
      <w:b/>
      <w:i w:val="0"/>
      <w:sz w:val="22"/>
    </w:rPr>
  </w:style>
  <w:style w:type="character" w:customStyle="1" w:styleId="ListLabel223">
    <w:name w:val="ListLabel 223"/>
    <w:qFormat/>
    <w:rsid w:val="00C7406C"/>
    <w:rPr>
      <w:rFonts w:cs="Times New Roman"/>
      <w:sz w:val="18"/>
    </w:rPr>
  </w:style>
  <w:style w:type="character" w:customStyle="1" w:styleId="ListLabel224">
    <w:name w:val="ListLabel 224"/>
    <w:qFormat/>
    <w:rsid w:val="00C7406C"/>
    <w:rPr>
      <w:rFonts w:ascii="Times New Roman" w:hAnsi="Times New Roman" w:cs="Times New Roman"/>
      <w:b/>
      <w:sz w:val="24"/>
    </w:rPr>
  </w:style>
  <w:style w:type="character" w:customStyle="1" w:styleId="ListLabel225">
    <w:name w:val="ListLabel 225"/>
    <w:qFormat/>
    <w:rsid w:val="00C7406C"/>
    <w:rPr>
      <w:rFonts w:cs="Symbol"/>
    </w:rPr>
  </w:style>
  <w:style w:type="character" w:customStyle="1" w:styleId="ListLabel226">
    <w:name w:val="ListLabel 226"/>
    <w:qFormat/>
    <w:rsid w:val="00C7406C"/>
    <w:rPr>
      <w:rFonts w:ascii="Times New Roman" w:hAnsi="Times New Roman"/>
      <w:sz w:val="24"/>
    </w:rPr>
  </w:style>
  <w:style w:type="character" w:customStyle="1" w:styleId="ListLabel227">
    <w:name w:val="ListLabel 227"/>
    <w:qFormat/>
    <w:rsid w:val="00C7406C"/>
    <w:rPr>
      <w:rFonts w:cs="Times New Roman"/>
      <w:b/>
      <w:i w:val="0"/>
      <w:color w:val="00000A"/>
      <w:sz w:val="20"/>
    </w:rPr>
  </w:style>
  <w:style w:type="character" w:customStyle="1" w:styleId="ListLabel228">
    <w:name w:val="ListLabel 228"/>
    <w:qFormat/>
    <w:rsid w:val="00C7406C"/>
    <w:rPr>
      <w:rFonts w:ascii="Times New Roman" w:hAnsi="Times New Roman" w:cs="Times New Roman"/>
      <w:b w:val="0"/>
      <w:i w:val="0"/>
      <w:sz w:val="24"/>
    </w:rPr>
  </w:style>
  <w:style w:type="character" w:customStyle="1" w:styleId="ListLabel229">
    <w:name w:val="ListLabel 229"/>
    <w:qFormat/>
    <w:rsid w:val="00C7406C"/>
    <w:rPr>
      <w:rFonts w:cs="Times New Roman"/>
      <w:sz w:val="18"/>
    </w:rPr>
  </w:style>
  <w:style w:type="character" w:customStyle="1" w:styleId="ListLabel230">
    <w:name w:val="ListLabel 230"/>
    <w:qFormat/>
    <w:rsid w:val="00C7406C"/>
    <w:rPr>
      <w:rFonts w:cs="Times New Roman"/>
      <w:sz w:val="18"/>
    </w:rPr>
  </w:style>
  <w:style w:type="character" w:customStyle="1" w:styleId="ListLabel231">
    <w:name w:val="ListLabel 231"/>
    <w:qFormat/>
    <w:rsid w:val="00C7406C"/>
    <w:rPr>
      <w:rFonts w:cs="Symbol"/>
    </w:rPr>
  </w:style>
  <w:style w:type="character" w:customStyle="1" w:styleId="ListLabel232">
    <w:name w:val="ListLabel 232"/>
    <w:qFormat/>
    <w:rsid w:val="00C7406C"/>
    <w:rPr>
      <w:sz w:val="20"/>
    </w:rPr>
  </w:style>
  <w:style w:type="character" w:customStyle="1" w:styleId="ListLabel233">
    <w:name w:val="ListLabel 233"/>
    <w:qFormat/>
    <w:rsid w:val="00C7406C"/>
    <w:rPr>
      <w:rFonts w:ascii="Times New Roman" w:hAnsi="Times New Roman" w:cs="Liberation Serif"/>
      <w:sz w:val="24"/>
    </w:rPr>
  </w:style>
  <w:style w:type="character" w:customStyle="1" w:styleId="ac">
    <w:name w:val="Верхний колонтитул Знак"/>
    <w:basedOn w:val="a0"/>
    <w:qFormat/>
    <w:rsid w:val="0082502C"/>
    <w:rPr>
      <w:rFonts w:ascii="Arial" w:hAnsi="Arial"/>
      <w:color w:val="00000A"/>
      <w:szCs w:val="24"/>
    </w:rPr>
  </w:style>
  <w:style w:type="character" w:customStyle="1" w:styleId="ad">
    <w:name w:val="Нижний колонтитул Знак"/>
    <w:basedOn w:val="a0"/>
    <w:uiPriority w:val="99"/>
    <w:qFormat/>
    <w:rsid w:val="0082502C"/>
    <w:rPr>
      <w:rFonts w:ascii="Arial" w:hAnsi="Arial"/>
      <w:color w:val="00000A"/>
      <w:szCs w:val="24"/>
    </w:rPr>
  </w:style>
  <w:style w:type="character" w:customStyle="1" w:styleId="ListLabel234">
    <w:name w:val="ListLabel 234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35">
    <w:name w:val="ListLabel 235"/>
    <w:qFormat/>
    <w:rsid w:val="00C122EA"/>
    <w:rPr>
      <w:rFonts w:cs="Times New Roman"/>
      <w:b/>
      <w:i w:val="0"/>
      <w:color w:val="00000A"/>
      <w:sz w:val="20"/>
    </w:rPr>
  </w:style>
  <w:style w:type="character" w:customStyle="1" w:styleId="ListLabel236">
    <w:name w:val="ListLabel 236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237">
    <w:name w:val="ListLabel 237"/>
    <w:qFormat/>
    <w:rsid w:val="00C122EA"/>
    <w:rPr>
      <w:rFonts w:cs="Times New Roman"/>
      <w:sz w:val="18"/>
    </w:rPr>
  </w:style>
  <w:style w:type="character" w:customStyle="1" w:styleId="ListLabel238">
    <w:name w:val="ListLabel 238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239">
    <w:name w:val="ListLabel 239"/>
    <w:qFormat/>
    <w:rsid w:val="00C122EA"/>
    <w:rPr>
      <w:rFonts w:cs="Symbol"/>
    </w:rPr>
  </w:style>
  <w:style w:type="character" w:customStyle="1" w:styleId="ListLabel240">
    <w:name w:val="ListLabel 240"/>
    <w:qFormat/>
    <w:rsid w:val="00C122EA"/>
    <w:rPr>
      <w:rFonts w:ascii="Times New Roman" w:hAnsi="Times New Roman"/>
      <w:sz w:val="24"/>
    </w:rPr>
  </w:style>
  <w:style w:type="character" w:customStyle="1" w:styleId="ListLabel241">
    <w:name w:val="ListLabel 241"/>
    <w:qFormat/>
    <w:rsid w:val="00C122EA"/>
    <w:rPr>
      <w:rFonts w:cs="Times New Roman"/>
      <w:b/>
      <w:i w:val="0"/>
      <w:color w:val="00000A"/>
      <w:sz w:val="20"/>
    </w:rPr>
  </w:style>
  <w:style w:type="character" w:customStyle="1" w:styleId="ListLabel242">
    <w:name w:val="ListLabel 242"/>
    <w:qFormat/>
    <w:rsid w:val="00C122EA"/>
    <w:rPr>
      <w:rFonts w:ascii="Times New Roman" w:hAnsi="Times New Roman" w:cs="Times New Roman"/>
      <w:b w:val="0"/>
      <w:i w:val="0"/>
      <w:sz w:val="24"/>
    </w:rPr>
  </w:style>
  <w:style w:type="character" w:customStyle="1" w:styleId="ListLabel243">
    <w:name w:val="ListLabel 243"/>
    <w:qFormat/>
    <w:rsid w:val="00C122EA"/>
    <w:rPr>
      <w:rFonts w:cs="Times New Roman"/>
      <w:sz w:val="18"/>
    </w:rPr>
  </w:style>
  <w:style w:type="character" w:customStyle="1" w:styleId="ListLabel244">
    <w:name w:val="ListLabel 244"/>
    <w:qFormat/>
    <w:rsid w:val="00C122EA"/>
    <w:rPr>
      <w:rFonts w:cs="Times New Roman"/>
      <w:sz w:val="18"/>
    </w:rPr>
  </w:style>
  <w:style w:type="character" w:customStyle="1" w:styleId="ListLabel245">
    <w:name w:val="ListLabel 245"/>
    <w:qFormat/>
    <w:rsid w:val="00C122EA"/>
    <w:rPr>
      <w:rFonts w:cs="Symbol"/>
    </w:rPr>
  </w:style>
  <w:style w:type="character" w:customStyle="1" w:styleId="ListLabel246">
    <w:name w:val="ListLabel 246"/>
    <w:qFormat/>
    <w:rsid w:val="00C122EA"/>
    <w:rPr>
      <w:sz w:val="20"/>
    </w:rPr>
  </w:style>
  <w:style w:type="character" w:customStyle="1" w:styleId="ListLabel247">
    <w:name w:val="ListLabel 247"/>
    <w:qFormat/>
    <w:rsid w:val="00C122EA"/>
    <w:rPr>
      <w:rFonts w:ascii="Times New Roman" w:hAnsi="Times New Roman" w:cs="Liberation Serif"/>
      <w:sz w:val="22"/>
    </w:rPr>
  </w:style>
  <w:style w:type="character" w:customStyle="1" w:styleId="ListLabel248">
    <w:name w:val="ListLabel 248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49">
    <w:name w:val="ListLabel 249"/>
    <w:qFormat/>
    <w:rsid w:val="00C122EA"/>
    <w:rPr>
      <w:rFonts w:ascii="Times New Roman" w:hAnsi="Times New Roman" w:cs="Times New Roman"/>
      <w:b/>
      <w:i w:val="0"/>
      <w:color w:val="00000A"/>
      <w:sz w:val="22"/>
    </w:rPr>
  </w:style>
  <w:style w:type="character" w:customStyle="1" w:styleId="ListLabel250">
    <w:name w:val="ListLabel 250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251">
    <w:name w:val="ListLabel 251"/>
    <w:qFormat/>
    <w:rsid w:val="00C122EA"/>
    <w:rPr>
      <w:rFonts w:cs="Times New Roman"/>
      <w:sz w:val="18"/>
    </w:rPr>
  </w:style>
  <w:style w:type="character" w:customStyle="1" w:styleId="ListLabel252">
    <w:name w:val="ListLabel 252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253">
    <w:name w:val="ListLabel 253"/>
    <w:qFormat/>
    <w:rsid w:val="00C122EA"/>
    <w:rPr>
      <w:rFonts w:cs="Symbol"/>
    </w:rPr>
  </w:style>
  <w:style w:type="character" w:customStyle="1" w:styleId="ListLabel254">
    <w:name w:val="ListLabel 254"/>
    <w:qFormat/>
    <w:rsid w:val="00C122EA"/>
    <w:rPr>
      <w:rFonts w:ascii="Times New Roman" w:hAnsi="Times New Roman"/>
      <w:sz w:val="24"/>
    </w:rPr>
  </w:style>
  <w:style w:type="character" w:customStyle="1" w:styleId="ListLabel255">
    <w:name w:val="ListLabel 255"/>
    <w:qFormat/>
    <w:rsid w:val="00C122EA"/>
    <w:rPr>
      <w:rFonts w:ascii="Times New Roman" w:hAnsi="Times New Roman" w:cs="Liberation Serif"/>
      <w:sz w:val="22"/>
    </w:rPr>
  </w:style>
  <w:style w:type="character" w:customStyle="1" w:styleId="ListLabel256">
    <w:name w:val="ListLabel 256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257">
    <w:name w:val="ListLabel 257"/>
    <w:qFormat/>
    <w:rsid w:val="00C122EA"/>
    <w:rPr>
      <w:rFonts w:cs="OpenSymbol"/>
    </w:rPr>
  </w:style>
  <w:style w:type="character" w:customStyle="1" w:styleId="ListLabel258">
    <w:name w:val="ListLabel 258"/>
    <w:qFormat/>
    <w:rsid w:val="00C122EA"/>
    <w:rPr>
      <w:rFonts w:cs="OpenSymbol"/>
    </w:rPr>
  </w:style>
  <w:style w:type="character" w:customStyle="1" w:styleId="ListLabel259">
    <w:name w:val="ListLabel 259"/>
    <w:qFormat/>
    <w:rsid w:val="00C122EA"/>
    <w:rPr>
      <w:rFonts w:cs="OpenSymbol"/>
    </w:rPr>
  </w:style>
  <w:style w:type="character" w:customStyle="1" w:styleId="ListLabel260">
    <w:name w:val="ListLabel 260"/>
    <w:qFormat/>
    <w:rsid w:val="00C122EA"/>
    <w:rPr>
      <w:rFonts w:cs="OpenSymbol"/>
    </w:rPr>
  </w:style>
  <w:style w:type="character" w:customStyle="1" w:styleId="ListLabel261">
    <w:name w:val="ListLabel 261"/>
    <w:qFormat/>
    <w:rsid w:val="00C122EA"/>
    <w:rPr>
      <w:rFonts w:cs="OpenSymbol"/>
    </w:rPr>
  </w:style>
  <w:style w:type="character" w:customStyle="1" w:styleId="ListLabel262">
    <w:name w:val="ListLabel 262"/>
    <w:qFormat/>
    <w:rsid w:val="00C122EA"/>
    <w:rPr>
      <w:rFonts w:cs="OpenSymbol"/>
    </w:rPr>
  </w:style>
  <w:style w:type="character" w:customStyle="1" w:styleId="ListLabel263">
    <w:name w:val="ListLabel 263"/>
    <w:qFormat/>
    <w:rsid w:val="00C122EA"/>
    <w:rPr>
      <w:rFonts w:cs="OpenSymbol"/>
    </w:rPr>
  </w:style>
  <w:style w:type="character" w:customStyle="1" w:styleId="ListLabel264">
    <w:name w:val="ListLabel 264"/>
    <w:qFormat/>
    <w:rsid w:val="00C122EA"/>
    <w:rPr>
      <w:rFonts w:cs="OpenSymbol"/>
    </w:rPr>
  </w:style>
  <w:style w:type="character" w:customStyle="1" w:styleId="ListLabel265">
    <w:name w:val="ListLabel 265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266">
    <w:name w:val="ListLabel 266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67">
    <w:name w:val="ListLabel 267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68">
    <w:name w:val="ListLabel 268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269">
    <w:name w:val="ListLabel 269"/>
    <w:qFormat/>
    <w:rsid w:val="00C122EA"/>
    <w:rPr>
      <w:rFonts w:cs="Times New Roman"/>
      <w:sz w:val="18"/>
    </w:rPr>
  </w:style>
  <w:style w:type="character" w:customStyle="1" w:styleId="ListLabel270">
    <w:name w:val="ListLabel 270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271">
    <w:name w:val="ListLabel 271"/>
    <w:qFormat/>
    <w:rsid w:val="00C122EA"/>
    <w:rPr>
      <w:rFonts w:cs="Symbol"/>
    </w:rPr>
  </w:style>
  <w:style w:type="character" w:customStyle="1" w:styleId="ListLabel272">
    <w:name w:val="ListLabel 272"/>
    <w:qFormat/>
    <w:rsid w:val="00C122EA"/>
    <w:rPr>
      <w:rFonts w:ascii="Times New Roman" w:hAnsi="Times New Roman"/>
      <w:sz w:val="24"/>
    </w:rPr>
  </w:style>
  <w:style w:type="character" w:customStyle="1" w:styleId="ListLabel273">
    <w:name w:val="ListLabel 273"/>
    <w:qFormat/>
    <w:rsid w:val="00C122EA"/>
    <w:rPr>
      <w:rFonts w:ascii="Times New Roman" w:hAnsi="Times New Roman" w:cs="Liberation Serif"/>
      <w:sz w:val="22"/>
    </w:rPr>
  </w:style>
  <w:style w:type="character" w:customStyle="1" w:styleId="ListLabel274">
    <w:name w:val="ListLabel 274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275">
    <w:name w:val="ListLabel 275"/>
    <w:qFormat/>
    <w:rsid w:val="00C122EA"/>
    <w:rPr>
      <w:rFonts w:cs="OpenSymbol"/>
    </w:rPr>
  </w:style>
  <w:style w:type="character" w:customStyle="1" w:styleId="ListLabel276">
    <w:name w:val="ListLabel 276"/>
    <w:qFormat/>
    <w:rsid w:val="00C122EA"/>
    <w:rPr>
      <w:rFonts w:cs="OpenSymbol"/>
    </w:rPr>
  </w:style>
  <w:style w:type="character" w:customStyle="1" w:styleId="ListLabel277">
    <w:name w:val="ListLabel 277"/>
    <w:qFormat/>
    <w:rsid w:val="00C122EA"/>
    <w:rPr>
      <w:rFonts w:cs="OpenSymbol"/>
    </w:rPr>
  </w:style>
  <w:style w:type="character" w:customStyle="1" w:styleId="ListLabel278">
    <w:name w:val="ListLabel 278"/>
    <w:qFormat/>
    <w:rsid w:val="00C122EA"/>
    <w:rPr>
      <w:rFonts w:cs="OpenSymbol"/>
    </w:rPr>
  </w:style>
  <w:style w:type="character" w:customStyle="1" w:styleId="ListLabel279">
    <w:name w:val="ListLabel 279"/>
    <w:qFormat/>
    <w:rsid w:val="00C122EA"/>
    <w:rPr>
      <w:rFonts w:cs="OpenSymbol"/>
    </w:rPr>
  </w:style>
  <w:style w:type="character" w:customStyle="1" w:styleId="ListLabel280">
    <w:name w:val="ListLabel 280"/>
    <w:qFormat/>
    <w:rsid w:val="00C122EA"/>
    <w:rPr>
      <w:rFonts w:cs="OpenSymbol"/>
    </w:rPr>
  </w:style>
  <w:style w:type="character" w:customStyle="1" w:styleId="ListLabel281">
    <w:name w:val="ListLabel 281"/>
    <w:qFormat/>
    <w:rsid w:val="00C122EA"/>
    <w:rPr>
      <w:rFonts w:cs="OpenSymbol"/>
    </w:rPr>
  </w:style>
  <w:style w:type="character" w:customStyle="1" w:styleId="ListLabel282">
    <w:name w:val="ListLabel 282"/>
    <w:qFormat/>
    <w:rsid w:val="00C122EA"/>
    <w:rPr>
      <w:rFonts w:cs="OpenSymbol"/>
    </w:rPr>
  </w:style>
  <w:style w:type="character" w:customStyle="1" w:styleId="ListLabel283">
    <w:name w:val="ListLabel 283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284">
    <w:name w:val="ListLabel 284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85">
    <w:name w:val="ListLabel 285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286">
    <w:name w:val="ListLabel 286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287">
    <w:name w:val="ListLabel 287"/>
    <w:qFormat/>
    <w:rsid w:val="00C122EA"/>
    <w:rPr>
      <w:rFonts w:cs="Times New Roman"/>
      <w:sz w:val="18"/>
    </w:rPr>
  </w:style>
  <w:style w:type="character" w:customStyle="1" w:styleId="ListLabel288">
    <w:name w:val="ListLabel 288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289">
    <w:name w:val="ListLabel 289"/>
    <w:qFormat/>
    <w:rsid w:val="00C122EA"/>
    <w:rPr>
      <w:rFonts w:cs="Symbol"/>
    </w:rPr>
  </w:style>
  <w:style w:type="character" w:customStyle="1" w:styleId="ListLabel290">
    <w:name w:val="ListLabel 290"/>
    <w:qFormat/>
    <w:rsid w:val="00C122EA"/>
    <w:rPr>
      <w:rFonts w:ascii="Times New Roman" w:hAnsi="Times New Roman"/>
      <w:sz w:val="24"/>
    </w:rPr>
  </w:style>
  <w:style w:type="character" w:customStyle="1" w:styleId="ListLabel291">
    <w:name w:val="ListLabel 291"/>
    <w:qFormat/>
    <w:rsid w:val="00C122EA"/>
    <w:rPr>
      <w:rFonts w:ascii="Times New Roman" w:hAnsi="Times New Roman" w:cs="Liberation Serif"/>
      <w:sz w:val="22"/>
    </w:rPr>
  </w:style>
  <w:style w:type="character" w:customStyle="1" w:styleId="ListLabel292">
    <w:name w:val="ListLabel 292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293">
    <w:name w:val="ListLabel 293"/>
    <w:qFormat/>
    <w:rsid w:val="00C122EA"/>
    <w:rPr>
      <w:rFonts w:cs="OpenSymbol"/>
    </w:rPr>
  </w:style>
  <w:style w:type="character" w:customStyle="1" w:styleId="ListLabel294">
    <w:name w:val="ListLabel 294"/>
    <w:qFormat/>
    <w:rsid w:val="00C122EA"/>
    <w:rPr>
      <w:rFonts w:cs="OpenSymbol"/>
    </w:rPr>
  </w:style>
  <w:style w:type="character" w:customStyle="1" w:styleId="ListLabel295">
    <w:name w:val="ListLabel 295"/>
    <w:qFormat/>
    <w:rsid w:val="00C122EA"/>
    <w:rPr>
      <w:rFonts w:cs="OpenSymbol"/>
    </w:rPr>
  </w:style>
  <w:style w:type="character" w:customStyle="1" w:styleId="ListLabel296">
    <w:name w:val="ListLabel 296"/>
    <w:qFormat/>
    <w:rsid w:val="00C122EA"/>
    <w:rPr>
      <w:rFonts w:cs="OpenSymbol"/>
    </w:rPr>
  </w:style>
  <w:style w:type="character" w:customStyle="1" w:styleId="ListLabel297">
    <w:name w:val="ListLabel 297"/>
    <w:qFormat/>
    <w:rsid w:val="00C122EA"/>
    <w:rPr>
      <w:rFonts w:cs="OpenSymbol"/>
    </w:rPr>
  </w:style>
  <w:style w:type="character" w:customStyle="1" w:styleId="ListLabel298">
    <w:name w:val="ListLabel 298"/>
    <w:qFormat/>
    <w:rsid w:val="00C122EA"/>
    <w:rPr>
      <w:rFonts w:cs="OpenSymbol"/>
    </w:rPr>
  </w:style>
  <w:style w:type="character" w:customStyle="1" w:styleId="ListLabel299">
    <w:name w:val="ListLabel 299"/>
    <w:qFormat/>
    <w:rsid w:val="00C122EA"/>
    <w:rPr>
      <w:rFonts w:cs="OpenSymbol"/>
    </w:rPr>
  </w:style>
  <w:style w:type="character" w:customStyle="1" w:styleId="ListLabel300">
    <w:name w:val="ListLabel 300"/>
    <w:qFormat/>
    <w:rsid w:val="00C122EA"/>
    <w:rPr>
      <w:rFonts w:cs="OpenSymbol"/>
    </w:rPr>
  </w:style>
  <w:style w:type="character" w:customStyle="1" w:styleId="ListLabel301">
    <w:name w:val="ListLabel 301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302">
    <w:name w:val="ListLabel 302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03">
    <w:name w:val="ListLabel 303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04">
    <w:name w:val="ListLabel 304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305">
    <w:name w:val="ListLabel 305"/>
    <w:qFormat/>
    <w:rsid w:val="00C122EA"/>
    <w:rPr>
      <w:rFonts w:cs="Times New Roman"/>
      <w:sz w:val="18"/>
    </w:rPr>
  </w:style>
  <w:style w:type="character" w:customStyle="1" w:styleId="ListLabel306">
    <w:name w:val="ListLabel 306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307">
    <w:name w:val="ListLabel 307"/>
    <w:qFormat/>
    <w:rsid w:val="00C122EA"/>
    <w:rPr>
      <w:rFonts w:cs="Symbol"/>
    </w:rPr>
  </w:style>
  <w:style w:type="character" w:customStyle="1" w:styleId="ListLabel308">
    <w:name w:val="ListLabel 308"/>
    <w:qFormat/>
    <w:rsid w:val="00C122EA"/>
    <w:rPr>
      <w:rFonts w:ascii="Times New Roman" w:hAnsi="Times New Roman"/>
      <w:sz w:val="24"/>
    </w:rPr>
  </w:style>
  <w:style w:type="character" w:customStyle="1" w:styleId="ListLabel309">
    <w:name w:val="ListLabel 309"/>
    <w:qFormat/>
    <w:rsid w:val="00C122EA"/>
    <w:rPr>
      <w:rFonts w:ascii="Times New Roman" w:hAnsi="Times New Roman" w:cs="Liberation Serif"/>
      <w:sz w:val="22"/>
    </w:rPr>
  </w:style>
  <w:style w:type="character" w:customStyle="1" w:styleId="ListLabel310">
    <w:name w:val="ListLabel 310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311">
    <w:name w:val="ListLabel 311"/>
    <w:qFormat/>
    <w:rsid w:val="00C122EA"/>
    <w:rPr>
      <w:rFonts w:cs="OpenSymbol"/>
    </w:rPr>
  </w:style>
  <w:style w:type="character" w:customStyle="1" w:styleId="ListLabel312">
    <w:name w:val="ListLabel 312"/>
    <w:qFormat/>
    <w:rsid w:val="00C122EA"/>
    <w:rPr>
      <w:rFonts w:cs="OpenSymbol"/>
    </w:rPr>
  </w:style>
  <w:style w:type="character" w:customStyle="1" w:styleId="ListLabel313">
    <w:name w:val="ListLabel 313"/>
    <w:qFormat/>
    <w:rsid w:val="00C122EA"/>
    <w:rPr>
      <w:rFonts w:cs="OpenSymbol"/>
    </w:rPr>
  </w:style>
  <w:style w:type="character" w:customStyle="1" w:styleId="ListLabel314">
    <w:name w:val="ListLabel 314"/>
    <w:qFormat/>
    <w:rsid w:val="00C122EA"/>
    <w:rPr>
      <w:rFonts w:cs="OpenSymbol"/>
    </w:rPr>
  </w:style>
  <w:style w:type="character" w:customStyle="1" w:styleId="ListLabel315">
    <w:name w:val="ListLabel 315"/>
    <w:qFormat/>
    <w:rsid w:val="00C122EA"/>
    <w:rPr>
      <w:rFonts w:cs="OpenSymbol"/>
    </w:rPr>
  </w:style>
  <w:style w:type="character" w:customStyle="1" w:styleId="ListLabel316">
    <w:name w:val="ListLabel 316"/>
    <w:qFormat/>
    <w:rsid w:val="00C122EA"/>
    <w:rPr>
      <w:rFonts w:cs="OpenSymbol"/>
    </w:rPr>
  </w:style>
  <w:style w:type="character" w:customStyle="1" w:styleId="ListLabel317">
    <w:name w:val="ListLabel 317"/>
    <w:qFormat/>
    <w:rsid w:val="00C122EA"/>
    <w:rPr>
      <w:rFonts w:cs="OpenSymbol"/>
    </w:rPr>
  </w:style>
  <w:style w:type="character" w:customStyle="1" w:styleId="ListLabel318">
    <w:name w:val="ListLabel 318"/>
    <w:qFormat/>
    <w:rsid w:val="00C122EA"/>
    <w:rPr>
      <w:rFonts w:cs="OpenSymbol"/>
    </w:rPr>
  </w:style>
  <w:style w:type="character" w:customStyle="1" w:styleId="ListLabel319">
    <w:name w:val="ListLabel 319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320">
    <w:name w:val="ListLabel 320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21">
    <w:name w:val="ListLabel 321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22">
    <w:name w:val="ListLabel 322"/>
    <w:qFormat/>
    <w:rsid w:val="00C122EA"/>
    <w:rPr>
      <w:rFonts w:ascii="Times New Roman" w:hAnsi="Times New Roman" w:cs="Times New Roman"/>
      <w:b/>
      <w:i w:val="0"/>
      <w:sz w:val="22"/>
    </w:rPr>
  </w:style>
  <w:style w:type="character" w:customStyle="1" w:styleId="ListLabel323">
    <w:name w:val="ListLabel 323"/>
    <w:qFormat/>
    <w:rsid w:val="00C122EA"/>
    <w:rPr>
      <w:rFonts w:cs="Times New Roman"/>
      <w:sz w:val="18"/>
    </w:rPr>
  </w:style>
  <w:style w:type="character" w:customStyle="1" w:styleId="ListLabel324">
    <w:name w:val="ListLabel 324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325">
    <w:name w:val="ListLabel 325"/>
    <w:qFormat/>
    <w:rsid w:val="00C122EA"/>
    <w:rPr>
      <w:rFonts w:cs="Symbol"/>
    </w:rPr>
  </w:style>
  <w:style w:type="character" w:customStyle="1" w:styleId="ListLabel326">
    <w:name w:val="ListLabel 326"/>
    <w:qFormat/>
    <w:rsid w:val="00C122EA"/>
    <w:rPr>
      <w:rFonts w:ascii="Times New Roman" w:hAnsi="Times New Roman"/>
      <w:sz w:val="24"/>
    </w:rPr>
  </w:style>
  <w:style w:type="character" w:customStyle="1" w:styleId="ListLabel327">
    <w:name w:val="ListLabel 327"/>
    <w:qFormat/>
    <w:rsid w:val="00C122EA"/>
    <w:rPr>
      <w:rFonts w:ascii="Times New Roman" w:hAnsi="Times New Roman" w:cs="Liberation Serif"/>
      <w:sz w:val="22"/>
    </w:rPr>
  </w:style>
  <w:style w:type="character" w:customStyle="1" w:styleId="ListLabel328">
    <w:name w:val="ListLabel 328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329">
    <w:name w:val="ListLabel 329"/>
    <w:qFormat/>
    <w:rsid w:val="00C122EA"/>
    <w:rPr>
      <w:rFonts w:cs="OpenSymbol"/>
    </w:rPr>
  </w:style>
  <w:style w:type="character" w:customStyle="1" w:styleId="ListLabel330">
    <w:name w:val="ListLabel 330"/>
    <w:qFormat/>
    <w:rsid w:val="00C122EA"/>
    <w:rPr>
      <w:rFonts w:cs="OpenSymbol"/>
    </w:rPr>
  </w:style>
  <w:style w:type="character" w:customStyle="1" w:styleId="ListLabel331">
    <w:name w:val="ListLabel 331"/>
    <w:qFormat/>
    <w:rsid w:val="00C122EA"/>
    <w:rPr>
      <w:rFonts w:cs="OpenSymbol"/>
    </w:rPr>
  </w:style>
  <w:style w:type="character" w:customStyle="1" w:styleId="ListLabel332">
    <w:name w:val="ListLabel 332"/>
    <w:qFormat/>
    <w:rsid w:val="00C122EA"/>
    <w:rPr>
      <w:rFonts w:cs="OpenSymbol"/>
    </w:rPr>
  </w:style>
  <w:style w:type="character" w:customStyle="1" w:styleId="ListLabel333">
    <w:name w:val="ListLabel 333"/>
    <w:qFormat/>
    <w:rsid w:val="00C122EA"/>
    <w:rPr>
      <w:rFonts w:cs="OpenSymbol"/>
    </w:rPr>
  </w:style>
  <w:style w:type="character" w:customStyle="1" w:styleId="ListLabel334">
    <w:name w:val="ListLabel 334"/>
    <w:qFormat/>
    <w:rsid w:val="00C122EA"/>
    <w:rPr>
      <w:rFonts w:cs="OpenSymbol"/>
    </w:rPr>
  </w:style>
  <w:style w:type="character" w:customStyle="1" w:styleId="ListLabel335">
    <w:name w:val="ListLabel 335"/>
    <w:qFormat/>
    <w:rsid w:val="00C122EA"/>
    <w:rPr>
      <w:rFonts w:cs="OpenSymbol"/>
    </w:rPr>
  </w:style>
  <w:style w:type="character" w:customStyle="1" w:styleId="ListLabel336">
    <w:name w:val="ListLabel 336"/>
    <w:qFormat/>
    <w:rsid w:val="00C122EA"/>
    <w:rPr>
      <w:rFonts w:cs="OpenSymbol"/>
    </w:rPr>
  </w:style>
  <w:style w:type="character" w:customStyle="1" w:styleId="ListLabel337">
    <w:name w:val="ListLabel 337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338">
    <w:name w:val="ListLabel 338"/>
    <w:qFormat/>
    <w:rsid w:val="00C122EA"/>
    <w:rPr>
      <w:rFonts w:cs="OpenSymbol"/>
    </w:rPr>
  </w:style>
  <w:style w:type="character" w:customStyle="1" w:styleId="ListLabel339">
    <w:name w:val="ListLabel 339"/>
    <w:qFormat/>
    <w:rsid w:val="00C122EA"/>
    <w:rPr>
      <w:rFonts w:cs="OpenSymbol"/>
    </w:rPr>
  </w:style>
  <w:style w:type="character" w:customStyle="1" w:styleId="ListLabel340">
    <w:name w:val="ListLabel 340"/>
    <w:qFormat/>
    <w:rsid w:val="00C122EA"/>
    <w:rPr>
      <w:rFonts w:cs="OpenSymbol"/>
    </w:rPr>
  </w:style>
  <w:style w:type="character" w:customStyle="1" w:styleId="ListLabel341">
    <w:name w:val="ListLabel 341"/>
    <w:qFormat/>
    <w:rsid w:val="00C122EA"/>
    <w:rPr>
      <w:rFonts w:cs="OpenSymbol"/>
    </w:rPr>
  </w:style>
  <w:style w:type="character" w:customStyle="1" w:styleId="ListLabel342">
    <w:name w:val="ListLabel 342"/>
    <w:qFormat/>
    <w:rsid w:val="00C122EA"/>
    <w:rPr>
      <w:rFonts w:cs="OpenSymbol"/>
    </w:rPr>
  </w:style>
  <w:style w:type="character" w:customStyle="1" w:styleId="ListLabel343">
    <w:name w:val="ListLabel 343"/>
    <w:qFormat/>
    <w:rsid w:val="00C122EA"/>
    <w:rPr>
      <w:rFonts w:cs="OpenSymbol"/>
    </w:rPr>
  </w:style>
  <w:style w:type="character" w:customStyle="1" w:styleId="ListLabel344">
    <w:name w:val="ListLabel 344"/>
    <w:qFormat/>
    <w:rsid w:val="00C122EA"/>
    <w:rPr>
      <w:rFonts w:cs="OpenSymbol"/>
    </w:rPr>
  </w:style>
  <w:style w:type="character" w:customStyle="1" w:styleId="ListLabel345">
    <w:name w:val="ListLabel 345"/>
    <w:qFormat/>
    <w:rsid w:val="00C122EA"/>
    <w:rPr>
      <w:rFonts w:cs="OpenSymbol"/>
    </w:rPr>
  </w:style>
  <w:style w:type="character" w:customStyle="1" w:styleId="ListLabel346">
    <w:name w:val="ListLabel 346"/>
    <w:qFormat/>
    <w:rsid w:val="00C122EA"/>
    <w:rPr>
      <w:rFonts w:cs="OpenSymbol"/>
    </w:rPr>
  </w:style>
  <w:style w:type="character" w:customStyle="1" w:styleId="ListLabel347">
    <w:name w:val="ListLabel 347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48">
    <w:name w:val="ListLabel 348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49">
    <w:name w:val="ListLabel 349"/>
    <w:qFormat/>
    <w:rsid w:val="00C122EA"/>
    <w:rPr>
      <w:rFonts w:ascii="Times New Roman" w:hAnsi="Times New Roman" w:cs="Times New Roman"/>
      <w:b w:val="0"/>
      <w:bCs w:val="0"/>
      <w:i w:val="0"/>
      <w:sz w:val="22"/>
    </w:rPr>
  </w:style>
  <w:style w:type="character" w:customStyle="1" w:styleId="ListLabel350">
    <w:name w:val="ListLabel 350"/>
    <w:qFormat/>
    <w:rsid w:val="00C122EA"/>
    <w:rPr>
      <w:rFonts w:cs="Times New Roman"/>
      <w:sz w:val="18"/>
    </w:rPr>
  </w:style>
  <w:style w:type="character" w:customStyle="1" w:styleId="ListLabel351">
    <w:name w:val="ListLabel 351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352">
    <w:name w:val="ListLabel 352"/>
    <w:qFormat/>
    <w:rsid w:val="00C122EA"/>
    <w:rPr>
      <w:rFonts w:cs="Symbol"/>
    </w:rPr>
  </w:style>
  <w:style w:type="character" w:customStyle="1" w:styleId="ListLabel353">
    <w:name w:val="ListLabel 353"/>
    <w:qFormat/>
    <w:rsid w:val="00C122EA"/>
    <w:rPr>
      <w:rFonts w:ascii="Times New Roman" w:hAnsi="Times New Roman"/>
      <w:sz w:val="24"/>
    </w:rPr>
  </w:style>
  <w:style w:type="character" w:customStyle="1" w:styleId="ListLabel354">
    <w:name w:val="ListLabel 354"/>
    <w:qFormat/>
    <w:rsid w:val="00C122EA"/>
    <w:rPr>
      <w:rFonts w:ascii="Times New Roman" w:hAnsi="Times New Roman" w:cs="Liberation Serif"/>
      <w:sz w:val="22"/>
    </w:rPr>
  </w:style>
  <w:style w:type="character" w:customStyle="1" w:styleId="ListLabel355">
    <w:name w:val="ListLabel 355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356">
    <w:name w:val="ListLabel 356"/>
    <w:qFormat/>
    <w:rsid w:val="00C122EA"/>
    <w:rPr>
      <w:rFonts w:cs="OpenSymbol"/>
    </w:rPr>
  </w:style>
  <w:style w:type="character" w:customStyle="1" w:styleId="ListLabel357">
    <w:name w:val="ListLabel 357"/>
    <w:qFormat/>
    <w:rsid w:val="00C122EA"/>
    <w:rPr>
      <w:rFonts w:cs="OpenSymbol"/>
    </w:rPr>
  </w:style>
  <w:style w:type="character" w:customStyle="1" w:styleId="ListLabel358">
    <w:name w:val="ListLabel 358"/>
    <w:qFormat/>
    <w:rsid w:val="00C122EA"/>
    <w:rPr>
      <w:rFonts w:cs="OpenSymbol"/>
    </w:rPr>
  </w:style>
  <w:style w:type="character" w:customStyle="1" w:styleId="ListLabel359">
    <w:name w:val="ListLabel 359"/>
    <w:qFormat/>
    <w:rsid w:val="00C122EA"/>
    <w:rPr>
      <w:rFonts w:cs="OpenSymbol"/>
    </w:rPr>
  </w:style>
  <w:style w:type="character" w:customStyle="1" w:styleId="ListLabel360">
    <w:name w:val="ListLabel 360"/>
    <w:qFormat/>
    <w:rsid w:val="00C122EA"/>
    <w:rPr>
      <w:rFonts w:cs="OpenSymbol"/>
    </w:rPr>
  </w:style>
  <w:style w:type="character" w:customStyle="1" w:styleId="ListLabel361">
    <w:name w:val="ListLabel 361"/>
    <w:qFormat/>
    <w:rsid w:val="00C122EA"/>
    <w:rPr>
      <w:rFonts w:cs="OpenSymbol"/>
    </w:rPr>
  </w:style>
  <w:style w:type="character" w:customStyle="1" w:styleId="ListLabel362">
    <w:name w:val="ListLabel 362"/>
    <w:qFormat/>
    <w:rsid w:val="00C122EA"/>
    <w:rPr>
      <w:rFonts w:cs="OpenSymbol"/>
    </w:rPr>
  </w:style>
  <w:style w:type="character" w:customStyle="1" w:styleId="ListLabel363">
    <w:name w:val="ListLabel 363"/>
    <w:qFormat/>
    <w:rsid w:val="00C122EA"/>
    <w:rPr>
      <w:rFonts w:cs="OpenSymbol"/>
    </w:rPr>
  </w:style>
  <w:style w:type="character" w:customStyle="1" w:styleId="ListLabel364">
    <w:name w:val="ListLabel 364"/>
    <w:qFormat/>
    <w:rsid w:val="00C122EA"/>
    <w:rPr>
      <w:rFonts w:ascii="Times New Roman" w:hAnsi="Times New Roman" w:cs="Times New Roman"/>
      <w:b/>
      <w:sz w:val="22"/>
    </w:rPr>
  </w:style>
  <w:style w:type="character" w:customStyle="1" w:styleId="ListLabel365">
    <w:name w:val="ListLabel 365"/>
    <w:qFormat/>
    <w:rsid w:val="00C122EA"/>
    <w:rPr>
      <w:rFonts w:cs="OpenSymbol"/>
    </w:rPr>
  </w:style>
  <w:style w:type="character" w:customStyle="1" w:styleId="ListLabel366">
    <w:name w:val="ListLabel 366"/>
    <w:qFormat/>
    <w:rsid w:val="00C122EA"/>
    <w:rPr>
      <w:rFonts w:cs="OpenSymbol"/>
    </w:rPr>
  </w:style>
  <w:style w:type="character" w:customStyle="1" w:styleId="ListLabel367">
    <w:name w:val="ListLabel 367"/>
    <w:qFormat/>
    <w:rsid w:val="00C122EA"/>
    <w:rPr>
      <w:rFonts w:cs="OpenSymbol"/>
    </w:rPr>
  </w:style>
  <w:style w:type="character" w:customStyle="1" w:styleId="ListLabel368">
    <w:name w:val="ListLabel 368"/>
    <w:qFormat/>
    <w:rsid w:val="00C122EA"/>
    <w:rPr>
      <w:rFonts w:cs="OpenSymbol"/>
    </w:rPr>
  </w:style>
  <w:style w:type="character" w:customStyle="1" w:styleId="ListLabel369">
    <w:name w:val="ListLabel 369"/>
    <w:qFormat/>
    <w:rsid w:val="00C122EA"/>
    <w:rPr>
      <w:rFonts w:cs="OpenSymbol"/>
    </w:rPr>
  </w:style>
  <w:style w:type="character" w:customStyle="1" w:styleId="ListLabel370">
    <w:name w:val="ListLabel 370"/>
    <w:qFormat/>
    <w:rsid w:val="00C122EA"/>
    <w:rPr>
      <w:rFonts w:cs="OpenSymbol"/>
    </w:rPr>
  </w:style>
  <w:style w:type="character" w:customStyle="1" w:styleId="ListLabel371">
    <w:name w:val="ListLabel 371"/>
    <w:qFormat/>
    <w:rsid w:val="00C122EA"/>
    <w:rPr>
      <w:rFonts w:cs="OpenSymbol"/>
    </w:rPr>
  </w:style>
  <w:style w:type="character" w:customStyle="1" w:styleId="ListLabel372">
    <w:name w:val="ListLabel 372"/>
    <w:qFormat/>
    <w:rsid w:val="00C122EA"/>
    <w:rPr>
      <w:rFonts w:cs="OpenSymbol"/>
    </w:rPr>
  </w:style>
  <w:style w:type="character" w:customStyle="1" w:styleId="ListLabel373">
    <w:name w:val="ListLabel 373"/>
    <w:qFormat/>
    <w:rsid w:val="00C122EA"/>
    <w:rPr>
      <w:rFonts w:cs="OpenSymbol"/>
    </w:rPr>
  </w:style>
  <w:style w:type="character" w:customStyle="1" w:styleId="ae">
    <w:name w:val="Символ нумерации"/>
    <w:qFormat/>
    <w:rsid w:val="00C122EA"/>
  </w:style>
  <w:style w:type="character" w:customStyle="1" w:styleId="ListLabel374">
    <w:name w:val="ListLabel 374"/>
    <w:qFormat/>
    <w:rsid w:val="00C122EA"/>
    <w:rPr>
      <w:rFonts w:ascii="Times New Roman" w:hAnsi="Times New Roman" w:cs="Times New Roman"/>
      <w:b/>
      <w:i w:val="0"/>
      <w:color w:val="00000A"/>
      <w:sz w:val="22"/>
    </w:rPr>
  </w:style>
  <w:style w:type="character" w:customStyle="1" w:styleId="ListLabel375">
    <w:name w:val="ListLabel 375"/>
    <w:qFormat/>
    <w:rsid w:val="00C122EA"/>
    <w:rPr>
      <w:rFonts w:cs="Times New Roman"/>
      <w:b/>
      <w:i w:val="0"/>
      <w:color w:val="00000A"/>
      <w:sz w:val="22"/>
    </w:rPr>
  </w:style>
  <w:style w:type="character" w:customStyle="1" w:styleId="ListLabel376">
    <w:name w:val="ListLabel 376"/>
    <w:qFormat/>
    <w:rsid w:val="00C122EA"/>
    <w:rPr>
      <w:rFonts w:ascii="Times New Roman" w:hAnsi="Times New Roman" w:cs="Times New Roman"/>
      <w:b w:val="0"/>
      <w:bCs w:val="0"/>
      <w:i w:val="0"/>
      <w:sz w:val="22"/>
    </w:rPr>
  </w:style>
  <w:style w:type="character" w:customStyle="1" w:styleId="ListLabel377">
    <w:name w:val="ListLabel 377"/>
    <w:qFormat/>
    <w:rsid w:val="00C122EA"/>
    <w:rPr>
      <w:rFonts w:cs="Times New Roman"/>
      <w:sz w:val="18"/>
    </w:rPr>
  </w:style>
  <w:style w:type="character" w:customStyle="1" w:styleId="ListLabel378">
    <w:name w:val="ListLabel 378"/>
    <w:qFormat/>
    <w:rsid w:val="00C122EA"/>
    <w:rPr>
      <w:rFonts w:ascii="Times New Roman" w:hAnsi="Times New Roman" w:cs="Times New Roman"/>
      <w:b/>
      <w:sz w:val="24"/>
    </w:rPr>
  </w:style>
  <w:style w:type="character" w:customStyle="1" w:styleId="ListLabel379">
    <w:name w:val="ListLabel 379"/>
    <w:qFormat/>
    <w:rsid w:val="00C122EA"/>
    <w:rPr>
      <w:rFonts w:cs="Symbol"/>
    </w:rPr>
  </w:style>
  <w:style w:type="character" w:customStyle="1" w:styleId="ListLabel380">
    <w:name w:val="ListLabel 380"/>
    <w:qFormat/>
    <w:rsid w:val="00C122EA"/>
    <w:rPr>
      <w:rFonts w:ascii="Times New Roman" w:hAnsi="Times New Roman"/>
      <w:sz w:val="24"/>
    </w:rPr>
  </w:style>
  <w:style w:type="character" w:customStyle="1" w:styleId="ListLabel381">
    <w:name w:val="ListLabel 381"/>
    <w:qFormat/>
    <w:rsid w:val="00C122EA"/>
    <w:rPr>
      <w:rFonts w:ascii="Times New Roman" w:hAnsi="Times New Roman" w:cs="Liberation Serif"/>
      <w:sz w:val="22"/>
    </w:rPr>
  </w:style>
  <w:style w:type="character" w:customStyle="1" w:styleId="ListLabel382">
    <w:name w:val="ListLabel 382"/>
    <w:qFormat/>
    <w:rsid w:val="00C122EA"/>
    <w:rPr>
      <w:rFonts w:ascii="Times New Roman" w:hAnsi="Times New Roman" w:cs="OpenSymbol"/>
      <w:b/>
      <w:sz w:val="22"/>
    </w:rPr>
  </w:style>
  <w:style w:type="character" w:customStyle="1" w:styleId="ListLabel383">
    <w:name w:val="ListLabel 383"/>
    <w:qFormat/>
    <w:rsid w:val="00C122EA"/>
    <w:rPr>
      <w:rFonts w:cs="OpenSymbol"/>
    </w:rPr>
  </w:style>
  <w:style w:type="character" w:customStyle="1" w:styleId="ListLabel384">
    <w:name w:val="ListLabel 384"/>
    <w:qFormat/>
    <w:rsid w:val="00C122EA"/>
    <w:rPr>
      <w:rFonts w:cs="OpenSymbol"/>
    </w:rPr>
  </w:style>
  <w:style w:type="character" w:customStyle="1" w:styleId="ListLabel385">
    <w:name w:val="ListLabel 385"/>
    <w:qFormat/>
    <w:rsid w:val="00C122EA"/>
    <w:rPr>
      <w:rFonts w:cs="OpenSymbol"/>
    </w:rPr>
  </w:style>
  <w:style w:type="character" w:customStyle="1" w:styleId="ListLabel386">
    <w:name w:val="ListLabel 386"/>
    <w:qFormat/>
    <w:rsid w:val="00C122EA"/>
    <w:rPr>
      <w:rFonts w:cs="OpenSymbol"/>
    </w:rPr>
  </w:style>
  <w:style w:type="character" w:customStyle="1" w:styleId="ListLabel387">
    <w:name w:val="ListLabel 387"/>
    <w:qFormat/>
    <w:rsid w:val="00C122EA"/>
    <w:rPr>
      <w:rFonts w:cs="OpenSymbol"/>
    </w:rPr>
  </w:style>
  <w:style w:type="character" w:customStyle="1" w:styleId="ListLabel388">
    <w:name w:val="ListLabel 388"/>
    <w:qFormat/>
    <w:rsid w:val="00C122EA"/>
    <w:rPr>
      <w:rFonts w:cs="OpenSymbol"/>
    </w:rPr>
  </w:style>
  <w:style w:type="character" w:customStyle="1" w:styleId="ListLabel389">
    <w:name w:val="ListLabel 389"/>
    <w:qFormat/>
    <w:rsid w:val="00C122EA"/>
    <w:rPr>
      <w:rFonts w:cs="OpenSymbol"/>
    </w:rPr>
  </w:style>
  <w:style w:type="character" w:customStyle="1" w:styleId="ListLabel390">
    <w:name w:val="ListLabel 390"/>
    <w:qFormat/>
    <w:rsid w:val="00C122EA"/>
    <w:rPr>
      <w:rFonts w:cs="OpenSymbol"/>
    </w:rPr>
  </w:style>
  <w:style w:type="character" w:customStyle="1" w:styleId="ListLabel391">
    <w:name w:val="ListLabel 391"/>
    <w:qFormat/>
    <w:rsid w:val="00C122EA"/>
    <w:rPr>
      <w:rFonts w:cs="OpenSymbol"/>
    </w:rPr>
  </w:style>
  <w:style w:type="character" w:customStyle="1" w:styleId="ListLabel392">
    <w:name w:val="ListLabel 392"/>
    <w:qFormat/>
    <w:rsid w:val="00C122EA"/>
    <w:rPr>
      <w:rFonts w:cs="OpenSymbol"/>
      <w:b w:val="0"/>
    </w:rPr>
  </w:style>
  <w:style w:type="character" w:customStyle="1" w:styleId="ListLabel393">
    <w:name w:val="ListLabel 393"/>
    <w:qFormat/>
    <w:rsid w:val="00C122EA"/>
    <w:rPr>
      <w:rFonts w:cs="OpenSymbol"/>
    </w:rPr>
  </w:style>
  <w:style w:type="character" w:customStyle="1" w:styleId="ListLabel394">
    <w:name w:val="ListLabel 394"/>
    <w:qFormat/>
    <w:rsid w:val="00C122EA"/>
    <w:rPr>
      <w:rFonts w:cs="OpenSymbol"/>
    </w:rPr>
  </w:style>
  <w:style w:type="character" w:customStyle="1" w:styleId="ListLabel395">
    <w:name w:val="ListLabel 395"/>
    <w:qFormat/>
    <w:rsid w:val="00C122EA"/>
    <w:rPr>
      <w:rFonts w:cs="OpenSymbol"/>
    </w:rPr>
  </w:style>
  <w:style w:type="character" w:customStyle="1" w:styleId="ListLabel396">
    <w:name w:val="ListLabel 396"/>
    <w:qFormat/>
    <w:rsid w:val="00C122EA"/>
    <w:rPr>
      <w:rFonts w:cs="OpenSymbol"/>
    </w:rPr>
  </w:style>
  <w:style w:type="character" w:customStyle="1" w:styleId="ListLabel397">
    <w:name w:val="ListLabel 397"/>
    <w:qFormat/>
    <w:rsid w:val="00C122EA"/>
    <w:rPr>
      <w:rFonts w:cs="OpenSymbol"/>
    </w:rPr>
  </w:style>
  <w:style w:type="character" w:customStyle="1" w:styleId="ListLabel398">
    <w:name w:val="ListLabel 398"/>
    <w:qFormat/>
    <w:rsid w:val="00C122EA"/>
    <w:rPr>
      <w:rFonts w:cs="OpenSymbol"/>
    </w:rPr>
  </w:style>
  <w:style w:type="character" w:customStyle="1" w:styleId="ListLabel399">
    <w:name w:val="ListLabel 399"/>
    <w:qFormat/>
    <w:rsid w:val="00C122EA"/>
    <w:rPr>
      <w:rFonts w:cs="OpenSymbol"/>
    </w:rPr>
  </w:style>
  <w:style w:type="character" w:customStyle="1" w:styleId="ListLabel400">
    <w:name w:val="ListLabel 400"/>
    <w:qFormat/>
    <w:rsid w:val="00C122EA"/>
    <w:rPr>
      <w:rFonts w:cs="OpenSymbol"/>
    </w:rPr>
  </w:style>
  <w:style w:type="character" w:customStyle="1" w:styleId="ListLabel401">
    <w:name w:val="ListLabel 401"/>
    <w:qFormat/>
    <w:rsid w:val="00C122EA"/>
    <w:rPr>
      <w:rFonts w:cs="OpenSymbol"/>
    </w:rPr>
  </w:style>
  <w:style w:type="character" w:customStyle="1" w:styleId="ListLabel402">
    <w:name w:val="ListLabel 402"/>
    <w:qFormat/>
    <w:rsid w:val="00C122EA"/>
    <w:rPr>
      <w:rFonts w:cs="OpenSymbol"/>
    </w:rPr>
  </w:style>
  <w:style w:type="character" w:customStyle="1" w:styleId="ListLabel403">
    <w:name w:val="ListLabel 403"/>
    <w:qFormat/>
    <w:rsid w:val="00C122EA"/>
    <w:rPr>
      <w:rFonts w:cs="OpenSymbol"/>
    </w:rPr>
  </w:style>
  <w:style w:type="character" w:customStyle="1" w:styleId="ListLabel404">
    <w:name w:val="ListLabel 404"/>
    <w:qFormat/>
    <w:rsid w:val="00C122EA"/>
    <w:rPr>
      <w:rFonts w:cs="OpenSymbol"/>
    </w:rPr>
  </w:style>
  <w:style w:type="character" w:customStyle="1" w:styleId="ListLabel405">
    <w:name w:val="ListLabel 405"/>
    <w:qFormat/>
    <w:rsid w:val="00C122EA"/>
    <w:rPr>
      <w:rFonts w:ascii="Times New Roman" w:hAnsi="Times New Roman" w:cs="OpenSymbol"/>
      <w:sz w:val="24"/>
    </w:rPr>
  </w:style>
  <w:style w:type="character" w:customStyle="1" w:styleId="ListLabel406">
    <w:name w:val="ListLabel 406"/>
    <w:qFormat/>
    <w:rsid w:val="00C122EA"/>
    <w:rPr>
      <w:rFonts w:cs="OpenSymbol"/>
    </w:rPr>
  </w:style>
  <w:style w:type="character" w:customStyle="1" w:styleId="ListLabel407">
    <w:name w:val="ListLabel 407"/>
    <w:qFormat/>
    <w:rsid w:val="00C122EA"/>
    <w:rPr>
      <w:rFonts w:cs="OpenSymbol"/>
    </w:rPr>
  </w:style>
  <w:style w:type="character" w:customStyle="1" w:styleId="ListLabel408">
    <w:name w:val="ListLabel 408"/>
    <w:qFormat/>
    <w:rsid w:val="00C122EA"/>
    <w:rPr>
      <w:rFonts w:cs="OpenSymbol"/>
    </w:rPr>
  </w:style>
  <w:style w:type="paragraph" w:customStyle="1" w:styleId="af">
    <w:name w:val="Заголовок"/>
    <w:basedOn w:val="a"/>
    <w:next w:val="af0"/>
    <w:qFormat/>
    <w:rsid w:val="00C7406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"/>
    <w:rsid w:val="00C7406C"/>
  </w:style>
  <w:style w:type="paragraph" w:styleId="af1">
    <w:name w:val="List"/>
    <w:basedOn w:val="af0"/>
    <w:rsid w:val="00C7406C"/>
    <w:rPr>
      <w:rFonts w:cs="Mangal"/>
    </w:rPr>
  </w:style>
  <w:style w:type="paragraph" w:customStyle="1" w:styleId="Caption">
    <w:name w:val="Caption"/>
    <w:basedOn w:val="a"/>
    <w:qFormat/>
    <w:rsid w:val="00C7406C"/>
    <w:pPr>
      <w:suppressLineNumbers/>
      <w:spacing w:before="120" w:after="120"/>
    </w:pPr>
    <w:rPr>
      <w:rFonts w:cs="Mangal"/>
      <w:i/>
      <w:iCs/>
      <w:sz w:val="24"/>
    </w:rPr>
  </w:style>
  <w:style w:type="paragraph" w:styleId="af2">
    <w:name w:val="index heading"/>
    <w:basedOn w:val="a"/>
    <w:qFormat/>
    <w:rsid w:val="00C7406C"/>
    <w:pPr>
      <w:suppressLineNumbers/>
    </w:pPr>
    <w:rPr>
      <w:rFonts w:cs="Mangal"/>
    </w:rPr>
  </w:style>
  <w:style w:type="paragraph" w:customStyle="1" w:styleId="Footer">
    <w:name w:val="Footer"/>
    <w:basedOn w:val="a"/>
    <w:uiPriority w:val="99"/>
    <w:rsid w:val="0082502C"/>
    <w:pPr>
      <w:tabs>
        <w:tab w:val="center" w:pos="4677"/>
        <w:tab w:val="right" w:pos="9355"/>
      </w:tabs>
    </w:pPr>
  </w:style>
  <w:style w:type="paragraph" w:styleId="af3">
    <w:name w:val="Balloon Text"/>
    <w:basedOn w:val="a"/>
    <w:semiHidden/>
    <w:qFormat/>
    <w:rsid w:val="00C7406C"/>
    <w:rPr>
      <w:rFonts w:ascii="Tahoma" w:hAnsi="Tahoma" w:cs="Tahoma"/>
      <w:sz w:val="16"/>
      <w:szCs w:val="16"/>
    </w:rPr>
  </w:style>
  <w:style w:type="paragraph" w:styleId="af4">
    <w:name w:val="annotation text"/>
    <w:basedOn w:val="a"/>
    <w:semiHidden/>
    <w:qFormat/>
    <w:rsid w:val="00C7406C"/>
    <w:rPr>
      <w:szCs w:val="20"/>
    </w:rPr>
  </w:style>
  <w:style w:type="paragraph" w:styleId="af5">
    <w:name w:val="annotation subject"/>
    <w:basedOn w:val="af4"/>
    <w:semiHidden/>
    <w:qFormat/>
    <w:rsid w:val="00C7406C"/>
    <w:rPr>
      <w:b/>
      <w:bCs/>
    </w:rPr>
  </w:style>
  <w:style w:type="paragraph" w:customStyle="1" w:styleId="Header">
    <w:name w:val="Header"/>
    <w:basedOn w:val="a"/>
    <w:rsid w:val="0082502C"/>
    <w:pPr>
      <w:tabs>
        <w:tab w:val="center" w:pos="4677"/>
        <w:tab w:val="right" w:pos="9355"/>
      </w:tabs>
    </w:pPr>
  </w:style>
  <w:style w:type="paragraph" w:customStyle="1" w:styleId="TOC1">
    <w:name w:val="TOC 1"/>
    <w:basedOn w:val="a"/>
    <w:autoRedefine/>
    <w:uiPriority w:val="39"/>
    <w:rsid w:val="00086766"/>
    <w:pPr>
      <w:tabs>
        <w:tab w:val="right" w:leader="dot" w:pos="9639"/>
      </w:tabs>
      <w:spacing w:before="40" w:after="40"/>
    </w:pPr>
    <w:rPr>
      <w:b/>
      <w:caps/>
    </w:rPr>
  </w:style>
  <w:style w:type="paragraph" w:customStyle="1" w:styleId="TOC2">
    <w:name w:val="TOC 2"/>
    <w:basedOn w:val="a"/>
    <w:autoRedefine/>
    <w:uiPriority w:val="39"/>
    <w:rsid w:val="00C7406C"/>
  </w:style>
  <w:style w:type="paragraph" w:customStyle="1" w:styleId="af6">
    <w:name w:val="Примечание"/>
    <w:basedOn w:val="af0"/>
    <w:qFormat/>
    <w:rsid w:val="00C7406C"/>
    <w:rPr>
      <w:sz w:val="18"/>
    </w:rPr>
  </w:style>
  <w:style w:type="paragraph" w:customStyle="1" w:styleId="DefaultParagraphFontParaCharChar">
    <w:name w:val="Default Paragraph Font Para Char Char Знак"/>
    <w:basedOn w:val="a"/>
    <w:qFormat/>
    <w:rsid w:val="005B25C1"/>
    <w:pPr>
      <w:spacing w:after="160" w:line="240" w:lineRule="exact"/>
      <w:jc w:val="left"/>
    </w:pPr>
    <w:rPr>
      <w:rFonts w:ascii="Verdana" w:hAnsi="Verdana" w:cs="Verdana"/>
      <w:szCs w:val="20"/>
      <w:lang w:val="en-US" w:eastAsia="en-US"/>
    </w:rPr>
  </w:style>
  <w:style w:type="paragraph" w:customStyle="1" w:styleId="ConsPlusNormal">
    <w:name w:val="ConsPlusNormal"/>
    <w:qFormat/>
    <w:rsid w:val="00B02787"/>
    <w:rPr>
      <w:color w:val="00000A"/>
      <w:sz w:val="24"/>
      <w:szCs w:val="24"/>
    </w:rPr>
  </w:style>
  <w:style w:type="paragraph" w:customStyle="1" w:styleId="23">
    <w:name w:val="Основной текст (2)"/>
    <w:basedOn w:val="a"/>
    <w:qFormat/>
    <w:rsid w:val="00173701"/>
    <w:pPr>
      <w:widowControl w:val="0"/>
      <w:shd w:val="clear" w:color="auto" w:fill="FFFFFF"/>
      <w:spacing w:before="360" w:line="317" w:lineRule="exact"/>
      <w:ind w:hanging="380"/>
    </w:pPr>
    <w:rPr>
      <w:rFonts w:eastAsia="Arial" w:cs="Arial"/>
      <w:szCs w:val="20"/>
    </w:rPr>
  </w:style>
  <w:style w:type="paragraph" w:styleId="3">
    <w:name w:val="Body Text Indent 3"/>
    <w:basedOn w:val="a"/>
    <w:link w:val="31"/>
    <w:qFormat/>
    <w:rsid w:val="0039278F"/>
    <w:pPr>
      <w:spacing w:after="120"/>
      <w:ind w:left="283"/>
    </w:pPr>
    <w:rPr>
      <w:sz w:val="16"/>
      <w:szCs w:val="16"/>
    </w:rPr>
  </w:style>
  <w:style w:type="paragraph" w:customStyle="1" w:styleId="Style97">
    <w:name w:val="Style 97"/>
    <w:basedOn w:val="a"/>
    <w:link w:val="CharStyle98"/>
    <w:uiPriority w:val="99"/>
    <w:qFormat/>
    <w:rsid w:val="00EF6214"/>
    <w:pPr>
      <w:widowControl w:val="0"/>
      <w:shd w:val="clear" w:color="auto" w:fill="FFFFFF"/>
      <w:spacing w:before="600" w:after="120" w:line="252" w:lineRule="exact"/>
    </w:pPr>
    <w:rPr>
      <w:rFonts w:ascii="Times New Roman" w:hAnsi="Times New Roman"/>
      <w:szCs w:val="20"/>
    </w:rPr>
  </w:style>
  <w:style w:type="paragraph" w:styleId="af7">
    <w:name w:val="Block Text"/>
    <w:basedOn w:val="a"/>
    <w:qFormat/>
    <w:rsid w:val="00483ED1"/>
    <w:pPr>
      <w:spacing w:after="120"/>
      <w:ind w:left="1440" w:right="1440"/>
    </w:pPr>
  </w:style>
  <w:style w:type="paragraph" w:styleId="af8">
    <w:name w:val="Body Text Indent"/>
    <w:basedOn w:val="a"/>
    <w:rsid w:val="00985C25"/>
    <w:pPr>
      <w:spacing w:after="120"/>
      <w:ind w:left="283"/>
    </w:pPr>
  </w:style>
  <w:style w:type="paragraph" w:customStyle="1" w:styleId="32">
    <w:name w:val="Основной текст (3)"/>
    <w:basedOn w:val="a"/>
    <w:link w:val="30"/>
    <w:qFormat/>
    <w:rsid w:val="00E71A85"/>
    <w:pPr>
      <w:widowControl w:val="0"/>
      <w:shd w:val="clear" w:color="auto" w:fill="FFFFFF"/>
      <w:spacing w:line="149" w:lineRule="exact"/>
    </w:pPr>
    <w:rPr>
      <w:rFonts w:ascii="Franklin Gothic Book" w:eastAsia="Franklin Gothic Book" w:hAnsi="Franklin Gothic Book" w:cs="Franklin Gothic Book"/>
      <w:sz w:val="21"/>
      <w:szCs w:val="21"/>
    </w:rPr>
  </w:style>
  <w:style w:type="paragraph" w:customStyle="1" w:styleId="Style13">
    <w:name w:val="Style13"/>
    <w:basedOn w:val="a"/>
    <w:uiPriority w:val="99"/>
    <w:qFormat/>
    <w:rsid w:val="00350942"/>
    <w:pPr>
      <w:widowControl w:val="0"/>
      <w:spacing w:line="274" w:lineRule="exact"/>
      <w:ind w:hanging="475"/>
      <w:jc w:val="left"/>
    </w:pPr>
    <w:rPr>
      <w:rFonts w:ascii="Times New Roman" w:hAnsi="Times New Roman"/>
      <w:sz w:val="24"/>
    </w:rPr>
  </w:style>
  <w:style w:type="paragraph" w:customStyle="1" w:styleId="Style14">
    <w:name w:val="Style14"/>
    <w:basedOn w:val="a"/>
    <w:uiPriority w:val="99"/>
    <w:qFormat/>
    <w:rsid w:val="00350942"/>
    <w:pPr>
      <w:widowControl w:val="0"/>
      <w:spacing w:line="274" w:lineRule="exact"/>
      <w:ind w:hanging="720"/>
    </w:pPr>
    <w:rPr>
      <w:rFonts w:ascii="Times New Roman" w:hAnsi="Times New Roman"/>
      <w:sz w:val="24"/>
    </w:rPr>
  </w:style>
  <w:style w:type="paragraph" w:customStyle="1" w:styleId="10">
    <w:name w:val="Обычный1"/>
    <w:qFormat/>
    <w:rsid w:val="00722C7F"/>
    <w:pPr>
      <w:ind w:firstLine="720"/>
      <w:jc w:val="both"/>
    </w:pPr>
    <w:rPr>
      <w:color w:val="00000A"/>
      <w:sz w:val="24"/>
    </w:rPr>
  </w:style>
  <w:style w:type="paragraph" w:styleId="af9">
    <w:name w:val="Revision"/>
    <w:uiPriority w:val="99"/>
    <w:semiHidden/>
    <w:qFormat/>
    <w:rsid w:val="007236DA"/>
    <w:rPr>
      <w:rFonts w:ascii="Arial" w:hAnsi="Arial"/>
      <w:color w:val="00000A"/>
      <w:szCs w:val="24"/>
    </w:rPr>
  </w:style>
  <w:style w:type="paragraph" w:customStyle="1" w:styleId="afa">
    <w:name w:val="Содержимое врезки"/>
    <w:basedOn w:val="a"/>
    <w:qFormat/>
    <w:rsid w:val="00C7406C"/>
  </w:style>
  <w:style w:type="paragraph" w:styleId="24">
    <w:name w:val="Body Text 2"/>
    <w:basedOn w:val="a"/>
    <w:qFormat/>
    <w:rsid w:val="00C7406C"/>
    <w:rPr>
      <w:sz w:val="24"/>
    </w:rPr>
  </w:style>
  <w:style w:type="paragraph" w:customStyle="1" w:styleId="FR1">
    <w:name w:val="FR1"/>
    <w:qFormat/>
    <w:rsid w:val="00C122EA"/>
    <w:pPr>
      <w:widowControl w:val="0"/>
      <w:suppressAutoHyphens/>
      <w:spacing w:line="312" w:lineRule="auto"/>
      <w:ind w:left="40" w:firstLine="1280"/>
    </w:pPr>
    <w:rPr>
      <w:color w:val="00000A"/>
      <w:sz w:val="18"/>
      <w:szCs w:val="18"/>
      <w:lang w:eastAsia="zh-CN"/>
    </w:rPr>
  </w:style>
  <w:style w:type="paragraph" w:styleId="34">
    <w:name w:val="Body Text 3"/>
    <w:basedOn w:val="a"/>
    <w:qFormat/>
    <w:rsid w:val="00C122EA"/>
    <w:rPr>
      <w:rFonts w:ascii="Times New Roman" w:hAnsi="Times New Roman"/>
      <w:color w:val="000000"/>
      <w:sz w:val="24"/>
    </w:rPr>
  </w:style>
  <w:style w:type="numbering" w:customStyle="1" w:styleId="WW8Num2">
    <w:name w:val="WW8Num2"/>
    <w:qFormat/>
    <w:rsid w:val="00C7406C"/>
  </w:style>
  <w:style w:type="paragraph" w:styleId="afb">
    <w:name w:val="header"/>
    <w:basedOn w:val="a"/>
    <w:link w:val="11"/>
    <w:rsid w:val="00E05088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basedOn w:val="a0"/>
    <w:link w:val="afb"/>
    <w:rsid w:val="00E05088"/>
    <w:rPr>
      <w:rFonts w:ascii="Arial" w:hAnsi="Arial"/>
      <w:color w:val="00000A"/>
      <w:szCs w:val="24"/>
    </w:rPr>
  </w:style>
  <w:style w:type="paragraph" w:styleId="afc">
    <w:name w:val="footer"/>
    <w:basedOn w:val="a"/>
    <w:link w:val="12"/>
    <w:uiPriority w:val="99"/>
    <w:rsid w:val="00E05088"/>
    <w:pPr>
      <w:tabs>
        <w:tab w:val="center" w:pos="4677"/>
        <w:tab w:val="right" w:pos="9355"/>
      </w:tabs>
    </w:pPr>
  </w:style>
  <w:style w:type="character" w:customStyle="1" w:styleId="12">
    <w:name w:val="Нижний колонтитул Знак1"/>
    <w:basedOn w:val="a0"/>
    <w:link w:val="afc"/>
    <w:uiPriority w:val="99"/>
    <w:rsid w:val="00E05088"/>
    <w:rPr>
      <w:rFonts w:ascii="Arial" w:hAnsi="Arial"/>
      <w:color w:val="00000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C83F44EC926F6B0E58375C31F66F8114D698D713DA87F2EEBBBE001776A16677FCF6EA84E08D27CNAlE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C83F44EC926F6B0E58375C31F66F8114D698D713DA87F2EEBBBE001776A16677FCF6EA84E08DD76NAlFJ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C83F44EC926F6B0E58375C31F66F8114D698D713DA87F2EEBBBE001776A16677FCF6EA84E08DF7DNAlF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1C5A8DE36861CF54A2FA0975CC3AE2B78BC1562D95F14F6AA7A6190565FC8881EEF25C2C20FV2z2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43228-4ED8-4737-A065-9B58D882B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15218</Words>
  <Characters>86745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Устав АФК</vt:lpstr>
    </vt:vector>
  </TitlesOfParts>
  <Company>AFK "SISTEMA"</Company>
  <LinksUpToDate>false</LinksUpToDate>
  <CharactersWithSpaces>101760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Устав АФК</dc:title>
  <dc:creator>Петрофф-Водкин</dc:creator>
  <cp:lastModifiedBy>u15</cp:lastModifiedBy>
  <cp:revision>5</cp:revision>
  <cp:lastPrinted>2020-02-18T07:36:00Z</cp:lastPrinted>
  <dcterms:created xsi:type="dcterms:W3CDTF">2021-08-18T11:56:00Z</dcterms:created>
  <dcterms:modified xsi:type="dcterms:W3CDTF">2022-02-01T10:08:00Z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AFK "SISTEMA"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