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B5514F" w:rsidP="00434794">
            <w:pPr>
              <w:pStyle w:val="ConsPlusNonformat"/>
              <w:snapToGrid w:val="0"/>
            </w:pPr>
            <w:r>
              <w:t>12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B5514F">
            <w:pPr>
              <w:pStyle w:val="ConsPlusNonformat"/>
              <w:snapToGrid w:val="0"/>
            </w:pPr>
            <w:r>
              <w:t>января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B5514F">
              <w:t>6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  <w:bookmarkStart w:id="0" w:name="_GoBack"/>
      <w:bookmarkEnd w:id="0"/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 w:rsidP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56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631B"/>
    <w:rsid w:val="00434794"/>
    <w:rsid w:val="00445CF0"/>
    <w:rsid w:val="00506CE5"/>
    <w:rsid w:val="007B2D03"/>
    <w:rsid w:val="007E02A8"/>
    <w:rsid w:val="007E1E36"/>
    <w:rsid w:val="00833434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AD549-6A16-450E-9B14-95668CF08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5</cp:revision>
  <cp:lastPrinted>2011-12-30T05:04:00Z</cp:lastPrinted>
  <dcterms:created xsi:type="dcterms:W3CDTF">2015-10-02T03:37:00Z</dcterms:created>
  <dcterms:modified xsi:type="dcterms:W3CDTF">2016-01-12T08:25:00Z</dcterms:modified>
</cp:coreProperties>
</file>