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669" w:rsidRDefault="004E27A1">
      <w:pPr>
        <w:rPr>
          <w:rStyle w:val="Subst"/>
          <w:bCs/>
          <w:iCs/>
        </w:rPr>
      </w:pPr>
      <w:r>
        <w:rPr>
          <w:rStyle w:val="Subst"/>
          <w:bCs/>
          <w:iCs/>
        </w:rPr>
        <w:t>Аудиторское заключение по финансовой (бухгалтерской) отчетности ОАО "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>" за 2013 год.</w:t>
      </w:r>
      <w:r>
        <w:rPr>
          <w:rStyle w:val="Subst"/>
          <w:bCs/>
          <w:iCs/>
        </w:rPr>
        <w:br/>
        <w:t xml:space="preserve">Аудитор - ООО "Баланс - Аудит". </w:t>
      </w:r>
      <w:bookmarkStart w:id="0" w:name="_GoBack"/>
      <w:bookmarkEnd w:id="0"/>
    </w:p>
    <w:p w:rsidR="00FC5D53" w:rsidRDefault="004E27A1">
      <w:r>
        <w:rPr>
          <w:rStyle w:val="Subst"/>
          <w:bCs/>
          <w:iCs/>
        </w:rPr>
        <w:t>ООО "Баланс - Аудит" проведен аудит прилагаемой финансовой (бухгалтерской) отчетности ОАО "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>" за период с 1 января по 31 декабря 2013г. включительно.</w:t>
      </w:r>
      <w:r>
        <w:rPr>
          <w:rStyle w:val="Subst"/>
          <w:bCs/>
          <w:iCs/>
        </w:rPr>
        <w:br/>
        <w:t xml:space="preserve">Предприятие зарегистрировано в качестве налогоплательщика в ИФНС России N 18 по ВАО </w:t>
      </w:r>
      <w:proofErr w:type="spellStart"/>
      <w:r>
        <w:rPr>
          <w:rStyle w:val="Subst"/>
          <w:bCs/>
          <w:iCs/>
        </w:rPr>
        <w:t>г</w:t>
      </w:r>
      <w:proofErr w:type="gramStart"/>
      <w:r>
        <w:rPr>
          <w:rStyle w:val="Subst"/>
          <w:bCs/>
          <w:iCs/>
        </w:rPr>
        <w:t>.М</w:t>
      </w:r>
      <w:proofErr w:type="gramEnd"/>
      <w:r>
        <w:rPr>
          <w:rStyle w:val="Subst"/>
          <w:bCs/>
          <w:iCs/>
        </w:rPr>
        <w:t>осква</w:t>
      </w:r>
      <w:proofErr w:type="spellEnd"/>
      <w:r>
        <w:rPr>
          <w:rStyle w:val="Subst"/>
          <w:bCs/>
          <w:iCs/>
        </w:rPr>
        <w:t>.</w:t>
      </w:r>
      <w:r>
        <w:rPr>
          <w:rStyle w:val="Subst"/>
          <w:bCs/>
          <w:iCs/>
        </w:rPr>
        <w:br/>
        <w:t>Свидетельство о постановке на учет серия 77 N 0127896 от 10.12.1999г.</w:t>
      </w:r>
      <w:r>
        <w:rPr>
          <w:rStyle w:val="Subst"/>
          <w:bCs/>
          <w:iCs/>
        </w:rPr>
        <w:br/>
        <w:t>ООО "Баланс - Аудит" включен в государственный реестр членов саморегулируемой организац</w:t>
      </w:r>
      <w:proofErr w:type="gramStart"/>
      <w:r>
        <w:rPr>
          <w:rStyle w:val="Subst"/>
          <w:bCs/>
          <w:iCs/>
        </w:rPr>
        <w:t>ии ау</w:t>
      </w:r>
      <w:proofErr w:type="gramEnd"/>
      <w:r>
        <w:rPr>
          <w:rStyle w:val="Subst"/>
          <w:bCs/>
          <w:iCs/>
        </w:rPr>
        <w:t>диторов и ему присвоен номер ОРНЗ - 10203004304.</w:t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  <w:t>Финансовая (бухгалтерская) отчетность ОАО "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>" состоит из:</w:t>
      </w:r>
      <w:r>
        <w:rPr>
          <w:rStyle w:val="Subst"/>
          <w:bCs/>
          <w:iCs/>
        </w:rPr>
        <w:br/>
        <w:t>- бухгалтерского баланса на 31 декабря 2013г.</w:t>
      </w:r>
      <w:r>
        <w:rPr>
          <w:rStyle w:val="Subst"/>
          <w:bCs/>
          <w:iCs/>
        </w:rPr>
        <w:br/>
        <w:t>- отчета о финансовых результатах</w:t>
      </w:r>
      <w:r>
        <w:rPr>
          <w:rStyle w:val="Subst"/>
          <w:bCs/>
          <w:iCs/>
        </w:rPr>
        <w:br/>
        <w:t xml:space="preserve">- приложения к бухгалтерскому балансу </w:t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  <w:t xml:space="preserve">     Ответственность за подготовку и представление этой финансовой (бухгалтерской) отчетности несет исполнительный орган </w:t>
      </w:r>
      <w:r>
        <w:rPr>
          <w:rStyle w:val="Subst"/>
          <w:bCs/>
          <w:iCs/>
        </w:rPr>
        <w:br/>
        <w:t>ОАО "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 xml:space="preserve">".   </w:t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  <w:t xml:space="preserve">     Аудит планировался и проводился таким образом, чтобы получить разумную уверенность в том, что финансовая (бухгалтерская) отчетность не содержит существенных искажений. Аудит  проводился на выборочной основе и включал в себя изучение на основе тестирования доказательств, подтверждающих значение и раскрытие в финансовой (бухгалтерской) отчетности информации о </w:t>
      </w:r>
      <w:proofErr w:type="spellStart"/>
      <w:r>
        <w:rPr>
          <w:rStyle w:val="Subst"/>
          <w:bCs/>
          <w:iCs/>
        </w:rPr>
        <w:t>финаново</w:t>
      </w:r>
      <w:proofErr w:type="spellEnd"/>
      <w:r>
        <w:rPr>
          <w:rStyle w:val="Subst"/>
          <w:bCs/>
          <w:iCs/>
        </w:rPr>
        <w:t xml:space="preserve">-хозяйственной деятельности, оценку принципов и методов бухгалтерского учета, правил подготовки финансовой (бухгалтерской) отчетности, определение главных оценочных значений, полученных руководством </w:t>
      </w:r>
      <w:proofErr w:type="spellStart"/>
      <w:r>
        <w:rPr>
          <w:rStyle w:val="Subst"/>
          <w:bCs/>
          <w:iCs/>
        </w:rPr>
        <w:t>аудируемого</w:t>
      </w:r>
      <w:proofErr w:type="spellEnd"/>
      <w:r>
        <w:rPr>
          <w:rStyle w:val="Subst"/>
          <w:bCs/>
          <w:iCs/>
        </w:rPr>
        <w:t xml:space="preserve"> лица, а также оценку общего представления о финансовой (бухгалтерской) </w:t>
      </w:r>
      <w:r>
        <w:rPr>
          <w:rStyle w:val="Subst"/>
          <w:bCs/>
          <w:iCs/>
        </w:rPr>
        <w:br/>
        <w:t>отчетности</w:t>
      </w:r>
      <w:proofErr w:type="gramStart"/>
      <w:r>
        <w:rPr>
          <w:rStyle w:val="Subst"/>
          <w:bCs/>
          <w:iCs/>
        </w:rPr>
        <w:t xml:space="preserve"> .</w:t>
      </w:r>
      <w:proofErr w:type="gramEnd"/>
      <w:r>
        <w:rPr>
          <w:rStyle w:val="Subst"/>
          <w:bCs/>
          <w:iCs/>
        </w:rPr>
        <w:t xml:space="preserve"> </w:t>
      </w:r>
      <w:r>
        <w:rPr>
          <w:rStyle w:val="Subst"/>
          <w:bCs/>
          <w:iCs/>
        </w:rPr>
        <w:br/>
        <w:t>Мы полагаем, что проведенный аудит представляет достаточные основания для выражения нашего мнения о достоверности финансовой (бухгалтерской) отчетности и соответствии порядка ведения бухгалтерского учета законодательству РФ.</w:t>
      </w:r>
      <w:r>
        <w:rPr>
          <w:rStyle w:val="Subst"/>
          <w:bCs/>
          <w:iCs/>
        </w:rPr>
        <w:br/>
        <w:t xml:space="preserve">                      Мнение</w:t>
      </w:r>
      <w:proofErr w:type="gramStart"/>
      <w:r>
        <w:rPr>
          <w:rStyle w:val="Subst"/>
          <w:bCs/>
          <w:iCs/>
        </w:rPr>
        <w:br/>
        <w:t xml:space="preserve">     П</w:t>
      </w:r>
      <w:proofErr w:type="gramEnd"/>
      <w:r>
        <w:rPr>
          <w:rStyle w:val="Subst"/>
          <w:bCs/>
          <w:iCs/>
        </w:rPr>
        <w:t>о нашему мнению финансовая (бухгалтерская) отчетность ОАО «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>» отражает достоверно во всех существенных отношениях финансовое положение на 31 декабря 2013г. и результаты ее финансово-хозяйственной деятельности и движение денежных средств за 2013г.  в соответствии с установленными правилами составления бухгалтерской отчетности.</w:t>
      </w:r>
      <w:r>
        <w:rPr>
          <w:rStyle w:val="Subst"/>
          <w:bCs/>
          <w:iCs/>
        </w:rPr>
        <w:br/>
        <w:t xml:space="preserve">    </w:t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  <w:t>Директор ООО "Баланс-Аудит"                                            Родионова Н.А.</w:t>
      </w:r>
      <w:r>
        <w:rPr>
          <w:rStyle w:val="Subst"/>
          <w:bCs/>
          <w:iCs/>
        </w:rPr>
        <w:br/>
        <w:t>04 марта 2014г.</w:t>
      </w:r>
      <w:r>
        <w:rPr>
          <w:rStyle w:val="Subst"/>
          <w:bCs/>
          <w:iCs/>
        </w:rPr>
        <w:br/>
      </w:r>
    </w:p>
    <w:sectPr w:rsidR="00FC5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437"/>
    <w:rsid w:val="004E27A1"/>
    <w:rsid w:val="009E4437"/>
    <w:rsid w:val="00C53669"/>
    <w:rsid w:val="00FC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4E27A1"/>
    <w:rPr>
      <w:b/>
      <w:bCs w:val="0"/>
      <w:i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4E27A1"/>
    <w:rPr>
      <w:b/>
      <w:bCs w:val="0"/>
      <w:i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1974</Characters>
  <Application>Microsoft Office Word</Application>
  <DocSecurity>0</DocSecurity>
  <Lines>16</Lines>
  <Paragraphs>4</Paragraphs>
  <ScaleCrop>false</ScaleCrop>
  <Company>Krokoz™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2014-05-13T04:19:00Z</dcterms:created>
  <dcterms:modified xsi:type="dcterms:W3CDTF">2014-05-13T04:32:00Z</dcterms:modified>
</cp:coreProperties>
</file>