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13" w:rsidRPr="00C50C13" w:rsidRDefault="00C50C13" w:rsidP="00C50C13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50C13">
        <w:rPr>
          <w:rFonts w:ascii="Arial" w:eastAsia="Times New Roman" w:hAnsi="Arial" w:cs="Arial"/>
          <w:b/>
          <w:lang w:eastAsia="ru-RU"/>
        </w:rPr>
        <w:t>СООБЩЕНИЕ</w:t>
      </w:r>
    </w:p>
    <w:p w:rsidR="00C50C13" w:rsidRPr="00C50C13" w:rsidRDefault="00C50C13" w:rsidP="00C50C13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50C13">
        <w:rPr>
          <w:rFonts w:ascii="Arial" w:eastAsia="Times New Roman" w:hAnsi="Arial" w:cs="Arial"/>
          <w:b/>
          <w:lang w:eastAsia="ru-RU"/>
        </w:rPr>
        <w:t>о проведении годового Общего собрания акционеров</w:t>
      </w:r>
    </w:p>
    <w:p w:rsidR="00C50C13" w:rsidRPr="00C50C13" w:rsidRDefault="00C50C13" w:rsidP="00C50C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50C13">
        <w:rPr>
          <w:rFonts w:ascii="Arial" w:eastAsia="Times New Roman" w:hAnsi="Arial" w:cs="Arial"/>
          <w:b/>
          <w:lang w:eastAsia="ru-RU"/>
        </w:rPr>
        <w:t>Открытого акционерного общества «</w:t>
      </w:r>
      <w:r w:rsidRPr="00C50C13">
        <w:rPr>
          <w:rFonts w:ascii="Arial" w:eastAsia="Times New Roman" w:hAnsi="Arial" w:cs="Arial"/>
          <w:b/>
          <w:color w:val="000000"/>
          <w:lang w:eastAsia="ru-RU"/>
        </w:rPr>
        <w:t>Керамик»</w:t>
      </w:r>
    </w:p>
    <w:p w:rsidR="00C50C13" w:rsidRPr="00C50C13" w:rsidRDefault="00C50C13" w:rsidP="00C50C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50C13">
        <w:rPr>
          <w:rFonts w:ascii="Arial" w:eastAsia="Times New Roman" w:hAnsi="Arial" w:cs="Arial"/>
          <w:b/>
          <w:lang w:eastAsia="ru-RU"/>
        </w:rPr>
        <w:t xml:space="preserve">Место нахождения: Российская Федерация, </w:t>
      </w:r>
      <w:r w:rsidRPr="00C50C13">
        <w:rPr>
          <w:rFonts w:ascii="Arial" w:eastAsia="Times New Roman" w:hAnsi="Arial" w:cs="Arial"/>
          <w:b/>
          <w:color w:val="000000"/>
          <w:lang w:eastAsia="ru-RU"/>
        </w:rPr>
        <w:t>Краснодарский край,</w:t>
      </w:r>
    </w:p>
    <w:p w:rsidR="00C50C13" w:rsidRPr="00C50C13" w:rsidRDefault="00C50C13" w:rsidP="00C50C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50C13">
        <w:rPr>
          <w:rFonts w:ascii="Arial" w:eastAsia="Times New Roman" w:hAnsi="Arial" w:cs="Arial"/>
          <w:b/>
          <w:color w:val="000000"/>
          <w:lang w:eastAsia="ru-RU"/>
        </w:rPr>
        <w:t>ст. Старощербиновская, ул. Степана Разина,100</w:t>
      </w:r>
    </w:p>
    <w:p w:rsidR="00C50C13" w:rsidRPr="00C50C13" w:rsidRDefault="00C50C13" w:rsidP="00C50C13">
      <w:pPr>
        <w:spacing w:after="0" w:line="240" w:lineRule="auto"/>
        <w:ind w:left="1" w:right="1" w:firstLine="567"/>
        <w:jc w:val="center"/>
        <w:rPr>
          <w:rFonts w:ascii="Arial" w:eastAsia="Times New Roman" w:hAnsi="Arial" w:cs="Arial"/>
          <w:b/>
          <w:bCs/>
          <w:iCs/>
          <w:lang w:eastAsia="ru-RU"/>
        </w:rPr>
      </w:pPr>
    </w:p>
    <w:p w:rsidR="00C50C13" w:rsidRPr="00C50C13" w:rsidRDefault="00C50C13" w:rsidP="00C50C1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C50C13">
        <w:rPr>
          <w:rFonts w:ascii="Arial" w:eastAsia="Times New Roman" w:hAnsi="Arial" w:cs="Arial"/>
          <w:b/>
          <w:lang w:eastAsia="ru-RU"/>
        </w:rPr>
        <w:t>Уважаемый акционер!</w:t>
      </w:r>
    </w:p>
    <w:p w:rsidR="00C50C13" w:rsidRPr="00C50C13" w:rsidRDefault="00C50C13" w:rsidP="00C50C13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ru-RU"/>
        </w:rPr>
      </w:pPr>
    </w:p>
    <w:p w:rsidR="00C50C13" w:rsidRPr="00C50C13" w:rsidRDefault="00C50C13" w:rsidP="00C50C1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C50C13">
        <w:rPr>
          <w:rFonts w:ascii="Arial" w:eastAsia="Times New Roman" w:hAnsi="Arial" w:cs="Arial"/>
          <w:lang w:eastAsia="ru-RU"/>
        </w:rPr>
        <w:t>Совет Директоров Открытого акционерного общества «</w:t>
      </w:r>
      <w:r w:rsidRPr="00C50C13">
        <w:rPr>
          <w:rFonts w:ascii="Arial" w:eastAsia="Times New Roman" w:hAnsi="Arial" w:cs="Arial"/>
          <w:color w:val="000000"/>
          <w:lang w:eastAsia="ru-RU"/>
        </w:rPr>
        <w:t>Керамик»</w:t>
      </w:r>
      <w:r w:rsidRPr="00C50C13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50C13">
        <w:rPr>
          <w:rFonts w:ascii="Arial" w:eastAsia="Times New Roman" w:hAnsi="Arial" w:cs="Arial"/>
          <w:lang w:eastAsia="ru-RU"/>
        </w:rPr>
        <w:t xml:space="preserve"> (далее «Общество») на своем заседании 20 апреля 2021 года (Протокол №</w:t>
      </w:r>
      <w:r w:rsidR="00DC32E4">
        <w:rPr>
          <w:rFonts w:ascii="Arial" w:eastAsia="Times New Roman" w:hAnsi="Arial" w:cs="Arial"/>
          <w:lang w:eastAsia="ru-RU"/>
        </w:rPr>
        <w:t xml:space="preserve"> </w:t>
      </w:r>
      <w:r w:rsidRPr="00C50C13">
        <w:rPr>
          <w:rFonts w:ascii="Arial" w:eastAsia="Times New Roman" w:hAnsi="Arial" w:cs="Arial"/>
          <w:u w:val="single"/>
          <w:lang w:eastAsia="ru-RU"/>
        </w:rPr>
        <w:t>7</w:t>
      </w:r>
      <w:r w:rsidR="00FE75EA">
        <w:rPr>
          <w:rFonts w:ascii="Arial" w:eastAsia="Times New Roman" w:hAnsi="Arial" w:cs="Arial"/>
          <w:u w:val="single"/>
          <w:lang w:eastAsia="ru-RU"/>
        </w:rPr>
        <w:t>5</w:t>
      </w:r>
      <w:r w:rsidRPr="00C50C13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C50C13">
        <w:rPr>
          <w:rFonts w:ascii="Arial" w:eastAsia="Times New Roman" w:hAnsi="Arial" w:cs="Arial"/>
          <w:lang w:eastAsia="ru-RU"/>
        </w:rPr>
        <w:t xml:space="preserve">от 20.04.2021 года) принял решение о созыве годового общего собрания акционеров Общества по результатам 2020 финансового года (далее «собрание») и проведении его в </w:t>
      </w:r>
      <w:r w:rsidRPr="00C50C13">
        <w:rPr>
          <w:rFonts w:ascii="Arial" w:eastAsia="Times New Roman" w:hAnsi="Arial" w:cs="Arial"/>
          <w:b/>
          <w:lang w:eastAsia="ru-RU"/>
        </w:rPr>
        <w:t xml:space="preserve">заочной форме 28 мая </w:t>
      </w:r>
      <w:r w:rsidRPr="00C50C13">
        <w:rPr>
          <w:rFonts w:ascii="Arial" w:eastAsia="Times New Roman" w:hAnsi="Arial" w:cs="Arial"/>
          <w:b/>
          <w:bCs/>
          <w:lang w:eastAsia="ru-RU"/>
        </w:rPr>
        <w:t xml:space="preserve">2021 года (дата окончания приема бюллетеней). </w:t>
      </w:r>
      <w:r w:rsidRPr="00C50C13">
        <w:rPr>
          <w:rFonts w:ascii="Arial" w:eastAsia="Times New Roman" w:hAnsi="Arial" w:cs="Arial"/>
          <w:b/>
          <w:lang w:eastAsia="ru-RU"/>
        </w:rPr>
        <w:t xml:space="preserve"> </w:t>
      </w:r>
    </w:p>
    <w:p w:rsidR="00C50C13" w:rsidRPr="00C50C13" w:rsidRDefault="00C50C13" w:rsidP="00C50C1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50C13">
        <w:rPr>
          <w:rFonts w:ascii="Arial" w:eastAsia="Times New Roman" w:hAnsi="Arial" w:cs="Arial"/>
          <w:lang w:eastAsia="ru-RU"/>
        </w:rPr>
        <w:t xml:space="preserve"> </w:t>
      </w:r>
      <w:r w:rsidRPr="00C50C13">
        <w:rPr>
          <w:rFonts w:ascii="Arial" w:eastAsia="Times New Roman" w:hAnsi="Arial" w:cs="Arial"/>
          <w:bCs/>
          <w:lang w:eastAsia="ru-RU"/>
        </w:rPr>
        <w:t>Дата, на которую определяются (фиксируются) лица, имеющие право на</w:t>
      </w:r>
      <w:bookmarkStart w:id="0" w:name="_GoBack"/>
      <w:bookmarkEnd w:id="0"/>
      <w:r w:rsidRPr="00C50C13">
        <w:rPr>
          <w:rFonts w:ascii="Arial" w:eastAsia="Times New Roman" w:hAnsi="Arial" w:cs="Arial"/>
          <w:bCs/>
          <w:lang w:eastAsia="ru-RU"/>
        </w:rPr>
        <w:t xml:space="preserve"> участие в общем собрании акционеров: </w:t>
      </w:r>
      <w:r w:rsidRPr="00C50C13">
        <w:rPr>
          <w:rFonts w:ascii="Arial" w:eastAsia="Times New Roman" w:hAnsi="Arial" w:cs="Arial"/>
          <w:b/>
          <w:bCs/>
          <w:lang w:eastAsia="ru-RU"/>
        </w:rPr>
        <w:t>03</w:t>
      </w:r>
      <w:r w:rsidRPr="00C50C13">
        <w:rPr>
          <w:rFonts w:ascii="Arial" w:eastAsia="Times New Roman" w:hAnsi="Arial" w:cs="Arial"/>
          <w:b/>
          <w:color w:val="000000"/>
          <w:lang w:eastAsia="ru-RU"/>
        </w:rPr>
        <w:t xml:space="preserve"> мая</w:t>
      </w:r>
      <w:r w:rsidRPr="00C50C13">
        <w:rPr>
          <w:rFonts w:ascii="Arial" w:eastAsia="Times New Roman" w:hAnsi="Arial" w:cs="Arial"/>
          <w:b/>
          <w:bCs/>
          <w:color w:val="000000"/>
          <w:lang w:eastAsia="ru-RU"/>
        </w:rPr>
        <w:t xml:space="preserve"> 2021 года.</w:t>
      </w:r>
      <w:r w:rsidRPr="00C50C13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C50C13" w:rsidRPr="00C50C13" w:rsidRDefault="00C50C13" w:rsidP="00C50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C50C13" w:rsidRPr="00C50C13" w:rsidRDefault="00C50C13" w:rsidP="00C50C13">
      <w:pPr>
        <w:spacing w:after="0" w:line="240" w:lineRule="auto"/>
        <w:ind w:firstLine="709"/>
        <w:jc w:val="both"/>
        <w:rPr>
          <w:rFonts w:ascii="Arial" w:eastAsia="Times New Roman" w:hAnsi="Arial" w:cs="Arial"/>
          <w:u w:val="single"/>
          <w:lang w:eastAsia="ru-RU"/>
        </w:rPr>
      </w:pPr>
      <w:r w:rsidRPr="00C50C13">
        <w:rPr>
          <w:rFonts w:ascii="Arial" w:eastAsia="Times New Roman" w:hAnsi="Arial" w:cs="Arial"/>
          <w:u w:val="single"/>
          <w:lang w:eastAsia="ru-RU"/>
        </w:rPr>
        <w:t>Повестка дня собрания.</w:t>
      </w:r>
    </w:p>
    <w:p w:rsidR="00C50C13" w:rsidRPr="00C50C13" w:rsidRDefault="00C50C13" w:rsidP="00C50C1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50C13">
        <w:rPr>
          <w:rFonts w:ascii="Arial" w:eastAsia="Times New Roman" w:hAnsi="Arial" w:cs="Arial"/>
          <w:color w:val="000000"/>
          <w:lang w:eastAsia="ru-RU"/>
        </w:rPr>
        <w:t>1.  Утверждение годового отчета, годовой бухгалтерской (финансовой) отчетности ОАО «Керамик» за 2020 год.</w:t>
      </w:r>
    </w:p>
    <w:p w:rsidR="00C50C13" w:rsidRPr="00C50C13" w:rsidRDefault="00C50C13" w:rsidP="00C50C1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50C13">
        <w:rPr>
          <w:rFonts w:ascii="Arial" w:eastAsia="Times New Roman" w:hAnsi="Arial" w:cs="Arial"/>
          <w:color w:val="000000"/>
          <w:lang w:eastAsia="ru-RU"/>
        </w:rPr>
        <w:t>2.</w:t>
      </w:r>
      <w:r w:rsidRPr="00C50C13">
        <w:rPr>
          <w:rFonts w:ascii="Arial" w:eastAsia="Times New Roman" w:hAnsi="Arial" w:cs="Arial"/>
          <w:color w:val="000000"/>
          <w:lang w:eastAsia="ru-RU"/>
        </w:rPr>
        <w:tab/>
      </w:r>
      <w:proofErr w:type="gramStart"/>
      <w:r w:rsidRPr="00C50C13">
        <w:rPr>
          <w:rFonts w:ascii="Arial" w:eastAsia="Times New Roman" w:hAnsi="Arial" w:cs="Arial"/>
          <w:color w:val="000000"/>
          <w:lang w:eastAsia="ru-RU"/>
        </w:rPr>
        <w:t>Распределение прибыли (в том числе выплата (объявление) дивидендов и убытков общества по результатам 2020 финансового года.</w:t>
      </w:r>
      <w:proofErr w:type="gramEnd"/>
    </w:p>
    <w:p w:rsidR="00C50C13" w:rsidRPr="00C50C13" w:rsidRDefault="00C50C13" w:rsidP="00C50C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C13">
        <w:rPr>
          <w:rFonts w:ascii="Arial" w:eastAsia="Times New Roman" w:hAnsi="Arial" w:cs="Arial"/>
          <w:color w:val="000000"/>
          <w:lang w:eastAsia="ru-RU"/>
        </w:rPr>
        <w:t>3.   Избрание членов Совета директоров общества.</w:t>
      </w:r>
    </w:p>
    <w:p w:rsidR="00C50C13" w:rsidRPr="00C50C13" w:rsidRDefault="00C50C13" w:rsidP="00C50C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C13">
        <w:rPr>
          <w:rFonts w:ascii="Arial" w:eastAsia="Times New Roman" w:hAnsi="Arial" w:cs="Arial"/>
          <w:color w:val="000000"/>
          <w:lang w:eastAsia="ru-RU"/>
        </w:rPr>
        <w:t>4.   Избрание ревизионной комиссии общества.</w:t>
      </w:r>
    </w:p>
    <w:p w:rsidR="00C50C13" w:rsidRPr="00C50C13" w:rsidRDefault="00C50C13" w:rsidP="00C50C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C13">
        <w:rPr>
          <w:rFonts w:ascii="Arial" w:eastAsia="Times New Roman" w:hAnsi="Arial" w:cs="Arial"/>
          <w:color w:val="000000"/>
          <w:lang w:eastAsia="ru-RU"/>
        </w:rPr>
        <w:t>5.   Утверждение аудитора  ОАО «Керамик».</w:t>
      </w:r>
    </w:p>
    <w:p w:rsidR="00C50C13" w:rsidRPr="00C50C13" w:rsidRDefault="00C50C13" w:rsidP="00C50C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50C13" w:rsidRPr="00C50C13" w:rsidRDefault="00C50C13" w:rsidP="00C50C13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lang w:eastAsia="ru-RU"/>
        </w:rPr>
      </w:pPr>
      <w:r w:rsidRPr="00C50C13">
        <w:rPr>
          <w:rFonts w:ascii="Arial" w:eastAsia="Times New Roman" w:hAnsi="Arial" w:cs="Arial"/>
          <w:lang w:eastAsia="ru-RU"/>
        </w:rPr>
        <w:t xml:space="preserve">Принявшими участие в общем собрании акционеров, проводимом в форме заочного голосования, считаются акционеры,  бюллетени которых получены до даты окончания приема бюллетеней. Вы можете направить заполненные бюллетени  по адресу: </w:t>
      </w:r>
      <w:smartTag w:uri="urn:schemas-microsoft-com:office:smarttags" w:element="metricconverter">
        <w:smartTagPr>
          <w:attr w:name="ProductID" w:val="344029, г"/>
        </w:smartTagPr>
        <w:r w:rsidRPr="00C50C13">
          <w:rPr>
            <w:rFonts w:ascii="Arial" w:eastAsia="Times New Roman" w:hAnsi="Arial" w:cs="Arial"/>
            <w:lang w:eastAsia="ru-RU"/>
          </w:rPr>
          <w:t>344029, г</w:t>
        </w:r>
      </w:smartTag>
      <w:r w:rsidRPr="00C50C13">
        <w:rPr>
          <w:rFonts w:ascii="Arial" w:eastAsia="Times New Roman" w:hAnsi="Arial" w:cs="Arial"/>
          <w:lang w:eastAsia="ru-RU"/>
        </w:rPr>
        <w:t xml:space="preserve">. Ростов-на-Дону, а/я 1605, ООО «Южно-Региональный регистратор», почтой России, либо  опустить их в урну для голосования, установленную по месту нахождения Общества: </w:t>
      </w:r>
      <w:r w:rsidRPr="00C50C13">
        <w:rPr>
          <w:rFonts w:ascii="Arial" w:eastAsia="Times New Roman" w:hAnsi="Arial" w:cs="Arial"/>
          <w:color w:val="000000"/>
          <w:lang w:eastAsia="ru-RU"/>
        </w:rPr>
        <w:t xml:space="preserve">Краснодарский край, ст. Старощербиновская, ул. Степана Разина,100, </w:t>
      </w:r>
      <w:r w:rsidRPr="00C50C13">
        <w:rPr>
          <w:rFonts w:ascii="Arial" w:eastAsia="Times New Roman" w:hAnsi="Arial" w:cs="Arial"/>
          <w:b/>
          <w:lang w:eastAsia="ru-RU"/>
        </w:rPr>
        <w:t>кабинет № 1,</w:t>
      </w:r>
      <w:r w:rsidRPr="00C50C13">
        <w:rPr>
          <w:rFonts w:ascii="Arial" w:eastAsia="Times New Roman" w:hAnsi="Arial" w:cs="Arial"/>
          <w:lang w:eastAsia="ru-RU"/>
        </w:rPr>
        <w:t xml:space="preserve"> с соблюдением санитарно-эпидемиологических требований в условиях </w:t>
      </w:r>
      <w:proofErr w:type="spellStart"/>
      <w:r w:rsidRPr="00C50C13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Pr="00C50C13">
        <w:rPr>
          <w:rFonts w:ascii="Arial" w:eastAsia="Times New Roman" w:hAnsi="Arial" w:cs="Arial"/>
          <w:lang w:eastAsia="ru-RU"/>
        </w:rPr>
        <w:t xml:space="preserve"> инфекции.</w:t>
      </w:r>
    </w:p>
    <w:p w:rsidR="00C50C13" w:rsidRPr="00C50C13" w:rsidRDefault="00C50C13" w:rsidP="00C50C1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C50C13">
        <w:rPr>
          <w:rFonts w:ascii="Arial" w:eastAsia="Times New Roman" w:hAnsi="Arial" w:cs="Arial"/>
          <w:bCs/>
          <w:lang w:eastAsia="ru-RU"/>
        </w:rPr>
        <w:t xml:space="preserve"> В этом случае Ваши голоса будут учтены при определении кворума и подведении итогов голосования. Последний день приема бюллетеней для голосования является день, предшествующий дате окончания приема бюллетеней – </w:t>
      </w:r>
      <w:r w:rsidRPr="00C50C13">
        <w:rPr>
          <w:rFonts w:ascii="Arial" w:eastAsia="Times New Roman" w:hAnsi="Arial" w:cs="Arial"/>
          <w:b/>
          <w:bCs/>
          <w:lang w:eastAsia="ru-RU"/>
        </w:rPr>
        <w:t>27 мая 2021г.</w:t>
      </w:r>
    </w:p>
    <w:p w:rsidR="00C50C13" w:rsidRPr="00C50C13" w:rsidRDefault="00C50C13" w:rsidP="00C50C1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C50C13" w:rsidRPr="00C50C13" w:rsidRDefault="00C50C13" w:rsidP="00C50C1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50C13">
        <w:rPr>
          <w:rFonts w:ascii="Arial" w:eastAsia="Times New Roman" w:hAnsi="Arial" w:cs="Arial"/>
          <w:lang w:eastAsia="ru-RU"/>
        </w:rPr>
        <w:t>Функции счетной комиссии Общества выполняет регистратор Общества  - Общество с ограниченной ответственностью  «</w:t>
      </w:r>
      <w:proofErr w:type="spellStart"/>
      <w:r w:rsidRPr="00C50C13">
        <w:rPr>
          <w:rFonts w:ascii="Arial" w:eastAsia="Times New Roman" w:hAnsi="Arial" w:cs="Arial"/>
          <w:lang w:eastAsia="ru-RU"/>
        </w:rPr>
        <w:t>Южно</w:t>
      </w:r>
      <w:proofErr w:type="spellEnd"/>
      <w:r w:rsidRPr="00C50C13">
        <w:rPr>
          <w:rFonts w:ascii="Arial" w:eastAsia="Times New Roman" w:hAnsi="Arial" w:cs="Arial"/>
          <w:lang w:eastAsia="ru-RU"/>
        </w:rPr>
        <w:t xml:space="preserve"> – Региональный регистратор».</w:t>
      </w:r>
    </w:p>
    <w:p w:rsidR="00C50C13" w:rsidRPr="00C50C13" w:rsidRDefault="00C50C13" w:rsidP="00C50C1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50C13">
        <w:rPr>
          <w:rFonts w:ascii="Arial" w:eastAsia="Times New Roman" w:hAnsi="Arial" w:cs="Arial"/>
          <w:lang w:eastAsia="ru-RU"/>
        </w:rPr>
        <w:t xml:space="preserve">Место нахождения (адрес) регистратора: 344029,  г. Ростов–на–Дону, ул.  Менжинского, дом 2, корпус Н., тел.: (863) 252–68–74. </w:t>
      </w:r>
    </w:p>
    <w:p w:rsidR="00C50C13" w:rsidRPr="00C50C13" w:rsidRDefault="00C50C13" w:rsidP="00C50C1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50C13" w:rsidRPr="00C50C13" w:rsidRDefault="00C50C13" w:rsidP="00C50C13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C50C13">
        <w:rPr>
          <w:rFonts w:ascii="Arial" w:eastAsia="Times New Roman" w:hAnsi="Arial" w:cs="Arial"/>
          <w:lang w:eastAsia="ru-RU"/>
        </w:rPr>
        <w:t>С информацией (материалами), подлежаще</w:t>
      </w:r>
      <w:proofErr w:type="gramStart"/>
      <w:r w:rsidRPr="00C50C13">
        <w:rPr>
          <w:rFonts w:ascii="Arial" w:eastAsia="Times New Roman" w:hAnsi="Arial" w:cs="Arial"/>
          <w:lang w:eastAsia="ru-RU"/>
        </w:rPr>
        <w:t>й(</w:t>
      </w:r>
      <w:proofErr w:type="gramEnd"/>
      <w:r w:rsidRPr="00C50C13">
        <w:rPr>
          <w:rFonts w:ascii="Arial" w:eastAsia="Times New Roman" w:hAnsi="Arial" w:cs="Arial"/>
          <w:lang w:eastAsia="ru-RU"/>
        </w:rPr>
        <w:t xml:space="preserve">-ими) предоставлению при подготовке к проведению собрания можно ознакомиться с 07 мая 2021 года по 27 мая 2021 года, ежедневно с 08 часов 00 минут до 16 часов 00 минут по адресу: </w:t>
      </w:r>
      <w:r w:rsidRPr="00C50C13">
        <w:rPr>
          <w:rFonts w:ascii="Arial" w:eastAsia="Times New Roman" w:hAnsi="Arial" w:cs="Arial"/>
          <w:color w:val="000000"/>
          <w:lang w:eastAsia="ru-RU"/>
        </w:rPr>
        <w:t>Краснодарский край, ст. Старощербиновская, ул. Степана Разина,100</w:t>
      </w:r>
      <w:r w:rsidRPr="00C50C13">
        <w:rPr>
          <w:rFonts w:ascii="Arial" w:eastAsia="Times New Roman" w:hAnsi="Arial" w:cs="Arial"/>
          <w:lang w:eastAsia="ru-RU"/>
        </w:rPr>
        <w:t xml:space="preserve">, </w:t>
      </w:r>
      <w:r w:rsidRPr="00C50C13">
        <w:rPr>
          <w:rFonts w:ascii="Arial" w:eastAsia="Times New Roman" w:hAnsi="Arial" w:cs="Arial"/>
          <w:b/>
          <w:lang w:eastAsia="ru-RU"/>
        </w:rPr>
        <w:t>кабинет № 1</w:t>
      </w:r>
      <w:r w:rsidRPr="00C50C13">
        <w:rPr>
          <w:rFonts w:ascii="Arial" w:eastAsia="Times New Roman" w:hAnsi="Arial" w:cs="Arial"/>
          <w:lang w:eastAsia="ru-RU"/>
        </w:rPr>
        <w:t>.</w:t>
      </w:r>
    </w:p>
    <w:p w:rsidR="00C50C13" w:rsidRPr="00C50C13" w:rsidRDefault="00C50C13" w:rsidP="00C50C13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C50C13">
        <w:rPr>
          <w:rFonts w:ascii="Arial" w:eastAsia="Times New Roman" w:hAnsi="Arial" w:cs="Arial"/>
          <w:lang w:eastAsia="ru-RU"/>
        </w:rPr>
        <w:t xml:space="preserve">Общество по требованию лица, имеющего право на участие в годовом Общем собрании акционеров, предоставляет ему копии данных документов. Плата, взимаемая Обществом за предоставление копий данных документов, не превышает затрат на их изготовление. </w:t>
      </w:r>
    </w:p>
    <w:p w:rsidR="00C50C13" w:rsidRPr="00C50C13" w:rsidRDefault="00C50C13" w:rsidP="00C50C13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C50C13" w:rsidRPr="00C50C13" w:rsidRDefault="00C50C13" w:rsidP="00C50C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C13">
        <w:rPr>
          <w:rFonts w:ascii="Arial" w:eastAsia="Times New Roman" w:hAnsi="Arial" w:cs="Arial"/>
          <w:lang w:eastAsia="ru-RU"/>
        </w:rPr>
        <w:t xml:space="preserve">Телефон для справок: </w:t>
      </w:r>
      <w:r w:rsidRPr="00C50C13">
        <w:rPr>
          <w:rFonts w:ascii="Arial" w:eastAsia="Times New Roman" w:hAnsi="Arial" w:cs="Arial"/>
          <w:color w:val="000000"/>
          <w:lang w:eastAsia="ru-RU"/>
        </w:rPr>
        <w:t>8 (86151) 7-74-22.</w:t>
      </w:r>
    </w:p>
    <w:p w:rsidR="00C50C13" w:rsidRPr="00C50C13" w:rsidRDefault="00C50C13" w:rsidP="00C50C13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C50C13">
        <w:rPr>
          <w:rFonts w:ascii="Arial" w:eastAsia="Times New Roman" w:hAnsi="Arial" w:cs="Arial"/>
          <w:b/>
          <w:i/>
          <w:lang w:eastAsia="ru-RU"/>
        </w:rPr>
        <w:t xml:space="preserve"> Совет директоров Общества</w:t>
      </w:r>
    </w:p>
    <w:p w:rsidR="00C50C13" w:rsidRPr="00C50C13" w:rsidRDefault="00C50C13" w:rsidP="00C50C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1194" w:rsidRDefault="005C464A"/>
    <w:sectPr w:rsidR="00F9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13"/>
    <w:rsid w:val="00C50C13"/>
    <w:rsid w:val="00DC32E4"/>
    <w:rsid w:val="00E2060C"/>
    <w:rsid w:val="00F12B7B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2021-04-21T06:43:00Z</dcterms:created>
  <dcterms:modified xsi:type="dcterms:W3CDTF">2021-04-21T07:52:00Z</dcterms:modified>
</cp:coreProperties>
</file>