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566" w:rsidRDefault="00AF5566" w:rsidP="00AF556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ПОЯСНИТЕЛЬНАЯ ЗАПИСКА</w:t>
      </w:r>
    </w:p>
    <w:p w:rsidR="00AF5566" w:rsidRDefault="00AF5566" w:rsidP="00AF5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годовому отчету за 2016 год</w:t>
      </w:r>
    </w:p>
    <w:p w:rsidR="00AF5566" w:rsidRDefault="00AF5566" w:rsidP="00AF5566">
      <w:pPr>
        <w:jc w:val="center"/>
        <w:rPr>
          <w:b/>
        </w:rPr>
      </w:pPr>
      <w:r>
        <w:rPr>
          <w:b/>
          <w:sz w:val="28"/>
          <w:szCs w:val="28"/>
        </w:rPr>
        <w:t>по открытому акционерному обществу «Воловское автотранспортное</w:t>
      </w:r>
      <w:r>
        <w:rPr>
          <w:b/>
        </w:rPr>
        <w:t xml:space="preserve"> </w:t>
      </w:r>
      <w:r>
        <w:rPr>
          <w:b/>
          <w:sz w:val="28"/>
          <w:szCs w:val="28"/>
        </w:rPr>
        <w:t>предприятие»</w:t>
      </w:r>
    </w:p>
    <w:p w:rsidR="00AF5566" w:rsidRDefault="00AF5566" w:rsidP="00AF5566">
      <w:pPr>
        <w:jc w:val="center"/>
        <w:rPr>
          <w:b/>
        </w:rPr>
      </w:pPr>
    </w:p>
    <w:p w:rsidR="00AF5566" w:rsidRDefault="00AF5566" w:rsidP="00AF5566">
      <w:r>
        <w:t xml:space="preserve">  </w:t>
      </w:r>
      <w:r>
        <w:rPr>
          <w:b/>
        </w:rPr>
        <w:t>1</w:t>
      </w:r>
      <w:r>
        <w:t xml:space="preserve">.   </w:t>
      </w:r>
      <w:r>
        <w:rPr>
          <w:b/>
        </w:rPr>
        <w:t>Открытое акционерное общество «Воловское автотранспортное предприятие»,</w:t>
      </w:r>
      <w:r>
        <w:t xml:space="preserve"> сокращенное наименование ОАО «Воловское АТП».  ОАО «Воловское АТП» учреждено Администрацией Воловского муниципального района Липецкой области, создано в соответствии с Гражданским кодексом Российской Федерации, федеральными законами «Об акционерных обществах», «О приватизации государственного и муниципального имущества» и является коммерческой организацией. С момента государственной регистрации ОАО «Воловское АТП» является правопреемником прав и обязанностей Воловского муниципального унитарного автотранспортного предприятия.</w:t>
      </w:r>
    </w:p>
    <w:p w:rsidR="00AF5566" w:rsidRDefault="00AF5566" w:rsidP="00AF5566"/>
    <w:p w:rsidR="00AF5566" w:rsidRDefault="00AF5566" w:rsidP="00AF5566">
      <w:r>
        <w:rPr>
          <w:b/>
        </w:rPr>
        <w:t xml:space="preserve"> 2.</w:t>
      </w:r>
      <w:r>
        <w:t xml:space="preserve">      ОАО «Воловское АТП»  расположено по адресу: 399574  Липецкая область, Воловский район, </w:t>
      </w:r>
      <w:proofErr w:type="gramStart"/>
      <w:r>
        <w:t>с</w:t>
      </w:r>
      <w:proofErr w:type="gramEnd"/>
      <w:r>
        <w:t xml:space="preserve">. Васильевка, ул. Парковая д. 13  </w:t>
      </w:r>
    </w:p>
    <w:p w:rsidR="00AF5566" w:rsidRDefault="00AF5566" w:rsidP="00AF5566">
      <w:r>
        <w:t xml:space="preserve"> </w:t>
      </w:r>
    </w:p>
    <w:p w:rsidR="00AF5566" w:rsidRDefault="00AF5566" w:rsidP="00AF5566">
      <w:r>
        <w:rPr>
          <w:b/>
        </w:rPr>
        <w:t>3.</w:t>
      </w:r>
      <w:r>
        <w:t xml:space="preserve">         Свидетельство о государственной регистрации юридического лица выдано 16.10.2009 года за номером 48 № 001341798</w:t>
      </w:r>
    </w:p>
    <w:p w:rsidR="00AF5566" w:rsidRDefault="00AF5566" w:rsidP="00AF5566">
      <w:pPr>
        <w:ind w:firstLine="708"/>
      </w:pPr>
      <w:r>
        <w:t>Свидетельство о постановке на учет российской организации в налоговом органе, по месту нахождения на территории Российской Федерации от 16.10.2009 года за номером 48 №001341835</w:t>
      </w:r>
    </w:p>
    <w:p w:rsidR="00AF5566" w:rsidRDefault="00AF5566" w:rsidP="00AF5566">
      <w:pPr>
        <w:ind w:firstLine="708"/>
      </w:pPr>
    </w:p>
    <w:p w:rsidR="00AF5566" w:rsidRDefault="00AF5566" w:rsidP="00AF5566">
      <w:r>
        <w:rPr>
          <w:b/>
        </w:rPr>
        <w:t>4.</w:t>
      </w:r>
      <w:r>
        <w:t xml:space="preserve">    Численность сотрудников по состоянию на 31.12.2016 года составляет 43 человек. </w:t>
      </w:r>
    </w:p>
    <w:p w:rsidR="00AF5566" w:rsidRDefault="00AF5566" w:rsidP="00AF5566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0"/>
        <w:gridCol w:w="5261"/>
      </w:tblGrid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 xml:space="preserve">Наименование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Числен</w:t>
            </w:r>
            <w:r w:rsidR="00BC697C">
              <w:t>ность по состоянию на 31.12.2016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ИТР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5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 xml:space="preserve">Водители 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27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Рабочие рем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астерской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1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Подсобные рабочие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3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Рабочие автостанции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4</w:t>
            </w:r>
          </w:p>
        </w:tc>
      </w:tr>
      <w:tr w:rsidR="00AF5566" w:rsidTr="00AF556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Служащие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3</w:t>
            </w:r>
          </w:p>
        </w:tc>
      </w:tr>
    </w:tbl>
    <w:p w:rsidR="00AF5566" w:rsidRDefault="00AF5566" w:rsidP="00AF5566"/>
    <w:p w:rsidR="00AF5566" w:rsidRDefault="00AF5566" w:rsidP="00AF5566">
      <w:r>
        <w:t xml:space="preserve">В 2016 году было  уволено 3человека по сокращению штата, 2 работника </w:t>
      </w:r>
      <w:proofErr w:type="gramStart"/>
      <w:r>
        <w:t>уволены</w:t>
      </w:r>
      <w:proofErr w:type="gramEnd"/>
      <w:r>
        <w:t xml:space="preserve"> по собственному желанию (выход на пенсию)</w:t>
      </w:r>
    </w:p>
    <w:p w:rsidR="00AF5566" w:rsidRDefault="00AF5566" w:rsidP="00AF5566">
      <w:r>
        <w:rPr>
          <w:b/>
        </w:rPr>
        <w:t xml:space="preserve">5.  </w:t>
      </w:r>
      <w:r>
        <w:t>Обособленных подразделений, в том числе филиалов и представительств – нет.</w:t>
      </w:r>
    </w:p>
    <w:p w:rsidR="00AF5566" w:rsidRDefault="00AF5566" w:rsidP="00AF5566"/>
    <w:p w:rsidR="00AF5566" w:rsidRDefault="00AF5566" w:rsidP="00AF5566">
      <w:r>
        <w:rPr>
          <w:b/>
        </w:rPr>
        <w:t xml:space="preserve">6 . </w:t>
      </w:r>
      <w:r>
        <w:t>Сведения о лицах, зарегистрированных в реестре акционеров эмитента – Муниципальное образование Воловский муниципальный район в лице администрации Воловского муниципального района.</w:t>
      </w:r>
    </w:p>
    <w:p w:rsidR="00AF5566" w:rsidRDefault="00AF5566" w:rsidP="00AF5566">
      <w:r>
        <w:t>Доля в уставном капитале акционера -100 %.</w:t>
      </w:r>
    </w:p>
    <w:p w:rsidR="00AF5566" w:rsidRDefault="00AF5566" w:rsidP="00AF5566"/>
    <w:p w:rsidR="00AF5566" w:rsidRDefault="00AF5566" w:rsidP="00AF5566">
      <w:r>
        <w:rPr>
          <w:b/>
        </w:rPr>
        <w:t>7</w:t>
      </w:r>
      <w:r>
        <w:t>. Уставный капитал составляет 5806,0 тыс.руб.</w:t>
      </w:r>
    </w:p>
    <w:p w:rsidR="00AF5566" w:rsidRDefault="00AF5566" w:rsidP="00AF5566"/>
    <w:p w:rsidR="00AF5566" w:rsidRDefault="00AF5566" w:rsidP="00AF5566">
      <w:r>
        <w:rPr>
          <w:b/>
        </w:rPr>
        <w:t xml:space="preserve">8  </w:t>
      </w:r>
      <w:r>
        <w:t>Дочерних и зависимых обществ – нет.</w:t>
      </w:r>
    </w:p>
    <w:p w:rsidR="00AF5566" w:rsidRDefault="00AF5566" w:rsidP="00AF5566"/>
    <w:p w:rsidR="00AF5566" w:rsidRDefault="00AF5566" w:rsidP="00AF5566">
      <w:r>
        <w:rPr>
          <w:b/>
        </w:rPr>
        <w:t>9.</w:t>
      </w:r>
      <w:r>
        <w:t xml:space="preserve"> Факт принадлежности организации к группе компаний – нет.</w:t>
      </w:r>
    </w:p>
    <w:p w:rsidR="00AF5566" w:rsidRDefault="00AF5566" w:rsidP="00AF5566"/>
    <w:p w:rsidR="00AF5566" w:rsidRDefault="00AF5566" w:rsidP="00AF5566">
      <w:r>
        <w:rPr>
          <w:b/>
        </w:rPr>
        <w:t>10.</w:t>
      </w:r>
      <w:r>
        <w:t xml:space="preserve"> Совет директоров назначен Постановлением  Администрации Воловского муниципального района Липецкой области № 139 от 13.04.2009 года. </w:t>
      </w:r>
    </w:p>
    <w:p w:rsidR="00AF5566" w:rsidRDefault="00AF5566" w:rsidP="00AF5566">
      <w:r>
        <w:lastRenderedPageBreak/>
        <w:t>Члены Совета директоров – Печерская М.П. начальник отдела имущественных и земельных отношений администрации Воловского муниципального района</w:t>
      </w:r>
    </w:p>
    <w:p w:rsidR="00AF5566" w:rsidRDefault="00AF5566" w:rsidP="00AF5566">
      <w:r>
        <w:t>Трубников А.Н. –  зам. начальника отдела организационно-правовой работы  администрации Воловского муниципального района</w:t>
      </w:r>
    </w:p>
    <w:p w:rsidR="00AF5566" w:rsidRDefault="00AF5566" w:rsidP="00AF5566">
      <w:r>
        <w:t>Селищев В.В. – директор ОАО «Воловское АТП»</w:t>
      </w:r>
    </w:p>
    <w:p w:rsidR="00AF5566" w:rsidRDefault="00AF5566" w:rsidP="00AF5566">
      <w:r>
        <w:t>Кладова Г.Н – главный бухгалтер  ОАО «Воловское АТП»</w:t>
      </w:r>
    </w:p>
    <w:p w:rsidR="00AF5566" w:rsidRDefault="00AF5566" w:rsidP="00AF5566">
      <w:r>
        <w:t xml:space="preserve">Председатель Совета директоров – Моисеев С. А. </w:t>
      </w:r>
      <w:proofErr w:type="gramStart"/>
      <w:r>
        <w:t xml:space="preserve">( </w:t>
      </w:r>
      <w:proofErr w:type="gramEnd"/>
      <w:r>
        <w:t>зам. главы администрации Воловского муниципального района) назначен Постановлением  Администрации Воловского муниципального района Липецкой области № 259 от 06.08.2012  года</w:t>
      </w:r>
    </w:p>
    <w:p w:rsidR="00AF5566" w:rsidRDefault="00AF5566" w:rsidP="00AF5566"/>
    <w:p w:rsidR="00AF5566" w:rsidRDefault="00AF5566" w:rsidP="00AF5566">
      <w:r>
        <w:rPr>
          <w:b/>
        </w:rPr>
        <w:t xml:space="preserve">11. </w:t>
      </w:r>
      <w:r>
        <w:t>Исполнительный единоличный  орган общества утвержден решением Совета директоров  (Протокол № 2 от 26.01.2010г) – Селищев Владимир Васильевич – директор ОАО «Воловское АТП»</w:t>
      </w:r>
    </w:p>
    <w:p w:rsidR="00AF5566" w:rsidRDefault="00AF5566" w:rsidP="00AF5566"/>
    <w:p w:rsidR="00AF5566" w:rsidRDefault="00AF5566" w:rsidP="00AF5566">
      <w:r>
        <w:rPr>
          <w:b/>
        </w:rPr>
        <w:t>12.</w:t>
      </w:r>
      <w:r>
        <w:t>Состав ревизионной комиссии утвержден Постановлением № 139 от 13.04.2009 г.</w:t>
      </w:r>
    </w:p>
    <w:p w:rsidR="00AF5566" w:rsidRDefault="00AF5566" w:rsidP="00AF556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4"/>
        <w:gridCol w:w="6144"/>
      </w:tblGrid>
      <w:tr w:rsidR="00AF5566" w:rsidTr="00AF5566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ФИО</w:t>
            </w:r>
          </w:p>
        </w:tc>
        <w:tc>
          <w:tcPr>
            <w:tcW w:w="6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должность</w:t>
            </w:r>
          </w:p>
        </w:tc>
      </w:tr>
      <w:tr w:rsidR="00AF5566" w:rsidTr="00AF5566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Багров Геннадий Тихонович</w:t>
            </w:r>
          </w:p>
        </w:tc>
        <w:tc>
          <w:tcPr>
            <w:tcW w:w="6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контролер ОТК ОАО «Воловское АТП»</w:t>
            </w:r>
          </w:p>
        </w:tc>
      </w:tr>
      <w:tr w:rsidR="00AF5566" w:rsidTr="00AF5566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Буланова Лариса Алексеевна</w:t>
            </w:r>
          </w:p>
        </w:tc>
        <w:tc>
          <w:tcPr>
            <w:tcW w:w="6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начальник отдела социально экономического развития администрации Воловского муниципального района</w:t>
            </w:r>
          </w:p>
        </w:tc>
      </w:tr>
      <w:tr w:rsidR="00AF5566" w:rsidTr="00AF5566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Печерская Анна Васильевна</w:t>
            </w:r>
          </w:p>
        </w:tc>
        <w:tc>
          <w:tcPr>
            <w:tcW w:w="6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главный специалист отдела финансов администрации Воловского муниципального района</w:t>
            </w:r>
          </w:p>
        </w:tc>
      </w:tr>
    </w:tbl>
    <w:p w:rsidR="00AF5566" w:rsidRDefault="00AF5566" w:rsidP="00AF5566">
      <w:pPr>
        <w:rPr>
          <w:b/>
        </w:rPr>
      </w:pPr>
    </w:p>
    <w:p w:rsidR="00AF5566" w:rsidRDefault="00AF5566" w:rsidP="00AF5566">
      <w:r>
        <w:rPr>
          <w:b/>
        </w:rPr>
        <w:t xml:space="preserve">13.  </w:t>
      </w:r>
      <w:r>
        <w:t xml:space="preserve">В </w:t>
      </w:r>
      <w:r w:rsidR="003B79AF">
        <w:t>2016</w:t>
      </w:r>
      <w:r>
        <w:t xml:space="preserve"> году в ОАО «Воловское АТП» дивиденды по акциям акционерного общества не начислялись и не выплачивались.</w:t>
      </w:r>
    </w:p>
    <w:p w:rsidR="00AF5566" w:rsidRDefault="00AF5566" w:rsidP="00AF5566">
      <w:r>
        <w:t>Сделок, признаваемых в соответствии с ФЗ «Об акционерных обществах» крупными, и других сделок , на совершение которых в соответствии с Уставом акционерного общества распространяется порядок одобрения крупных сделок, с указанием по каждой сделке её осуществления условий и органа управления Общества принявшег</w:t>
      </w:r>
      <w:r w:rsidR="003B79AF">
        <w:t>о решение о её одобрении, в 2016</w:t>
      </w:r>
      <w:r>
        <w:t xml:space="preserve"> году ОАО «</w:t>
      </w:r>
      <w:proofErr w:type="spellStart"/>
      <w:r>
        <w:t>Воловским</w:t>
      </w:r>
      <w:proofErr w:type="spellEnd"/>
      <w:r>
        <w:t xml:space="preserve"> АТП»</w:t>
      </w:r>
      <w:r w:rsidR="00FE3E4E">
        <w:t xml:space="preserve"> </w:t>
      </w:r>
      <w:r>
        <w:t>не проводилось.</w:t>
      </w:r>
    </w:p>
    <w:p w:rsidR="00AF5566" w:rsidRDefault="003B79AF" w:rsidP="00AF5566">
      <w:r>
        <w:t>В 2016</w:t>
      </w:r>
      <w:r w:rsidR="00AF5566">
        <w:t xml:space="preserve"> году не совершались сделки, признаваемые в соответствии с ФЗ «Об акционерных обществах» сделками, в соответствии которых имелась заинтересованность.</w:t>
      </w:r>
    </w:p>
    <w:p w:rsidR="00AF5566" w:rsidRDefault="00AF5566" w:rsidP="00AF5566"/>
    <w:p w:rsidR="00AF5566" w:rsidRDefault="00AF5566" w:rsidP="00AF5566">
      <w:pPr>
        <w:rPr>
          <w:b/>
        </w:rPr>
      </w:pPr>
      <w:r>
        <w:rPr>
          <w:b/>
        </w:rPr>
        <w:t xml:space="preserve">14. </w:t>
      </w:r>
      <w:r>
        <w:t>Основной деятельностью предприятия являются</w:t>
      </w:r>
      <w:r>
        <w:rPr>
          <w:b/>
        </w:rPr>
        <w:t xml:space="preserve">  </w:t>
      </w:r>
      <w:r>
        <w:t>услуги</w:t>
      </w:r>
      <w:r>
        <w:rPr>
          <w:b/>
        </w:rPr>
        <w:t xml:space="preserve"> </w:t>
      </w:r>
      <w:r>
        <w:t>пассажирского транспорта:</w:t>
      </w:r>
    </w:p>
    <w:p w:rsidR="00AF5566" w:rsidRDefault="003B79AF" w:rsidP="00AF5566">
      <w:r>
        <w:rPr>
          <w:b/>
        </w:rPr>
        <w:t xml:space="preserve"> 49.39.11</w:t>
      </w:r>
      <w:r w:rsidR="00AF5566">
        <w:t>;  - междугородние автомобильные (автобусные) перевозки, подчиняющиеся расписанию</w:t>
      </w:r>
    </w:p>
    <w:p w:rsidR="00AF5566" w:rsidRDefault="00AF5566" w:rsidP="00AF5566">
      <w:r>
        <w:t xml:space="preserve"> </w:t>
      </w:r>
      <w:r w:rsidR="003B79AF">
        <w:rPr>
          <w:b/>
        </w:rPr>
        <w:t>49.31.21</w:t>
      </w:r>
      <w:r>
        <w:t xml:space="preserve"> – пригородные  автомобильные (автобусные) перевозки, подчиняющиеся расписанию</w:t>
      </w:r>
    </w:p>
    <w:p w:rsidR="00AF5566" w:rsidRDefault="00AF5566" w:rsidP="00AF5566"/>
    <w:p w:rsidR="00AF5566" w:rsidRDefault="00AF5566" w:rsidP="00AF5566">
      <w:r>
        <w:rPr>
          <w:b/>
        </w:rPr>
        <w:t xml:space="preserve">15. </w:t>
      </w:r>
      <w:r>
        <w:t>Все стоимостные показатели представлены в тыс. руб.</w:t>
      </w:r>
    </w:p>
    <w:p w:rsidR="00AF5566" w:rsidRDefault="00AF5566" w:rsidP="00AF5566"/>
    <w:p w:rsidR="00AF5566" w:rsidRDefault="003B79AF" w:rsidP="00AF5566">
      <w:pPr>
        <w:numPr>
          <w:ilvl w:val="0"/>
          <w:numId w:val="1"/>
        </w:numPr>
      </w:pPr>
      <w:r>
        <w:t xml:space="preserve">    В  2016</w:t>
      </w:r>
      <w:r w:rsidR="00AF5566">
        <w:t xml:space="preserve"> г. уплачено  налогов.</w:t>
      </w:r>
    </w:p>
    <w:p w:rsidR="00AF5566" w:rsidRDefault="00AF5566" w:rsidP="00AF5566">
      <w:pPr>
        <w:ind w:left="360"/>
      </w:pP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1830"/>
        <w:gridCol w:w="1449"/>
      </w:tblGrid>
      <w:tr w:rsidR="00A33980" w:rsidTr="00AF55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 w:rsidP="00A33980">
            <w:pPr>
              <w:jc w:val="center"/>
            </w:pPr>
            <w:r>
              <w:t>Виды налога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2016 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Pr="00A950B9" w:rsidRDefault="00A33980" w:rsidP="00E154E4">
            <w:r w:rsidRPr="00A950B9">
              <w:t>2015 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изменения</w:t>
            </w:r>
          </w:p>
        </w:tc>
      </w:tr>
      <w:tr w:rsidR="00A33980" w:rsidTr="00AF55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r>
              <w:t>Транспортный налог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66,0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Pr="00A950B9" w:rsidRDefault="00A33980" w:rsidP="00E154E4">
            <w:r w:rsidRPr="00A950B9">
              <w:t>125,9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-59,9</w:t>
            </w:r>
          </w:p>
        </w:tc>
      </w:tr>
      <w:tr w:rsidR="00A33980" w:rsidTr="00AF55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r>
              <w:t>НДФЛ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1321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Pr="00A950B9" w:rsidRDefault="00A33980" w:rsidP="00E154E4">
            <w:r w:rsidRPr="00A950B9">
              <w:t>939,5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+381,5</w:t>
            </w:r>
          </w:p>
        </w:tc>
      </w:tr>
      <w:tr w:rsidR="00A33980" w:rsidTr="00AF55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r>
              <w:t>Налог на загрязнение окружающей среды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20,4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Pr="00A950B9" w:rsidRDefault="00A33980" w:rsidP="00E154E4">
            <w:r w:rsidRPr="00A950B9">
              <w:t>16,1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+4,3</w:t>
            </w:r>
          </w:p>
        </w:tc>
      </w:tr>
      <w:tr w:rsidR="00A33980" w:rsidTr="00AF55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r>
              <w:t>итого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1088,3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 w:rsidP="00E154E4">
            <w:r w:rsidRPr="00A950B9">
              <w:t>1088,3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80" w:rsidRDefault="00A33980">
            <w:pPr>
              <w:jc w:val="center"/>
            </w:pPr>
            <w:r>
              <w:t>*</w:t>
            </w:r>
          </w:p>
        </w:tc>
      </w:tr>
    </w:tbl>
    <w:p w:rsidR="00AF5566" w:rsidRDefault="00AF5566" w:rsidP="00AF5566">
      <w:pPr>
        <w:rPr>
          <w:b/>
        </w:rPr>
      </w:pPr>
    </w:p>
    <w:p w:rsidR="00AF5566" w:rsidRDefault="00AF5566" w:rsidP="00AF5566"/>
    <w:p w:rsidR="00A33980" w:rsidRDefault="00A33980" w:rsidP="00AF5566"/>
    <w:p w:rsidR="00AF5566" w:rsidRDefault="00AF5566" w:rsidP="00AF5566">
      <w:pPr>
        <w:numPr>
          <w:ilvl w:val="0"/>
          <w:numId w:val="1"/>
        </w:numPr>
      </w:pPr>
      <w:r>
        <w:lastRenderedPageBreak/>
        <w:t>Основные элементы Учетной политики</w:t>
      </w:r>
      <w:proofErr w:type="gramStart"/>
      <w:r>
        <w:t xml:space="preserve"> .</w:t>
      </w:r>
      <w:proofErr w:type="gramEnd"/>
      <w:r>
        <w:t xml:space="preserve"> </w:t>
      </w:r>
    </w:p>
    <w:p w:rsidR="00AF5566" w:rsidRDefault="00AF5566" w:rsidP="00AF5566">
      <w:pPr>
        <w:ind w:left="420"/>
      </w:pPr>
      <w:r>
        <w:t>Без изменений.</w:t>
      </w:r>
    </w:p>
    <w:p w:rsidR="00AF5566" w:rsidRDefault="00AF5566" w:rsidP="00AF5566"/>
    <w:p w:rsidR="00AF5566" w:rsidRDefault="00AF5566" w:rsidP="00233031">
      <w:pPr>
        <w:pStyle w:val="a3"/>
        <w:numPr>
          <w:ilvl w:val="0"/>
          <w:numId w:val="1"/>
        </w:numPr>
      </w:pPr>
      <w:r>
        <w:t>В целях контроля проведена инвентаризация товарно-материальных ценностей  по состоянию на 31.12.201</w:t>
      </w:r>
      <w:r w:rsidR="00A33980">
        <w:t>6</w:t>
      </w:r>
      <w:r>
        <w:t xml:space="preserve"> г. в результате выявлено:</w:t>
      </w:r>
    </w:p>
    <w:p w:rsidR="00233031" w:rsidRDefault="00233031" w:rsidP="00233031">
      <w:pPr>
        <w:pStyle w:val="a3"/>
        <w:ind w:left="420"/>
      </w:pPr>
    </w:p>
    <w:p w:rsidR="00AF5566" w:rsidRDefault="00AF5566" w:rsidP="00AF5566">
      <w:r>
        <w:t>1. Недостача отсутствует.</w:t>
      </w:r>
    </w:p>
    <w:p w:rsidR="00233031" w:rsidRDefault="00233031" w:rsidP="00AF5566"/>
    <w:p w:rsidR="00AF5566" w:rsidRDefault="00AF5566" w:rsidP="00AF5566">
      <w:r>
        <w:t>2. Излишки отсутствуют</w:t>
      </w:r>
    </w:p>
    <w:p w:rsidR="00233031" w:rsidRDefault="00233031" w:rsidP="00AF5566"/>
    <w:p w:rsidR="00AF5566" w:rsidRDefault="00AF5566" w:rsidP="00AF5566">
      <w:r>
        <w:t xml:space="preserve">При проведении инвентаризации счетов выявлено </w:t>
      </w:r>
    </w:p>
    <w:p w:rsidR="00233031" w:rsidRDefault="00233031" w:rsidP="00233031">
      <w:pPr>
        <w:ind w:left="360"/>
      </w:pPr>
    </w:p>
    <w:p w:rsidR="00AF5566" w:rsidRDefault="00233031" w:rsidP="00233031">
      <w:pPr>
        <w:ind w:left="360"/>
      </w:pPr>
      <w:r>
        <w:t>1</w:t>
      </w:r>
      <w:r w:rsidR="00AF5566">
        <w:t>Дебиторская задолженность составила  -818,0 тыс. руб.</w:t>
      </w:r>
    </w:p>
    <w:p w:rsidR="00AF5566" w:rsidRDefault="00AF5566" w:rsidP="00AF5566">
      <w:pPr>
        <w:ind w:left="36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2395"/>
        <w:gridCol w:w="2700"/>
        <w:gridCol w:w="1321"/>
      </w:tblGrid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2016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A815CC" w:rsidRDefault="00AF5566" w:rsidP="003B79AF">
            <w:pPr>
              <w:jc w:val="center"/>
            </w:pPr>
            <w:r w:rsidRPr="00A815CC">
              <w:t>2015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65"/>
              </w:tabs>
              <w:jc w:val="center"/>
            </w:pPr>
            <w:r>
              <w:t>изменения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Поставщики и подрядчики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300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A815CC" w:rsidRDefault="00AF5566" w:rsidP="003B79AF">
            <w:pPr>
              <w:jc w:val="center"/>
            </w:pPr>
            <w:r w:rsidRPr="00A815CC">
              <w:t>406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170"/>
              </w:tabs>
              <w:jc w:val="center"/>
            </w:pPr>
            <w:r>
              <w:t>-106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Покупатели и заказчики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260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A815CC" w:rsidRDefault="00AF5566" w:rsidP="003B79AF">
            <w:pPr>
              <w:jc w:val="center"/>
            </w:pPr>
            <w:r w:rsidRPr="00A815CC">
              <w:t>358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155"/>
              </w:tabs>
              <w:jc w:val="center"/>
            </w:pPr>
            <w:r>
              <w:t>-98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Прочие дебиторы и кредиторы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258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A815CC" w:rsidRDefault="00AF5566" w:rsidP="003B79AF">
            <w:pPr>
              <w:jc w:val="center"/>
            </w:pPr>
            <w:r w:rsidRPr="00A815CC">
              <w:t>147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95"/>
              </w:tabs>
              <w:jc w:val="center"/>
            </w:pPr>
            <w:r>
              <w:t>+111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итого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818,0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 w:rsidP="003B79AF">
            <w:pPr>
              <w:jc w:val="center"/>
            </w:pPr>
            <w:r w:rsidRPr="00A815CC">
              <w:t>911,0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95"/>
              </w:tabs>
              <w:jc w:val="center"/>
            </w:pPr>
            <w:r>
              <w:t>*</w:t>
            </w:r>
          </w:p>
        </w:tc>
      </w:tr>
    </w:tbl>
    <w:p w:rsidR="00AF5566" w:rsidRDefault="00AF5566" w:rsidP="00AF5566"/>
    <w:p w:rsidR="00AF5566" w:rsidRDefault="00AF5566" w:rsidP="00AF5566">
      <w:r>
        <w:t>2. Кредиторская задолженность составила –3231 тыс. руб.</w:t>
      </w:r>
    </w:p>
    <w:p w:rsidR="00AF5566" w:rsidRDefault="00AF5566" w:rsidP="00AF5566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2395"/>
        <w:gridCol w:w="1800"/>
        <w:gridCol w:w="2221"/>
      </w:tblGrid>
      <w:tr w:rsidR="00AF5566" w:rsidTr="00AF5566">
        <w:trPr>
          <w:trHeight w:val="415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 w:rsidP="00AF5566">
            <w:pPr>
              <w:jc w:val="center"/>
            </w:pPr>
            <w:r>
              <w:t>2016 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2015 г.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65"/>
              </w:tabs>
              <w:jc w:val="center"/>
            </w:pPr>
            <w:r>
              <w:t>изменения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Поставщики и подрядчики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95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170"/>
              </w:tabs>
              <w:jc w:val="center"/>
            </w:pPr>
            <w:r>
              <w:t>-32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Налоги и сборы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337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155"/>
              </w:tabs>
              <w:jc w:val="center"/>
            </w:pPr>
            <w:r>
              <w:t>-244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Внебюджетные фонды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1125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963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350"/>
                <w:tab w:val="center" w:pos="1629"/>
              </w:tabs>
              <w:jc w:val="center"/>
            </w:pPr>
            <w:r>
              <w:t>+162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Прочие дебиторы и кредиторы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1416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2376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95"/>
              </w:tabs>
              <w:jc w:val="center"/>
            </w:pPr>
            <w:r>
              <w:t>-960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Оплата труда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534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Pr="00357483" w:rsidRDefault="00AF5566" w:rsidP="003B79AF">
            <w:pPr>
              <w:jc w:val="center"/>
            </w:pPr>
            <w:r w:rsidRPr="00357483">
              <w:t>550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95"/>
              </w:tabs>
              <w:jc w:val="center"/>
            </w:pPr>
            <w:r>
              <w:t>-16</w:t>
            </w:r>
          </w:p>
        </w:tc>
      </w:tr>
      <w:tr w:rsidR="00AF5566" w:rsidTr="00AF5566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итого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3231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 w:rsidP="003B79AF">
            <w:pPr>
              <w:jc w:val="center"/>
            </w:pPr>
            <w:r w:rsidRPr="00357483">
              <w:t>4321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tabs>
                <w:tab w:val="left" w:pos="1095"/>
              </w:tabs>
              <w:jc w:val="center"/>
            </w:pPr>
            <w:r>
              <w:t>*</w:t>
            </w:r>
          </w:p>
        </w:tc>
      </w:tr>
    </w:tbl>
    <w:p w:rsidR="00AF5566" w:rsidRDefault="00AF5566" w:rsidP="00AF5566"/>
    <w:p w:rsidR="00AF5566" w:rsidRDefault="003B79AF" w:rsidP="00AF5566">
      <w:r>
        <w:t>3. Запасы-  260,6</w:t>
      </w:r>
      <w:r w:rsidR="00AF5566">
        <w:t xml:space="preserve"> тыс. руб.</w:t>
      </w:r>
    </w:p>
    <w:p w:rsidR="00AF5566" w:rsidRDefault="00AF5566" w:rsidP="00AF5566"/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2160"/>
        <w:gridCol w:w="2520"/>
        <w:gridCol w:w="1853"/>
      </w:tblGrid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Виды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2016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2015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изменения</w:t>
            </w: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Материалы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0,5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0,5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ГСМ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24,8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23,7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Запасные части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18,6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9,4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Бланки строгой отчетности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11,8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9,7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Инструменты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56,2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14,6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roofErr w:type="spellStart"/>
            <w:r>
              <w:t>Спец</w:t>
            </w:r>
            <w:proofErr w:type="gramStart"/>
            <w:r>
              <w:t>.о</w:t>
            </w:r>
            <w:proofErr w:type="gramEnd"/>
            <w:r>
              <w:t>борудование</w:t>
            </w:r>
            <w:proofErr w:type="spellEnd"/>
            <w:r>
              <w:t xml:space="preserve"> и </w:t>
            </w:r>
            <w:proofErr w:type="spellStart"/>
            <w:r>
              <w:t>спец.оснастка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148,7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Pr="001C1877" w:rsidRDefault="003B79AF" w:rsidP="003B79AF">
            <w:pPr>
              <w:jc w:val="center"/>
            </w:pPr>
            <w:r w:rsidRPr="001C1877">
              <w:t>128,7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AF" w:rsidRDefault="003B79AF">
            <w:pPr>
              <w:jc w:val="center"/>
            </w:pPr>
          </w:p>
        </w:tc>
      </w:tr>
      <w:tr w:rsidR="003B79AF" w:rsidTr="00AF556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r>
              <w:t>итого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260,6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 w:rsidP="003B79AF">
            <w:pPr>
              <w:jc w:val="center"/>
            </w:pPr>
            <w:r w:rsidRPr="001C1877">
              <w:t>186,6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9AF" w:rsidRDefault="003B79AF">
            <w:pPr>
              <w:jc w:val="center"/>
            </w:pPr>
            <w:r>
              <w:t>+74</w:t>
            </w:r>
          </w:p>
        </w:tc>
      </w:tr>
    </w:tbl>
    <w:p w:rsidR="00AF5566" w:rsidRDefault="00AF5566" w:rsidP="00AF5566"/>
    <w:p w:rsidR="00233031" w:rsidRDefault="00233031" w:rsidP="00AF5566"/>
    <w:p w:rsidR="00233031" w:rsidRDefault="00233031" w:rsidP="00AF5566"/>
    <w:p w:rsidR="00AF5566" w:rsidRDefault="003B79AF" w:rsidP="00AF5566">
      <w:r>
        <w:t>19. В декабре 2016</w:t>
      </w:r>
      <w:r w:rsidR="00AF5566">
        <w:t xml:space="preserve"> года была проведена переоценка зданий. Исполнител</w:t>
      </w:r>
      <w:proofErr w:type="gramStart"/>
      <w:r w:rsidR="00AF5566">
        <w:t>ь-</w:t>
      </w:r>
      <w:proofErr w:type="gramEnd"/>
      <w:r w:rsidR="00AF5566">
        <w:t xml:space="preserve"> ООО фирма «</w:t>
      </w:r>
      <w:proofErr w:type="spellStart"/>
      <w:r w:rsidR="00AF5566">
        <w:t>Юрис</w:t>
      </w:r>
      <w:proofErr w:type="spellEnd"/>
      <w:r w:rsidR="00AF5566">
        <w:t xml:space="preserve"> -сервис». Свидетельство о гос. регистрации № 2971, зарегистрирована 14.10.1997 Регистрационной палатой администрации г. Липецка, место нахождение</w:t>
      </w:r>
      <w:proofErr w:type="gramStart"/>
      <w:r w:rsidR="00AF5566">
        <w:t xml:space="preserve"> :</w:t>
      </w:r>
      <w:proofErr w:type="gramEnd"/>
      <w:r w:rsidR="00AF5566">
        <w:t xml:space="preserve"> </w:t>
      </w:r>
      <w:smartTag w:uri="urn:schemas-microsoft-com:office:smarttags" w:element="metricconverter">
        <w:smartTagPr>
          <w:attr w:name="ProductID" w:val="398027, г"/>
        </w:smartTagPr>
        <w:r w:rsidR="00AF5566">
          <w:t>398027, г</w:t>
        </w:r>
      </w:smartTag>
      <w:r w:rsidR="00AF5566">
        <w:t xml:space="preserve">. Липецк, ул. Ленина 23. </w:t>
      </w:r>
    </w:p>
    <w:p w:rsidR="00233031" w:rsidRDefault="00233031" w:rsidP="00AF5566"/>
    <w:p w:rsidR="00233031" w:rsidRDefault="00233031" w:rsidP="00AF5566"/>
    <w:p w:rsidR="00233031" w:rsidRDefault="00AF5566" w:rsidP="00AF5566">
      <w:r>
        <w:t>Резу</w:t>
      </w:r>
      <w:r w:rsidR="00233031">
        <w:t>льтаты переоценки</w:t>
      </w:r>
    </w:p>
    <w:p w:rsidR="00233031" w:rsidRDefault="00233031" w:rsidP="00AF5566"/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1993"/>
        <w:gridCol w:w="1885"/>
        <w:gridCol w:w="2399"/>
      </w:tblGrid>
      <w:tr w:rsidR="00AF5566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Здания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Первоначальная балансовая стоимость объект</w:t>
            </w:r>
            <w:r w:rsidR="00233031">
              <w:t>а после переоценки на 01.01.2016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>Первоначальная балансовая стоимость объект</w:t>
            </w:r>
            <w:r w:rsidR="00233031">
              <w:t>а после переоценки на 31.12.2016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r>
              <w:t xml:space="preserve">Остаточная балансовая стоимость </w:t>
            </w:r>
          </w:p>
          <w:p w:rsidR="00AF5566" w:rsidRDefault="00AF5566">
            <w:r>
              <w:t xml:space="preserve">объекта после </w:t>
            </w:r>
          </w:p>
          <w:p w:rsidR="00AF5566" w:rsidRDefault="00AF5566">
            <w:r>
              <w:t>переоценки</w:t>
            </w:r>
          </w:p>
          <w:p w:rsidR="00AF5566" w:rsidRDefault="00AF5566">
            <w:r>
              <w:t xml:space="preserve"> на 31.12.2015</w:t>
            </w:r>
          </w:p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Мастерская ремонтная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Pr="00F668CF" w:rsidRDefault="00233031" w:rsidP="00233031">
            <w:pPr>
              <w:jc w:val="center"/>
            </w:pPr>
            <w:r w:rsidRPr="00F668CF">
              <w:t>13988754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14095959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1808592,70</w:t>
            </w:r>
          </w:p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Контора диспетчерская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Pr="00F668CF" w:rsidRDefault="00233031" w:rsidP="00233031">
            <w:pPr>
              <w:jc w:val="center"/>
            </w:pPr>
            <w:r w:rsidRPr="00F668CF">
              <w:t>3256827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3508360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>
            <w:r>
              <w:t>1636778,18</w:t>
            </w:r>
          </w:p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Здание автостанции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Pr="00F668CF" w:rsidRDefault="00233031" w:rsidP="00233031">
            <w:pPr>
              <w:jc w:val="center"/>
            </w:pPr>
            <w:r w:rsidRPr="00F668CF">
              <w:t>5866754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5814525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>
            <w:r>
              <w:t>1146804,23</w:t>
            </w:r>
          </w:p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Здание подстанции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Pr="00F668CF" w:rsidRDefault="00233031" w:rsidP="00233031">
            <w:pPr>
              <w:jc w:val="center"/>
            </w:pPr>
            <w:r w:rsidRPr="00F668CF">
              <w:t>361507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371536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/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Деревообрабатывающий</w:t>
            </w:r>
          </w:p>
          <w:p w:rsidR="00233031" w:rsidRDefault="00233031">
            <w:r>
              <w:t xml:space="preserve"> цех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Pr="00F668CF" w:rsidRDefault="00233031" w:rsidP="00233031">
            <w:pPr>
              <w:jc w:val="center"/>
            </w:pPr>
            <w:r w:rsidRPr="00F668CF">
              <w:t>144052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193914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/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заправочная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Pr="00F668CF" w:rsidRDefault="00233031" w:rsidP="00233031">
            <w:pPr>
              <w:jc w:val="center"/>
            </w:pPr>
            <w:r w:rsidRPr="00F668CF">
              <w:t>225401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226097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/>
        </w:tc>
      </w:tr>
      <w:tr w:rsidR="00233031" w:rsidTr="0023303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31" w:rsidRDefault="00233031">
            <w:r>
              <w:t>итого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 w:rsidRPr="00F668CF">
              <w:t>23843295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233031" w:rsidP="00233031">
            <w:pPr>
              <w:jc w:val="center"/>
            </w:pPr>
            <w:r>
              <w:t>24210391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1" w:rsidRDefault="00D16A6E">
            <w:r>
              <w:t>4592175,11</w:t>
            </w:r>
          </w:p>
        </w:tc>
      </w:tr>
    </w:tbl>
    <w:p w:rsidR="00AF5566" w:rsidRDefault="00AF5566" w:rsidP="00AF5566"/>
    <w:p w:rsidR="00AF5566" w:rsidRDefault="00AF5566" w:rsidP="00AF5566">
      <w:r>
        <w:t>Основные фо</w:t>
      </w:r>
      <w:r w:rsidR="00D16A6E">
        <w:t>нды – на 31.12.2016 г. – 41025,8</w:t>
      </w:r>
      <w:r>
        <w:t xml:space="preserve"> тыс.руб.</w:t>
      </w:r>
    </w:p>
    <w:p w:rsidR="00AF5566" w:rsidRDefault="00D16A6E" w:rsidP="00AF5566">
      <w:r>
        <w:t>Износ основных фондов -  33024,4</w:t>
      </w:r>
      <w:r w:rsidR="00AF5566">
        <w:t xml:space="preserve"> тыс. руб. </w:t>
      </w:r>
    </w:p>
    <w:p w:rsidR="00AF5566" w:rsidRDefault="00AF5566" w:rsidP="00AF5566">
      <w:r>
        <w:t>Остаточная стоимость основных фондов ОАО «Воловское</w:t>
      </w:r>
      <w:r w:rsidR="00A33980">
        <w:t xml:space="preserve"> АТП» по состоянию на 31.12.2016</w:t>
      </w:r>
      <w:r w:rsidR="00D16A6E">
        <w:t xml:space="preserve"> составила –  8001,4</w:t>
      </w:r>
      <w:r>
        <w:t xml:space="preserve"> тыс. руб.</w:t>
      </w:r>
    </w:p>
    <w:p w:rsidR="00AF5566" w:rsidRDefault="00AF5566" w:rsidP="00AF5566"/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676"/>
        <w:gridCol w:w="2097"/>
        <w:gridCol w:w="1900"/>
        <w:gridCol w:w="1520"/>
      </w:tblGrid>
      <w:tr w:rsidR="00AF5566" w:rsidTr="00AF556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Виды объектов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Остаток </w:t>
            </w:r>
          </w:p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н-</w:t>
            </w:r>
            <w:proofErr w:type="spellStart"/>
            <w:r>
              <w:rPr>
                <w:sz w:val="22"/>
                <w:szCs w:val="22"/>
              </w:rPr>
              <w:t>ло</w:t>
            </w:r>
            <w:proofErr w:type="spellEnd"/>
            <w:r>
              <w:rPr>
                <w:sz w:val="22"/>
                <w:szCs w:val="22"/>
              </w:rPr>
              <w:t xml:space="preserve"> отчетного периода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Произведено</w:t>
            </w:r>
          </w:p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расходов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отчетный период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Списано расходов за отчетный период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Остаток 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к-ц отчетного периода</w:t>
            </w:r>
          </w:p>
        </w:tc>
      </w:tr>
      <w:tr w:rsidR="00AF5566" w:rsidTr="00AF556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Земельные участки, находящиеся в процессе регистрации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>
            <w:pPr>
              <w:jc w:val="center"/>
              <w:rPr>
                <w:sz w:val="22"/>
                <w:szCs w:val="22"/>
              </w:rPr>
            </w:pPr>
          </w:p>
          <w:p w:rsidR="00AF5566" w:rsidRDefault="00AF55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>
            <w:pPr>
              <w:jc w:val="center"/>
              <w:rPr>
                <w:sz w:val="22"/>
                <w:szCs w:val="22"/>
              </w:rPr>
            </w:pPr>
          </w:p>
          <w:p w:rsidR="00AF5566" w:rsidRDefault="00AF55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>
            <w:pPr>
              <w:jc w:val="center"/>
              <w:rPr>
                <w:sz w:val="22"/>
                <w:szCs w:val="22"/>
              </w:rPr>
            </w:pPr>
          </w:p>
          <w:p w:rsidR="00AF5566" w:rsidRDefault="00AF55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66" w:rsidRDefault="00AF5566">
            <w:pPr>
              <w:jc w:val="center"/>
              <w:rPr>
                <w:sz w:val="22"/>
                <w:szCs w:val="22"/>
              </w:rPr>
            </w:pPr>
          </w:p>
          <w:p w:rsidR="00AF5566" w:rsidRDefault="00AF55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108,0</w:t>
            </w:r>
          </w:p>
        </w:tc>
      </w:tr>
    </w:tbl>
    <w:p w:rsidR="00AF5566" w:rsidRDefault="00AF5566" w:rsidP="00AF5566">
      <w:pPr>
        <w:jc w:val="center"/>
        <w:rPr>
          <w:b/>
        </w:rPr>
      </w:pPr>
    </w:p>
    <w:p w:rsidR="00AF5566" w:rsidRDefault="00AF5566" w:rsidP="00AF5566"/>
    <w:p w:rsidR="00AF5566" w:rsidRDefault="0087667A" w:rsidP="00AF5566">
      <w:r>
        <w:t>19.</w:t>
      </w:r>
      <w:r w:rsidR="00AF5566">
        <w:t>1</w:t>
      </w:r>
      <w:r w:rsidR="003F4572">
        <w:t>.</w:t>
      </w:r>
      <w:r>
        <w:t xml:space="preserve">  В 2016 году 2 автобуса  на междугородних</w:t>
      </w:r>
      <w:r w:rsidR="00AF5566">
        <w:t xml:space="preserve"> перевозках были оснащены тахографами. На эти цели потрачено </w:t>
      </w:r>
      <w:r>
        <w:t>87</w:t>
      </w:r>
      <w:r w:rsidR="00AF5566">
        <w:t>,0 тыс.руб.,</w:t>
      </w:r>
    </w:p>
    <w:p w:rsidR="00AF5566" w:rsidRDefault="00AF5566" w:rsidP="00AF5566">
      <w:pPr>
        <w:jc w:val="center"/>
        <w:rPr>
          <w:b/>
        </w:rPr>
      </w:pPr>
    </w:p>
    <w:p w:rsidR="00AF5566" w:rsidRDefault="00AF5566" w:rsidP="00AF5566">
      <w:pPr>
        <w:jc w:val="center"/>
        <w:rPr>
          <w:b/>
        </w:rPr>
      </w:pPr>
      <w:r>
        <w:rPr>
          <w:b/>
        </w:rPr>
        <w:t>Финансово-хозяйственная деятельность ОАО «Воловское АТП»</w:t>
      </w:r>
    </w:p>
    <w:p w:rsidR="00AF5566" w:rsidRDefault="00AF5566" w:rsidP="00AF5566">
      <w:r>
        <w:rPr>
          <w:b/>
        </w:rPr>
        <w:t xml:space="preserve">20. </w:t>
      </w:r>
      <w:r>
        <w:t xml:space="preserve">Финансовое состояние – это важнейшая характеристика экономической </w:t>
      </w:r>
      <w:r w:rsidR="0087667A">
        <w:t>деятельности предприятия. В 2016</w:t>
      </w:r>
      <w:r>
        <w:t xml:space="preserve"> году па</w:t>
      </w:r>
      <w:r w:rsidR="00D16A6E">
        <w:t>ссажирооборот составил –  8709,7</w:t>
      </w:r>
      <w:r>
        <w:t xml:space="preserve"> тыс. </w:t>
      </w:r>
      <w:proofErr w:type="gramStart"/>
      <w:r>
        <w:t>п</w:t>
      </w:r>
      <w:proofErr w:type="gramEnd"/>
      <w:r>
        <w:t>/км</w:t>
      </w:r>
    </w:p>
    <w:p w:rsidR="00AF5566" w:rsidRDefault="00AF5566" w:rsidP="00AF5566"/>
    <w:p w:rsidR="00AF5566" w:rsidRDefault="00AF5566" w:rsidP="00AF5566">
      <w:r>
        <w:rPr>
          <w:b/>
        </w:rPr>
        <w:t>21.</w:t>
      </w:r>
      <w:r>
        <w:t xml:space="preserve">Выручка от продажи услуг </w:t>
      </w:r>
      <w:r w:rsidR="00A3509C">
        <w:t>по перевозкам  составила-20808,8</w:t>
      </w:r>
      <w:r>
        <w:t xml:space="preserve"> тыс.руб. </w:t>
      </w:r>
    </w:p>
    <w:p w:rsidR="00AF5566" w:rsidRDefault="00AF5566" w:rsidP="00AF5566"/>
    <w:p w:rsidR="00AF5566" w:rsidRDefault="00AF5566" w:rsidP="00AF5566">
      <w:pPr>
        <w:tabs>
          <w:tab w:val="left" w:pos="6675"/>
        </w:tabs>
      </w:pPr>
      <w:r>
        <w:tab/>
        <w:t xml:space="preserve">                     </w:t>
      </w:r>
      <w:r>
        <w:rPr>
          <w:sz w:val="18"/>
          <w:szCs w:val="18"/>
        </w:rPr>
        <w:t>ТЫС.РУБ</w:t>
      </w:r>
      <w:r>
        <w:t>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00"/>
        <w:gridCol w:w="3420"/>
        <w:gridCol w:w="2083"/>
      </w:tblGrid>
      <w:tr w:rsidR="0087667A" w:rsidTr="00AF55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r>
              <w:t>выручка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pPr>
              <w:jc w:val="center"/>
            </w:pPr>
            <w:r>
              <w:t>2016 г.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Pr="00EC10BA" w:rsidRDefault="0087667A" w:rsidP="0087667A">
            <w:pPr>
              <w:jc w:val="center"/>
            </w:pPr>
            <w:r w:rsidRPr="00EC10BA">
              <w:t>2015 г.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r>
              <w:t>изменения</w:t>
            </w:r>
          </w:p>
        </w:tc>
      </w:tr>
      <w:tr w:rsidR="0087667A" w:rsidTr="00AF55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r>
              <w:t>Полученная от деятельности на территории РФ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A3509C">
            <w:pPr>
              <w:jc w:val="center"/>
            </w:pPr>
            <w:r>
              <w:t>20808,8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Pr="00EC10BA" w:rsidRDefault="0087667A" w:rsidP="0087667A">
            <w:pPr>
              <w:jc w:val="center"/>
            </w:pPr>
            <w:r w:rsidRPr="00EC10BA">
              <w:t>20184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7A" w:rsidRDefault="00A3509C">
            <w:pPr>
              <w:jc w:val="center"/>
            </w:pPr>
            <w:r>
              <w:t>+624,8</w:t>
            </w:r>
          </w:p>
        </w:tc>
      </w:tr>
      <w:tr w:rsidR="0087667A" w:rsidTr="008766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r>
              <w:t>Себестоимость продаж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A3509C">
            <w:pPr>
              <w:jc w:val="center"/>
            </w:pPr>
            <w:r>
              <w:t>24064,2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Pr="00EC10BA" w:rsidRDefault="0087667A" w:rsidP="0087667A">
            <w:pPr>
              <w:jc w:val="center"/>
            </w:pPr>
            <w:r w:rsidRPr="00EC10BA">
              <w:t>23956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7A" w:rsidRDefault="00A3509C">
            <w:pPr>
              <w:jc w:val="center"/>
            </w:pPr>
            <w:r>
              <w:t>-108,2</w:t>
            </w:r>
          </w:p>
        </w:tc>
      </w:tr>
      <w:tr w:rsidR="0087667A" w:rsidTr="00AF55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>
            <w:r>
              <w:t>Прибыль, убыток от продаж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A3509C">
            <w:pPr>
              <w:jc w:val="center"/>
            </w:pPr>
            <w:r>
              <w:t>-3255,4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87667A" w:rsidP="0087667A">
            <w:pPr>
              <w:jc w:val="center"/>
            </w:pPr>
            <w:r w:rsidRPr="00EC10BA">
              <w:t>-3772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67A" w:rsidRDefault="00256FB6">
            <w:pPr>
              <w:jc w:val="center"/>
            </w:pPr>
            <w:r>
              <w:t>х</w:t>
            </w:r>
          </w:p>
        </w:tc>
      </w:tr>
    </w:tbl>
    <w:p w:rsidR="00A3509C" w:rsidRDefault="00A3509C" w:rsidP="00AF5566">
      <w:pPr>
        <w:rPr>
          <w:b/>
        </w:rPr>
      </w:pPr>
    </w:p>
    <w:p w:rsidR="00AF5566" w:rsidRDefault="00A3509C" w:rsidP="00AF5566">
      <w:r>
        <w:rPr>
          <w:b/>
        </w:rPr>
        <w:t xml:space="preserve">21.1 </w:t>
      </w:r>
      <w:r w:rsidRPr="00A3509C">
        <w:t>Субсидия</w:t>
      </w:r>
      <w:r>
        <w:rPr>
          <w:b/>
        </w:rPr>
        <w:t xml:space="preserve"> </w:t>
      </w:r>
      <w:r w:rsidRPr="00A3509C">
        <w:t>на покрытие убытка из муниципального бюджета</w:t>
      </w:r>
    </w:p>
    <w:p w:rsidR="00A3509C" w:rsidRDefault="00A3509C" w:rsidP="00AF5566"/>
    <w:p w:rsidR="00A3509C" w:rsidRDefault="00A3509C" w:rsidP="00AF5566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3509C" w:rsidTr="00A3509C">
        <w:tc>
          <w:tcPr>
            <w:tcW w:w="3190" w:type="dxa"/>
          </w:tcPr>
          <w:p w:rsidR="00A3509C" w:rsidRDefault="00A3509C" w:rsidP="00AF5566">
            <w:pPr>
              <w:rPr>
                <w:b/>
              </w:rPr>
            </w:pPr>
            <w:r>
              <w:rPr>
                <w:b/>
              </w:rPr>
              <w:lastRenderedPageBreak/>
              <w:t>год</w:t>
            </w:r>
          </w:p>
        </w:tc>
        <w:tc>
          <w:tcPr>
            <w:tcW w:w="3190" w:type="dxa"/>
          </w:tcPr>
          <w:p w:rsidR="00A3509C" w:rsidRDefault="003F4572" w:rsidP="00AF5566">
            <w:pPr>
              <w:rPr>
                <w:b/>
              </w:rPr>
            </w:pPr>
            <w:r>
              <w:rPr>
                <w:b/>
              </w:rPr>
              <w:t>Сумма по контракту</w:t>
            </w:r>
          </w:p>
        </w:tc>
        <w:tc>
          <w:tcPr>
            <w:tcW w:w="3191" w:type="dxa"/>
          </w:tcPr>
          <w:p w:rsidR="00A3509C" w:rsidRDefault="00A3509C" w:rsidP="00AF5566">
            <w:pPr>
              <w:rPr>
                <w:b/>
              </w:rPr>
            </w:pPr>
            <w:r>
              <w:rPr>
                <w:b/>
              </w:rPr>
              <w:t>Поступило на счет предприятия</w:t>
            </w:r>
          </w:p>
        </w:tc>
      </w:tr>
      <w:tr w:rsidR="00A3509C" w:rsidTr="00A3509C">
        <w:tc>
          <w:tcPr>
            <w:tcW w:w="3190" w:type="dxa"/>
          </w:tcPr>
          <w:p w:rsidR="00A3509C" w:rsidRPr="00256FB6" w:rsidRDefault="00A3509C" w:rsidP="00AF5566">
            <w:r w:rsidRPr="00256FB6">
              <w:t>2016</w:t>
            </w:r>
          </w:p>
        </w:tc>
        <w:tc>
          <w:tcPr>
            <w:tcW w:w="3190" w:type="dxa"/>
          </w:tcPr>
          <w:p w:rsidR="00A3509C" w:rsidRPr="00256FB6" w:rsidRDefault="00A3509C" w:rsidP="00AF5566">
            <w:r w:rsidRPr="00256FB6">
              <w:t>4000 тыс.руб</w:t>
            </w:r>
          </w:p>
        </w:tc>
        <w:tc>
          <w:tcPr>
            <w:tcW w:w="3191" w:type="dxa"/>
          </w:tcPr>
          <w:p w:rsidR="00A3509C" w:rsidRPr="00256FB6" w:rsidRDefault="00A3509C" w:rsidP="00AF5566">
            <w:r w:rsidRPr="00256FB6">
              <w:t>3700 тыс.руб.</w:t>
            </w:r>
          </w:p>
        </w:tc>
      </w:tr>
    </w:tbl>
    <w:p w:rsidR="00256FB6" w:rsidRDefault="00256FB6" w:rsidP="00AF5566">
      <w:pPr>
        <w:rPr>
          <w:b/>
        </w:rPr>
      </w:pPr>
    </w:p>
    <w:p w:rsidR="00A3509C" w:rsidRDefault="00A3509C" w:rsidP="00AF5566">
      <w:r>
        <w:rPr>
          <w:b/>
        </w:rPr>
        <w:t xml:space="preserve">21.2. </w:t>
      </w:r>
      <w:r>
        <w:t>Выручка от аренды помещения – 72000 рублей.</w:t>
      </w:r>
    </w:p>
    <w:p w:rsidR="00A3509C" w:rsidRDefault="00A3509C" w:rsidP="00AF5566">
      <w:r>
        <w:t xml:space="preserve">         Услуги по реализации билетов – 288299,06 руб.</w:t>
      </w:r>
    </w:p>
    <w:p w:rsidR="00A3509C" w:rsidRPr="00A3509C" w:rsidRDefault="00A3509C" w:rsidP="00AF5566">
      <w:r>
        <w:t xml:space="preserve">          Прочие доходы                            50000 руб.</w:t>
      </w:r>
    </w:p>
    <w:p w:rsidR="00AF5566" w:rsidRDefault="00AF5566" w:rsidP="00AF5566">
      <w:r>
        <w:rPr>
          <w:b/>
        </w:rPr>
        <w:t>22.</w:t>
      </w:r>
      <w:r>
        <w:t>Начислено  за</w:t>
      </w:r>
      <w:r w:rsidR="00256FB6">
        <w:t>работной платы работникам в 2016 году -  8141,0</w:t>
      </w:r>
      <w:r>
        <w:t xml:space="preserve">  тыс. руб., среднемес</w:t>
      </w:r>
      <w:r w:rsidR="00256FB6">
        <w:t>ячная з/плата составила    14430</w:t>
      </w:r>
      <w:r>
        <w:t xml:space="preserve">  тыс. руб. </w:t>
      </w:r>
    </w:p>
    <w:p w:rsidR="00AF5566" w:rsidRDefault="00AF5566" w:rsidP="00AF5566">
      <w:r>
        <w:t>Отчисл</w:t>
      </w:r>
      <w:r w:rsidR="00256FB6">
        <w:t>ения от з/платы составили – 2504,0</w:t>
      </w:r>
      <w:r>
        <w:t xml:space="preserve"> тыс. руб.</w:t>
      </w:r>
    </w:p>
    <w:p w:rsidR="00AF5566" w:rsidRDefault="00AF5566" w:rsidP="00AF5566">
      <w:proofErr w:type="gramStart"/>
      <w:r>
        <w:t>З</w:t>
      </w:r>
      <w:proofErr w:type="gramEnd"/>
      <w:r>
        <w:t xml:space="preserve">/плата  перечисляется на счета банковских карт сотрудников. </w:t>
      </w:r>
    </w:p>
    <w:p w:rsidR="00AF5566" w:rsidRDefault="00AF5566" w:rsidP="00AF5566">
      <w:r>
        <w:t>пособие по време</w:t>
      </w:r>
      <w:r w:rsidR="00256FB6">
        <w:t>нной нетрудоспособности -  103,1</w:t>
      </w:r>
      <w:r>
        <w:t xml:space="preserve"> тыс. руб.</w:t>
      </w:r>
    </w:p>
    <w:p w:rsidR="00AF5566" w:rsidRDefault="00256FB6" w:rsidP="00AF5566">
      <w:r>
        <w:t>Фонд з/ платы составляет    33,8</w:t>
      </w:r>
      <w:r w:rsidR="00AF5566">
        <w:t>%    всех затрат,  в 201</w:t>
      </w:r>
      <w:r>
        <w:t>5</w:t>
      </w:r>
      <w:r w:rsidR="00AF5566">
        <w:t xml:space="preserve"> году – </w:t>
      </w:r>
      <w:r>
        <w:t>32,6</w:t>
      </w:r>
      <w:r w:rsidR="00AF5566">
        <w:t>%   всех затрат</w:t>
      </w:r>
    </w:p>
    <w:p w:rsidR="00AF5566" w:rsidRDefault="00AF5566" w:rsidP="00AF5566"/>
    <w:p w:rsidR="00AF5566" w:rsidRDefault="00AF5566" w:rsidP="00AF5566">
      <w:r>
        <w:rPr>
          <w:b/>
        </w:rPr>
        <w:t xml:space="preserve">23. </w:t>
      </w:r>
      <w:r>
        <w:t xml:space="preserve">Стоимость реализации 1 </w:t>
      </w:r>
      <w:r w:rsidR="007E5422">
        <w:t>пассажир километра</w:t>
      </w:r>
      <w:r>
        <w:t xml:space="preserve">  по фиксированному тарифу составляет</w:t>
      </w:r>
      <w:r>
        <w:rPr>
          <w:b/>
        </w:rPr>
        <w:t xml:space="preserve"> </w:t>
      </w:r>
    </w:p>
    <w:p w:rsidR="00AF5566" w:rsidRDefault="00256FB6" w:rsidP="00AF5566">
      <w:r>
        <w:t>На пригородных маршрутах  1 ,70</w:t>
      </w:r>
      <w:r w:rsidR="00AF5566">
        <w:t xml:space="preserve"> руб.  </w:t>
      </w:r>
    </w:p>
    <w:p w:rsidR="00AF5566" w:rsidRDefault="00AF5566" w:rsidP="00AF5566">
      <w:r>
        <w:t>Н</w:t>
      </w:r>
      <w:r w:rsidR="00256FB6">
        <w:t>а междугородних перевозках 1 ,85</w:t>
      </w:r>
      <w:r>
        <w:t xml:space="preserve"> руб.</w:t>
      </w:r>
    </w:p>
    <w:p w:rsidR="00AF5566" w:rsidRDefault="00AF5566" w:rsidP="00256FB6">
      <w:r>
        <w:t xml:space="preserve"> </w:t>
      </w:r>
    </w:p>
    <w:p w:rsidR="00AF5566" w:rsidRDefault="00AF5566" w:rsidP="00AF5566">
      <w:r>
        <w:t>При этом себестоимо</w:t>
      </w:r>
      <w:r w:rsidR="007E5422">
        <w:t>сть 1 пассажир километра  в 2016</w:t>
      </w:r>
      <w:r>
        <w:t xml:space="preserve"> году составила:</w:t>
      </w:r>
    </w:p>
    <w:p w:rsidR="00AF5566" w:rsidRDefault="00256FB6" w:rsidP="00AF5566">
      <w:r>
        <w:t>На пригородных маршрутах  4,80</w:t>
      </w:r>
      <w:r w:rsidR="00AF5566">
        <w:t xml:space="preserve">  руб.</w:t>
      </w:r>
    </w:p>
    <w:p w:rsidR="00AF5566" w:rsidRDefault="00256FB6" w:rsidP="00AF5566">
      <w:r>
        <w:t>На междугородних перевозках 1,76</w:t>
      </w:r>
      <w:r w:rsidR="00AF5566">
        <w:t xml:space="preserve"> руб.</w:t>
      </w:r>
    </w:p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>
      <w:pPr>
        <w:tabs>
          <w:tab w:val="left" w:pos="285"/>
          <w:tab w:val="center" w:pos="4677"/>
          <w:tab w:val="center" w:pos="5102"/>
        </w:tabs>
        <w:jc w:val="center"/>
        <w:rPr>
          <w:b/>
        </w:rPr>
      </w:pPr>
      <w:r>
        <w:rPr>
          <w:b/>
        </w:rPr>
        <w:t>25.Показатели  текущей ликвидности по ОАО «</w:t>
      </w:r>
      <w:proofErr w:type="spellStart"/>
      <w:r>
        <w:rPr>
          <w:b/>
        </w:rPr>
        <w:t>Воловскому</w:t>
      </w:r>
      <w:proofErr w:type="spellEnd"/>
      <w:r>
        <w:rPr>
          <w:b/>
        </w:rPr>
        <w:t xml:space="preserve"> АТП»</w:t>
      </w:r>
    </w:p>
    <w:p w:rsidR="00AF5566" w:rsidRDefault="00AF5566" w:rsidP="00AF5566"/>
    <w:tbl>
      <w:tblPr>
        <w:tblW w:w="0" w:type="auto"/>
        <w:tblInd w:w="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9"/>
        <w:gridCol w:w="2245"/>
        <w:gridCol w:w="2289"/>
        <w:gridCol w:w="2253"/>
      </w:tblGrid>
      <w:tr w:rsidR="00AF5566" w:rsidTr="00AF556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коэффициент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Отчетный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Предыдущий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изменения</w:t>
            </w:r>
          </w:p>
        </w:tc>
      </w:tr>
      <w:tr w:rsidR="00AF5566" w:rsidTr="00AF556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AF5566">
            <w:pPr>
              <w:jc w:val="center"/>
            </w:pPr>
            <w:r>
              <w:t>текущей ликвидности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256FB6">
            <w:pPr>
              <w:jc w:val="center"/>
            </w:pPr>
            <w:r>
              <w:t>0,35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256FB6">
            <w:pPr>
              <w:jc w:val="center"/>
            </w:pPr>
            <w:r>
              <w:t>0,24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566" w:rsidRDefault="00256FB6">
            <w:pPr>
              <w:jc w:val="center"/>
            </w:pPr>
            <w:r>
              <w:t>+0,11</w:t>
            </w:r>
          </w:p>
        </w:tc>
      </w:tr>
    </w:tbl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256FB6" w:rsidRDefault="00256FB6" w:rsidP="00AF5566"/>
    <w:p w:rsidR="00AF5566" w:rsidRDefault="00AF5566" w:rsidP="00AF556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Перспективы работы на </w:t>
      </w:r>
      <w:r w:rsidR="00BC697C">
        <w:rPr>
          <w:sz w:val="28"/>
          <w:szCs w:val="28"/>
        </w:rPr>
        <w:t>2017</w:t>
      </w:r>
      <w:r>
        <w:rPr>
          <w:sz w:val="28"/>
          <w:szCs w:val="28"/>
        </w:rPr>
        <w:t xml:space="preserve"> год</w:t>
      </w:r>
    </w:p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Обеспечить выполнение плановых заданий по выполнению графика движения по маршрутным перевозкам;</w:t>
      </w: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ind w:left="540"/>
        <w:rPr>
          <w:sz w:val="28"/>
          <w:szCs w:val="28"/>
        </w:rPr>
      </w:pPr>
      <w:r>
        <w:rPr>
          <w:sz w:val="28"/>
          <w:szCs w:val="28"/>
        </w:rPr>
        <w:t>2. получение прибыли за счет оптимизации маршрутной сети;</w:t>
      </w: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обеспечить рост производительности труда;</w:t>
      </w: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 кадровую политику;</w:t>
      </w: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обновление подвижного состава, приобретение 1 ед.  междугороднего автобуса по лизингу.</w:t>
      </w:r>
    </w:p>
    <w:p w:rsidR="00AF5566" w:rsidRDefault="00AF5566" w:rsidP="00AF5566">
      <w:pPr>
        <w:rPr>
          <w:sz w:val="28"/>
          <w:szCs w:val="28"/>
        </w:rPr>
      </w:pP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улучшать качество информационной работы, повышать уровень культуры обслуживания пассажиров;</w:t>
      </w:r>
    </w:p>
    <w:p w:rsidR="00AF5566" w:rsidRDefault="00AF5566" w:rsidP="00AF5566">
      <w:pPr>
        <w:ind w:left="540"/>
        <w:rPr>
          <w:sz w:val="28"/>
          <w:szCs w:val="28"/>
        </w:rPr>
      </w:pPr>
    </w:p>
    <w:p w:rsidR="00AF5566" w:rsidRDefault="00AF5566" w:rsidP="00AF5566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 организационно-методическую работу по руководству и контролю над  деятельностью предприятия;</w:t>
      </w:r>
    </w:p>
    <w:p w:rsidR="00AF5566" w:rsidRDefault="00AF5566" w:rsidP="00AF5566">
      <w:pPr>
        <w:ind w:left="540"/>
      </w:pPr>
    </w:p>
    <w:p w:rsidR="00AF5566" w:rsidRDefault="00AF5566" w:rsidP="00AF5566">
      <w:pPr>
        <w:numPr>
          <w:ilvl w:val="0"/>
          <w:numId w:val="4"/>
        </w:numPr>
      </w:pPr>
      <w:r>
        <w:rPr>
          <w:sz w:val="28"/>
          <w:szCs w:val="28"/>
        </w:rPr>
        <w:t>проводить мероприятия по наращиванию прибыли и устранению отрицательных факторов  влияния на финансово-хозяйственную деятельность</w:t>
      </w:r>
      <w:r>
        <w:t xml:space="preserve"> </w:t>
      </w:r>
      <w:r>
        <w:rPr>
          <w:sz w:val="28"/>
          <w:szCs w:val="28"/>
        </w:rPr>
        <w:t>предприятия.</w:t>
      </w:r>
    </w:p>
    <w:p w:rsidR="00AF5566" w:rsidRDefault="00AF5566" w:rsidP="00AF5566"/>
    <w:p w:rsidR="00AF5566" w:rsidRDefault="00AF5566" w:rsidP="00AF5566">
      <w:pPr>
        <w:tabs>
          <w:tab w:val="left" w:pos="690"/>
        </w:tabs>
      </w:pPr>
      <w:r>
        <w:t xml:space="preserve">         </w:t>
      </w:r>
      <w:r>
        <w:tab/>
      </w:r>
    </w:p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/>
    <w:p w:rsidR="00AF5566" w:rsidRDefault="00AF5566" w:rsidP="00AF5566">
      <w:pPr>
        <w:tabs>
          <w:tab w:val="left" w:pos="1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Директор ОАО «Воловское АТП»                                    Селищев В.В.</w:t>
      </w:r>
    </w:p>
    <w:p w:rsidR="00AF5566" w:rsidRDefault="00AF5566" w:rsidP="00AF5566">
      <w:pPr>
        <w:tabs>
          <w:tab w:val="left" w:pos="1650"/>
        </w:tabs>
        <w:jc w:val="center"/>
        <w:rPr>
          <w:sz w:val="28"/>
          <w:szCs w:val="28"/>
        </w:rPr>
      </w:pPr>
    </w:p>
    <w:p w:rsidR="00AF5566" w:rsidRDefault="00AF5566" w:rsidP="00AF5566">
      <w:pPr>
        <w:tabs>
          <w:tab w:val="left" w:pos="1650"/>
        </w:tabs>
        <w:jc w:val="center"/>
        <w:rPr>
          <w:sz w:val="28"/>
          <w:szCs w:val="28"/>
        </w:rPr>
      </w:pPr>
    </w:p>
    <w:p w:rsidR="00AF5566" w:rsidRDefault="00AF5566" w:rsidP="00AF5566">
      <w:pPr>
        <w:tabs>
          <w:tab w:val="left" w:pos="1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Главный бухгалтер                                                             Кладова Г.Н.</w:t>
      </w:r>
    </w:p>
    <w:p w:rsidR="00B04F82" w:rsidRDefault="00B04F82"/>
    <w:sectPr w:rsidR="00B04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77D"/>
    <w:multiLevelType w:val="hybridMultilevel"/>
    <w:tmpl w:val="775ECA0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07873CA"/>
    <w:multiLevelType w:val="hybridMultilevel"/>
    <w:tmpl w:val="EC506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452A0D"/>
    <w:multiLevelType w:val="hybridMultilevel"/>
    <w:tmpl w:val="869ECB0C"/>
    <w:lvl w:ilvl="0" w:tplc="03787488">
      <w:start w:val="16"/>
      <w:numFmt w:val="decimal"/>
      <w:lvlText w:val="%1."/>
      <w:lvlJc w:val="left"/>
      <w:pPr>
        <w:tabs>
          <w:tab w:val="num" w:pos="420"/>
        </w:tabs>
        <w:ind w:left="4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0570A8E"/>
    <w:multiLevelType w:val="hybridMultilevel"/>
    <w:tmpl w:val="FFDC2BD8"/>
    <w:lvl w:ilvl="0" w:tplc="60E6B5CA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566"/>
    <w:rsid w:val="000F38E0"/>
    <w:rsid w:val="002055EA"/>
    <w:rsid w:val="00233031"/>
    <w:rsid w:val="00256FB6"/>
    <w:rsid w:val="00304E0D"/>
    <w:rsid w:val="003B79AF"/>
    <w:rsid w:val="003F4572"/>
    <w:rsid w:val="007E5422"/>
    <w:rsid w:val="0087667A"/>
    <w:rsid w:val="008E0BAC"/>
    <w:rsid w:val="00A33980"/>
    <w:rsid w:val="00A3509C"/>
    <w:rsid w:val="00AF5566"/>
    <w:rsid w:val="00B04F82"/>
    <w:rsid w:val="00B528DA"/>
    <w:rsid w:val="00BC697C"/>
    <w:rsid w:val="00D16A6E"/>
    <w:rsid w:val="00DB2608"/>
    <w:rsid w:val="00DC4311"/>
    <w:rsid w:val="00FE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031"/>
    <w:pPr>
      <w:ind w:left="720"/>
      <w:contextualSpacing/>
    </w:pPr>
  </w:style>
  <w:style w:type="table" w:styleId="a4">
    <w:name w:val="Table Grid"/>
    <w:basedOn w:val="a1"/>
    <w:uiPriority w:val="59"/>
    <w:rsid w:val="00A35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C69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9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031"/>
    <w:pPr>
      <w:ind w:left="720"/>
      <w:contextualSpacing/>
    </w:pPr>
  </w:style>
  <w:style w:type="table" w:styleId="a4">
    <w:name w:val="Table Grid"/>
    <w:basedOn w:val="a1"/>
    <w:uiPriority w:val="59"/>
    <w:rsid w:val="00A35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C69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9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АТП</dc:creator>
  <cp:lastModifiedBy>АТП</cp:lastModifiedBy>
  <cp:revision>5</cp:revision>
  <cp:lastPrinted>2017-03-27T14:18:00Z</cp:lastPrinted>
  <dcterms:created xsi:type="dcterms:W3CDTF">2017-03-23T13:24:00Z</dcterms:created>
  <dcterms:modified xsi:type="dcterms:W3CDTF">2017-03-27T14:18:00Z</dcterms:modified>
</cp:coreProperties>
</file>