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34D" w:rsidRDefault="0005634D" w:rsidP="0005634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Полное фирменное наименование:</w:t>
      </w:r>
    </w:p>
    <w:p w:rsidR="0005634D" w:rsidRDefault="0005634D" w:rsidP="0005634D">
      <w:pPr>
        <w:rPr>
          <w:b/>
          <w:sz w:val="28"/>
        </w:rPr>
      </w:pPr>
      <w:r>
        <w:rPr>
          <w:b/>
          <w:sz w:val="28"/>
        </w:rPr>
        <w:t>ОТКРЫТОЕ  АКЦИОНЕРНОЕ  ОБЩЕСТВО «ТКС «ЭЛЕКТРИЧЕСКИЕ СЕТИ»</w:t>
      </w:r>
    </w:p>
    <w:p w:rsidR="0005634D" w:rsidRDefault="0005634D" w:rsidP="0005634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Сокращенное фирменное наименование:</w:t>
      </w:r>
    </w:p>
    <w:p w:rsidR="0005634D" w:rsidRDefault="0005634D" w:rsidP="0005634D">
      <w:pPr>
        <w:rPr>
          <w:b/>
          <w:sz w:val="28"/>
        </w:rPr>
      </w:pPr>
      <w:r>
        <w:rPr>
          <w:b/>
          <w:sz w:val="28"/>
        </w:rPr>
        <w:t>ОАО «ТКС «ЭЛЕКТРИЧЕСКИЕ СЕТИ»</w:t>
      </w:r>
    </w:p>
    <w:p w:rsidR="0005634D" w:rsidRDefault="0005634D" w:rsidP="0005634D">
      <w:pPr>
        <w:rPr>
          <w:b/>
          <w:sz w:val="32"/>
        </w:rPr>
      </w:pPr>
      <w:r>
        <w:rPr>
          <w:b/>
          <w:sz w:val="32"/>
        </w:rPr>
        <w:t>Генеральный директор Черноиванов Петр Петрович</w:t>
      </w:r>
    </w:p>
    <w:p w:rsidR="0005634D" w:rsidRDefault="0005634D" w:rsidP="0005634D">
      <w:pPr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Адрес: </w:t>
      </w:r>
    </w:p>
    <w:p w:rsidR="0005634D" w:rsidRDefault="008B10B3" w:rsidP="0005634D">
      <w:pPr>
        <w:rPr>
          <w:b/>
          <w:sz w:val="32"/>
        </w:rPr>
      </w:pPr>
      <w:r>
        <w:rPr>
          <w:b/>
          <w:sz w:val="32"/>
        </w:rPr>
        <w:t xml:space="preserve"> 392</w:t>
      </w:r>
      <w:r w:rsidR="0005634D">
        <w:rPr>
          <w:b/>
          <w:sz w:val="32"/>
        </w:rPr>
        <w:t>000, РФ, Тамбовская область, г. Тамбов, ул. Степана Разина,6</w:t>
      </w:r>
    </w:p>
    <w:p w:rsidR="009D7635" w:rsidRPr="009D7635" w:rsidRDefault="009D7635" w:rsidP="009D7635">
      <w:pPr>
        <w:rPr>
          <w:b/>
          <w:sz w:val="32"/>
        </w:rPr>
      </w:pPr>
      <w:r w:rsidRPr="009D7635">
        <w:rPr>
          <w:b/>
          <w:sz w:val="32"/>
          <w:u w:val="single"/>
        </w:rPr>
        <w:t>ИНН</w:t>
      </w:r>
      <w:r w:rsidRPr="009D7635">
        <w:rPr>
          <w:b/>
          <w:sz w:val="32"/>
        </w:rPr>
        <w:t xml:space="preserve">     6829105020</w:t>
      </w:r>
    </w:p>
    <w:p w:rsidR="009D7635" w:rsidRPr="009D7635" w:rsidRDefault="009D7635" w:rsidP="009D7635">
      <w:pPr>
        <w:rPr>
          <w:b/>
          <w:sz w:val="32"/>
        </w:rPr>
      </w:pPr>
      <w:r w:rsidRPr="009D7635">
        <w:rPr>
          <w:b/>
          <w:sz w:val="32"/>
          <w:u w:val="single"/>
        </w:rPr>
        <w:t xml:space="preserve">КПП </w:t>
      </w:r>
      <w:r w:rsidRPr="009D7635">
        <w:rPr>
          <w:b/>
          <w:sz w:val="32"/>
        </w:rPr>
        <w:t xml:space="preserve">     682901001</w:t>
      </w:r>
    </w:p>
    <w:p w:rsidR="009D7635" w:rsidRPr="009D7635" w:rsidRDefault="009D7635" w:rsidP="009D7635">
      <w:pPr>
        <w:rPr>
          <w:b/>
          <w:sz w:val="32"/>
        </w:rPr>
      </w:pPr>
      <w:r w:rsidRPr="009D7635">
        <w:rPr>
          <w:b/>
          <w:sz w:val="32"/>
          <w:u w:val="single"/>
        </w:rPr>
        <w:t>ОГРН</w:t>
      </w:r>
      <w:r w:rsidRPr="009D7635">
        <w:rPr>
          <w:b/>
          <w:sz w:val="32"/>
        </w:rPr>
        <w:t xml:space="preserve">    1146829007841</w:t>
      </w:r>
    </w:p>
    <w:p w:rsidR="009D7635" w:rsidRDefault="009D7635" w:rsidP="0005634D">
      <w:pPr>
        <w:rPr>
          <w:b/>
          <w:sz w:val="32"/>
        </w:rPr>
      </w:pPr>
      <w:proofErr w:type="gramStart"/>
      <w:r w:rsidRPr="009D7635">
        <w:rPr>
          <w:b/>
          <w:sz w:val="32"/>
          <w:u w:val="single"/>
        </w:rPr>
        <w:t>Код ОКВЭД</w:t>
      </w:r>
      <w:r w:rsidRPr="009D7635">
        <w:rPr>
          <w:b/>
          <w:sz w:val="32"/>
        </w:rPr>
        <w:t xml:space="preserve">  40.10.2  (Наименование ОКВЭД:</w:t>
      </w:r>
      <w:proofErr w:type="gramEnd"/>
      <w:r w:rsidRPr="009D7635">
        <w:rPr>
          <w:b/>
          <w:sz w:val="32"/>
        </w:rPr>
        <w:t xml:space="preserve"> </w:t>
      </w:r>
      <w:proofErr w:type="gramStart"/>
      <w:r w:rsidRPr="009D7635">
        <w:rPr>
          <w:b/>
          <w:sz w:val="32"/>
        </w:rPr>
        <w:t>Передача электроэнергии)</w:t>
      </w:r>
      <w:proofErr w:type="gramEnd"/>
    </w:p>
    <w:p w:rsidR="00F70BFA" w:rsidRDefault="00F70BFA" w:rsidP="0005634D">
      <w:pPr>
        <w:rPr>
          <w:b/>
          <w:sz w:val="32"/>
        </w:rPr>
      </w:pPr>
      <w:r w:rsidRPr="00F70BFA">
        <w:rPr>
          <w:b/>
          <w:sz w:val="32"/>
        </w:rPr>
        <w:t>Руководитель общества действует на основании Устава</w:t>
      </w:r>
    </w:p>
    <w:p w:rsidR="00F70BFA" w:rsidRDefault="00F70BFA" w:rsidP="0005634D">
      <w:pPr>
        <w:rPr>
          <w:b/>
          <w:sz w:val="32"/>
        </w:rPr>
      </w:pPr>
      <w:r w:rsidRPr="00F70BFA">
        <w:rPr>
          <w:b/>
          <w:sz w:val="32"/>
          <w:u w:val="single"/>
        </w:rPr>
        <w:t>Платежные реквизиты:</w:t>
      </w:r>
      <w:r>
        <w:rPr>
          <w:b/>
          <w:sz w:val="32"/>
        </w:rPr>
        <w:t xml:space="preserve"> операционный офис в г.</w:t>
      </w:r>
      <w:r w:rsidR="00F00E17">
        <w:rPr>
          <w:b/>
          <w:sz w:val="32"/>
        </w:rPr>
        <w:t xml:space="preserve"> </w:t>
      </w:r>
      <w:r>
        <w:rPr>
          <w:b/>
          <w:sz w:val="32"/>
        </w:rPr>
        <w:t>Тамбове Филиала ОАО Банк ВТБ в г.</w:t>
      </w:r>
      <w:r w:rsidR="00F00E17">
        <w:rPr>
          <w:b/>
          <w:sz w:val="32"/>
        </w:rPr>
        <w:t xml:space="preserve"> </w:t>
      </w:r>
      <w:r>
        <w:rPr>
          <w:b/>
          <w:sz w:val="32"/>
        </w:rPr>
        <w:t>Воронеже</w:t>
      </w:r>
    </w:p>
    <w:p w:rsidR="009D7635" w:rsidRDefault="009D7635" w:rsidP="0005634D">
      <w:pPr>
        <w:rPr>
          <w:b/>
          <w:sz w:val="32"/>
        </w:rPr>
      </w:pPr>
      <w:r>
        <w:rPr>
          <w:b/>
          <w:sz w:val="32"/>
          <w:u w:val="single"/>
        </w:rPr>
        <w:t xml:space="preserve">Расчетный счет № </w:t>
      </w:r>
      <w:r>
        <w:rPr>
          <w:b/>
          <w:sz w:val="32"/>
        </w:rPr>
        <w:t xml:space="preserve"> 40702810915250001207 </w:t>
      </w:r>
    </w:p>
    <w:p w:rsidR="009D7635" w:rsidRDefault="009D7635" w:rsidP="0005634D">
      <w:pPr>
        <w:rPr>
          <w:b/>
          <w:sz w:val="32"/>
        </w:rPr>
      </w:pPr>
      <w:proofErr w:type="gramStart"/>
      <w:r w:rsidRPr="009D7635">
        <w:rPr>
          <w:b/>
          <w:sz w:val="32"/>
          <w:u w:val="single"/>
        </w:rPr>
        <w:t>Кор.</w:t>
      </w:r>
      <w:r w:rsidR="00F00E17">
        <w:rPr>
          <w:b/>
          <w:sz w:val="32"/>
          <w:u w:val="single"/>
        </w:rPr>
        <w:t xml:space="preserve"> </w:t>
      </w:r>
      <w:r w:rsidRPr="009D7635">
        <w:rPr>
          <w:b/>
          <w:sz w:val="32"/>
          <w:u w:val="single"/>
        </w:rPr>
        <w:t>счет</w:t>
      </w:r>
      <w:proofErr w:type="gramEnd"/>
      <w:r w:rsidR="00F70BFA">
        <w:rPr>
          <w:b/>
          <w:sz w:val="32"/>
          <w:u w:val="single"/>
        </w:rPr>
        <w:t xml:space="preserve">             </w:t>
      </w:r>
      <w:r>
        <w:rPr>
          <w:b/>
          <w:sz w:val="32"/>
          <w:u w:val="single"/>
        </w:rPr>
        <w:t xml:space="preserve"> №</w:t>
      </w:r>
      <w:r w:rsidR="00F70BFA">
        <w:rPr>
          <w:b/>
          <w:sz w:val="32"/>
        </w:rPr>
        <w:t xml:space="preserve">  </w:t>
      </w:r>
      <w:r>
        <w:rPr>
          <w:b/>
          <w:sz w:val="32"/>
        </w:rPr>
        <w:t xml:space="preserve">30101810100000000835 </w:t>
      </w:r>
      <w:r w:rsidR="00F70BFA">
        <w:rPr>
          <w:b/>
          <w:sz w:val="32"/>
        </w:rPr>
        <w:t xml:space="preserve"> </w:t>
      </w:r>
      <w:r>
        <w:rPr>
          <w:b/>
          <w:sz w:val="32"/>
        </w:rPr>
        <w:t xml:space="preserve"> в Отделении по Воронежской области Главного Управления Центрального Банка Российской Федерации по Центральному Федеральному округу</w:t>
      </w:r>
    </w:p>
    <w:p w:rsidR="00F70BFA" w:rsidRDefault="009D7635" w:rsidP="0005634D">
      <w:pPr>
        <w:rPr>
          <w:b/>
          <w:sz w:val="32"/>
        </w:rPr>
      </w:pPr>
      <w:r>
        <w:rPr>
          <w:b/>
          <w:sz w:val="32"/>
        </w:rPr>
        <w:t>БИК 042007835</w:t>
      </w:r>
      <w:proofErr w:type="gramStart"/>
      <w:r>
        <w:rPr>
          <w:b/>
          <w:sz w:val="32"/>
        </w:rPr>
        <w:t xml:space="preserve"> </w:t>
      </w:r>
      <w:r w:rsidR="00F70BFA">
        <w:rPr>
          <w:b/>
          <w:sz w:val="32"/>
        </w:rPr>
        <w:t>;</w:t>
      </w:r>
      <w:proofErr w:type="gramEnd"/>
      <w:r>
        <w:rPr>
          <w:b/>
          <w:sz w:val="32"/>
        </w:rPr>
        <w:t xml:space="preserve"> </w:t>
      </w:r>
      <w:r w:rsidR="00F70BFA">
        <w:rPr>
          <w:b/>
          <w:sz w:val="32"/>
        </w:rPr>
        <w:t xml:space="preserve"> </w:t>
      </w:r>
      <w:r>
        <w:rPr>
          <w:b/>
          <w:sz w:val="32"/>
        </w:rPr>
        <w:t>ИНН 7702070139</w:t>
      </w:r>
      <w:r w:rsidR="00F70BFA">
        <w:rPr>
          <w:b/>
          <w:sz w:val="32"/>
        </w:rPr>
        <w:t>;</w:t>
      </w:r>
      <w:r>
        <w:rPr>
          <w:b/>
          <w:sz w:val="32"/>
        </w:rPr>
        <w:t xml:space="preserve"> </w:t>
      </w:r>
      <w:r w:rsidR="00F70BFA">
        <w:rPr>
          <w:b/>
          <w:sz w:val="32"/>
        </w:rPr>
        <w:t xml:space="preserve">   </w:t>
      </w:r>
      <w:r>
        <w:rPr>
          <w:b/>
          <w:sz w:val="32"/>
        </w:rPr>
        <w:t>КПП 366402001</w:t>
      </w:r>
    </w:p>
    <w:p w:rsidR="009D7635" w:rsidRPr="009D7635" w:rsidRDefault="00F70BFA" w:rsidP="0005634D">
      <w:pPr>
        <w:rPr>
          <w:b/>
          <w:sz w:val="32"/>
        </w:rPr>
      </w:pPr>
      <w:r>
        <w:rPr>
          <w:b/>
          <w:sz w:val="32"/>
        </w:rPr>
        <w:t xml:space="preserve">ОКПО 49747905;      </w:t>
      </w:r>
      <w:r w:rsidR="009D7635">
        <w:rPr>
          <w:b/>
          <w:sz w:val="32"/>
        </w:rPr>
        <w:t>ОГРН 1027739609391</w:t>
      </w:r>
    </w:p>
    <w:p w:rsidR="00BD0F0A" w:rsidRPr="00BD0F0A" w:rsidRDefault="00BD0F0A">
      <w:pPr>
        <w:rPr>
          <w:b/>
          <w:sz w:val="28"/>
        </w:rPr>
      </w:pPr>
      <w:bookmarkStart w:id="0" w:name="_GoBack"/>
      <w:bookmarkEnd w:id="0"/>
    </w:p>
    <w:sectPr w:rsidR="00BD0F0A" w:rsidRPr="00BD0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F0A"/>
    <w:rsid w:val="0005634D"/>
    <w:rsid w:val="003A122A"/>
    <w:rsid w:val="00801753"/>
    <w:rsid w:val="008B10B3"/>
    <w:rsid w:val="008F5F44"/>
    <w:rsid w:val="009D7635"/>
    <w:rsid w:val="00BD0F0A"/>
    <w:rsid w:val="00D00566"/>
    <w:rsid w:val="00F00E17"/>
    <w:rsid w:val="00F7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3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3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2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"Тамбовские коммунальные системы"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Ермилова Наталия Викторовна</dc:creator>
  <cp:lastModifiedBy>Митрошин Андрей Вячеславович</cp:lastModifiedBy>
  <cp:revision>7</cp:revision>
  <dcterms:created xsi:type="dcterms:W3CDTF">2014-10-31T11:21:00Z</dcterms:created>
  <dcterms:modified xsi:type="dcterms:W3CDTF">2014-11-27T12:30:00Z</dcterms:modified>
</cp:coreProperties>
</file>