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8C" w:rsidRDefault="00B32A8C" w:rsidP="006C2B9B">
      <w:pPr>
        <w:rPr>
          <w:b/>
          <w:sz w:val="18"/>
          <w:szCs w:val="18"/>
        </w:rPr>
      </w:pPr>
    </w:p>
    <w:p w:rsidR="006C2B9B" w:rsidRPr="00F22D76" w:rsidRDefault="006C2B9B" w:rsidP="006C2B9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4253F">
        <w:rPr>
          <w:b/>
          <w:sz w:val="18"/>
          <w:szCs w:val="18"/>
        </w:rPr>
        <w:t xml:space="preserve">                   Приложение 4</w:t>
      </w:r>
    </w:p>
    <w:p w:rsidR="0014253F" w:rsidRDefault="006C2B9B" w:rsidP="006C2B9B">
      <w:pPr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к Положению </w:t>
      </w:r>
      <w:r w:rsidR="0014253F">
        <w:rPr>
          <w:b/>
          <w:sz w:val="18"/>
          <w:szCs w:val="18"/>
        </w:rPr>
        <w:t>Банка России</w:t>
      </w:r>
    </w:p>
    <w:p w:rsidR="0014253F" w:rsidRDefault="0014253F" w:rsidP="006C2B9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от</w:t>
      </w:r>
      <w:r w:rsidR="008F3B07">
        <w:rPr>
          <w:b/>
          <w:sz w:val="18"/>
          <w:szCs w:val="18"/>
        </w:rPr>
        <w:t xml:space="preserve"> «30» декабря 2014 года № 454-П</w:t>
      </w:r>
    </w:p>
    <w:p w:rsidR="006C2B9B" w:rsidRPr="00F22D76" w:rsidRDefault="0014253F" w:rsidP="006C2B9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</w:t>
      </w:r>
      <w:r w:rsidR="008F3B0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</w:t>
      </w:r>
      <w:r>
        <w:rPr>
          <w:b/>
          <w:sz w:val="18"/>
          <w:szCs w:val="18"/>
        </w:rPr>
        <w:t xml:space="preserve"> </w:t>
      </w:r>
      <w:r w:rsidR="008F3B07">
        <w:rPr>
          <w:b/>
          <w:sz w:val="18"/>
          <w:szCs w:val="18"/>
        </w:rPr>
        <w:t xml:space="preserve">О </w:t>
      </w:r>
      <w:r w:rsidR="006C2B9B">
        <w:rPr>
          <w:b/>
          <w:sz w:val="18"/>
          <w:szCs w:val="18"/>
        </w:rPr>
        <w:t>раскрытии</w:t>
      </w:r>
      <w:r w:rsidR="006C2B9B" w:rsidRPr="006C2B9B">
        <w:rPr>
          <w:b/>
          <w:sz w:val="18"/>
          <w:szCs w:val="18"/>
        </w:rPr>
        <w:t xml:space="preserve"> </w:t>
      </w:r>
      <w:r w:rsidR="006C2B9B" w:rsidRPr="00F22D76">
        <w:rPr>
          <w:b/>
          <w:sz w:val="18"/>
          <w:szCs w:val="18"/>
        </w:rPr>
        <w:t>информации</w:t>
      </w:r>
    </w:p>
    <w:p w:rsidR="006C2B9B" w:rsidRPr="00F22D76" w:rsidRDefault="006C2B9B" w:rsidP="006C2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25"/>
        </w:tabs>
        <w:rPr>
          <w:b/>
          <w:sz w:val="18"/>
          <w:szCs w:val="18"/>
        </w:rPr>
      </w:pPr>
      <w:r w:rsidRPr="00D011BF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                                  </w:t>
      </w:r>
      <w:r w:rsidRPr="00D011BF">
        <w:rPr>
          <w:b/>
        </w:rPr>
        <w:t xml:space="preserve"> </w:t>
      </w:r>
      <w:r>
        <w:rPr>
          <w:b/>
        </w:rPr>
        <w:t xml:space="preserve">     </w:t>
      </w:r>
      <w:r w:rsidRPr="00D011BF">
        <w:rPr>
          <w:b/>
        </w:rPr>
        <w:t xml:space="preserve">   </w:t>
      </w:r>
      <w:r>
        <w:rPr>
          <w:b/>
        </w:rPr>
        <w:tab/>
      </w:r>
      <w:r>
        <w:rPr>
          <w:b/>
          <w:sz w:val="18"/>
          <w:szCs w:val="18"/>
        </w:rPr>
        <w:t xml:space="preserve">                                          </w:t>
      </w:r>
      <w:r w:rsidRPr="00F22D76">
        <w:rPr>
          <w:b/>
          <w:sz w:val="18"/>
          <w:szCs w:val="18"/>
        </w:rPr>
        <w:t>эмитентами</w:t>
      </w:r>
      <w:r w:rsidRPr="006C2B9B">
        <w:rPr>
          <w:b/>
          <w:sz w:val="18"/>
          <w:szCs w:val="18"/>
        </w:rPr>
        <w:t xml:space="preserve"> </w:t>
      </w:r>
      <w:r w:rsidRPr="00F22D76">
        <w:rPr>
          <w:b/>
          <w:sz w:val="18"/>
          <w:szCs w:val="18"/>
        </w:rPr>
        <w:t>эмиссионных</w:t>
      </w:r>
      <w:r>
        <w:rPr>
          <w:b/>
          <w:sz w:val="18"/>
          <w:szCs w:val="18"/>
        </w:rPr>
        <w:t xml:space="preserve"> ценных бумаг</w:t>
      </w:r>
      <w:r w:rsidR="008F3B07">
        <w:rPr>
          <w:b/>
          <w:sz w:val="18"/>
          <w:szCs w:val="18"/>
        </w:rPr>
        <w:t>»</w:t>
      </w:r>
    </w:p>
    <w:p w:rsidR="006C2B9B" w:rsidRDefault="006C2B9B" w:rsidP="006C2B9B">
      <w:pPr>
        <w:tabs>
          <w:tab w:val="left" w:pos="10335"/>
        </w:tabs>
        <w:rPr>
          <w:b/>
        </w:rPr>
      </w:pPr>
      <w:r>
        <w:rPr>
          <w:b/>
        </w:rPr>
        <w:tab/>
        <w:t xml:space="preserve">  </w:t>
      </w:r>
    </w:p>
    <w:p w:rsidR="006C2B9B" w:rsidRDefault="006C2B9B" w:rsidP="006C2B9B">
      <w:pPr>
        <w:rPr>
          <w:b/>
        </w:rPr>
      </w:pPr>
      <w:r w:rsidRPr="00D011BF">
        <w:rPr>
          <w:b/>
        </w:rPr>
        <w:t xml:space="preserve">  </w:t>
      </w:r>
    </w:p>
    <w:p w:rsidR="006C2B9B" w:rsidRDefault="006C2B9B" w:rsidP="006C2B9B">
      <w:pPr>
        <w:jc w:val="center"/>
        <w:rPr>
          <w:b/>
          <w:sz w:val="32"/>
          <w:szCs w:val="32"/>
        </w:rPr>
      </w:pPr>
      <w:r w:rsidRPr="006C2B9B">
        <w:rPr>
          <w:b/>
          <w:sz w:val="32"/>
          <w:szCs w:val="32"/>
        </w:rPr>
        <w:t>СПИСОК АФФИЛИРОВАННЫХ ЛИЦ</w:t>
      </w:r>
    </w:p>
    <w:p w:rsidR="006C2B9B" w:rsidRPr="006C2B9B" w:rsidRDefault="006C2B9B" w:rsidP="006C2B9B">
      <w:pPr>
        <w:jc w:val="center"/>
        <w:rPr>
          <w:b/>
          <w:sz w:val="32"/>
          <w:szCs w:val="32"/>
        </w:rPr>
      </w:pPr>
    </w:p>
    <w:p w:rsidR="006C2B9B" w:rsidRDefault="004D3596" w:rsidP="006C2B9B">
      <w:pPr>
        <w:jc w:val="center"/>
        <w:rPr>
          <w:b/>
          <w:sz w:val="18"/>
          <w:szCs w:val="18"/>
        </w:rPr>
      </w:pPr>
      <w:r>
        <w:rPr>
          <w:b/>
          <w:u w:val="single"/>
        </w:rPr>
        <w:t>Открытое Акционерное О</w:t>
      </w:r>
      <w:r w:rsidR="006C2B9B" w:rsidRPr="002B5EA0">
        <w:rPr>
          <w:b/>
          <w:u w:val="single"/>
        </w:rPr>
        <w:t>бщество   «</w:t>
      </w:r>
      <w:r w:rsidR="006C2B9B">
        <w:rPr>
          <w:b/>
          <w:u w:val="single"/>
        </w:rPr>
        <w:t>Павловское  хлебоприемное предприятие</w:t>
      </w:r>
      <w:r w:rsidR="006C2B9B" w:rsidRPr="002B5EA0">
        <w:rPr>
          <w:b/>
          <w:u w:val="single"/>
        </w:rPr>
        <w:t>»</w:t>
      </w:r>
    </w:p>
    <w:p w:rsidR="006C2B9B" w:rsidRDefault="006C2B9B" w:rsidP="006C2B9B">
      <w:pPr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</w:t>
      </w:r>
      <w:r>
        <w:rPr>
          <w:b/>
          <w:sz w:val="18"/>
          <w:szCs w:val="18"/>
        </w:rPr>
        <w:t xml:space="preserve"> </w:t>
      </w:r>
      <w:r w:rsidR="008F3B0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полное   фирме</w:t>
      </w:r>
      <w:r w:rsidR="008F3B07">
        <w:rPr>
          <w:b/>
          <w:sz w:val="18"/>
          <w:szCs w:val="18"/>
        </w:rPr>
        <w:t>нное  наименование  акционерного общества)</w:t>
      </w:r>
    </w:p>
    <w:p w:rsidR="006C2B9B" w:rsidRDefault="006C2B9B" w:rsidP="006C2B9B">
      <w:pPr>
        <w:rPr>
          <w:b/>
          <w:sz w:val="18"/>
          <w:szCs w:val="18"/>
        </w:rPr>
      </w:pPr>
    </w:p>
    <w:p w:rsidR="006C2B9B" w:rsidRDefault="006C2B9B" w:rsidP="006C2B9B">
      <w:pPr>
        <w:rPr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C2B9B" w:rsidRPr="0043792D" w:rsidTr="0021193C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</w:tbl>
    <w:p w:rsidR="006C2B9B" w:rsidRDefault="006C2B9B" w:rsidP="006C2B9B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C2B9B" w:rsidRPr="0043792D" w:rsidTr="0021193C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F37EEF" w:rsidRDefault="00B32A8C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B55095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F37EEF" w:rsidRDefault="006B3DF4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B55095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C2B9B" w:rsidRPr="00474172" w:rsidTr="0021193C">
        <w:trPr>
          <w:cantSplit/>
          <w:trHeight w:val="284"/>
          <w:jc w:val="center"/>
        </w:trPr>
        <w:tc>
          <w:tcPr>
            <w:tcW w:w="383" w:type="dxa"/>
          </w:tcPr>
          <w:p w:rsidR="006C2B9B" w:rsidRPr="00474172" w:rsidRDefault="006C2B9B" w:rsidP="002119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C2B9B" w:rsidRPr="00474172" w:rsidRDefault="006C2B9B" w:rsidP="0021193C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6C2B9B" w:rsidRPr="00F22D76" w:rsidRDefault="006C2B9B" w:rsidP="006C2B9B">
      <w:pPr>
        <w:jc w:val="center"/>
        <w:rPr>
          <w:b/>
          <w:sz w:val="16"/>
          <w:szCs w:val="16"/>
        </w:rPr>
      </w:pPr>
    </w:p>
    <w:p w:rsidR="006C2B9B" w:rsidRPr="00D011BF" w:rsidRDefault="006C2B9B" w:rsidP="006C2B9B">
      <w:pPr>
        <w:rPr>
          <w:b/>
        </w:rPr>
      </w:pPr>
    </w:p>
    <w:p w:rsidR="006C2B9B" w:rsidRDefault="006C2B9B" w:rsidP="006C2B9B">
      <w:pPr>
        <w:rPr>
          <w:b/>
          <w:u w:val="single"/>
        </w:rPr>
      </w:pPr>
      <w:r w:rsidRPr="00D011BF">
        <w:rPr>
          <w:b/>
        </w:rPr>
        <w:t xml:space="preserve"> </w:t>
      </w:r>
      <w:r w:rsidR="008F3B07">
        <w:rPr>
          <w:b/>
        </w:rPr>
        <w:t>Адрес</w:t>
      </w:r>
      <w:r w:rsidRPr="00D011BF">
        <w:rPr>
          <w:b/>
        </w:rPr>
        <w:t xml:space="preserve"> эмитента </w:t>
      </w:r>
      <w:r>
        <w:rPr>
          <w:b/>
        </w:rPr>
        <w:t xml:space="preserve">:  </w:t>
      </w:r>
      <w:r w:rsidR="004D3596">
        <w:rPr>
          <w:b/>
          <w:u w:val="single"/>
        </w:rPr>
        <w:t>39641</w:t>
      </w:r>
      <w:r>
        <w:rPr>
          <w:b/>
          <w:u w:val="single"/>
        </w:rPr>
        <w:t>0 Воронежская область Павловский район южнее г. Павловск</w:t>
      </w:r>
      <w:r w:rsidRPr="00D011BF">
        <w:rPr>
          <w:b/>
          <w:u w:val="single"/>
        </w:rPr>
        <w:t xml:space="preserve">          </w:t>
      </w:r>
    </w:p>
    <w:p w:rsidR="00B55095" w:rsidRDefault="006C2B9B" w:rsidP="00B55095">
      <w:pPr>
        <w:rPr>
          <w:b/>
          <w:sz w:val="16"/>
          <w:szCs w:val="16"/>
        </w:rPr>
      </w:pPr>
      <w:r w:rsidRPr="00D011BF">
        <w:rPr>
          <w:b/>
        </w:rPr>
        <w:t xml:space="preserve">                      </w:t>
      </w:r>
      <w:r w:rsidR="00B55095">
        <w:rPr>
          <w:b/>
        </w:rPr>
        <w:t xml:space="preserve">                   </w:t>
      </w:r>
      <w:r w:rsidRPr="00D011BF">
        <w:rPr>
          <w:b/>
        </w:rPr>
        <w:t xml:space="preserve">  </w:t>
      </w:r>
      <w:r w:rsidR="00B55095">
        <w:rPr>
          <w:b/>
          <w:sz w:val="16"/>
          <w:szCs w:val="16"/>
        </w:rPr>
        <w:t>(адрес эмитента- акционерного общества, указанный в едином государственном реестре</w:t>
      </w:r>
    </w:p>
    <w:p w:rsidR="006C2B9B" w:rsidRDefault="00B55095" w:rsidP="00B5509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юридических лиц, по которому находится орган или представитель акционерного общества)</w:t>
      </w:r>
    </w:p>
    <w:p w:rsidR="006C2B9B" w:rsidRDefault="006C2B9B" w:rsidP="006C2B9B">
      <w:pPr>
        <w:rPr>
          <w:b/>
          <w:sz w:val="16"/>
          <w:szCs w:val="16"/>
        </w:rPr>
      </w:pPr>
    </w:p>
    <w:p w:rsidR="006C2B9B" w:rsidRDefault="006C2B9B" w:rsidP="006C2B9B">
      <w:pPr>
        <w:rPr>
          <w:b/>
          <w:sz w:val="16"/>
          <w:szCs w:val="16"/>
        </w:rPr>
      </w:pPr>
    </w:p>
    <w:p w:rsidR="006C2B9B" w:rsidRDefault="006C2B9B" w:rsidP="006C2B9B">
      <w:pPr>
        <w:rPr>
          <w:b/>
        </w:rPr>
      </w:pPr>
    </w:p>
    <w:p w:rsidR="006C2B9B" w:rsidRDefault="006C2B9B" w:rsidP="006C2B9B">
      <w:pPr>
        <w:rPr>
          <w:b/>
        </w:rPr>
      </w:pPr>
      <w:r>
        <w:rPr>
          <w:b/>
        </w:rPr>
        <w:t xml:space="preserve">                    Информация, содержащаяся в настоящем списке аффилированных  лиц подлежит раскрытию в соответствии </w:t>
      </w:r>
    </w:p>
    <w:p w:rsidR="006C2B9B" w:rsidRDefault="006C2B9B" w:rsidP="006C2B9B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с законодательством Российской Федерации о ценных бумагах</w:t>
      </w:r>
      <w:r w:rsidRPr="004853AC">
        <w:rPr>
          <w:b/>
          <w:sz w:val="16"/>
          <w:szCs w:val="16"/>
        </w:rPr>
        <w:t xml:space="preserve">       </w:t>
      </w:r>
    </w:p>
    <w:p w:rsidR="006C2B9B" w:rsidRDefault="006C2B9B" w:rsidP="006C2B9B">
      <w:pPr>
        <w:rPr>
          <w:b/>
          <w:sz w:val="16"/>
          <w:szCs w:val="16"/>
        </w:rPr>
      </w:pPr>
    </w:p>
    <w:p w:rsidR="006C2B9B" w:rsidRDefault="006C2B9B" w:rsidP="006C2B9B">
      <w:pPr>
        <w:rPr>
          <w:b/>
          <w:sz w:val="16"/>
          <w:szCs w:val="16"/>
        </w:rPr>
      </w:pPr>
    </w:p>
    <w:p w:rsidR="006C2B9B" w:rsidRDefault="006C2B9B" w:rsidP="006C2B9B">
      <w:pPr>
        <w:rPr>
          <w:b/>
          <w:sz w:val="16"/>
          <w:szCs w:val="16"/>
        </w:rPr>
      </w:pPr>
    </w:p>
    <w:p w:rsidR="006C2B9B" w:rsidRPr="002426DC" w:rsidRDefault="006C2B9B" w:rsidP="006C2B9B">
      <w:pPr>
        <w:rPr>
          <w:b/>
          <w:sz w:val="16"/>
          <w:szCs w:val="16"/>
          <w:u w:val="single"/>
        </w:rPr>
      </w:pPr>
      <w:r>
        <w:rPr>
          <w:b/>
        </w:rPr>
        <w:t>Адрес страницы в сети Интернет</w:t>
      </w:r>
      <w:r w:rsidRPr="00A86CF1">
        <w:rPr>
          <w:b/>
          <w:u w:val="single"/>
        </w:rPr>
        <w:t xml:space="preserve">: </w:t>
      </w:r>
      <w:r w:rsidR="004D3596">
        <w:rPr>
          <w:b/>
          <w:u w:val="single"/>
          <w:lang w:val="en-US"/>
        </w:rPr>
        <w:t>http</w:t>
      </w:r>
      <w:r w:rsidR="004D3596">
        <w:rPr>
          <w:b/>
          <w:u w:val="single"/>
        </w:rPr>
        <w:t>://</w:t>
      </w:r>
      <w:r w:rsidR="004D3596">
        <w:rPr>
          <w:b/>
          <w:u w:val="single"/>
          <w:lang w:val="en-US"/>
        </w:rPr>
        <w:t>www</w:t>
      </w:r>
      <w:r w:rsidR="004D3596" w:rsidRPr="004D3596">
        <w:rPr>
          <w:b/>
          <w:u w:val="single"/>
        </w:rPr>
        <w:t>.</w:t>
      </w:r>
      <w:r w:rsidR="004D3596">
        <w:rPr>
          <w:b/>
          <w:u w:val="single"/>
          <w:lang w:val="en-US"/>
        </w:rPr>
        <w:t>disclosure</w:t>
      </w:r>
      <w:r w:rsidR="004D3596" w:rsidRPr="004D3596">
        <w:rPr>
          <w:b/>
          <w:u w:val="single"/>
        </w:rPr>
        <w:t>.</w:t>
      </w:r>
      <w:r w:rsidR="004D3596">
        <w:rPr>
          <w:b/>
          <w:u w:val="single"/>
          <w:lang w:val="en-US"/>
        </w:rPr>
        <w:t>ru</w:t>
      </w:r>
      <w:r w:rsidR="004D3596" w:rsidRPr="004D3596">
        <w:rPr>
          <w:b/>
          <w:u w:val="single"/>
        </w:rPr>
        <w:t>/</w:t>
      </w:r>
      <w:r w:rsidR="004D3596">
        <w:rPr>
          <w:b/>
          <w:u w:val="single"/>
          <w:lang w:val="en-US"/>
        </w:rPr>
        <w:t>issuer</w:t>
      </w:r>
      <w:r w:rsidR="004D3596" w:rsidRPr="004D3596">
        <w:rPr>
          <w:b/>
          <w:u w:val="single"/>
        </w:rPr>
        <w:t>/3620001137/</w:t>
      </w:r>
      <w:r w:rsidRPr="00A86CF1">
        <w:rPr>
          <w:b/>
          <w:u w:val="single"/>
        </w:rPr>
        <w:t xml:space="preserve">                      </w:t>
      </w:r>
      <w:r w:rsidR="003D6ABC">
        <w:rPr>
          <w:b/>
          <w:u w:val="single"/>
        </w:rPr>
        <w:t xml:space="preserve">             </w:t>
      </w:r>
      <w:r>
        <w:rPr>
          <w:b/>
          <w:u w:val="single"/>
        </w:rPr>
        <w:t xml:space="preserve">.                                                                                                   </w:t>
      </w:r>
      <w:r w:rsidRPr="00A86CF1">
        <w:rPr>
          <w:b/>
          <w:u w:val="single"/>
        </w:rPr>
        <w:t xml:space="preserve">                                              </w:t>
      </w:r>
      <w:r w:rsidRPr="00A86CF1">
        <w:rPr>
          <w:b/>
          <w:sz w:val="16"/>
          <w:szCs w:val="16"/>
          <w:u w:val="single"/>
        </w:rPr>
        <w:t xml:space="preserve">                                                                                                </w:t>
      </w:r>
    </w:p>
    <w:p w:rsidR="006C2B9B" w:rsidRPr="003A6C57" w:rsidRDefault="006C2B9B" w:rsidP="006C2B9B">
      <w:pPr>
        <w:rPr>
          <w:sz w:val="18"/>
          <w:szCs w:val="18"/>
        </w:rPr>
      </w:pPr>
      <w:r w:rsidRPr="002426DC">
        <w:t xml:space="preserve">                                                               </w:t>
      </w:r>
      <w:r w:rsidRPr="003A6C57">
        <w:rPr>
          <w:sz w:val="18"/>
          <w:szCs w:val="18"/>
        </w:rPr>
        <w:t>указывается адрес страницы в сети Интернет, используемой  эмитентом   для раскрытия информации</w:t>
      </w:r>
    </w:p>
    <w:p w:rsidR="006C2B9B" w:rsidRDefault="006C2B9B" w:rsidP="006C2B9B"/>
    <w:tbl>
      <w:tblPr>
        <w:tblpPr w:leftFromText="180" w:rightFromText="180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0"/>
      </w:tblGrid>
      <w:tr w:rsidR="00B32A8C" w:rsidTr="00B32A8C">
        <w:trPr>
          <w:trHeight w:val="1982"/>
        </w:trPr>
        <w:tc>
          <w:tcPr>
            <w:tcW w:w="12600" w:type="dxa"/>
          </w:tcPr>
          <w:p w:rsidR="00B32A8C" w:rsidRDefault="00B32A8C" w:rsidP="00B32A8C"/>
          <w:p w:rsidR="00B32A8C" w:rsidRDefault="00B32A8C" w:rsidP="00B32A8C">
            <w:r>
              <w:t xml:space="preserve">        Генеральный директор             </w:t>
            </w:r>
            <w:r w:rsidRPr="009E5A09">
              <w:rPr>
                <w:b/>
              </w:rPr>
              <w:t xml:space="preserve">________________________                            </w:t>
            </w:r>
            <w:r>
              <w:rPr>
                <w:b/>
              </w:rPr>
              <w:t xml:space="preserve">      </w:t>
            </w:r>
            <w:r>
              <w:rPr>
                <w:b/>
                <w:u w:val="single"/>
              </w:rPr>
              <w:t>Н.И. Кордюков</w:t>
            </w:r>
          </w:p>
          <w:p w:rsidR="00B32A8C" w:rsidRDefault="00B32A8C" w:rsidP="00B32A8C">
            <w:pPr>
              <w:rPr>
                <w:sz w:val="18"/>
                <w:szCs w:val="18"/>
              </w:rPr>
            </w:pPr>
            <w:r w:rsidRPr="005C3B45">
              <w:rPr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5C3B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5C3B45">
              <w:rPr>
                <w:sz w:val="18"/>
                <w:szCs w:val="18"/>
              </w:rPr>
              <w:t xml:space="preserve">  Подпись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И.О. Ф</w:t>
            </w:r>
            <w:r w:rsidRPr="005C3B45">
              <w:rPr>
                <w:sz w:val="18"/>
                <w:szCs w:val="18"/>
              </w:rPr>
              <w:t xml:space="preserve">амилия </w:t>
            </w:r>
          </w:p>
          <w:p w:rsidR="00B32A8C" w:rsidRDefault="00B32A8C" w:rsidP="00B32A8C">
            <w:pPr>
              <w:rPr>
                <w:sz w:val="18"/>
                <w:szCs w:val="18"/>
              </w:rPr>
            </w:pPr>
          </w:p>
          <w:p w:rsidR="00B32A8C" w:rsidRDefault="00B32A8C" w:rsidP="00B32A8C">
            <w:pPr>
              <w:rPr>
                <w:sz w:val="18"/>
                <w:szCs w:val="18"/>
              </w:rPr>
            </w:pPr>
          </w:p>
          <w:p w:rsidR="00B32A8C" w:rsidRDefault="00B32A8C" w:rsidP="00B32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МП </w:t>
            </w:r>
          </w:p>
          <w:p w:rsidR="00B32A8C" w:rsidRPr="005C3B45" w:rsidRDefault="00B32A8C" w:rsidP="00B32A8C">
            <w:r>
              <w:t xml:space="preserve">Дата  « </w:t>
            </w:r>
            <w:r w:rsidRPr="00E811F0">
              <w:t>3</w:t>
            </w:r>
            <w:r>
              <w:t xml:space="preserve">0 » </w:t>
            </w:r>
            <w:r w:rsidR="006B3DF4">
              <w:rPr>
                <w:u w:val="single"/>
              </w:rPr>
              <w:t>сентября</w:t>
            </w:r>
            <w:r>
              <w:rPr>
                <w:u w:val="single"/>
              </w:rPr>
              <w:t xml:space="preserve">   2015</w:t>
            </w:r>
            <w:r w:rsidRPr="0077151D">
              <w:rPr>
                <w:u w:val="single"/>
              </w:rPr>
              <w:t xml:space="preserve">       г</w:t>
            </w:r>
            <w:r>
              <w:rPr>
                <w:u w:val="single"/>
              </w:rPr>
              <w:t>.</w:t>
            </w:r>
          </w:p>
        </w:tc>
      </w:tr>
    </w:tbl>
    <w:p w:rsidR="006C2B9B" w:rsidRDefault="006C2B9B" w:rsidP="006C2B9B"/>
    <w:p w:rsidR="006C2B9B" w:rsidRPr="00F750D9" w:rsidRDefault="00B55095" w:rsidP="00B550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</w:t>
      </w:r>
      <w:r w:rsidR="006C2B9B" w:rsidRPr="00F750D9">
        <w:rPr>
          <w:b/>
          <w:sz w:val="28"/>
          <w:szCs w:val="28"/>
        </w:rPr>
        <w:t>Список аффилированных лиц</w:t>
      </w:r>
    </w:p>
    <w:tbl>
      <w:tblPr>
        <w:tblW w:w="3960" w:type="dxa"/>
        <w:tblInd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340"/>
      </w:tblGrid>
      <w:tr w:rsidR="006C2B9B" w:rsidTr="0021193C">
        <w:trPr>
          <w:trHeight w:val="180"/>
        </w:trPr>
        <w:tc>
          <w:tcPr>
            <w:tcW w:w="3960" w:type="dxa"/>
            <w:gridSpan w:val="2"/>
          </w:tcPr>
          <w:p w:rsidR="006C2B9B" w:rsidRPr="0077151D" w:rsidRDefault="006C2B9B" w:rsidP="0021193C">
            <w:pPr>
              <w:rPr>
                <w:b/>
              </w:rPr>
            </w:pPr>
            <w:r>
              <w:t xml:space="preserve">              </w:t>
            </w:r>
            <w:r w:rsidR="00CB0107">
              <w:rPr>
                <w:b/>
              </w:rPr>
              <w:t>Коды эмитента</w:t>
            </w:r>
            <w:r w:rsidRPr="0077151D">
              <w:rPr>
                <w:b/>
              </w:rPr>
              <w:t xml:space="preserve"> </w:t>
            </w:r>
          </w:p>
        </w:tc>
      </w:tr>
      <w:tr w:rsidR="006C2B9B" w:rsidTr="00F750D9">
        <w:trPr>
          <w:trHeight w:val="228"/>
        </w:trPr>
        <w:tc>
          <w:tcPr>
            <w:tcW w:w="1620" w:type="dxa"/>
          </w:tcPr>
          <w:p w:rsidR="006C2B9B" w:rsidRDefault="006C2B9B" w:rsidP="0021193C">
            <w:r>
              <w:t>ИНН</w:t>
            </w:r>
          </w:p>
        </w:tc>
        <w:tc>
          <w:tcPr>
            <w:tcW w:w="2340" w:type="dxa"/>
          </w:tcPr>
          <w:p w:rsidR="006C2B9B" w:rsidRDefault="006C2B9B" w:rsidP="0021193C">
            <w:r>
              <w:t>3620001137</w:t>
            </w:r>
          </w:p>
        </w:tc>
      </w:tr>
      <w:tr w:rsidR="006C2B9B" w:rsidTr="00F750D9">
        <w:trPr>
          <w:trHeight w:val="232"/>
        </w:trPr>
        <w:tc>
          <w:tcPr>
            <w:tcW w:w="1620" w:type="dxa"/>
          </w:tcPr>
          <w:p w:rsidR="006C2B9B" w:rsidRDefault="006C2B9B" w:rsidP="0021193C">
            <w:r>
              <w:t xml:space="preserve">ОГРН </w:t>
            </w:r>
          </w:p>
        </w:tc>
        <w:tc>
          <w:tcPr>
            <w:tcW w:w="2340" w:type="dxa"/>
          </w:tcPr>
          <w:p w:rsidR="006C2B9B" w:rsidRDefault="006C2B9B" w:rsidP="0021193C">
            <w:r>
              <w:t>1023601073979</w:t>
            </w:r>
          </w:p>
        </w:tc>
      </w:tr>
    </w:tbl>
    <w:p w:rsidR="006C2B9B" w:rsidRPr="0077151D" w:rsidRDefault="006C2B9B" w:rsidP="006C2B9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C2B9B" w:rsidRPr="0043792D" w:rsidTr="0021193C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C2B9B" w:rsidRPr="00FD46CC" w:rsidRDefault="006C2B9B" w:rsidP="0021193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F37EEF" w:rsidRDefault="00B32A8C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E811F0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F37EEF" w:rsidRDefault="006B3DF4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E811F0" w:rsidP="00211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6C2B9B" w:rsidRPr="00F750D9" w:rsidRDefault="006C2B9B" w:rsidP="006C2B9B">
      <w:pPr>
        <w:rPr>
          <w:b/>
        </w:rPr>
      </w:pPr>
      <w:r w:rsidRPr="0077151D">
        <w:rPr>
          <w:b/>
        </w:rPr>
        <w:t xml:space="preserve">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3006"/>
        <w:gridCol w:w="2835"/>
        <w:gridCol w:w="3827"/>
        <w:gridCol w:w="1701"/>
        <w:gridCol w:w="1276"/>
        <w:gridCol w:w="1495"/>
      </w:tblGrid>
      <w:tr w:rsidR="006C2B9B" w:rsidTr="00F750D9">
        <w:trPr>
          <w:trHeight w:val="1907"/>
        </w:trPr>
        <w:tc>
          <w:tcPr>
            <w:tcW w:w="358" w:type="dxa"/>
          </w:tcPr>
          <w:p w:rsidR="006C2B9B" w:rsidRDefault="006C2B9B" w:rsidP="0021193C">
            <w:r>
              <w:t>1</w:t>
            </w:r>
          </w:p>
        </w:tc>
        <w:tc>
          <w:tcPr>
            <w:tcW w:w="3006" w:type="dxa"/>
          </w:tcPr>
          <w:p w:rsidR="006C2B9B" w:rsidRDefault="006C2B9B" w:rsidP="0021193C">
            <w:pPr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</w:p>
          <w:p w:rsidR="006C2B9B" w:rsidRPr="001849BE" w:rsidRDefault="006C2B9B" w:rsidP="00211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наименование</w:t>
            </w:r>
            <w:r w:rsidRPr="001849BE">
              <w:rPr>
                <w:sz w:val="20"/>
                <w:szCs w:val="20"/>
              </w:rPr>
              <w:t xml:space="preserve"> для некоммерческой организации</w:t>
            </w:r>
            <w:r>
              <w:rPr>
                <w:sz w:val="20"/>
                <w:szCs w:val="20"/>
              </w:rPr>
              <w:t xml:space="preserve">) </w:t>
            </w:r>
            <w:r w:rsidRPr="001849BE">
              <w:rPr>
                <w:sz w:val="20"/>
                <w:szCs w:val="20"/>
              </w:rPr>
              <w:t xml:space="preserve"> или фамилия, имя, отчество аффилированного лица</w:t>
            </w:r>
          </w:p>
        </w:tc>
        <w:tc>
          <w:tcPr>
            <w:tcW w:w="2835" w:type="dxa"/>
          </w:tcPr>
          <w:p w:rsidR="006C2B9B" w:rsidRPr="001849BE" w:rsidRDefault="006C2B9B" w:rsidP="0021193C">
            <w:pPr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  <w:r>
              <w:rPr>
                <w:sz w:val="20"/>
                <w:szCs w:val="20"/>
              </w:rPr>
              <w:t xml:space="preserve"> (указывается только с согласия физического лица)</w:t>
            </w:r>
          </w:p>
        </w:tc>
        <w:tc>
          <w:tcPr>
            <w:tcW w:w="3827" w:type="dxa"/>
          </w:tcPr>
          <w:p w:rsidR="006C2B9B" w:rsidRPr="001849BE" w:rsidRDefault="006C2B9B" w:rsidP="00211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(основания), в силу которого </w:t>
            </w:r>
            <w:r w:rsidR="00B55095">
              <w:rPr>
                <w:sz w:val="20"/>
                <w:szCs w:val="20"/>
              </w:rPr>
              <w:t xml:space="preserve">(которых) </w:t>
            </w:r>
            <w:r>
              <w:rPr>
                <w:sz w:val="20"/>
                <w:szCs w:val="20"/>
              </w:rPr>
              <w:t>лицо признается аффилированным</w:t>
            </w:r>
          </w:p>
        </w:tc>
        <w:tc>
          <w:tcPr>
            <w:tcW w:w="1701" w:type="dxa"/>
          </w:tcPr>
          <w:p w:rsidR="006C2B9B" w:rsidRPr="001849BE" w:rsidRDefault="006C2B9B" w:rsidP="00211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наступления основания  (оснований) </w:t>
            </w:r>
          </w:p>
        </w:tc>
        <w:tc>
          <w:tcPr>
            <w:tcW w:w="1276" w:type="dxa"/>
          </w:tcPr>
          <w:p w:rsidR="006C2B9B" w:rsidRPr="001849BE" w:rsidRDefault="006C2B9B" w:rsidP="00211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95" w:type="dxa"/>
          </w:tcPr>
          <w:p w:rsidR="006C2B9B" w:rsidRPr="001849BE" w:rsidRDefault="006C2B9B" w:rsidP="00211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C2B9B" w:rsidTr="00F750D9">
        <w:trPr>
          <w:trHeight w:val="240"/>
        </w:trPr>
        <w:tc>
          <w:tcPr>
            <w:tcW w:w="358" w:type="dxa"/>
          </w:tcPr>
          <w:p w:rsidR="006C2B9B" w:rsidRDefault="006C2B9B" w:rsidP="0021193C">
            <w:r>
              <w:t>1</w:t>
            </w:r>
          </w:p>
        </w:tc>
        <w:tc>
          <w:tcPr>
            <w:tcW w:w="3006" w:type="dxa"/>
          </w:tcPr>
          <w:p w:rsidR="006C2B9B" w:rsidRDefault="006C2B9B" w:rsidP="0021193C">
            <w:r>
              <w:t xml:space="preserve">                           2</w:t>
            </w:r>
          </w:p>
        </w:tc>
        <w:tc>
          <w:tcPr>
            <w:tcW w:w="2835" w:type="dxa"/>
          </w:tcPr>
          <w:p w:rsidR="006C2B9B" w:rsidRDefault="006C2B9B" w:rsidP="0021193C">
            <w:r>
              <w:t xml:space="preserve">              3</w:t>
            </w:r>
          </w:p>
        </w:tc>
        <w:tc>
          <w:tcPr>
            <w:tcW w:w="3827" w:type="dxa"/>
          </w:tcPr>
          <w:p w:rsidR="006C2B9B" w:rsidRDefault="006C2B9B" w:rsidP="0021193C">
            <w:r>
              <w:t xml:space="preserve">         4</w:t>
            </w:r>
          </w:p>
        </w:tc>
        <w:tc>
          <w:tcPr>
            <w:tcW w:w="1701" w:type="dxa"/>
          </w:tcPr>
          <w:p w:rsidR="006C2B9B" w:rsidRDefault="006C2B9B" w:rsidP="0021193C">
            <w:r>
              <w:t xml:space="preserve">      5</w:t>
            </w:r>
          </w:p>
        </w:tc>
        <w:tc>
          <w:tcPr>
            <w:tcW w:w="1276" w:type="dxa"/>
          </w:tcPr>
          <w:p w:rsidR="006C2B9B" w:rsidRDefault="006C2B9B" w:rsidP="0021193C">
            <w:r>
              <w:t xml:space="preserve">       6</w:t>
            </w:r>
          </w:p>
        </w:tc>
        <w:tc>
          <w:tcPr>
            <w:tcW w:w="1495" w:type="dxa"/>
          </w:tcPr>
          <w:p w:rsidR="006C2B9B" w:rsidRDefault="006C2B9B" w:rsidP="0021193C">
            <w:r>
              <w:t xml:space="preserve">        7</w:t>
            </w:r>
          </w:p>
        </w:tc>
      </w:tr>
      <w:tr w:rsidR="00AB7FE2" w:rsidTr="00AB7FE2">
        <w:trPr>
          <w:trHeight w:val="525"/>
        </w:trPr>
        <w:tc>
          <w:tcPr>
            <w:tcW w:w="358" w:type="dxa"/>
            <w:vMerge w:val="restart"/>
          </w:tcPr>
          <w:p w:rsidR="00AB7FE2" w:rsidRDefault="00AB7FE2" w:rsidP="0021193C"/>
          <w:p w:rsidR="00AB7FE2" w:rsidRDefault="00AB7FE2" w:rsidP="0021193C"/>
          <w:p w:rsidR="00AB7FE2" w:rsidRDefault="00AB7FE2" w:rsidP="0021193C"/>
          <w:p w:rsidR="00AB7FE2" w:rsidRDefault="00AB7FE2" w:rsidP="0021193C"/>
          <w:p w:rsidR="00AB7FE2" w:rsidRDefault="00AB7FE2" w:rsidP="0021193C"/>
          <w:p w:rsidR="00AB7FE2" w:rsidRDefault="00AB7FE2" w:rsidP="0021193C"/>
          <w:p w:rsidR="00AB7FE2" w:rsidRDefault="00AB7FE2" w:rsidP="0021193C"/>
          <w:p w:rsidR="00AB7FE2" w:rsidRDefault="00AB7FE2" w:rsidP="0021193C">
            <w:r>
              <w:t>1</w:t>
            </w:r>
          </w:p>
        </w:tc>
        <w:tc>
          <w:tcPr>
            <w:tcW w:w="3006" w:type="dxa"/>
            <w:vMerge w:val="restart"/>
          </w:tcPr>
          <w:p w:rsidR="00AB7FE2" w:rsidRDefault="00AB7FE2" w:rsidP="006C2B9B"/>
          <w:p w:rsidR="00AB7FE2" w:rsidRDefault="00AB7FE2" w:rsidP="006C2B9B"/>
          <w:p w:rsidR="00AB7FE2" w:rsidRDefault="00AB7FE2" w:rsidP="006C2B9B"/>
          <w:p w:rsidR="00AB7FE2" w:rsidRDefault="00AB7FE2" w:rsidP="006C2B9B"/>
          <w:p w:rsidR="00AB7FE2" w:rsidRDefault="00AB7FE2" w:rsidP="006C2B9B"/>
          <w:p w:rsidR="00AB7FE2" w:rsidRDefault="00AB7FE2" w:rsidP="006C2B9B"/>
          <w:p w:rsidR="00AB7FE2" w:rsidRDefault="00AB7FE2" w:rsidP="006C2B9B"/>
          <w:p w:rsidR="00AB7FE2" w:rsidRDefault="00AB7FE2" w:rsidP="006C2B9B">
            <w:r>
              <w:t xml:space="preserve"> Кордюков Николай Ильич </w:t>
            </w:r>
          </w:p>
        </w:tc>
        <w:tc>
          <w:tcPr>
            <w:tcW w:w="2835" w:type="dxa"/>
            <w:vMerge w:val="restart"/>
          </w:tcPr>
          <w:p w:rsidR="00AB7FE2" w:rsidRDefault="00AB7FE2" w:rsidP="0021193C"/>
          <w:p w:rsidR="00AB7FE2" w:rsidRDefault="00AB7FE2" w:rsidP="0021193C"/>
          <w:p w:rsidR="00AB7FE2" w:rsidRDefault="00AB7FE2" w:rsidP="0021193C"/>
          <w:p w:rsidR="00AB7FE2" w:rsidRDefault="00AB7FE2" w:rsidP="0021193C"/>
          <w:p w:rsidR="00AB7FE2" w:rsidRDefault="00AB7FE2" w:rsidP="0021193C"/>
          <w:p w:rsidR="00AB7FE2" w:rsidRDefault="00AB7FE2" w:rsidP="0021193C"/>
          <w:p w:rsidR="00AB7FE2" w:rsidRDefault="00AB7FE2" w:rsidP="0021193C"/>
          <w:p w:rsidR="00AB7FE2" w:rsidRDefault="00AB7FE2" w:rsidP="0021193C">
            <w:r>
              <w:t>Воронежская область г.Павловск</w:t>
            </w:r>
          </w:p>
        </w:tc>
        <w:tc>
          <w:tcPr>
            <w:tcW w:w="3827" w:type="dxa"/>
            <w:vMerge w:val="restart"/>
          </w:tcPr>
          <w:p w:rsidR="00AB7FE2" w:rsidRDefault="00AB7FE2" w:rsidP="0021193C">
            <w:r>
              <w:t>Лицо осуществляет полномочия единоличного исполнительного органа Общества.</w:t>
            </w:r>
          </w:p>
          <w:p w:rsidR="00AB7FE2" w:rsidRDefault="00AB7FE2" w:rsidP="0021193C">
            <w:r>
              <w:t>Лицо является членом Совета директоров.</w:t>
            </w:r>
          </w:p>
          <w:p w:rsidR="00AB7FE2" w:rsidRDefault="00AB7FE2" w:rsidP="0021193C">
            <w:r>
              <w:t>Принадлежность к группе лиц.</w:t>
            </w:r>
          </w:p>
          <w:p w:rsidR="00AB7FE2" w:rsidRDefault="00AB7FE2" w:rsidP="0021193C">
            <w:r>
              <w:t>Лицо имеет право распоряжаться более чем 20% общего количества голосов</w:t>
            </w:r>
          </w:p>
        </w:tc>
        <w:tc>
          <w:tcPr>
            <w:tcW w:w="1701" w:type="dxa"/>
          </w:tcPr>
          <w:p w:rsidR="00AB7FE2" w:rsidRDefault="00AB7FE2" w:rsidP="0021193C">
            <w:r>
              <w:t>Прот. ГОСА</w:t>
            </w:r>
          </w:p>
          <w:p w:rsidR="00AB7FE2" w:rsidRDefault="00AB7FE2" w:rsidP="0021193C">
            <w:r>
              <w:t>29.04.2011 г.</w:t>
            </w:r>
          </w:p>
          <w:p w:rsidR="00AB7FE2" w:rsidRDefault="00AB7FE2" w:rsidP="0021193C"/>
        </w:tc>
        <w:tc>
          <w:tcPr>
            <w:tcW w:w="1276" w:type="dxa"/>
            <w:vMerge w:val="restart"/>
            <w:shd w:val="clear" w:color="auto" w:fill="auto"/>
          </w:tcPr>
          <w:p w:rsidR="00AB7FE2" w:rsidRDefault="00AB7FE2" w:rsidP="00AB7FE2">
            <w:pPr>
              <w:jc w:val="center"/>
            </w:pPr>
          </w:p>
          <w:p w:rsidR="00AB7FE2" w:rsidRPr="008E773A" w:rsidRDefault="00AB7FE2" w:rsidP="00AB7FE2">
            <w:pPr>
              <w:jc w:val="center"/>
            </w:pPr>
          </w:p>
          <w:p w:rsidR="00AB7FE2" w:rsidRPr="008E773A" w:rsidRDefault="00AB7FE2" w:rsidP="00AB7FE2">
            <w:pPr>
              <w:jc w:val="center"/>
            </w:pPr>
          </w:p>
          <w:p w:rsidR="00AB7FE2" w:rsidRPr="008E773A" w:rsidRDefault="00AB7FE2" w:rsidP="00AB7FE2">
            <w:pPr>
              <w:jc w:val="center"/>
            </w:pPr>
          </w:p>
          <w:p w:rsidR="00AB7FE2" w:rsidRPr="008E773A" w:rsidRDefault="00AB7FE2" w:rsidP="00AB7FE2">
            <w:pPr>
              <w:jc w:val="center"/>
            </w:pPr>
          </w:p>
          <w:p w:rsidR="00AB7FE2" w:rsidRPr="008E773A" w:rsidRDefault="00AB7FE2" w:rsidP="00AB7FE2">
            <w:pPr>
              <w:jc w:val="center"/>
            </w:pPr>
          </w:p>
          <w:p w:rsidR="00AB7FE2" w:rsidRPr="008E773A" w:rsidRDefault="00AB7FE2" w:rsidP="00AB7FE2">
            <w:pPr>
              <w:jc w:val="center"/>
            </w:pPr>
          </w:p>
          <w:p w:rsidR="00AB7FE2" w:rsidRPr="008E773A" w:rsidRDefault="002D5575" w:rsidP="002D5575">
            <w:r>
              <w:t xml:space="preserve">    51,</w:t>
            </w:r>
            <w:r w:rsidR="00AB7FE2">
              <w:t>8</w:t>
            </w:r>
          </w:p>
        </w:tc>
        <w:tc>
          <w:tcPr>
            <w:tcW w:w="1495" w:type="dxa"/>
            <w:vMerge w:val="restart"/>
          </w:tcPr>
          <w:p w:rsidR="00AB7FE2" w:rsidRDefault="00AB7FE2" w:rsidP="00AB7FE2">
            <w:pPr>
              <w:jc w:val="center"/>
            </w:pPr>
          </w:p>
          <w:p w:rsidR="00AB7FE2" w:rsidRPr="008E773A" w:rsidRDefault="00AB7FE2" w:rsidP="00AB7FE2">
            <w:pPr>
              <w:jc w:val="center"/>
            </w:pPr>
          </w:p>
          <w:p w:rsidR="00AB7FE2" w:rsidRPr="008E773A" w:rsidRDefault="00AB7FE2" w:rsidP="00AB7FE2">
            <w:pPr>
              <w:jc w:val="center"/>
            </w:pPr>
          </w:p>
          <w:p w:rsidR="00AB7FE2" w:rsidRPr="008E773A" w:rsidRDefault="00AB7FE2" w:rsidP="00AB7FE2">
            <w:pPr>
              <w:jc w:val="center"/>
            </w:pPr>
          </w:p>
          <w:p w:rsidR="00AB7FE2" w:rsidRPr="008E773A" w:rsidRDefault="00AB7FE2" w:rsidP="00AB7FE2">
            <w:pPr>
              <w:jc w:val="center"/>
            </w:pPr>
          </w:p>
          <w:p w:rsidR="00AB7FE2" w:rsidRPr="008E773A" w:rsidRDefault="00AB7FE2" w:rsidP="00AB7FE2">
            <w:pPr>
              <w:jc w:val="center"/>
            </w:pPr>
          </w:p>
          <w:p w:rsidR="00AB7FE2" w:rsidRPr="008E773A" w:rsidRDefault="00AB7FE2" w:rsidP="00AB7FE2">
            <w:pPr>
              <w:jc w:val="center"/>
            </w:pPr>
          </w:p>
          <w:p w:rsidR="00AB7FE2" w:rsidRPr="008E773A" w:rsidRDefault="002D5575" w:rsidP="002D5575">
            <w:r>
              <w:t xml:space="preserve">       51,</w:t>
            </w:r>
            <w:r w:rsidR="00AB7FE2">
              <w:t>8</w:t>
            </w:r>
          </w:p>
        </w:tc>
      </w:tr>
      <w:tr w:rsidR="00AB7FE2" w:rsidTr="00AB7FE2">
        <w:trPr>
          <w:trHeight w:val="547"/>
        </w:trPr>
        <w:tc>
          <w:tcPr>
            <w:tcW w:w="358" w:type="dxa"/>
            <w:vMerge/>
          </w:tcPr>
          <w:p w:rsidR="00AB7FE2" w:rsidRDefault="00AB7FE2" w:rsidP="0021193C"/>
        </w:tc>
        <w:tc>
          <w:tcPr>
            <w:tcW w:w="3006" w:type="dxa"/>
            <w:vMerge/>
          </w:tcPr>
          <w:p w:rsidR="00AB7FE2" w:rsidRDefault="00AB7FE2" w:rsidP="006C2B9B"/>
        </w:tc>
        <w:tc>
          <w:tcPr>
            <w:tcW w:w="2835" w:type="dxa"/>
            <w:vMerge/>
          </w:tcPr>
          <w:p w:rsidR="00AB7FE2" w:rsidRDefault="00AB7FE2" w:rsidP="0021193C"/>
        </w:tc>
        <w:tc>
          <w:tcPr>
            <w:tcW w:w="3827" w:type="dxa"/>
            <w:vMerge/>
          </w:tcPr>
          <w:p w:rsidR="00AB7FE2" w:rsidRDefault="00AB7FE2" w:rsidP="0021193C"/>
        </w:tc>
        <w:tc>
          <w:tcPr>
            <w:tcW w:w="1701" w:type="dxa"/>
          </w:tcPr>
          <w:p w:rsidR="00AB7FE2" w:rsidRDefault="00AB7FE2" w:rsidP="0021193C">
            <w:r>
              <w:t>Прот. ГОСА</w:t>
            </w:r>
          </w:p>
          <w:p w:rsidR="00AB7FE2" w:rsidRDefault="00CB0107" w:rsidP="0021193C">
            <w:r>
              <w:t>29.06.2012</w:t>
            </w:r>
            <w:r w:rsidR="00AB7FE2">
              <w:t xml:space="preserve"> г.</w:t>
            </w:r>
          </w:p>
        </w:tc>
        <w:tc>
          <w:tcPr>
            <w:tcW w:w="1276" w:type="dxa"/>
            <w:vMerge/>
            <w:shd w:val="clear" w:color="auto" w:fill="auto"/>
          </w:tcPr>
          <w:p w:rsidR="00AB7FE2" w:rsidRDefault="00AB7FE2" w:rsidP="0021193C"/>
        </w:tc>
        <w:tc>
          <w:tcPr>
            <w:tcW w:w="1495" w:type="dxa"/>
            <w:vMerge/>
          </w:tcPr>
          <w:p w:rsidR="00AB7FE2" w:rsidRDefault="00AB7FE2" w:rsidP="0021193C"/>
        </w:tc>
      </w:tr>
      <w:tr w:rsidR="00AB7FE2" w:rsidTr="00260BE1">
        <w:trPr>
          <w:trHeight w:val="816"/>
        </w:trPr>
        <w:tc>
          <w:tcPr>
            <w:tcW w:w="358" w:type="dxa"/>
            <w:vMerge/>
          </w:tcPr>
          <w:p w:rsidR="00AB7FE2" w:rsidRDefault="00AB7FE2" w:rsidP="0021193C"/>
        </w:tc>
        <w:tc>
          <w:tcPr>
            <w:tcW w:w="3006" w:type="dxa"/>
            <w:vMerge/>
          </w:tcPr>
          <w:p w:rsidR="00AB7FE2" w:rsidRDefault="00AB7FE2" w:rsidP="006C2B9B"/>
        </w:tc>
        <w:tc>
          <w:tcPr>
            <w:tcW w:w="2835" w:type="dxa"/>
            <w:vMerge/>
          </w:tcPr>
          <w:p w:rsidR="00AB7FE2" w:rsidRDefault="00AB7FE2" w:rsidP="0021193C"/>
        </w:tc>
        <w:tc>
          <w:tcPr>
            <w:tcW w:w="3827" w:type="dxa"/>
            <w:vMerge/>
          </w:tcPr>
          <w:p w:rsidR="00AB7FE2" w:rsidRDefault="00AB7FE2" w:rsidP="0021193C"/>
        </w:tc>
        <w:tc>
          <w:tcPr>
            <w:tcW w:w="1701" w:type="dxa"/>
          </w:tcPr>
          <w:p w:rsidR="00AB7FE2" w:rsidRDefault="00AB7FE2" w:rsidP="0021193C"/>
          <w:p w:rsidR="00AB7FE2" w:rsidRDefault="00AB7FE2" w:rsidP="0021193C"/>
          <w:p w:rsidR="00AB7FE2" w:rsidRDefault="00AB7FE2" w:rsidP="0021193C"/>
          <w:p w:rsidR="00AB7FE2" w:rsidRDefault="00AB7FE2" w:rsidP="0021193C">
            <w:r>
              <w:t>06.02.1998 г.</w:t>
            </w:r>
          </w:p>
        </w:tc>
        <w:tc>
          <w:tcPr>
            <w:tcW w:w="1276" w:type="dxa"/>
            <w:vMerge/>
            <w:shd w:val="clear" w:color="auto" w:fill="auto"/>
          </w:tcPr>
          <w:p w:rsidR="00AB7FE2" w:rsidRDefault="00AB7FE2" w:rsidP="0021193C"/>
        </w:tc>
        <w:tc>
          <w:tcPr>
            <w:tcW w:w="1495" w:type="dxa"/>
            <w:vMerge/>
          </w:tcPr>
          <w:p w:rsidR="00AB7FE2" w:rsidRDefault="00AB7FE2" w:rsidP="0021193C"/>
        </w:tc>
      </w:tr>
      <w:tr w:rsidR="006C2B9B" w:rsidTr="00F750D9">
        <w:trPr>
          <w:trHeight w:val="70"/>
        </w:trPr>
        <w:tc>
          <w:tcPr>
            <w:tcW w:w="358" w:type="dxa"/>
          </w:tcPr>
          <w:p w:rsidR="006C2B9B" w:rsidRDefault="006C2B9B" w:rsidP="0021193C">
            <w:r>
              <w:t>2</w:t>
            </w:r>
          </w:p>
        </w:tc>
        <w:tc>
          <w:tcPr>
            <w:tcW w:w="3006" w:type="dxa"/>
          </w:tcPr>
          <w:p w:rsidR="006C2B9B" w:rsidRDefault="008E773A" w:rsidP="0021193C">
            <w:r>
              <w:t>Колдаев Николай Леонидович</w:t>
            </w:r>
            <w:r w:rsidR="006C2B9B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750D9" w:rsidRPr="00F750D9" w:rsidRDefault="008E773A" w:rsidP="00F750D9">
            <w:r>
              <w:t>Воронежская область г.Павловск</w:t>
            </w:r>
          </w:p>
        </w:tc>
        <w:tc>
          <w:tcPr>
            <w:tcW w:w="3827" w:type="dxa"/>
          </w:tcPr>
          <w:p w:rsidR="006C2B9B" w:rsidRDefault="006C2B9B" w:rsidP="0021193C">
            <w:r>
              <w:t xml:space="preserve">Член Совета директоров </w:t>
            </w:r>
            <w:r w:rsidR="008E773A">
              <w:t>Общества</w:t>
            </w:r>
          </w:p>
        </w:tc>
        <w:tc>
          <w:tcPr>
            <w:tcW w:w="1701" w:type="dxa"/>
          </w:tcPr>
          <w:p w:rsidR="008E773A" w:rsidRDefault="008E773A" w:rsidP="008E773A">
            <w:r>
              <w:t>Прот. ГОСА</w:t>
            </w:r>
          </w:p>
          <w:p w:rsidR="006C2B9B" w:rsidRDefault="00C03FE3" w:rsidP="0021193C">
            <w:r>
              <w:t>29.06.2012</w:t>
            </w:r>
            <w:r w:rsidR="008E773A">
              <w:t xml:space="preserve"> г.</w:t>
            </w:r>
          </w:p>
        </w:tc>
        <w:tc>
          <w:tcPr>
            <w:tcW w:w="1276" w:type="dxa"/>
          </w:tcPr>
          <w:p w:rsidR="006C2B9B" w:rsidRDefault="002D5575" w:rsidP="002D5575">
            <w:r>
              <w:t xml:space="preserve">     </w:t>
            </w:r>
            <w:r w:rsidR="00F750D9">
              <w:t>0,16</w:t>
            </w:r>
          </w:p>
        </w:tc>
        <w:tc>
          <w:tcPr>
            <w:tcW w:w="1495" w:type="dxa"/>
          </w:tcPr>
          <w:p w:rsidR="006C2B9B" w:rsidRDefault="002D5575" w:rsidP="002D5575">
            <w:r>
              <w:t xml:space="preserve">       </w:t>
            </w:r>
            <w:r w:rsidR="00F750D9">
              <w:t>0,16</w:t>
            </w:r>
          </w:p>
        </w:tc>
      </w:tr>
      <w:tr w:rsidR="006C2B9B" w:rsidTr="00F750D9">
        <w:trPr>
          <w:trHeight w:val="503"/>
        </w:trPr>
        <w:tc>
          <w:tcPr>
            <w:tcW w:w="358" w:type="dxa"/>
          </w:tcPr>
          <w:p w:rsidR="006C2B9B" w:rsidRDefault="006C2B9B" w:rsidP="0021193C">
            <w:r>
              <w:t>3</w:t>
            </w:r>
          </w:p>
        </w:tc>
        <w:tc>
          <w:tcPr>
            <w:tcW w:w="3006" w:type="dxa"/>
          </w:tcPr>
          <w:p w:rsidR="006C2B9B" w:rsidRDefault="00F750D9" w:rsidP="0021193C">
            <w:r>
              <w:t>Заболотний Александр Иванович</w:t>
            </w:r>
            <w:r w:rsidR="006C2B9B">
              <w:t xml:space="preserve"> </w:t>
            </w:r>
          </w:p>
        </w:tc>
        <w:tc>
          <w:tcPr>
            <w:tcW w:w="2835" w:type="dxa"/>
          </w:tcPr>
          <w:p w:rsidR="006C2B9B" w:rsidRDefault="00F750D9" w:rsidP="0021193C">
            <w:r>
              <w:t>Воронежская область г.Павловск</w:t>
            </w:r>
          </w:p>
        </w:tc>
        <w:tc>
          <w:tcPr>
            <w:tcW w:w="3827" w:type="dxa"/>
          </w:tcPr>
          <w:p w:rsidR="006C2B9B" w:rsidRDefault="00F750D9" w:rsidP="0021193C">
            <w:r>
              <w:t>Член Совета директоров Общества</w:t>
            </w:r>
          </w:p>
          <w:p w:rsidR="00C03FE3" w:rsidRDefault="00C03FE3" w:rsidP="0021193C"/>
        </w:tc>
        <w:tc>
          <w:tcPr>
            <w:tcW w:w="1701" w:type="dxa"/>
          </w:tcPr>
          <w:p w:rsidR="00F750D9" w:rsidRDefault="00F750D9" w:rsidP="00F750D9">
            <w:r>
              <w:t>Прот. ГОСА</w:t>
            </w:r>
          </w:p>
          <w:p w:rsidR="006C2B9B" w:rsidRDefault="00C03FE3" w:rsidP="00F750D9">
            <w:r>
              <w:t>29.06.2012</w:t>
            </w:r>
            <w:r w:rsidR="00F750D9">
              <w:t xml:space="preserve"> г.</w:t>
            </w:r>
          </w:p>
        </w:tc>
        <w:tc>
          <w:tcPr>
            <w:tcW w:w="1276" w:type="dxa"/>
          </w:tcPr>
          <w:p w:rsidR="006C2B9B" w:rsidRDefault="00F750D9" w:rsidP="00F750D9">
            <w:pPr>
              <w:jc w:val="center"/>
            </w:pPr>
            <w:r>
              <w:t>0,00</w:t>
            </w:r>
          </w:p>
          <w:p w:rsidR="00C03FE3" w:rsidRDefault="00C03FE3" w:rsidP="00F750D9">
            <w:pPr>
              <w:jc w:val="center"/>
            </w:pPr>
          </w:p>
        </w:tc>
        <w:tc>
          <w:tcPr>
            <w:tcW w:w="1495" w:type="dxa"/>
          </w:tcPr>
          <w:p w:rsidR="006C2B9B" w:rsidRDefault="00F750D9" w:rsidP="00F750D9">
            <w:pPr>
              <w:jc w:val="center"/>
            </w:pPr>
            <w:r>
              <w:t>0,00</w:t>
            </w:r>
          </w:p>
        </w:tc>
      </w:tr>
      <w:tr w:rsidR="006C2B9B" w:rsidTr="00F750D9">
        <w:trPr>
          <w:trHeight w:val="411"/>
        </w:trPr>
        <w:tc>
          <w:tcPr>
            <w:tcW w:w="358" w:type="dxa"/>
          </w:tcPr>
          <w:p w:rsidR="006C2B9B" w:rsidRDefault="006C2B9B" w:rsidP="0021193C">
            <w:r>
              <w:t>4</w:t>
            </w:r>
          </w:p>
        </w:tc>
        <w:tc>
          <w:tcPr>
            <w:tcW w:w="3006" w:type="dxa"/>
          </w:tcPr>
          <w:p w:rsidR="006C2B9B" w:rsidRDefault="00F750D9" w:rsidP="0021193C">
            <w:r>
              <w:t>Щеголев Владимир Семенович</w:t>
            </w:r>
            <w:r w:rsidR="006C2B9B">
              <w:t xml:space="preserve"> </w:t>
            </w:r>
          </w:p>
        </w:tc>
        <w:tc>
          <w:tcPr>
            <w:tcW w:w="2835" w:type="dxa"/>
          </w:tcPr>
          <w:p w:rsidR="006C2B9B" w:rsidRDefault="00F750D9" w:rsidP="0021193C">
            <w:r>
              <w:t>Воронежская область г.Павловск</w:t>
            </w:r>
          </w:p>
        </w:tc>
        <w:tc>
          <w:tcPr>
            <w:tcW w:w="3827" w:type="dxa"/>
          </w:tcPr>
          <w:p w:rsidR="006C2B9B" w:rsidRDefault="00F750D9" w:rsidP="0021193C">
            <w:r>
              <w:t>Член Совета директоров Общества</w:t>
            </w:r>
          </w:p>
        </w:tc>
        <w:tc>
          <w:tcPr>
            <w:tcW w:w="1701" w:type="dxa"/>
          </w:tcPr>
          <w:p w:rsidR="00AB7FE2" w:rsidRDefault="00AB7FE2" w:rsidP="00AB7FE2">
            <w:r>
              <w:t>Прот. ГОСА</w:t>
            </w:r>
          </w:p>
          <w:p w:rsidR="006C2B9B" w:rsidRDefault="00C03FE3" w:rsidP="00AB7FE2">
            <w:r>
              <w:t>29.06.2012</w:t>
            </w:r>
            <w:r w:rsidR="00AB7FE2">
              <w:t xml:space="preserve"> г.</w:t>
            </w:r>
          </w:p>
        </w:tc>
        <w:tc>
          <w:tcPr>
            <w:tcW w:w="1276" w:type="dxa"/>
          </w:tcPr>
          <w:p w:rsidR="006C2B9B" w:rsidRDefault="002D5575" w:rsidP="002D5575">
            <w:r>
              <w:t xml:space="preserve">     </w:t>
            </w:r>
            <w:r w:rsidR="00AB7FE2">
              <w:t>1,65</w:t>
            </w:r>
          </w:p>
        </w:tc>
        <w:tc>
          <w:tcPr>
            <w:tcW w:w="1495" w:type="dxa"/>
          </w:tcPr>
          <w:p w:rsidR="006C2B9B" w:rsidRDefault="002D5575" w:rsidP="002D5575">
            <w:r>
              <w:t xml:space="preserve">        </w:t>
            </w:r>
            <w:r w:rsidR="00AB7FE2">
              <w:t>1,65</w:t>
            </w:r>
          </w:p>
        </w:tc>
      </w:tr>
      <w:tr w:rsidR="006C2B9B" w:rsidTr="00AB7FE2">
        <w:trPr>
          <w:trHeight w:val="519"/>
        </w:trPr>
        <w:tc>
          <w:tcPr>
            <w:tcW w:w="358" w:type="dxa"/>
          </w:tcPr>
          <w:p w:rsidR="006C2B9B" w:rsidRDefault="006C2B9B" w:rsidP="0021193C">
            <w:r>
              <w:t>5</w:t>
            </w:r>
          </w:p>
        </w:tc>
        <w:tc>
          <w:tcPr>
            <w:tcW w:w="3006" w:type="dxa"/>
          </w:tcPr>
          <w:p w:rsidR="006C2B9B" w:rsidRDefault="00AB7FE2" w:rsidP="0021193C">
            <w:r>
              <w:t>Лебеде</w:t>
            </w:r>
            <w:r w:rsidR="00B32A8C">
              <w:t>в</w:t>
            </w:r>
            <w:r>
              <w:t xml:space="preserve"> Владимир Иванович</w:t>
            </w:r>
            <w:r w:rsidR="006C2B9B">
              <w:t xml:space="preserve"> </w:t>
            </w:r>
          </w:p>
        </w:tc>
        <w:tc>
          <w:tcPr>
            <w:tcW w:w="2835" w:type="dxa"/>
          </w:tcPr>
          <w:p w:rsidR="006C2B9B" w:rsidRDefault="00AB7FE2" w:rsidP="0021193C">
            <w:r>
              <w:t>Воронежская область г.Павловск</w:t>
            </w:r>
          </w:p>
        </w:tc>
        <w:tc>
          <w:tcPr>
            <w:tcW w:w="3827" w:type="dxa"/>
          </w:tcPr>
          <w:p w:rsidR="006C2B9B" w:rsidRDefault="00AB7FE2" w:rsidP="0021193C">
            <w:r>
              <w:t>Член Совета директоров Общества</w:t>
            </w:r>
          </w:p>
        </w:tc>
        <w:tc>
          <w:tcPr>
            <w:tcW w:w="1701" w:type="dxa"/>
          </w:tcPr>
          <w:p w:rsidR="00AB7FE2" w:rsidRDefault="00AB7FE2" w:rsidP="00AB7FE2">
            <w:r>
              <w:t>Прот. ГОСА</w:t>
            </w:r>
          </w:p>
          <w:p w:rsidR="006C2B9B" w:rsidRDefault="00C03FE3" w:rsidP="00AB7FE2">
            <w:r>
              <w:t>29.06.2012</w:t>
            </w:r>
            <w:r w:rsidR="00AB7FE2">
              <w:t xml:space="preserve"> г.</w:t>
            </w:r>
          </w:p>
        </w:tc>
        <w:tc>
          <w:tcPr>
            <w:tcW w:w="1276" w:type="dxa"/>
          </w:tcPr>
          <w:p w:rsidR="006C2B9B" w:rsidRDefault="00C03FE3" w:rsidP="00C03FE3">
            <w:r>
              <w:t xml:space="preserve">      </w:t>
            </w:r>
            <w:r w:rsidR="00AB7FE2">
              <w:t>0,00</w:t>
            </w:r>
          </w:p>
        </w:tc>
        <w:tc>
          <w:tcPr>
            <w:tcW w:w="1495" w:type="dxa"/>
          </w:tcPr>
          <w:p w:rsidR="006C2B9B" w:rsidRDefault="00C03FE3" w:rsidP="00C03FE3">
            <w:r>
              <w:t xml:space="preserve">        </w:t>
            </w:r>
            <w:r w:rsidR="00AB7FE2">
              <w:t>0,00</w:t>
            </w:r>
          </w:p>
        </w:tc>
      </w:tr>
    </w:tbl>
    <w:p w:rsidR="00260BE1" w:rsidRDefault="00AB7FE2" w:rsidP="00AB7FE2">
      <w:r w:rsidRPr="0077151D">
        <w:rPr>
          <w:b/>
        </w:rPr>
        <w:t>ІІ</w:t>
      </w:r>
      <w:r w:rsidR="00260BE1">
        <w:rPr>
          <w:b/>
        </w:rPr>
        <w:t>.</w:t>
      </w:r>
      <w:r w:rsidRPr="0077151D">
        <w:rPr>
          <w:b/>
        </w:rPr>
        <w:t xml:space="preserve"> Изменения, произошедшие в списке аффилированных лиц, за период </w:t>
      </w:r>
      <w:r w:rsidR="00260BE1">
        <w:rPr>
          <w:b/>
        </w:rPr>
        <w:t>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36"/>
        <w:gridCol w:w="540"/>
        <w:gridCol w:w="360"/>
        <w:gridCol w:w="360"/>
        <w:gridCol w:w="540"/>
        <w:gridCol w:w="360"/>
        <w:gridCol w:w="360"/>
        <w:gridCol w:w="360"/>
        <w:gridCol w:w="540"/>
        <w:gridCol w:w="720"/>
        <w:gridCol w:w="380"/>
        <w:gridCol w:w="340"/>
        <w:gridCol w:w="564"/>
        <w:gridCol w:w="360"/>
        <w:gridCol w:w="356"/>
        <w:gridCol w:w="520"/>
        <w:gridCol w:w="380"/>
        <w:gridCol w:w="520"/>
        <w:gridCol w:w="380"/>
        <w:gridCol w:w="520"/>
      </w:tblGrid>
      <w:tr w:rsidR="00AB7FE2" w:rsidTr="00AB7FE2">
        <w:trPr>
          <w:trHeight w:val="134"/>
        </w:trPr>
        <w:tc>
          <w:tcPr>
            <w:tcW w:w="360" w:type="dxa"/>
          </w:tcPr>
          <w:p w:rsidR="00AB7FE2" w:rsidRPr="009E5A09" w:rsidRDefault="00AB7FE2" w:rsidP="0021193C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336" w:type="dxa"/>
          </w:tcPr>
          <w:p w:rsidR="00AB7FE2" w:rsidRPr="009E5A09" w:rsidRDefault="00AB7FE2" w:rsidP="0021193C">
            <w:pPr>
              <w:rPr>
                <w:b/>
              </w:rPr>
            </w:pPr>
            <w:r w:rsidRPr="009E5A09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B7FE2" w:rsidRPr="009E5A09" w:rsidRDefault="00AB7FE2" w:rsidP="0021193C">
            <w:pPr>
              <w:rPr>
                <w:b/>
              </w:rPr>
            </w:pPr>
          </w:p>
        </w:tc>
        <w:tc>
          <w:tcPr>
            <w:tcW w:w="360" w:type="dxa"/>
          </w:tcPr>
          <w:p w:rsidR="00AB7FE2" w:rsidRPr="009E5A09" w:rsidRDefault="00E811F0" w:rsidP="0021193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AB7FE2" w:rsidRPr="00F37EEF" w:rsidRDefault="006B3DF4" w:rsidP="002119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B7FE2" w:rsidRPr="009E5A09" w:rsidRDefault="00AB7FE2" w:rsidP="0021193C">
            <w:pPr>
              <w:rPr>
                <w:b/>
              </w:rPr>
            </w:pPr>
          </w:p>
        </w:tc>
        <w:tc>
          <w:tcPr>
            <w:tcW w:w="360" w:type="dxa"/>
          </w:tcPr>
          <w:p w:rsidR="00AB7FE2" w:rsidRPr="009E5A09" w:rsidRDefault="00AB7FE2" w:rsidP="0021193C">
            <w:pPr>
              <w:rPr>
                <w:b/>
              </w:rPr>
            </w:pPr>
            <w:r w:rsidRPr="009E5A09">
              <w:rPr>
                <w:b/>
              </w:rPr>
              <w:t>2</w:t>
            </w:r>
          </w:p>
        </w:tc>
        <w:tc>
          <w:tcPr>
            <w:tcW w:w="360" w:type="dxa"/>
          </w:tcPr>
          <w:p w:rsidR="00AB7FE2" w:rsidRPr="009E5A09" w:rsidRDefault="00AB7FE2" w:rsidP="0021193C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360" w:type="dxa"/>
          </w:tcPr>
          <w:p w:rsidR="00AB7FE2" w:rsidRPr="009E5A09" w:rsidRDefault="00260BE1" w:rsidP="002119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AB7FE2" w:rsidRPr="009E5A09" w:rsidRDefault="00E811F0" w:rsidP="002119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7FE2" w:rsidRPr="009E5A09" w:rsidRDefault="00AB7FE2" w:rsidP="0021193C">
            <w:pPr>
              <w:rPr>
                <w:b/>
              </w:rPr>
            </w:pPr>
            <w:r w:rsidRPr="009E5A09">
              <w:rPr>
                <w:b/>
              </w:rPr>
              <w:t>по</w:t>
            </w:r>
          </w:p>
        </w:tc>
        <w:tc>
          <w:tcPr>
            <w:tcW w:w="380" w:type="dxa"/>
          </w:tcPr>
          <w:p w:rsidR="00AB7FE2" w:rsidRPr="009E5A09" w:rsidRDefault="00AB7FE2" w:rsidP="0021193C">
            <w:pPr>
              <w:rPr>
                <w:b/>
              </w:rPr>
            </w:pPr>
            <w:r w:rsidRPr="009E5A09">
              <w:rPr>
                <w:b/>
              </w:rPr>
              <w:t>3</w:t>
            </w:r>
          </w:p>
        </w:tc>
        <w:tc>
          <w:tcPr>
            <w:tcW w:w="340" w:type="dxa"/>
          </w:tcPr>
          <w:p w:rsidR="00AB7FE2" w:rsidRPr="00F37EEF" w:rsidRDefault="00B32A8C" w:rsidP="0021193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AB7FE2" w:rsidRPr="009E5A09" w:rsidRDefault="00AB7FE2" w:rsidP="0021193C">
            <w:pPr>
              <w:rPr>
                <w:b/>
              </w:rPr>
            </w:pPr>
          </w:p>
        </w:tc>
        <w:tc>
          <w:tcPr>
            <w:tcW w:w="360" w:type="dxa"/>
          </w:tcPr>
          <w:p w:rsidR="00AB7FE2" w:rsidRPr="009E5A09" w:rsidRDefault="00E811F0" w:rsidP="0021193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6" w:type="dxa"/>
          </w:tcPr>
          <w:p w:rsidR="00AB7FE2" w:rsidRPr="00F37EEF" w:rsidRDefault="006B3DF4" w:rsidP="0021193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AB7FE2" w:rsidRPr="009E5A09" w:rsidRDefault="00AB7FE2" w:rsidP="0021193C">
            <w:pPr>
              <w:rPr>
                <w:b/>
              </w:rPr>
            </w:pPr>
          </w:p>
        </w:tc>
        <w:tc>
          <w:tcPr>
            <w:tcW w:w="380" w:type="dxa"/>
          </w:tcPr>
          <w:p w:rsidR="00AB7FE2" w:rsidRPr="009E5A09" w:rsidRDefault="00AB7FE2" w:rsidP="0021193C">
            <w:pPr>
              <w:rPr>
                <w:b/>
              </w:rPr>
            </w:pPr>
            <w:r w:rsidRPr="009E5A09">
              <w:rPr>
                <w:b/>
              </w:rPr>
              <w:t>2</w:t>
            </w:r>
          </w:p>
        </w:tc>
        <w:tc>
          <w:tcPr>
            <w:tcW w:w="520" w:type="dxa"/>
          </w:tcPr>
          <w:p w:rsidR="00AB7FE2" w:rsidRPr="009E5A09" w:rsidRDefault="00AB7FE2" w:rsidP="0021193C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380" w:type="dxa"/>
          </w:tcPr>
          <w:p w:rsidR="00AB7FE2" w:rsidRPr="009E5A09" w:rsidRDefault="00260BE1" w:rsidP="002119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" w:type="dxa"/>
          </w:tcPr>
          <w:p w:rsidR="00AB7FE2" w:rsidRPr="009E5A09" w:rsidRDefault="00E811F0" w:rsidP="002119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C2B9B" w:rsidRDefault="00260BE1" w:rsidP="006C2B9B">
      <w:r>
        <w:t xml:space="preserve">      Изменения в списке аффилированных лиц за данный период отсутствуют.</w:t>
      </w:r>
    </w:p>
    <w:p w:rsidR="006C2B9B" w:rsidRDefault="006C2B9B" w:rsidP="006C2B9B"/>
    <w:p w:rsidR="006C2B9B" w:rsidRDefault="006C2B9B" w:rsidP="006C2B9B"/>
    <w:p w:rsidR="006C2B9B" w:rsidRDefault="006C2B9B" w:rsidP="006C2B9B"/>
    <w:p w:rsidR="006C2B9B" w:rsidRDefault="006C2B9B" w:rsidP="006C2B9B"/>
    <w:p w:rsidR="006C2B9B" w:rsidRPr="002426DC" w:rsidRDefault="006C2B9B" w:rsidP="00260BE1">
      <w:r>
        <w:rPr>
          <w:b/>
        </w:rPr>
        <w:t xml:space="preserve">     </w:t>
      </w:r>
    </w:p>
    <w:p w:rsidR="002E5059" w:rsidRDefault="002E5059"/>
    <w:sectPr w:rsidR="002E5059" w:rsidSect="002B5EA0">
      <w:pgSz w:w="16838" w:h="11906" w:orient="landscape"/>
      <w:pgMar w:top="90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10" w:rsidRDefault="00A63210" w:rsidP="00AB7FE2">
      <w:r>
        <w:separator/>
      </w:r>
    </w:p>
  </w:endnote>
  <w:endnote w:type="continuationSeparator" w:id="1">
    <w:p w:rsidR="00A63210" w:rsidRDefault="00A63210" w:rsidP="00AB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10" w:rsidRDefault="00A63210" w:rsidP="00AB7FE2">
      <w:r>
        <w:separator/>
      </w:r>
    </w:p>
  </w:footnote>
  <w:footnote w:type="continuationSeparator" w:id="1">
    <w:p w:rsidR="00A63210" w:rsidRDefault="00A63210" w:rsidP="00AB7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B9B"/>
    <w:rsid w:val="00015053"/>
    <w:rsid w:val="00042440"/>
    <w:rsid w:val="000B576D"/>
    <w:rsid w:val="000F2BE6"/>
    <w:rsid w:val="00122D8D"/>
    <w:rsid w:val="0014253F"/>
    <w:rsid w:val="0019240F"/>
    <w:rsid w:val="00260BE1"/>
    <w:rsid w:val="002D5575"/>
    <w:rsid w:val="002E5059"/>
    <w:rsid w:val="002F255A"/>
    <w:rsid w:val="003D6ABC"/>
    <w:rsid w:val="004D3596"/>
    <w:rsid w:val="00552EDE"/>
    <w:rsid w:val="006B3DF4"/>
    <w:rsid w:val="006C2B9B"/>
    <w:rsid w:val="00773C09"/>
    <w:rsid w:val="008133E2"/>
    <w:rsid w:val="00845DE7"/>
    <w:rsid w:val="008879A6"/>
    <w:rsid w:val="008E6BF9"/>
    <w:rsid w:val="008E773A"/>
    <w:rsid w:val="008F3B07"/>
    <w:rsid w:val="00A019FB"/>
    <w:rsid w:val="00A3039D"/>
    <w:rsid w:val="00A63210"/>
    <w:rsid w:val="00AB7FE2"/>
    <w:rsid w:val="00B2686C"/>
    <w:rsid w:val="00B32A8C"/>
    <w:rsid w:val="00B55095"/>
    <w:rsid w:val="00BA4B5D"/>
    <w:rsid w:val="00BD6EF0"/>
    <w:rsid w:val="00C03FE3"/>
    <w:rsid w:val="00CB0107"/>
    <w:rsid w:val="00D43A1D"/>
    <w:rsid w:val="00D542AE"/>
    <w:rsid w:val="00DC7C32"/>
    <w:rsid w:val="00E07EEE"/>
    <w:rsid w:val="00E352E6"/>
    <w:rsid w:val="00E52EFA"/>
    <w:rsid w:val="00E811F0"/>
    <w:rsid w:val="00F37EEF"/>
    <w:rsid w:val="00F750D9"/>
    <w:rsid w:val="00F95AB0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B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AB7FE2"/>
  </w:style>
  <w:style w:type="paragraph" w:styleId="a4">
    <w:name w:val="header"/>
    <w:basedOn w:val="a"/>
    <w:link w:val="a5"/>
    <w:uiPriority w:val="99"/>
    <w:rsid w:val="00AB7F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FE2"/>
    <w:rPr>
      <w:sz w:val="24"/>
      <w:szCs w:val="24"/>
    </w:rPr>
  </w:style>
  <w:style w:type="paragraph" w:styleId="a6">
    <w:name w:val="footer"/>
    <w:basedOn w:val="a"/>
    <w:link w:val="a7"/>
    <w:uiPriority w:val="99"/>
    <w:rsid w:val="00AB7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F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5392-7EB1-4961-8BB4-3F271BFF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14</cp:revision>
  <cp:lastPrinted>2015-07-02T11:55:00Z</cp:lastPrinted>
  <dcterms:created xsi:type="dcterms:W3CDTF">2014-03-17T12:11:00Z</dcterms:created>
  <dcterms:modified xsi:type="dcterms:W3CDTF">2015-09-30T11:46:00Z</dcterms:modified>
</cp:coreProperties>
</file>