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C8" w:rsidRPr="00BA42A6" w:rsidRDefault="002A64C8" w:rsidP="002A64C8">
      <w:pPr>
        <w:jc w:val="center"/>
        <w:rPr>
          <w:b/>
          <w:sz w:val="28"/>
        </w:rPr>
      </w:pPr>
      <w:r w:rsidRPr="00BA42A6">
        <w:rPr>
          <w:b/>
          <w:sz w:val="28"/>
        </w:rPr>
        <w:t xml:space="preserve">Сообщение   </w:t>
      </w:r>
      <w:r>
        <w:rPr>
          <w:b/>
          <w:sz w:val="28"/>
        </w:rPr>
        <w:t>об утверждении</w:t>
      </w:r>
    </w:p>
    <w:p w:rsidR="002A64C8" w:rsidRDefault="002A64C8" w:rsidP="002A64C8">
      <w:pPr>
        <w:jc w:val="center"/>
        <w:rPr>
          <w:b/>
          <w:sz w:val="28"/>
        </w:rPr>
      </w:pPr>
      <w:r w:rsidRPr="00BA42A6">
        <w:rPr>
          <w:b/>
          <w:sz w:val="28"/>
        </w:rPr>
        <w:t>годовой  бухгалтерской  отчетности</w:t>
      </w:r>
    </w:p>
    <w:p w:rsidR="002A64C8" w:rsidRDefault="002A64C8" w:rsidP="002A64C8">
      <w:pPr>
        <w:jc w:val="center"/>
        <w:rPr>
          <w:b/>
          <w:sz w:val="28"/>
        </w:rPr>
      </w:pPr>
    </w:p>
    <w:p w:rsidR="002A64C8" w:rsidRDefault="002A64C8" w:rsidP="002A64C8">
      <w:pPr>
        <w:jc w:val="center"/>
        <w:rPr>
          <w:b/>
          <w:sz w:val="28"/>
        </w:rPr>
      </w:pPr>
    </w:p>
    <w:p w:rsidR="002A64C8" w:rsidRDefault="002A64C8" w:rsidP="002A64C8">
      <w:pPr>
        <w:jc w:val="center"/>
        <w:rPr>
          <w:sz w:val="28"/>
        </w:rPr>
      </w:pPr>
      <w:r>
        <w:rPr>
          <w:sz w:val="28"/>
        </w:rPr>
        <w:t>Годовая  бух</w:t>
      </w:r>
      <w:r w:rsidR="001A37AD">
        <w:rPr>
          <w:sz w:val="28"/>
        </w:rPr>
        <w:t>галтерская  отчетность  за  2013</w:t>
      </w:r>
      <w:r>
        <w:rPr>
          <w:sz w:val="28"/>
        </w:rPr>
        <w:t xml:space="preserve"> год</w:t>
      </w:r>
    </w:p>
    <w:p w:rsidR="002A64C8" w:rsidRDefault="002A64C8" w:rsidP="002A64C8">
      <w:pPr>
        <w:jc w:val="center"/>
        <w:rPr>
          <w:sz w:val="28"/>
        </w:rPr>
      </w:pPr>
      <w:proofErr w:type="gramStart"/>
      <w:r>
        <w:rPr>
          <w:sz w:val="28"/>
        </w:rPr>
        <w:t>утверждена</w:t>
      </w:r>
      <w:proofErr w:type="gramEnd"/>
      <w:r>
        <w:rPr>
          <w:sz w:val="28"/>
        </w:rPr>
        <w:t xml:space="preserve">   на годовом  общем  собрании акционеров</w:t>
      </w:r>
    </w:p>
    <w:p w:rsidR="002A64C8" w:rsidRPr="00BA42A6" w:rsidRDefault="001A37AD" w:rsidP="002A64C8">
      <w:pPr>
        <w:jc w:val="center"/>
        <w:rPr>
          <w:sz w:val="28"/>
        </w:rPr>
      </w:pPr>
      <w:r>
        <w:rPr>
          <w:sz w:val="28"/>
        </w:rPr>
        <w:t>(протокол  собрания  № 45 от 02.04.2014</w:t>
      </w:r>
      <w:r w:rsidR="002A64C8">
        <w:rPr>
          <w:sz w:val="28"/>
        </w:rPr>
        <w:t>г)</w:t>
      </w:r>
    </w:p>
    <w:p w:rsidR="00A6126D" w:rsidRDefault="00A6126D" w:rsidP="002A64C8">
      <w:pPr>
        <w:jc w:val="center"/>
      </w:pPr>
    </w:p>
    <w:sectPr w:rsidR="00A6126D" w:rsidSect="00A6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C8"/>
    <w:rsid w:val="001A37AD"/>
    <w:rsid w:val="002A64C8"/>
    <w:rsid w:val="00782495"/>
    <w:rsid w:val="00A6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</dc:creator>
  <cp:lastModifiedBy>Лели</cp:lastModifiedBy>
  <cp:revision>3</cp:revision>
  <dcterms:created xsi:type="dcterms:W3CDTF">2013-04-08T06:24:00Z</dcterms:created>
  <dcterms:modified xsi:type="dcterms:W3CDTF">2014-04-02T07:08:00Z</dcterms:modified>
</cp:coreProperties>
</file>