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9B9" w:rsidRPr="00EA1FF6" w:rsidRDefault="00C479B9" w:rsidP="00EA1FF6">
      <w:pPr>
        <w:jc w:val="right"/>
        <w:rPr>
          <w:b/>
        </w:rPr>
      </w:pPr>
      <w:r w:rsidRPr="00EA1FF6">
        <w:rPr>
          <w:b/>
        </w:rPr>
        <w:t>УТВЕРЖДЕНО</w:t>
      </w:r>
    </w:p>
    <w:p w:rsidR="00C479B9" w:rsidRPr="00EA5DD6" w:rsidRDefault="007A359F" w:rsidP="00C479B9">
      <w:pPr>
        <w:spacing w:line="240" w:lineRule="auto"/>
        <w:jc w:val="right"/>
        <w:rPr>
          <w:b/>
          <w:sz w:val="24"/>
          <w:szCs w:val="24"/>
        </w:rPr>
      </w:pPr>
      <w:r w:rsidRPr="00EA5DD6">
        <w:rPr>
          <w:b/>
          <w:sz w:val="24"/>
          <w:szCs w:val="24"/>
        </w:rPr>
        <w:t>Решением общего собрания акционеров</w:t>
      </w:r>
    </w:p>
    <w:p w:rsidR="007A359F" w:rsidRPr="00EA5DD6" w:rsidRDefault="007A359F" w:rsidP="00C479B9">
      <w:pPr>
        <w:spacing w:line="240" w:lineRule="auto"/>
        <w:jc w:val="right"/>
        <w:rPr>
          <w:b/>
          <w:sz w:val="24"/>
          <w:szCs w:val="24"/>
        </w:rPr>
      </w:pPr>
      <w:r w:rsidRPr="00EA5DD6">
        <w:rPr>
          <w:b/>
          <w:sz w:val="24"/>
          <w:szCs w:val="24"/>
        </w:rPr>
        <w:t>Открытого акционерного общества</w:t>
      </w:r>
    </w:p>
    <w:p w:rsidR="007A359F" w:rsidRDefault="007A359F" w:rsidP="00C479B9">
      <w:pPr>
        <w:spacing w:line="240" w:lineRule="auto"/>
        <w:jc w:val="right"/>
        <w:rPr>
          <w:b/>
          <w:sz w:val="24"/>
          <w:szCs w:val="24"/>
        </w:rPr>
      </w:pPr>
      <w:r w:rsidRPr="00EA5DD6">
        <w:rPr>
          <w:b/>
          <w:sz w:val="24"/>
          <w:szCs w:val="24"/>
        </w:rPr>
        <w:t>«</w:t>
      </w:r>
      <w:proofErr w:type="spellStart"/>
      <w:r w:rsidRPr="00EA5DD6">
        <w:rPr>
          <w:b/>
          <w:sz w:val="24"/>
          <w:szCs w:val="24"/>
        </w:rPr>
        <w:t>Голицынский</w:t>
      </w:r>
      <w:proofErr w:type="spellEnd"/>
      <w:r w:rsidRPr="00EA5DD6">
        <w:rPr>
          <w:b/>
          <w:sz w:val="24"/>
          <w:szCs w:val="24"/>
        </w:rPr>
        <w:t xml:space="preserve"> керамический завод»</w:t>
      </w:r>
    </w:p>
    <w:p w:rsidR="005C51B7" w:rsidRPr="00EA5DD6" w:rsidRDefault="005C51B7" w:rsidP="00C479B9">
      <w:pPr>
        <w:spacing w:line="240" w:lineRule="auto"/>
        <w:jc w:val="right"/>
        <w:rPr>
          <w:b/>
          <w:sz w:val="24"/>
          <w:szCs w:val="24"/>
        </w:rPr>
      </w:pPr>
    </w:p>
    <w:p w:rsidR="007A359F" w:rsidRPr="00EA5DD6" w:rsidRDefault="007A359F" w:rsidP="00C479B9">
      <w:pPr>
        <w:spacing w:line="240" w:lineRule="auto"/>
        <w:jc w:val="right"/>
        <w:rPr>
          <w:b/>
          <w:sz w:val="24"/>
          <w:szCs w:val="24"/>
        </w:rPr>
      </w:pPr>
      <w:r w:rsidRPr="00EA5DD6">
        <w:rPr>
          <w:b/>
          <w:sz w:val="24"/>
          <w:szCs w:val="24"/>
        </w:rPr>
        <w:t xml:space="preserve">Протокол собрания акционеров № </w:t>
      </w:r>
      <w:r w:rsidR="004E5512">
        <w:rPr>
          <w:b/>
          <w:sz w:val="24"/>
          <w:szCs w:val="24"/>
        </w:rPr>
        <w:t xml:space="preserve">29 </w:t>
      </w:r>
      <w:r w:rsidRPr="00EA5DD6">
        <w:rPr>
          <w:b/>
          <w:sz w:val="24"/>
          <w:szCs w:val="24"/>
        </w:rPr>
        <w:t xml:space="preserve">от </w:t>
      </w:r>
      <w:r w:rsidR="004E5512">
        <w:rPr>
          <w:b/>
          <w:sz w:val="24"/>
          <w:szCs w:val="24"/>
        </w:rPr>
        <w:t>14 мая 2013 года.</w:t>
      </w:r>
    </w:p>
    <w:p w:rsidR="007A359F" w:rsidRPr="00EA5DD6" w:rsidRDefault="007A359F" w:rsidP="00C479B9">
      <w:pPr>
        <w:spacing w:line="240" w:lineRule="auto"/>
        <w:jc w:val="right"/>
        <w:rPr>
          <w:b/>
          <w:sz w:val="24"/>
          <w:szCs w:val="24"/>
        </w:rPr>
      </w:pPr>
      <w:r w:rsidRPr="00EA5DD6">
        <w:rPr>
          <w:b/>
          <w:sz w:val="24"/>
          <w:szCs w:val="24"/>
        </w:rPr>
        <w:t>Генеральный директор ОАО «</w:t>
      </w:r>
      <w:proofErr w:type="spellStart"/>
      <w:r w:rsidRPr="00EA5DD6">
        <w:rPr>
          <w:b/>
          <w:sz w:val="24"/>
          <w:szCs w:val="24"/>
        </w:rPr>
        <w:t>Голицынский</w:t>
      </w:r>
      <w:proofErr w:type="spellEnd"/>
      <w:r w:rsidRPr="00EA5DD6">
        <w:rPr>
          <w:b/>
          <w:sz w:val="24"/>
          <w:szCs w:val="24"/>
        </w:rPr>
        <w:t xml:space="preserve"> керамический завод»</w:t>
      </w:r>
    </w:p>
    <w:p w:rsidR="00EA5DD6" w:rsidRDefault="00EA5DD6" w:rsidP="00C479B9">
      <w:pPr>
        <w:spacing w:line="240" w:lineRule="auto"/>
        <w:jc w:val="right"/>
        <w:rPr>
          <w:b/>
          <w:sz w:val="24"/>
          <w:szCs w:val="24"/>
        </w:rPr>
      </w:pPr>
      <w:r w:rsidRPr="00EA5DD6">
        <w:rPr>
          <w:b/>
          <w:sz w:val="24"/>
          <w:szCs w:val="24"/>
        </w:rPr>
        <w:t>______________________ С.Н. Иванов</w:t>
      </w:r>
    </w:p>
    <w:p w:rsidR="00C74AFB" w:rsidRDefault="00C74AFB" w:rsidP="00C479B9">
      <w:pPr>
        <w:spacing w:line="240" w:lineRule="auto"/>
        <w:jc w:val="right"/>
        <w:rPr>
          <w:b/>
          <w:sz w:val="24"/>
          <w:szCs w:val="24"/>
        </w:rPr>
      </w:pPr>
    </w:p>
    <w:p w:rsidR="00EB1AD6" w:rsidRDefault="00EB1AD6" w:rsidP="00C479B9">
      <w:pPr>
        <w:spacing w:line="240" w:lineRule="auto"/>
        <w:jc w:val="right"/>
        <w:rPr>
          <w:b/>
          <w:sz w:val="24"/>
          <w:szCs w:val="24"/>
        </w:rPr>
      </w:pPr>
    </w:p>
    <w:p w:rsidR="00EB1AD6" w:rsidRDefault="00EB1AD6" w:rsidP="00C479B9">
      <w:pPr>
        <w:spacing w:line="240" w:lineRule="auto"/>
        <w:jc w:val="right"/>
        <w:rPr>
          <w:b/>
          <w:sz w:val="24"/>
          <w:szCs w:val="24"/>
        </w:rPr>
      </w:pPr>
    </w:p>
    <w:p w:rsidR="00EB61F5" w:rsidRDefault="00EB61F5" w:rsidP="00C479B9">
      <w:pPr>
        <w:spacing w:line="240" w:lineRule="auto"/>
        <w:jc w:val="right"/>
        <w:rPr>
          <w:b/>
          <w:sz w:val="24"/>
          <w:szCs w:val="24"/>
        </w:rPr>
      </w:pPr>
    </w:p>
    <w:p w:rsidR="00C74AFB" w:rsidRDefault="00155FC9" w:rsidP="00C74AFB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ИЗМЕНЕНИЯ В УСТАВ </w:t>
      </w:r>
    </w:p>
    <w:p w:rsidR="00155FC9" w:rsidRDefault="00155FC9" w:rsidP="00C74AFB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ОТКРЫТОГО АКЦИОНЕРНОГО ОБЩЕСТВА</w:t>
      </w:r>
    </w:p>
    <w:p w:rsidR="00155FC9" w:rsidRDefault="00155FC9" w:rsidP="00C74AFB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«ГОЛИЦЫНСКИЙ КЕРАМИЧЕСКИЙ ЗАВОД»</w:t>
      </w:r>
    </w:p>
    <w:p w:rsidR="00155FC9" w:rsidRDefault="00155FC9" w:rsidP="00C74AFB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ОГРН 1025004058860</w:t>
      </w:r>
    </w:p>
    <w:p w:rsidR="00185455" w:rsidRDefault="00185455" w:rsidP="00C74AFB">
      <w:pPr>
        <w:spacing w:line="240" w:lineRule="auto"/>
        <w:jc w:val="center"/>
        <w:rPr>
          <w:b/>
          <w:sz w:val="24"/>
          <w:szCs w:val="24"/>
        </w:rPr>
      </w:pPr>
    </w:p>
    <w:p w:rsidR="00155FC9" w:rsidRDefault="009235D8" w:rsidP="00155FC9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 w:rsidR="00155FC9">
        <w:rPr>
          <w:b/>
          <w:sz w:val="24"/>
          <w:szCs w:val="24"/>
        </w:rPr>
        <w:t>Раздел 13 «ОБЩЕЕ СОБРАНИЕ АКЦИОНЕРОВ»</w:t>
      </w:r>
    </w:p>
    <w:p w:rsidR="00155FC9" w:rsidRDefault="00B53B18" w:rsidP="00155FC9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1.1. </w:t>
      </w:r>
      <w:r w:rsidR="00155FC9">
        <w:rPr>
          <w:b/>
          <w:sz w:val="24"/>
          <w:szCs w:val="24"/>
        </w:rPr>
        <w:t>Подраздел «Информация о проведении общего собрания акционеров»</w:t>
      </w:r>
    </w:p>
    <w:p w:rsidR="00155FC9" w:rsidRDefault="00155FC9" w:rsidP="00155FC9">
      <w:pPr>
        <w:spacing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Абзац второй в пункте 13.11. </w:t>
      </w:r>
      <w:r w:rsidR="009E17F4">
        <w:rPr>
          <w:b/>
          <w:sz w:val="24"/>
          <w:szCs w:val="24"/>
        </w:rPr>
        <w:t xml:space="preserve">с 01 января 2014 года </w:t>
      </w:r>
      <w:r>
        <w:rPr>
          <w:sz w:val="24"/>
          <w:szCs w:val="24"/>
        </w:rPr>
        <w:t>дополнить словами «</w:t>
      </w:r>
      <w:r w:rsidR="009235D8">
        <w:rPr>
          <w:sz w:val="24"/>
          <w:szCs w:val="24"/>
        </w:rPr>
        <w:t xml:space="preserve">и на сайте общества в информационно-телекоммуникационной сети «Интернет» - </w:t>
      </w:r>
      <w:hyperlink r:id="rId4" w:history="1">
        <w:r w:rsidR="007D208F" w:rsidRPr="005C41C0">
          <w:rPr>
            <w:rStyle w:val="a4"/>
            <w:sz w:val="24"/>
            <w:szCs w:val="24"/>
          </w:rPr>
          <w:t>www.gkz.ru»</w:t>
        </w:r>
      </w:hyperlink>
      <w:r w:rsidR="009235D8">
        <w:rPr>
          <w:sz w:val="24"/>
          <w:szCs w:val="24"/>
        </w:rPr>
        <w:t>.</w:t>
      </w:r>
    </w:p>
    <w:p w:rsidR="00B53B18" w:rsidRDefault="00B53B18" w:rsidP="00155FC9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1.2. Подраздел «Бюллетени для голосования»</w:t>
      </w:r>
    </w:p>
    <w:p w:rsidR="00B53B18" w:rsidRDefault="00185455" w:rsidP="00155FC9">
      <w:pPr>
        <w:spacing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В абзаце четвёртом пункта 13.33 </w:t>
      </w:r>
      <w:r>
        <w:rPr>
          <w:sz w:val="24"/>
          <w:szCs w:val="24"/>
        </w:rPr>
        <w:t>исключить слова «совета директоров</w:t>
      </w:r>
      <w:proofErr w:type="gramStart"/>
      <w:r w:rsidR="009D7108">
        <w:rPr>
          <w:sz w:val="24"/>
          <w:szCs w:val="24"/>
        </w:rPr>
        <w:t>,</w:t>
      </w:r>
      <w:r>
        <w:rPr>
          <w:sz w:val="24"/>
          <w:szCs w:val="24"/>
        </w:rPr>
        <w:t>»</w:t>
      </w:r>
      <w:proofErr w:type="gramEnd"/>
      <w:r>
        <w:rPr>
          <w:sz w:val="24"/>
          <w:szCs w:val="24"/>
        </w:rPr>
        <w:t>.</w:t>
      </w:r>
    </w:p>
    <w:p w:rsidR="00185455" w:rsidRPr="00185455" w:rsidRDefault="00185455" w:rsidP="00155FC9">
      <w:pPr>
        <w:spacing w:line="240" w:lineRule="auto"/>
        <w:jc w:val="both"/>
        <w:rPr>
          <w:sz w:val="24"/>
          <w:szCs w:val="24"/>
        </w:rPr>
      </w:pPr>
    </w:p>
    <w:p w:rsidR="007D208F" w:rsidRDefault="007D208F" w:rsidP="00155FC9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2. Раздел 11 «ДИВИДЕНДЫ»</w:t>
      </w:r>
    </w:p>
    <w:p w:rsidR="007D208F" w:rsidRDefault="007D208F" w:rsidP="00155FC9">
      <w:pPr>
        <w:spacing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Пункт 11.5. </w:t>
      </w:r>
      <w:r w:rsidR="009E17F4" w:rsidRPr="009E17F4">
        <w:rPr>
          <w:b/>
          <w:sz w:val="24"/>
          <w:szCs w:val="24"/>
        </w:rPr>
        <w:t>с 01 января 2014 года</w:t>
      </w:r>
      <w:r w:rsidR="009E17F4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изложить в следующей редакции</w:t>
      </w:r>
      <w:r w:rsidR="009E17F4">
        <w:rPr>
          <w:sz w:val="24"/>
          <w:szCs w:val="24"/>
        </w:rPr>
        <w:t>:</w:t>
      </w:r>
    </w:p>
    <w:p w:rsidR="007D208F" w:rsidRPr="007D208F" w:rsidRDefault="007D208F" w:rsidP="00155FC9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11.5. Для выплаты дивидендов в обществе </w:t>
      </w:r>
      <w:r w:rsidR="00B53B18">
        <w:rPr>
          <w:sz w:val="24"/>
          <w:szCs w:val="24"/>
        </w:rPr>
        <w:t>составляется список лиц, имеющих право на получение дивидендов. Дата, на которую определяются лица, имеющие право на получение дивидендов, определяется общим собранием акционеров, на котором принято решение о выплате (объявлении) дивидендов, только по предложению совета директоров общества.</w:t>
      </w:r>
    </w:p>
    <w:sectPr w:rsidR="007D208F" w:rsidRPr="007D208F" w:rsidSect="00FA0B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79B9"/>
    <w:rsid w:val="00151318"/>
    <w:rsid w:val="00155FC9"/>
    <w:rsid w:val="00185455"/>
    <w:rsid w:val="004E5512"/>
    <w:rsid w:val="005C51B7"/>
    <w:rsid w:val="007A359F"/>
    <w:rsid w:val="007D208F"/>
    <w:rsid w:val="009235D8"/>
    <w:rsid w:val="009D7108"/>
    <w:rsid w:val="009E17F4"/>
    <w:rsid w:val="00A64CB9"/>
    <w:rsid w:val="00B313CB"/>
    <w:rsid w:val="00B3785F"/>
    <w:rsid w:val="00B53B18"/>
    <w:rsid w:val="00C479B9"/>
    <w:rsid w:val="00C74AFB"/>
    <w:rsid w:val="00EA1FF6"/>
    <w:rsid w:val="00EA5DD6"/>
    <w:rsid w:val="00EB1AD6"/>
    <w:rsid w:val="00EB61F5"/>
    <w:rsid w:val="00F63EDB"/>
    <w:rsid w:val="00FA0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A359F"/>
    <w:pPr>
      <w:spacing w:after="8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35D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D208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kz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2013-02-14T08:00:00Z</cp:lastPrinted>
  <dcterms:created xsi:type="dcterms:W3CDTF">2013-02-13T13:04:00Z</dcterms:created>
  <dcterms:modified xsi:type="dcterms:W3CDTF">2013-05-31T11:10:00Z</dcterms:modified>
</cp:coreProperties>
</file>