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5670"/>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УТВЕРЖДЕН</w:t>
      </w:r>
    </w:p>
    <w:p w:rsidR="00F2353F" w:rsidRPr="00F2353F" w:rsidRDefault="00F2353F" w:rsidP="00F2353F">
      <w:pPr>
        <w:spacing w:after="0" w:line="240" w:lineRule="auto"/>
        <w:ind w:left="5670"/>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Решением акционеров</w:t>
      </w:r>
    </w:p>
    <w:p w:rsidR="00F2353F" w:rsidRPr="00F2353F" w:rsidRDefault="00F2353F" w:rsidP="00F2353F">
      <w:pPr>
        <w:spacing w:after="0" w:line="240" w:lineRule="auto"/>
        <w:ind w:left="5670"/>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ОАО «Московский бизнес инкубатор»</w:t>
      </w:r>
    </w:p>
    <w:p w:rsidR="00F2353F" w:rsidRPr="00F2353F" w:rsidRDefault="00F2353F" w:rsidP="00F2353F">
      <w:pPr>
        <w:spacing w:after="0" w:line="240" w:lineRule="auto"/>
        <w:ind w:left="5670"/>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(Протокол №12 от 11 октября 2010 г.)</w:t>
      </w:r>
    </w:p>
    <w:p w:rsidR="00F2353F" w:rsidRPr="00F2353F" w:rsidRDefault="00F2353F" w:rsidP="00F2353F">
      <w:pPr>
        <w:spacing w:after="0" w:line="240" w:lineRule="auto"/>
        <w:ind w:left="5670"/>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5670"/>
        <w:rPr>
          <w:rFonts w:ascii="Times New Roman" w:eastAsia="Times New Roman" w:hAnsi="Times New Roman" w:cs="Times New Roman"/>
          <w:color w:val="FFFFFF"/>
          <w:lang w:eastAsia="ru-RU"/>
        </w:rPr>
      </w:pPr>
      <w:r w:rsidRPr="00F2353F">
        <w:rPr>
          <w:rFonts w:ascii="Times New Roman" w:eastAsia="Times New Roman" w:hAnsi="Times New Roman" w:cs="Times New Roman"/>
          <w:color w:val="FFFFFF"/>
          <w:lang w:eastAsia="ru-RU"/>
        </w:rPr>
        <w:t xml:space="preserve">Председатель Совета директоров </w:t>
      </w:r>
    </w:p>
    <w:p w:rsidR="00F2353F" w:rsidRPr="00F2353F" w:rsidRDefault="00F2353F" w:rsidP="00F2353F">
      <w:pPr>
        <w:spacing w:after="0" w:line="240" w:lineRule="auto"/>
        <w:ind w:left="5670"/>
        <w:rPr>
          <w:rFonts w:ascii="Times New Roman" w:eastAsia="Times New Roman" w:hAnsi="Times New Roman" w:cs="Times New Roman"/>
          <w:color w:val="FFFFFF"/>
          <w:lang w:eastAsia="ru-RU"/>
        </w:rPr>
      </w:pPr>
      <w:r w:rsidRPr="00F2353F">
        <w:rPr>
          <w:rFonts w:ascii="Times New Roman" w:eastAsia="Times New Roman" w:hAnsi="Times New Roman" w:cs="Times New Roman"/>
          <w:color w:val="FFFFFF"/>
          <w:lang w:eastAsia="ru-RU"/>
        </w:rPr>
        <w:t>ОАО «Московский бизнес инкубатор»</w:t>
      </w:r>
    </w:p>
    <w:p w:rsidR="00F2353F" w:rsidRPr="00F2353F" w:rsidRDefault="00F2353F" w:rsidP="00F2353F">
      <w:pPr>
        <w:spacing w:after="0" w:line="240" w:lineRule="auto"/>
        <w:ind w:left="5670"/>
        <w:rPr>
          <w:rFonts w:ascii="Times New Roman" w:eastAsia="Times New Roman" w:hAnsi="Times New Roman" w:cs="Times New Roman"/>
          <w:color w:val="FFFFFF"/>
          <w:lang w:eastAsia="ru-RU"/>
        </w:rPr>
      </w:pPr>
    </w:p>
    <w:p w:rsidR="00F2353F" w:rsidRPr="00F2353F" w:rsidRDefault="00F2353F" w:rsidP="00F2353F">
      <w:pPr>
        <w:spacing w:after="0" w:line="240" w:lineRule="auto"/>
        <w:ind w:left="5670"/>
        <w:rPr>
          <w:rFonts w:ascii="Times New Roman" w:eastAsia="Times New Roman" w:hAnsi="Times New Roman" w:cs="Times New Roman"/>
          <w:color w:val="FFFFFF"/>
          <w:lang w:eastAsia="ru-RU"/>
        </w:rPr>
      </w:pPr>
    </w:p>
    <w:p w:rsidR="00F2353F" w:rsidRPr="00F2353F" w:rsidRDefault="00F2353F" w:rsidP="00F2353F">
      <w:pPr>
        <w:spacing w:after="0" w:line="240" w:lineRule="auto"/>
        <w:ind w:left="5670"/>
        <w:rPr>
          <w:rFonts w:ascii="Times New Roman" w:eastAsia="Times New Roman" w:hAnsi="Times New Roman" w:cs="Times New Roman"/>
          <w:color w:val="FFFFFF"/>
          <w:lang w:eastAsia="ru-RU"/>
        </w:rPr>
      </w:pPr>
      <w:r w:rsidRPr="00F2353F">
        <w:rPr>
          <w:rFonts w:ascii="Times New Roman" w:eastAsia="Times New Roman" w:hAnsi="Times New Roman" w:cs="Times New Roman"/>
          <w:color w:val="FFFFFF"/>
          <w:lang w:eastAsia="ru-RU"/>
        </w:rPr>
        <w:t>Егоров Е.В. ____________________</w:t>
      </w:r>
    </w:p>
    <w:p w:rsidR="00F2353F" w:rsidRPr="00F2353F" w:rsidRDefault="00F2353F" w:rsidP="00F2353F">
      <w:pPr>
        <w:spacing w:after="0" w:line="240" w:lineRule="auto"/>
        <w:ind w:left="5954"/>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jc w:val="center"/>
        <w:outlineLvl w:val="2"/>
        <w:rPr>
          <w:rFonts w:ascii="Times New Roman" w:eastAsia="Times New Roman" w:hAnsi="Times New Roman" w:cs="Times New Roman"/>
          <w:color w:val="000000"/>
          <w:sz w:val="52"/>
          <w:szCs w:val="52"/>
          <w:lang w:eastAsia="ru-RU"/>
        </w:rPr>
      </w:pPr>
      <w:r w:rsidRPr="00F2353F">
        <w:rPr>
          <w:rFonts w:ascii="Times New Roman" w:eastAsia="Times New Roman" w:hAnsi="Times New Roman" w:cs="Times New Roman"/>
          <w:color w:val="000000"/>
          <w:sz w:val="52"/>
          <w:szCs w:val="52"/>
          <w:lang w:eastAsia="ru-RU"/>
        </w:rPr>
        <w:t>УСТАВ</w:t>
      </w:r>
    </w:p>
    <w:p w:rsidR="00F2353F" w:rsidRPr="00F2353F" w:rsidRDefault="00F2353F" w:rsidP="00F2353F">
      <w:pPr>
        <w:spacing w:after="0" w:line="240" w:lineRule="auto"/>
        <w:jc w:val="both"/>
        <w:rPr>
          <w:rFonts w:ascii="Times New Roman" w:eastAsia="Times New Roman" w:hAnsi="Times New Roman" w:cs="Times New Roman"/>
          <w:color w:val="000000"/>
          <w:sz w:val="24"/>
          <w:szCs w:val="24"/>
          <w:lang w:eastAsia="ru-RU"/>
        </w:rPr>
      </w:pPr>
    </w:p>
    <w:p w:rsidR="00F2353F" w:rsidRPr="00F2353F" w:rsidRDefault="00F2353F" w:rsidP="00F2353F">
      <w:pPr>
        <w:keepNext/>
        <w:spacing w:after="0" w:line="240" w:lineRule="auto"/>
        <w:jc w:val="center"/>
        <w:outlineLvl w:val="3"/>
        <w:rPr>
          <w:rFonts w:ascii="Times New Roman" w:eastAsia="Times New Roman" w:hAnsi="Times New Roman" w:cs="Times New Roman"/>
          <w:color w:val="000000"/>
          <w:sz w:val="40"/>
          <w:szCs w:val="40"/>
          <w:lang w:eastAsia="ru-RU"/>
        </w:rPr>
      </w:pPr>
      <w:r w:rsidRPr="00F2353F">
        <w:rPr>
          <w:rFonts w:ascii="Times New Roman" w:eastAsia="Times New Roman" w:hAnsi="Times New Roman" w:cs="Times New Roman"/>
          <w:color w:val="000000"/>
          <w:sz w:val="40"/>
          <w:szCs w:val="40"/>
          <w:lang w:eastAsia="ru-RU"/>
        </w:rPr>
        <w:t>ОТКРЫТОГО АКЦИОНЕРНОГО ОБЩЕСТВА</w:t>
      </w:r>
    </w:p>
    <w:p w:rsidR="00F2353F" w:rsidRPr="00F2353F" w:rsidRDefault="00F2353F" w:rsidP="00F2353F">
      <w:pPr>
        <w:spacing w:after="0" w:line="240" w:lineRule="auto"/>
        <w:jc w:val="center"/>
        <w:rPr>
          <w:rFonts w:ascii="Times New Roman" w:eastAsia="Times New Roman" w:hAnsi="Times New Roman" w:cs="Times New Roman"/>
          <w:b/>
          <w:bCs/>
          <w:color w:val="000000"/>
          <w:sz w:val="56"/>
          <w:szCs w:val="56"/>
          <w:lang w:eastAsia="ru-RU"/>
        </w:rPr>
      </w:pPr>
      <w:r w:rsidRPr="00F2353F">
        <w:rPr>
          <w:rFonts w:ascii="Times New Roman" w:eastAsia="Times New Roman" w:hAnsi="Times New Roman" w:cs="Times New Roman"/>
          <w:color w:val="000000"/>
          <w:sz w:val="56"/>
          <w:szCs w:val="56"/>
          <w:lang w:eastAsia="ru-RU"/>
        </w:rPr>
        <w:t>«Московский бизнес инкубатор»</w:t>
      </w:r>
    </w:p>
    <w:p w:rsidR="00F2353F" w:rsidRPr="00F2353F" w:rsidRDefault="00F2353F" w:rsidP="00F2353F">
      <w:pPr>
        <w:spacing w:after="0" w:line="240" w:lineRule="auto"/>
        <w:jc w:val="center"/>
        <w:rPr>
          <w:rFonts w:ascii="Times New Roman" w:eastAsia="Times New Roman" w:hAnsi="Times New Roman" w:cs="Times New Roman"/>
          <w:bCs/>
          <w:color w:val="000000"/>
          <w:lang w:eastAsia="ru-RU"/>
        </w:rPr>
      </w:pPr>
      <w:r w:rsidRPr="00F2353F">
        <w:rPr>
          <w:rFonts w:ascii="Times New Roman" w:eastAsia="Times New Roman" w:hAnsi="Times New Roman" w:cs="Times New Roman"/>
          <w:bCs/>
          <w:color w:val="000000"/>
          <w:lang w:eastAsia="ru-RU"/>
        </w:rPr>
        <w:t>(редакция от 11 октября 2010 г.)</w:t>
      </w:r>
    </w:p>
    <w:p w:rsidR="00F2353F" w:rsidRPr="00F2353F" w:rsidRDefault="00F2353F" w:rsidP="00F2353F">
      <w:pPr>
        <w:spacing w:after="0" w:line="240" w:lineRule="auto"/>
        <w:ind w:firstLine="720"/>
        <w:jc w:val="center"/>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w:t>
      </w: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г.Москва 2010 г.</w:t>
      </w:r>
    </w:p>
    <w:p w:rsidR="00F2353F" w:rsidRPr="00F2353F" w:rsidRDefault="00F2353F" w:rsidP="00F2353F">
      <w:pPr>
        <w:spacing w:after="0" w:line="240" w:lineRule="auto"/>
        <w:ind w:firstLine="720"/>
        <w:jc w:val="center"/>
        <w:rPr>
          <w:rFonts w:ascii="Times New Roman" w:eastAsia="Times New Roman" w:hAnsi="Times New Roman" w:cs="Times New Roman"/>
          <w:b/>
          <w:color w:val="000000"/>
          <w:lang w:eastAsia="ru-RU"/>
        </w:rPr>
      </w:pPr>
      <w:r w:rsidRPr="00F2353F">
        <w:rPr>
          <w:rFonts w:ascii="Times New Roman" w:eastAsia="Times New Roman" w:hAnsi="Times New Roman" w:cs="Times New Roman"/>
          <w:color w:val="000000"/>
          <w:lang w:eastAsia="ru-RU"/>
        </w:rPr>
        <w:br w:type="page"/>
      </w:r>
      <w:bookmarkStart w:id="0" w:name="_Toc530554149"/>
      <w:r w:rsidRPr="00F2353F">
        <w:rPr>
          <w:rFonts w:ascii="Times New Roman" w:eastAsia="Times New Roman" w:hAnsi="Times New Roman" w:cs="Times New Roman"/>
          <w:b/>
          <w:color w:val="000000"/>
          <w:lang w:eastAsia="ru-RU"/>
        </w:rPr>
        <w:lastRenderedPageBreak/>
        <w:t>Статья 1. ОБЩИЕ ПОЛОЖЕНИЯ</w:t>
      </w:r>
    </w:p>
    <w:p w:rsidR="00F2353F" w:rsidRPr="00F2353F" w:rsidRDefault="00F2353F" w:rsidP="00F2353F">
      <w:pPr>
        <w:spacing w:after="0" w:line="240" w:lineRule="auto"/>
        <w:ind w:left="993" w:hanging="993"/>
        <w:jc w:val="both"/>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 </w:t>
      </w:r>
      <w:r w:rsidRPr="00F2353F">
        <w:rPr>
          <w:rFonts w:ascii="Times New Roman" w:eastAsia="Times New Roman" w:hAnsi="Times New Roman" w:cs="Times New Roman"/>
          <w:color w:val="000000"/>
          <w:lang w:eastAsia="ru-RU"/>
        </w:rPr>
        <w:tab/>
        <w:t>Открытое акционерное общество «Московский бизнес инкубатор», далее именуемое общество, учреждено на основании Решения № 1 от «10» июля 2003 года акционера общества о создании Открытого акционерного общества «Московский бизнес инкубатор».</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w:t>
      </w:r>
      <w:r w:rsidRPr="00F2353F">
        <w:rPr>
          <w:rFonts w:ascii="Times New Roman" w:eastAsia="Times New Roman" w:hAnsi="Times New Roman" w:cs="Times New Roman"/>
          <w:color w:val="000000"/>
          <w:lang w:eastAsia="ru-RU"/>
        </w:rPr>
        <w:tab/>
        <w:t>Открытое акционерное общество «Московский бизнес инкубатор»  является юридическим лицом и действует на основании настоящего устава и законодательства Российской Федерации.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1.3.</w:t>
      </w:r>
      <w:r w:rsidRPr="00F2353F">
        <w:rPr>
          <w:rFonts w:ascii="Times New Roman" w:eastAsia="Times New Roman" w:hAnsi="Times New Roman" w:cs="Times New Roman"/>
          <w:color w:val="000000"/>
          <w:lang w:eastAsia="ru-RU"/>
        </w:rPr>
        <w:tab/>
        <w:t xml:space="preserve">Полное фирменное наименование общества: </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iCs/>
          <w:color w:val="000000"/>
          <w:lang w:eastAsia="ru-RU"/>
        </w:rPr>
        <w:t xml:space="preserve">на русском языке: Открытое акционерное общество </w:t>
      </w:r>
      <w:r w:rsidRPr="00F2353F">
        <w:rPr>
          <w:rFonts w:ascii="Times New Roman" w:eastAsia="Times New Roman" w:hAnsi="Times New Roman" w:cs="Times New Roman"/>
          <w:color w:val="000000"/>
          <w:lang w:eastAsia="ru-RU"/>
        </w:rPr>
        <w:t>«Московский бизнес инкубатор»</w:t>
      </w:r>
    </w:p>
    <w:p w:rsidR="00F2353F" w:rsidRPr="00F2353F" w:rsidRDefault="00F2353F" w:rsidP="00F2353F">
      <w:pPr>
        <w:spacing w:after="0" w:line="240" w:lineRule="auto"/>
        <w:ind w:left="993"/>
        <w:jc w:val="both"/>
        <w:rPr>
          <w:rFonts w:ascii="Times New Roman" w:eastAsia="Times New Roman" w:hAnsi="Times New Roman" w:cs="Times New Roman"/>
          <w:iCs/>
          <w:color w:val="000000"/>
          <w:lang w:val="en-US" w:eastAsia="ru-RU"/>
        </w:rPr>
      </w:pPr>
      <w:r w:rsidRPr="00F2353F">
        <w:rPr>
          <w:rFonts w:ascii="Times New Roman" w:eastAsia="Times New Roman" w:hAnsi="Times New Roman" w:cs="Times New Roman"/>
          <w:iCs/>
          <w:color w:val="000000"/>
          <w:lang w:eastAsia="ru-RU"/>
        </w:rPr>
        <w:t>на</w:t>
      </w:r>
      <w:r w:rsidRPr="00F2353F">
        <w:rPr>
          <w:rFonts w:ascii="Times New Roman" w:eastAsia="Times New Roman" w:hAnsi="Times New Roman" w:cs="Times New Roman"/>
          <w:iCs/>
          <w:color w:val="000000"/>
          <w:lang w:val="en-US" w:eastAsia="ru-RU"/>
        </w:rPr>
        <w:t xml:space="preserve"> </w:t>
      </w:r>
      <w:r w:rsidRPr="00F2353F">
        <w:rPr>
          <w:rFonts w:ascii="Times New Roman" w:eastAsia="Times New Roman" w:hAnsi="Times New Roman" w:cs="Times New Roman"/>
          <w:iCs/>
          <w:color w:val="000000"/>
          <w:lang w:eastAsia="ru-RU"/>
        </w:rPr>
        <w:t>английском</w:t>
      </w:r>
      <w:r w:rsidRPr="00F2353F">
        <w:rPr>
          <w:rFonts w:ascii="Times New Roman" w:eastAsia="Times New Roman" w:hAnsi="Times New Roman" w:cs="Times New Roman"/>
          <w:iCs/>
          <w:color w:val="000000"/>
          <w:lang w:val="en-US" w:eastAsia="ru-RU"/>
        </w:rPr>
        <w:t xml:space="preserve"> </w:t>
      </w:r>
      <w:r w:rsidRPr="00F2353F">
        <w:rPr>
          <w:rFonts w:ascii="Times New Roman" w:eastAsia="Times New Roman" w:hAnsi="Times New Roman" w:cs="Times New Roman"/>
          <w:iCs/>
          <w:color w:val="000000"/>
          <w:lang w:eastAsia="ru-RU"/>
        </w:rPr>
        <w:t>языке</w:t>
      </w:r>
      <w:r w:rsidRPr="00F2353F">
        <w:rPr>
          <w:rFonts w:ascii="Times New Roman" w:eastAsia="Times New Roman" w:hAnsi="Times New Roman" w:cs="Times New Roman"/>
          <w:iCs/>
          <w:color w:val="000000"/>
          <w:lang w:val="en-US" w:eastAsia="ru-RU"/>
        </w:rPr>
        <w:t>: Joint Stock Company “</w:t>
      </w:r>
      <w:smartTag w:uri="urn:schemas-microsoft-com:office:smarttags" w:element="place">
        <w:smartTag w:uri="urn:schemas-microsoft-com:office:smarttags" w:element="City">
          <w:r w:rsidRPr="00F2353F">
            <w:rPr>
              <w:rFonts w:ascii="Times New Roman" w:eastAsia="Times New Roman" w:hAnsi="Times New Roman" w:cs="Times New Roman"/>
              <w:iCs/>
              <w:color w:val="000000"/>
              <w:lang w:val="en-US" w:eastAsia="ru-RU"/>
            </w:rPr>
            <w:t>Moscow</w:t>
          </w:r>
        </w:smartTag>
      </w:smartTag>
      <w:r w:rsidRPr="00F2353F">
        <w:rPr>
          <w:rFonts w:ascii="Times New Roman" w:eastAsia="Times New Roman" w:hAnsi="Times New Roman" w:cs="Times New Roman"/>
          <w:iCs/>
          <w:color w:val="000000"/>
          <w:lang w:val="en-US" w:eastAsia="ru-RU"/>
        </w:rPr>
        <w:t xml:space="preserve"> Business Incubator”</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w:t>
      </w:r>
      <w:r w:rsidRPr="00F2353F">
        <w:rPr>
          <w:rFonts w:ascii="Times New Roman" w:eastAsia="Times New Roman" w:hAnsi="Times New Roman" w:cs="Times New Roman"/>
          <w:color w:val="000000"/>
          <w:lang w:eastAsia="ru-RU"/>
        </w:rPr>
        <w:tab/>
        <w:t>Сокращенное фирменное наименование общества:</w:t>
      </w:r>
    </w:p>
    <w:p w:rsidR="00F2353F" w:rsidRPr="00F2353F" w:rsidRDefault="00F2353F" w:rsidP="00F2353F">
      <w:pPr>
        <w:tabs>
          <w:tab w:val="left" w:pos="-1843"/>
          <w:tab w:val="decimal" w:pos="0"/>
        </w:tabs>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iCs/>
          <w:color w:val="000000"/>
          <w:lang w:eastAsia="ru-RU"/>
        </w:rPr>
        <w:t xml:space="preserve">на русском языке: ОАО </w:t>
      </w:r>
      <w:r w:rsidRPr="00F2353F">
        <w:rPr>
          <w:rFonts w:ascii="Times New Roman" w:eastAsia="Times New Roman" w:hAnsi="Times New Roman" w:cs="Times New Roman"/>
          <w:color w:val="000000"/>
          <w:lang w:eastAsia="ru-RU"/>
        </w:rPr>
        <w:t>«МБИ»</w:t>
      </w:r>
    </w:p>
    <w:p w:rsidR="00F2353F" w:rsidRPr="00F2353F" w:rsidRDefault="00F2353F" w:rsidP="00F2353F">
      <w:pPr>
        <w:tabs>
          <w:tab w:val="left" w:pos="-1843"/>
          <w:tab w:val="decimal" w:pos="0"/>
        </w:tabs>
        <w:spacing w:after="0" w:line="240" w:lineRule="auto"/>
        <w:ind w:left="993"/>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iCs/>
          <w:color w:val="000000"/>
          <w:lang w:eastAsia="ru-RU"/>
        </w:rPr>
        <w:t xml:space="preserve">на английском языке: </w:t>
      </w:r>
      <w:r w:rsidRPr="00F2353F">
        <w:rPr>
          <w:rFonts w:ascii="Times New Roman" w:eastAsia="Times New Roman" w:hAnsi="Times New Roman" w:cs="Times New Roman"/>
          <w:iCs/>
          <w:color w:val="000000"/>
          <w:lang w:val="en-US" w:eastAsia="ru-RU"/>
        </w:rPr>
        <w:t>JSC</w:t>
      </w:r>
      <w:r w:rsidRPr="00F2353F">
        <w:rPr>
          <w:rFonts w:ascii="Times New Roman" w:eastAsia="Times New Roman" w:hAnsi="Times New Roman" w:cs="Times New Roman"/>
          <w:iCs/>
          <w:color w:val="000000"/>
          <w:lang w:eastAsia="ru-RU"/>
        </w:rPr>
        <w:t xml:space="preserve"> “</w:t>
      </w:r>
      <w:r w:rsidRPr="00F2353F">
        <w:rPr>
          <w:rFonts w:ascii="Times New Roman" w:eastAsia="Times New Roman" w:hAnsi="Times New Roman" w:cs="Times New Roman"/>
          <w:iCs/>
          <w:color w:val="000000"/>
          <w:lang w:val="en-US" w:eastAsia="ru-RU"/>
        </w:rPr>
        <w:t>MBI</w:t>
      </w:r>
      <w:r w:rsidRPr="00F2353F">
        <w:rPr>
          <w:rFonts w:ascii="Times New Roman" w:eastAsia="Times New Roman" w:hAnsi="Times New Roman" w:cs="Times New Roman"/>
          <w:iCs/>
          <w:color w:val="000000"/>
          <w:lang w:eastAsia="ru-RU"/>
        </w:rPr>
        <w:t>”</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1.6. </w:t>
      </w:r>
      <w:r w:rsidRPr="00F2353F">
        <w:rPr>
          <w:rFonts w:ascii="Times New Roman" w:eastAsia="Times New Roman" w:hAnsi="Times New Roman" w:cs="Times New Roman"/>
          <w:color w:val="000000"/>
          <w:lang w:eastAsia="ru-RU"/>
        </w:rPr>
        <w:tab/>
      </w:r>
      <w:bookmarkStart w:id="1" w:name="_Toc530554148"/>
      <w:r w:rsidRPr="00F2353F">
        <w:rPr>
          <w:rFonts w:ascii="Times New Roman" w:eastAsia="Times New Roman" w:hAnsi="Times New Roman" w:cs="Times New Roman"/>
          <w:color w:val="000000"/>
          <w:lang w:eastAsia="ru-RU"/>
        </w:rPr>
        <w:t>Место нахождения общества: Российская Федерация, 115432, г. Москва, просп. Андропова, д.18, корп.7.</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1.7. </w:t>
      </w:r>
      <w:r w:rsidRPr="00F2353F">
        <w:rPr>
          <w:rFonts w:ascii="Times New Roman" w:eastAsia="Times New Roman" w:hAnsi="Times New Roman" w:cs="Times New Roman"/>
          <w:color w:val="000000"/>
          <w:lang w:eastAsia="ru-RU"/>
        </w:rPr>
        <w:tab/>
        <w:t>Почтовый адрес общества: Российская Федерация, 115432, г.Москва, а/я 94</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2. ЦЕЛЬ И ПРЕДМЕТ ДЕЯТЕЛЬНОСТИ</w:t>
      </w:r>
      <w:bookmarkEnd w:id="1"/>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tabs>
          <w:tab w:val="left" w:pos="993"/>
        </w:tabs>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2.1.</w:t>
      </w:r>
      <w:r w:rsidRPr="00F2353F">
        <w:rPr>
          <w:rFonts w:ascii="Times New Roman" w:eastAsia="Times New Roman" w:hAnsi="Times New Roman" w:cs="Times New Roman"/>
          <w:color w:val="000000"/>
          <w:lang w:eastAsia="ru-RU"/>
        </w:rPr>
        <w:tab/>
        <w:t>Основной целью деятельности общества является извлечение прибыли.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2.2.</w:t>
      </w:r>
      <w:r w:rsidRPr="00F2353F">
        <w:rPr>
          <w:rFonts w:ascii="Times New Roman" w:eastAsia="Times New Roman" w:hAnsi="Times New Roman" w:cs="Times New Roman"/>
          <w:color w:val="000000"/>
          <w:lang w:eastAsia="ru-RU"/>
        </w:rPr>
        <w:tab/>
        <w:t>Общество осуществляет следующие виды деятельности:</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 </w:t>
      </w:r>
      <w:r w:rsidRPr="00F2353F">
        <w:rPr>
          <w:rFonts w:ascii="Times New Roman" w:eastAsia="Times New Roman" w:hAnsi="Times New Roman" w:cs="Times New Roman"/>
          <w:color w:val="000000"/>
          <w:lang w:eastAsia="ru-RU"/>
        </w:rPr>
        <w:tab/>
        <w:t>разработка, финансирование и реализация инновационных и коммерческих проектов, программ и отдельных мероприятий, направленных на развитие московского регионального рынка продукции производственно-технического назначения, потребительских товаров и услуг, продукции сельскохозяйственного назначения;</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2) </w:t>
      </w:r>
      <w:r w:rsidRPr="00F2353F">
        <w:rPr>
          <w:rFonts w:ascii="Times New Roman" w:eastAsia="Times New Roman" w:hAnsi="Times New Roman" w:cs="Times New Roman"/>
          <w:color w:val="000000"/>
          <w:lang w:eastAsia="ru-RU"/>
        </w:rPr>
        <w:tab/>
        <w:t>финансирование развития научной, производственной, технологической и предпринимательской деятельности по всему производственному циклу работ в интересах города Москвы;</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финансирование программ, реализация которых направлена на разработку, создание и внедрение новых технологий, НИОКР и промышленных разработок, способствующих социально-экономическому развитию города Москвы;</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финансирование, разработка, создание, наладка и эксплуатация информационно-аналитической системы, обеспечивающей функционирование всего производственного цикла в интересах городского хозяйства;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финансирование производств (работ, программ и т.д.), способствующих выпуску продукции (работ, услуг, товаров), удовлетворяющей жизненные, социально-бытовые, культурные и иные потребности предприятий города Москвы и их коллективов;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фондовые, трастовые, лизинговые и другие не запрещенные действующим законодательством финансовые операции в валюте Российской Федерации и иностранных валютах;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торговая, торгово-посредническая, брокерская, диллерская, агентская, рекламная, маркетинговая, консалтинговая деятельность, организация аукционов, бирж, тендеров, распродаж и т.п.;</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транспортно-экспедиторское и складское обслуживание, фрахтовые операции;</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w:t>
      </w:r>
      <w:r w:rsidRPr="00F2353F">
        <w:rPr>
          <w:rFonts w:ascii="Times New Roman" w:eastAsia="Times New Roman" w:hAnsi="Times New Roman" w:cs="Times New Roman"/>
          <w:color w:val="000000"/>
          <w:lang w:eastAsia="ru-RU"/>
        </w:rPr>
        <w:tab/>
        <w:t>финансирование, содействие и непосредственное участие в приватизации государственных и муниципальных предприятий, а также земельных участков; операции с недвижимостью;</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10)</w:t>
      </w:r>
      <w:r w:rsidRPr="00F2353F">
        <w:rPr>
          <w:rFonts w:ascii="Times New Roman" w:eastAsia="Times New Roman" w:hAnsi="Times New Roman" w:cs="Times New Roman"/>
          <w:color w:val="000000"/>
          <w:lang w:eastAsia="ru-RU"/>
        </w:rPr>
        <w:tab/>
        <w:t>осуществление полиграфической и редакционно-издательской деятельности; издание и распространение  сборников деловой и банковской информации, книг, брошюр, оперативных информационных изданий и т.п.;</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 </w:t>
      </w:r>
      <w:r w:rsidRPr="00F2353F">
        <w:rPr>
          <w:rFonts w:ascii="Times New Roman" w:eastAsia="Times New Roman" w:hAnsi="Times New Roman" w:cs="Times New Roman"/>
          <w:color w:val="000000"/>
          <w:lang w:eastAsia="ru-RU"/>
        </w:rPr>
        <w:tab/>
        <w:t>осуществление внешнеэкономической деятельности  во всех разрешенных действующим законодательством формах;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w:t>
      </w:r>
      <w:r w:rsidRPr="00F2353F">
        <w:rPr>
          <w:rFonts w:ascii="Times New Roman" w:eastAsia="Times New Roman" w:hAnsi="Times New Roman" w:cs="Times New Roman"/>
          <w:color w:val="000000"/>
          <w:lang w:eastAsia="ru-RU"/>
        </w:rPr>
        <w:tab/>
        <w:t xml:space="preserve">развитие и совершенствование материальной базы научных исследований, правовая защита изобретений, результатов научно-исследовательских, опытно-конструкторских работ и технологических разработок, их коммерческое использование и реализация </w:t>
      </w:r>
      <w:r w:rsidRPr="00F2353F">
        <w:rPr>
          <w:rFonts w:ascii="Times New Roman" w:eastAsia="Times New Roman" w:hAnsi="Times New Roman" w:cs="Times New Roman"/>
          <w:color w:val="000000"/>
          <w:lang w:eastAsia="ru-RU"/>
        </w:rPr>
        <w:lastRenderedPageBreak/>
        <w:t>путем передачи технологий, патентов, лицензий, “ноу-хау”. Оказание заинтересованным российским и иностранным юридическим  и физическим лицам экспертных услуг в области новых технологий;</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13)</w:t>
      </w:r>
      <w:r w:rsidRPr="00F2353F">
        <w:rPr>
          <w:rFonts w:ascii="Times New Roman" w:eastAsia="Times New Roman" w:hAnsi="Times New Roman" w:cs="Times New Roman"/>
          <w:color w:val="000000"/>
          <w:lang w:eastAsia="ru-RU"/>
        </w:rPr>
        <w:tab/>
        <w:t>осуществление природоохранных мероприятий, сбор, переработка, утилизация и реализация в РФ и за рубежом вторичного сырья, промышленных, сельскохозяйственных и бытовых отходов;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w:t>
      </w:r>
      <w:r w:rsidRPr="00F2353F">
        <w:rPr>
          <w:rFonts w:ascii="Times New Roman" w:eastAsia="Times New Roman" w:hAnsi="Times New Roman" w:cs="Times New Roman"/>
          <w:color w:val="000000"/>
          <w:lang w:eastAsia="ru-RU"/>
        </w:rPr>
        <w:tab/>
        <w:t>финансирование, приобретение, строительство и эксплуатация жилых и служебных помещений, гостиничных, спортивно-оздоровительных, медицинских, культурно-развлекательных, туристических объектов, предприятий и пунктов общественного питания, в том числе ресторанов, организация досуга граждан, в том числе делового, познавательного и спортивного туризма, оказание услуг гражданам, жилищно-гражданское строительство в соответствии с действующим законодательством;</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w:t>
      </w:r>
      <w:r w:rsidRPr="00F2353F">
        <w:rPr>
          <w:rFonts w:ascii="Times New Roman" w:eastAsia="Times New Roman" w:hAnsi="Times New Roman" w:cs="Times New Roman"/>
          <w:color w:val="000000"/>
          <w:lang w:eastAsia="ru-RU"/>
        </w:rPr>
        <w:tab/>
        <w:t>финансирование промышленного предпринимательства в оборонном комплексе;</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16)</w:t>
      </w:r>
      <w:r w:rsidRPr="00F2353F">
        <w:rPr>
          <w:rFonts w:ascii="Times New Roman" w:eastAsia="Times New Roman" w:hAnsi="Times New Roman" w:cs="Times New Roman"/>
          <w:color w:val="000000"/>
          <w:lang w:eastAsia="ru-RU"/>
        </w:rPr>
        <w:tab/>
        <w:t>организация различного рода благотворительных и коммерческих мероприятий в сфере науки, образования, культуры, искусства, медицины, спорта;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17)</w:t>
      </w:r>
      <w:r w:rsidRPr="00F2353F">
        <w:rPr>
          <w:rFonts w:ascii="Times New Roman" w:eastAsia="Times New Roman" w:hAnsi="Times New Roman" w:cs="Times New Roman"/>
          <w:color w:val="000000"/>
          <w:lang w:eastAsia="ru-RU"/>
        </w:rPr>
        <w:tab/>
        <w:t>осуществление международных экспедиционных отправлений и перевозок всех видов;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w:t>
      </w:r>
      <w:r w:rsidRPr="00F2353F">
        <w:rPr>
          <w:rFonts w:ascii="Times New Roman" w:eastAsia="Times New Roman" w:hAnsi="Times New Roman" w:cs="Times New Roman"/>
          <w:color w:val="000000"/>
          <w:lang w:eastAsia="ru-RU"/>
        </w:rPr>
        <w:tab/>
        <w:t>содействие и участие в решении социально-экономических программ развития г.Москвы и других регионов России на коммерческой основе;</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19) </w:t>
      </w:r>
      <w:r w:rsidRPr="00F2353F">
        <w:rPr>
          <w:rFonts w:ascii="Times New Roman" w:eastAsia="Times New Roman" w:hAnsi="Times New Roman" w:cs="Times New Roman"/>
          <w:color w:val="000000"/>
          <w:lang w:eastAsia="ru-RU"/>
        </w:rPr>
        <w:tab/>
        <w:t>организация оптовых баз и сети розничной торговли промышленными товарами народного потребления и продовольствием;</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20)</w:t>
      </w:r>
      <w:r w:rsidRPr="00F2353F">
        <w:rPr>
          <w:rFonts w:ascii="Times New Roman" w:eastAsia="Times New Roman" w:hAnsi="Times New Roman" w:cs="Times New Roman"/>
          <w:color w:val="000000"/>
          <w:lang w:eastAsia="ru-RU"/>
        </w:rPr>
        <w:tab/>
        <w:t>оказание представительских услуг российским и иностранным физическим и юридическим лицам;</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21)</w:t>
      </w:r>
      <w:r w:rsidRPr="00F2353F">
        <w:rPr>
          <w:rFonts w:ascii="Times New Roman" w:eastAsia="Times New Roman" w:hAnsi="Times New Roman" w:cs="Times New Roman"/>
          <w:color w:val="000000"/>
          <w:lang w:eastAsia="ru-RU"/>
        </w:rPr>
        <w:tab/>
        <w:t>осуществление посреднических операций в области внешней торговли;</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22)</w:t>
      </w:r>
      <w:r w:rsidRPr="00F2353F">
        <w:rPr>
          <w:rFonts w:ascii="Times New Roman" w:eastAsia="Times New Roman" w:hAnsi="Times New Roman" w:cs="Times New Roman"/>
          <w:color w:val="000000"/>
          <w:lang w:eastAsia="ru-RU"/>
        </w:rPr>
        <w:tab/>
        <w:t>создание специализированных фондов и других финансовых институтов для финансирования подготавливаемых проектов;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23)</w:t>
      </w:r>
      <w:r w:rsidRPr="00F2353F">
        <w:rPr>
          <w:rFonts w:ascii="Times New Roman" w:eastAsia="Times New Roman" w:hAnsi="Times New Roman" w:cs="Times New Roman"/>
          <w:color w:val="000000"/>
          <w:lang w:eastAsia="ru-RU"/>
        </w:rPr>
        <w:tab/>
        <w:t>оказание комплекса консультационных, маркетинговых, информационных и иных услуг российским и иностранным заказчикам по вопросам их внешнеэкономической деятельности, международных экономических отношений, конъюнктуры основных мировых товарных рынков;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24)</w:t>
      </w:r>
      <w:r w:rsidRPr="00F2353F">
        <w:rPr>
          <w:rFonts w:ascii="Times New Roman" w:eastAsia="Times New Roman" w:hAnsi="Times New Roman" w:cs="Times New Roman"/>
          <w:color w:val="000000"/>
          <w:lang w:eastAsia="ru-RU"/>
        </w:rPr>
        <w:tab/>
        <w:t>установление связи с зарубежными сетями ЭВМ и банками данных, участие в международных информационных системах;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25)</w:t>
      </w:r>
      <w:r w:rsidRPr="00F2353F">
        <w:rPr>
          <w:rFonts w:ascii="Times New Roman" w:eastAsia="Times New Roman" w:hAnsi="Times New Roman" w:cs="Times New Roman"/>
          <w:color w:val="000000"/>
          <w:lang w:eastAsia="ru-RU"/>
        </w:rPr>
        <w:tab/>
        <w:t>оказание услуг в проведении внешнеторговых переговоров, подготовке и технико-экономическом обосновании внешнеторговых контрактов, хозяйственных договоров, учредительных документов по заказу российских и иностранных компаний;</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26)</w:t>
      </w:r>
      <w:r w:rsidRPr="00F2353F">
        <w:rPr>
          <w:rFonts w:ascii="Times New Roman" w:eastAsia="Times New Roman" w:hAnsi="Times New Roman" w:cs="Times New Roman"/>
          <w:color w:val="000000"/>
          <w:lang w:eastAsia="ru-RU"/>
        </w:rPr>
        <w:tab/>
        <w:t>архитектурные, художественно-оформительские, проектно-сметные, строительно-монтажные и пусконаладочные работы, промышленный дизайн, сервисное обслуживание транспортных средств и автомобильных дорог;</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27)</w:t>
      </w:r>
      <w:r w:rsidRPr="00F2353F">
        <w:rPr>
          <w:rFonts w:ascii="Times New Roman" w:eastAsia="Times New Roman" w:hAnsi="Times New Roman" w:cs="Times New Roman"/>
          <w:color w:val="000000"/>
          <w:lang w:eastAsia="ru-RU"/>
        </w:rPr>
        <w:tab/>
        <w:t>благотворительная деятельность.</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2.3.</w:t>
      </w:r>
      <w:r w:rsidRPr="00F2353F">
        <w:rPr>
          <w:rFonts w:ascii="Times New Roman" w:eastAsia="Times New Roman" w:hAnsi="Times New Roman" w:cs="Times New Roman"/>
          <w:color w:val="000000"/>
          <w:lang w:eastAsia="ru-RU"/>
        </w:rPr>
        <w:tab/>
        <w:t>Деятельность общества не ограничивается оговоренной в уставе. Общество имеет гражданские права и несет обязанности, необходимые для осуществления любых видов деятельности, не запрещенных федеральным законом.</w:t>
      </w:r>
    </w:p>
    <w:p w:rsidR="00F2353F" w:rsidRPr="00F2353F" w:rsidRDefault="00F2353F" w:rsidP="00F2353F">
      <w:pPr>
        <w:spacing w:after="0" w:line="240" w:lineRule="auto"/>
        <w:ind w:left="993" w:hanging="709"/>
        <w:jc w:val="both"/>
        <w:rPr>
          <w:rFonts w:ascii="Times New Roman" w:eastAsia="Times New Roman" w:hAnsi="Times New Roman" w:cs="Times New Roman"/>
          <w:b/>
          <w:i/>
          <w:color w:val="000000"/>
          <w:lang w:eastAsia="ru-RU"/>
        </w:rPr>
      </w:pPr>
      <w:r w:rsidRPr="00F2353F">
        <w:rPr>
          <w:rFonts w:ascii="Times New Roman" w:eastAsia="Times New Roman" w:hAnsi="Times New Roman" w:cs="Times New Roman"/>
          <w:color w:val="000000"/>
          <w:lang w:eastAsia="ru-RU"/>
        </w:rPr>
        <w:t>2.4.</w:t>
      </w:r>
      <w:r w:rsidRPr="00F2353F">
        <w:rPr>
          <w:rFonts w:ascii="Times New Roman" w:eastAsia="Times New Roman" w:hAnsi="Times New Roman" w:cs="Times New Roman"/>
          <w:color w:val="000000"/>
          <w:lang w:eastAsia="ru-RU"/>
        </w:rPr>
        <w:tab/>
        <w:t>Отдельными видами деятельности, перечень которых определяется законом, общество может заниматься только на основании специального разрешения (лицензии). Если условиями предоставления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лицензии не вправе осуществлять иные виды деятельности, кроме предусмотренных лицензией и им сопутствующих.</w:t>
      </w: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bookmarkStart w:id="2" w:name="_Toc530554154"/>
      <w:bookmarkEnd w:id="0"/>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3. ПРАВОВОЕ ПОЛОЖЕНИЕ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3.1. </w:t>
      </w:r>
      <w:r w:rsidRPr="00F2353F">
        <w:rPr>
          <w:rFonts w:ascii="Times New Roman" w:eastAsia="Times New Roman" w:hAnsi="Times New Roman" w:cs="Times New Roman"/>
          <w:color w:val="000000"/>
          <w:lang w:eastAsia="ru-RU"/>
        </w:rPr>
        <w:tab/>
        <w:t>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 xml:space="preserve">3.2. </w:t>
      </w:r>
      <w:r w:rsidRPr="00F2353F">
        <w:rPr>
          <w:rFonts w:ascii="Times New Roman" w:eastAsia="Times New Roman" w:hAnsi="Times New Roman" w:cs="Times New Roman"/>
          <w:color w:val="000000"/>
          <w:lang w:eastAsia="ru-RU"/>
        </w:rPr>
        <w:tab/>
        <w:t>Общество вправе в установленном порядке открывать банковские счета на территории Российской Федерации и за ее пределами.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3.3. </w:t>
      </w:r>
      <w:r w:rsidRPr="00F2353F">
        <w:rPr>
          <w:rFonts w:ascii="Times New Roman" w:eastAsia="Times New Roman" w:hAnsi="Times New Roman" w:cs="Times New Roman"/>
          <w:color w:val="000000"/>
          <w:lang w:eastAsia="ru-RU"/>
        </w:rPr>
        <w:tab/>
        <w:t>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w:t>
      </w:r>
      <w:r w:rsidRPr="00F2353F">
        <w:rPr>
          <w:rFonts w:ascii="Times New Roman" w:eastAsia="Times New Roman" w:hAnsi="Times New Roman" w:cs="Times New Roman"/>
          <w:color w:val="000000"/>
          <w:lang w:eastAsia="ru-RU"/>
        </w:rPr>
        <w:ta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3.4. </w:t>
      </w:r>
      <w:r w:rsidRPr="00F2353F">
        <w:rPr>
          <w:rFonts w:ascii="Times New Roman" w:eastAsia="Times New Roman" w:hAnsi="Times New Roman" w:cs="Times New Roman"/>
          <w:color w:val="000000"/>
          <w:lang w:eastAsia="ru-RU"/>
        </w:rPr>
        <w:tab/>
        <w:t>Общество может участвовать в деятельности и создавать на территории РФ, за ее пределами, в том числе в иностранных государствах хозяйственные общества, товарищества и производственные кооперативы с правами юридического лица.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3.5. </w:t>
      </w:r>
      <w:r w:rsidRPr="00F2353F">
        <w:rPr>
          <w:rFonts w:ascii="Times New Roman" w:eastAsia="Times New Roman" w:hAnsi="Times New Roman" w:cs="Times New Roman"/>
          <w:color w:val="000000"/>
          <w:lang w:eastAsia="ru-RU"/>
        </w:rPr>
        <w:tab/>
        <w:t>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РФ, и в порядке, предусмотренном законодательными актами РФ.</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3.6.</w:t>
      </w:r>
      <w:r w:rsidRPr="00F2353F">
        <w:rPr>
          <w:rFonts w:ascii="Times New Roman" w:eastAsia="Times New Roman" w:hAnsi="Times New Roman" w:cs="Times New Roman"/>
          <w:color w:val="000000"/>
          <w:lang w:eastAsia="ru-RU"/>
        </w:rPr>
        <w:tab/>
        <w:t>Общество вправе привлекать для работы российских и иностранных специалистов, самостоятельно определяет формы, системы, размеры и виды оплаты их труда, с учетом условий и ограничений, установленных действующим законодательством Российской Федерации.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3.7.</w:t>
      </w:r>
      <w:r w:rsidRPr="00F2353F">
        <w:rPr>
          <w:rFonts w:ascii="Times New Roman" w:eastAsia="Times New Roman" w:hAnsi="Times New Roman" w:cs="Times New Roman"/>
          <w:color w:val="000000"/>
          <w:lang w:eastAsia="ru-RU"/>
        </w:rPr>
        <w:tab/>
        <w:t>Вмешательство в административную и хозяйственную деятельность общества со стороны государственных,  общественных и других организаций не допускается,  если это не обусловлено их правами по осуществлению контроля и ревизии согласно  действующему законодательству.</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3.8. </w:t>
      </w:r>
      <w:r w:rsidRPr="00F2353F">
        <w:rPr>
          <w:rFonts w:ascii="Times New Roman" w:eastAsia="Times New Roman" w:hAnsi="Times New Roman" w:cs="Times New Roman"/>
          <w:color w:val="000000"/>
          <w:lang w:eastAsia="ru-RU"/>
        </w:rPr>
        <w:tab/>
        <w:t>Общество выполняет государственные мероприятия по мобилизационной подготовке в соответствии с действующим законодательством и нормативными актами правительства Москвы.</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3.9.</w:t>
      </w:r>
      <w:r w:rsidRPr="00F2353F">
        <w:rPr>
          <w:rFonts w:ascii="Times New Roman" w:eastAsia="Times New Roman" w:hAnsi="Times New Roman" w:cs="Times New Roman"/>
          <w:color w:val="000000"/>
          <w:lang w:eastAsia="ru-RU"/>
        </w:rPr>
        <w:tab/>
        <w:t>Общество несет ответственность по своим обязательствам всем принадлежащим ему имуществом.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Общество не отвечает по обязательствам своих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3.10.</w:t>
      </w:r>
      <w:r w:rsidRPr="00F2353F">
        <w:rPr>
          <w:rFonts w:ascii="Times New Roman" w:eastAsia="Times New Roman" w:hAnsi="Times New Roman" w:cs="Times New Roman"/>
          <w:color w:val="000000"/>
          <w:lang w:eastAsia="ru-RU"/>
        </w:rPr>
        <w:tab/>
        <w:t>Общество может создавать филиалы и открывать представительства на территории РФ и за ее пределами с соблюдением требований действующего законодательства Российской Федерации, а также законодательств иностранных государств по месту регистрации филиалов и представительств, если иное не предусмотрено международным договором.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Филиалы и представительства осуществляют свою деятельность от имени общества, которое несет ответственность за их деятельность</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Сведения о филиалах и представительствах общества вносятся в устав общества и представляются органам государственной регистрации юридических лиц в уведомительном порядке.</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3.11. </w:t>
      </w:r>
      <w:r w:rsidRPr="00F2353F">
        <w:rPr>
          <w:rFonts w:ascii="Times New Roman" w:eastAsia="Times New Roman" w:hAnsi="Times New Roman" w:cs="Times New Roman"/>
          <w:color w:val="000000"/>
          <w:lang w:eastAsia="ru-RU"/>
        </w:rPr>
        <w:ta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3.12. </w:t>
      </w:r>
      <w:r w:rsidRPr="00F2353F">
        <w:rPr>
          <w:rFonts w:ascii="Times New Roman" w:eastAsia="Times New Roman" w:hAnsi="Times New Roman" w:cs="Times New Roman"/>
          <w:color w:val="000000"/>
          <w:lang w:eastAsia="ru-RU"/>
        </w:rPr>
        <w:tab/>
        <w:t>Акционеры и работники общества хранят коммерческую тайну. Состав и объем сведений, составляющих коммерческую тайну, порядок ее защиты определяются советом директоров и исполнительным органом.</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bookmarkStart w:id="3" w:name="_Toc530554152"/>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4. УСТАВНЫЙ КАПИТАЛ</w:t>
      </w:r>
      <w:bookmarkEnd w:id="3"/>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4.1.</w:t>
      </w:r>
      <w:r w:rsidRPr="00F2353F">
        <w:rPr>
          <w:rFonts w:ascii="Times New Roman" w:eastAsia="Times New Roman" w:hAnsi="Times New Roman" w:cs="Times New Roman"/>
          <w:color w:val="000000"/>
          <w:lang w:eastAsia="ru-RU"/>
        </w:rPr>
        <w:tab/>
        <w:t>Размещенные акции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4.1.1. </w:t>
      </w:r>
      <w:r w:rsidRPr="00F2353F">
        <w:rPr>
          <w:rFonts w:ascii="Times New Roman" w:eastAsia="Times New Roman" w:hAnsi="Times New Roman" w:cs="Times New Roman"/>
          <w:color w:val="000000"/>
          <w:lang w:eastAsia="ru-RU"/>
        </w:rPr>
        <w:tab/>
        <w:t xml:space="preserve">Уставный капитал общества составляется из номинальной стоимости акций, приобретенных акционерами, и составляет сумму в размере 1 000 000 (один миллион) рублей.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4.1.2.</w:t>
      </w:r>
      <w:r w:rsidRPr="00F2353F">
        <w:rPr>
          <w:rFonts w:ascii="Times New Roman" w:eastAsia="Times New Roman" w:hAnsi="Times New Roman" w:cs="Times New Roman"/>
          <w:color w:val="000000"/>
          <w:lang w:eastAsia="ru-RU"/>
        </w:rPr>
        <w:tab/>
        <w:t>Уставный капитал делится на 1 000 (одна тысяча) обыкновенных именных акций номинальной стоимостью 1 000  (одна тысяча) рублей каждая.</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4.1.3.</w:t>
      </w:r>
      <w:r w:rsidRPr="00F2353F">
        <w:rPr>
          <w:rFonts w:ascii="Times New Roman" w:eastAsia="Times New Roman" w:hAnsi="Times New Roman" w:cs="Times New Roman"/>
          <w:color w:val="000000"/>
          <w:lang w:eastAsia="ru-RU"/>
        </w:rPr>
        <w:tab/>
        <w:t>Общество вправе разместить дополнительно к размещенным акциям 5 000 (пять тысяч) шт. обыкновенных именных акций номинальной стоимостью 1 000 (одна тысяча) рублей (объявленные акции). Объявленные акции предоставляют те же права, что и размещенные акции соответствующей категории (типа), предусмотренные настоящим уставом.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4.2.</w:t>
      </w:r>
      <w:r w:rsidRPr="00F2353F">
        <w:rPr>
          <w:rFonts w:ascii="Times New Roman" w:eastAsia="Times New Roman" w:hAnsi="Times New Roman" w:cs="Times New Roman"/>
          <w:color w:val="000000"/>
          <w:lang w:eastAsia="ru-RU"/>
        </w:rPr>
        <w:tab/>
        <w:t>Увеличение уставного капитала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4.2.1. </w:t>
      </w:r>
      <w:r w:rsidRPr="00F2353F">
        <w:rPr>
          <w:rFonts w:ascii="Times New Roman" w:eastAsia="Times New Roman" w:hAnsi="Times New Roman" w:cs="Times New Roman"/>
          <w:color w:val="000000"/>
          <w:lang w:eastAsia="ru-RU"/>
        </w:rPr>
        <w:tab/>
        <w:t>Уставный капитал общества может быть увеличен путем увеличения номинальной стоимости акций или размещения дополнительных акций.</w:t>
      </w: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b/>
          <w:bCs/>
          <w:i/>
          <w:iCs/>
          <w:color w:val="000000"/>
          <w:lang w:eastAsia="ru-RU"/>
        </w:rPr>
      </w:pPr>
      <w:r w:rsidRPr="00F2353F">
        <w:rPr>
          <w:rFonts w:ascii="Times New Roman" w:eastAsia="Times New Roman" w:hAnsi="Times New Roman" w:cs="Times New Roman"/>
          <w:color w:val="000000"/>
          <w:lang w:eastAsia="ru-RU"/>
        </w:rPr>
        <w:t xml:space="preserve">4.2.2. </w:t>
      </w:r>
      <w:r w:rsidRPr="00F2353F">
        <w:rPr>
          <w:rFonts w:ascii="Times New Roman" w:eastAsia="Times New Roman" w:hAnsi="Times New Roman" w:cs="Times New Roman"/>
          <w:color w:val="000000"/>
          <w:lang w:eastAsia="ru-RU"/>
        </w:rPr>
        <w:tab/>
        <w:t>Решение об увеличении уставного капитала общества путем увеличения номинальной стоимости акций принимается общим собранием акционеров.</w:t>
      </w: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iCs/>
          <w:color w:val="000000"/>
          <w:lang w:eastAsia="ru-RU"/>
        </w:rPr>
        <w:t xml:space="preserve">4.2.3. </w:t>
      </w:r>
      <w:r w:rsidRPr="00F2353F">
        <w:rPr>
          <w:rFonts w:ascii="Times New Roman" w:eastAsia="Times New Roman" w:hAnsi="Times New Roman" w:cs="Times New Roman"/>
          <w:iCs/>
          <w:color w:val="000000"/>
          <w:lang w:eastAsia="ru-RU"/>
        </w:rPr>
        <w:tab/>
        <w:t>Решение об увеличении уставного капитала общества путем размещения дополнительных акций в пределах количества объявленных акций принимается советом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4.2.4.</w:t>
      </w:r>
      <w:r w:rsidRPr="00F2353F">
        <w:rPr>
          <w:rFonts w:ascii="Times New Roman" w:eastAsia="Times New Roman" w:hAnsi="Times New Roman" w:cs="Times New Roman"/>
          <w:color w:val="000000"/>
          <w:lang w:eastAsia="ru-RU"/>
        </w:rPr>
        <w:tab/>
        <w:t>При увеличении уставного капитала общество обязано руководствоваться условиями и ограничениями, установленными федеральными законами.</w:t>
      </w:r>
    </w:p>
    <w:bookmarkEnd w:id="2"/>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bookmarkStart w:id="4" w:name="_Toc530554155"/>
      <w:r w:rsidRPr="00F2353F">
        <w:rPr>
          <w:rFonts w:ascii="Times New Roman" w:eastAsia="Times New Roman" w:hAnsi="Times New Roman" w:cs="Times New Roman"/>
          <w:color w:val="000000"/>
          <w:lang w:eastAsia="ru-RU"/>
        </w:rPr>
        <w:t>4.3.</w:t>
      </w:r>
      <w:r w:rsidRPr="00F2353F">
        <w:rPr>
          <w:rFonts w:ascii="Times New Roman" w:eastAsia="Times New Roman" w:hAnsi="Times New Roman" w:cs="Times New Roman"/>
          <w:color w:val="000000"/>
          <w:lang w:eastAsia="ru-RU"/>
        </w:rPr>
        <w:tab/>
        <w:t>Уменьшение уставного капитала</w:t>
      </w:r>
      <w:bookmarkEnd w:id="4"/>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4.3.1 </w:t>
      </w:r>
      <w:r w:rsidRPr="00F2353F">
        <w:rPr>
          <w:rFonts w:ascii="Times New Roman" w:eastAsia="Times New Roman" w:hAnsi="Times New Roman" w:cs="Times New Roman"/>
          <w:color w:val="000000"/>
          <w:lang w:eastAsia="ru-RU"/>
        </w:rPr>
        <w:tab/>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F2353F" w:rsidRPr="00F2353F" w:rsidRDefault="00F2353F" w:rsidP="00F2353F">
      <w:pPr>
        <w:spacing w:after="0" w:line="240" w:lineRule="auto"/>
        <w:ind w:left="993" w:hanging="709"/>
        <w:jc w:val="both"/>
        <w:rPr>
          <w:rFonts w:ascii="Times New Roman" w:eastAsia="Times New Roman" w:hAnsi="Times New Roman" w:cs="Times New Roman"/>
          <w:b/>
          <w:bCs/>
          <w:color w:val="000000"/>
          <w:lang w:eastAsia="ru-RU"/>
        </w:rPr>
      </w:pPr>
      <w:r w:rsidRPr="00F2353F">
        <w:rPr>
          <w:rFonts w:ascii="Times New Roman" w:eastAsia="Times New Roman" w:hAnsi="Times New Roman" w:cs="Times New Roman"/>
          <w:color w:val="000000"/>
          <w:lang w:eastAsia="ru-RU"/>
        </w:rPr>
        <w:t>4.3.2.</w:t>
      </w:r>
      <w:r w:rsidRPr="00F2353F">
        <w:rPr>
          <w:rFonts w:ascii="Times New Roman" w:eastAsia="Times New Roman" w:hAnsi="Times New Roman" w:cs="Times New Roman"/>
          <w:color w:val="000000"/>
          <w:lang w:eastAsia="ru-RU"/>
        </w:rPr>
        <w:tab/>
        <w:t>Уставный капитал может быть уменьшен путем приобретения части акций общества по решению общего собрания акционеров с целью их погашения.</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4.3.3.</w:t>
      </w:r>
      <w:r w:rsidRPr="00F2353F">
        <w:rPr>
          <w:rFonts w:ascii="Times New Roman" w:eastAsia="Times New Roman" w:hAnsi="Times New Roman" w:cs="Times New Roman"/>
          <w:color w:val="000000"/>
          <w:lang w:eastAsia="ru-RU"/>
        </w:rPr>
        <w:tab/>
        <w:t>Уставный капитал должен быть уменьшен на основании решения общего собрания об уменьшении уставного капитала путем погашения акций, поступивших в распоряжение общества в следующих случаях:</w:t>
      </w:r>
    </w:p>
    <w:p w:rsidR="00F2353F" w:rsidRPr="00F2353F" w:rsidRDefault="00F2353F" w:rsidP="00F2353F">
      <w:pPr>
        <w:spacing w:after="0" w:line="240" w:lineRule="auto"/>
        <w:ind w:left="993" w:hanging="426"/>
        <w:jc w:val="both"/>
        <w:rPr>
          <w:rFonts w:ascii="Times New Roman" w:eastAsia="Times New Roman" w:hAnsi="Times New Roman" w:cs="Times New Roman"/>
          <w:bCs/>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r>
      <w:r w:rsidRPr="00F2353F">
        <w:rPr>
          <w:rFonts w:ascii="Times New Roman" w:eastAsia="Times New Roman" w:hAnsi="Times New Roman" w:cs="Times New Roman"/>
          <w:bCs/>
          <w:color w:val="000000"/>
          <w:lang w:eastAsia="ru-RU"/>
        </w:rPr>
        <w:t>если акции, право собственности, на которые перешло к обществу вследствие их неполной оплаты учредителем в установленный срок, не были реализованы в течение одного года с даты их приобретения обществом;</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если выкупленные обществом по требованию акционеров акции не были реализованы в течение одного года с даты их выкупа (кроме случая выкупа акций при принятии решения о реорганизации общества);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     если акции, приобретенные обществом в соответствии с п. 2 ст. 72 Федерального закона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«Об акционерных обществах», не были реализованы в течение одного года с даты их             </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приобретения;</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    а так же в иных случаях, предусмотренных российским законодательством.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4.3.4.</w:t>
      </w:r>
      <w:r w:rsidRPr="00F2353F">
        <w:rPr>
          <w:rFonts w:ascii="Times New Roman" w:eastAsia="Times New Roman" w:hAnsi="Times New Roman" w:cs="Times New Roman"/>
          <w:color w:val="000000"/>
          <w:lang w:eastAsia="ru-RU"/>
        </w:rPr>
        <w:tab/>
        <w:t>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уставного капитала до величины, не превышающей стоимости его чистых активов.</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В этом случае уменьшение уставного капитала общества осуществляется путем уменьшения номинальной стоимости акций.</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Если в случае, предусмотренном п. 4.3.4 устава, не было принято решение об уменьшении уставного капитал, акционеры вправе требовать ликвидации общества в судебном порядке.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4.3.5. </w:t>
      </w:r>
      <w:r w:rsidRPr="00F2353F">
        <w:rPr>
          <w:rFonts w:ascii="Times New Roman" w:eastAsia="Times New Roman" w:hAnsi="Times New Roman" w:cs="Times New Roman"/>
          <w:color w:val="000000"/>
          <w:lang w:eastAsia="ru-RU"/>
        </w:rPr>
        <w:tab/>
        <w:t>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4.3.6.</w:t>
      </w:r>
      <w:r w:rsidRPr="00F2353F">
        <w:rPr>
          <w:rFonts w:ascii="Times New Roman" w:eastAsia="Times New Roman" w:hAnsi="Times New Roman" w:cs="Times New Roman"/>
          <w:color w:val="000000"/>
          <w:lang w:eastAsia="ru-RU"/>
        </w:rPr>
        <w:tab/>
        <w:t>Уставный капитал общества уменьшается путем погашения части акций на основании решения общего собрания о реорганизации общества в следующих случаях: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предусмотренных абзацем 1 п. 6 ст. 76 Федерального закона «Об акционерных обществах»;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при реорганизации общества в форме выделения за счет погашения конвертированных акций.</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4.3.7. </w:t>
      </w:r>
      <w:r w:rsidRPr="00F2353F">
        <w:rPr>
          <w:rFonts w:ascii="Times New Roman" w:eastAsia="Times New Roman" w:hAnsi="Times New Roman" w:cs="Times New Roman"/>
          <w:color w:val="000000"/>
          <w:lang w:eastAsia="ru-RU"/>
        </w:rPr>
        <w:tab/>
        <w:t>При уменьшении уставного капитала общество обязано руководствоваться ограничениями, установленными федеральными законами.</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5. АКЦИИ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bookmarkStart w:id="5" w:name="_Toc530554162"/>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5.1. </w:t>
      </w:r>
      <w:r w:rsidRPr="00F2353F">
        <w:rPr>
          <w:rFonts w:ascii="Times New Roman" w:eastAsia="Times New Roman" w:hAnsi="Times New Roman" w:cs="Times New Roman"/>
          <w:color w:val="000000"/>
          <w:spacing w:val="-3"/>
          <w:lang w:eastAsia="ru-RU"/>
        </w:rPr>
        <w:tab/>
        <w:t>Все акции общества являются именными и выпускаются в бездокументарной форме.</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5.2. </w:t>
      </w:r>
      <w:r w:rsidRPr="00F2353F">
        <w:rPr>
          <w:rFonts w:ascii="Times New Roman" w:eastAsia="Times New Roman" w:hAnsi="Times New Roman" w:cs="Times New Roman"/>
          <w:color w:val="000000"/>
          <w:spacing w:val="-3"/>
          <w:lang w:eastAsia="ru-RU"/>
        </w:rPr>
        <w:tab/>
        <w:t xml:space="preserve">Общество вправе проводить открытую и закрытую подписку на обыкновенные акции.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5.3.</w:t>
      </w:r>
      <w:r w:rsidRPr="00F2353F">
        <w:rPr>
          <w:rFonts w:ascii="Times New Roman" w:eastAsia="Times New Roman" w:hAnsi="Times New Roman" w:cs="Times New Roman"/>
          <w:color w:val="000000"/>
          <w:spacing w:val="-3"/>
          <w:lang w:eastAsia="ru-RU"/>
        </w:rPr>
        <w:tab/>
        <w:t>Акция, принадлежащая учредителю общества, предоставляет право голоса до момента ее полной оплаты.</w:t>
      </w: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5.4. </w:t>
      </w:r>
      <w:r w:rsidRPr="00F2353F">
        <w:rPr>
          <w:rFonts w:ascii="Times New Roman" w:eastAsia="Times New Roman" w:hAnsi="Times New Roman" w:cs="Times New Roman"/>
          <w:color w:val="000000"/>
          <w:lang w:eastAsia="ru-RU"/>
        </w:rPr>
        <w:tab/>
        <w:t xml:space="preserve">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5.5.</w:t>
      </w:r>
      <w:r w:rsidRPr="00F2353F">
        <w:rPr>
          <w:rFonts w:ascii="Times New Roman" w:eastAsia="Times New Roman" w:hAnsi="Times New Roman" w:cs="Times New Roman"/>
          <w:color w:val="000000"/>
          <w:lang w:eastAsia="ru-RU"/>
        </w:rPr>
        <w:tab/>
        <w:t>Акционеры, не полностью оплатившие акции при их размещении, несут солидарную ответственность по обязательствам общества в пределах неоплаченной части стоимости принадлежащих им акций.</w:t>
      </w: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5.6.</w:t>
      </w:r>
      <w:r w:rsidRPr="00F2353F">
        <w:rPr>
          <w:rFonts w:ascii="Times New Roman" w:eastAsia="Times New Roman" w:hAnsi="Times New Roman" w:cs="Times New Roman"/>
          <w:color w:val="000000"/>
          <w:lang w:eastAsia="ru-RU"/>
        </w:rPr>
        <w:tab/>
        <w:t>Каждая обыкновенная акция общества имеет одинаковую номинальную стоимость и предоставляет акционеру — ее владельцу одинаковый объем прав.</w:t>
      </w:r>
    </w:p>
    <w:p w:rsidR="00F2353F" w:rsidRPr="00F2353F" w:rsidRDefault="00F2353F" w:rsidP="00F2353F">
      <w:pPr>
        <w:spacing w:after="0" w:line="240" w:lineRule="auto"/>
        <w:ind w:hanging="709"/>
        <w:jc w:val="both"/>
        <w:rPr>
          <w:rFonts w:ascii="Times New Roman" w:eastAsia="Times New Roman" w:hAnsi="Times New Roman" w:cs="Times New Roman"/>
          <w:color w:val="000000"/>
          <w:lang w:eastAsia="ru-RU"/>
        </w:rPr>
      </w:pP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5.7.</w:t>
      </w:r>
      <w:r w:rsidRPr="00F2353F">
        <w:rPr>
          <w:rFonts w:ascii="Times New Roman" w:eastAsia="Times New Roman" w:hAnsi="Times New Roman" w:cs="Times New Roman"/>
          <w:color w:val="000000"/>
          <w:lang w:eastAsia="ru-RU"/>
        </w:rPr>
        <w:tab/>
        <w:t>Права владельцев акций</w:t>
      </w:r>
    </w:p>
    <w:p w:rsidR="00F2353F" w:rsidRPr="00F2353F" w:rsidRDefault="00F2353F" w:rsidP="00F2353F">
      <w:pPr>
        <w:tabs>
          <w:tab w:val="left" w:pos="360"/>
        </w:tabs>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r>
      <w:r w:rsidRPr="00F2353F">
        <w:rPr>
          <w:rFonts w:ascii="Times New Roman" w:eastAsia="Times New Roman" w:hAnsi="Times New Roman" w:cs="Times New Roman"/>
          <w:color w:val="000000"/>
          <w:lang w:eastAsia="ru-RU"/>
        </w:rPr>
        <w:tab/>
        <w:t>Владельцы акций имеют право:</w:t>
      </w:r>
    </w:p>
    <w:p w:rsidR="00F2353F" w:rsidRPr="00F2353F" w:rsidRDefault="00F2353F" w:rsidP="00F2353F">
      <w:pPr>
        <w:tabs>
          <w:tab w:val="left" w:pos="-226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отчуждать принадлежащие им акции без согласия других акционеров и общества;</w:t>
      </w:r>
    </w:p>
    <w:p w:rsidR="00F2353F" w:rsidRPr="00F2353F" w:rsidRDefault="00F2353F" w:rsidP="00F2353F">
      <w:pPr>
        <w:tabs>
          <w:tab w:val="left" w:pos="-226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получать долю чистой прибыли (дивиденды), распределяемую между акционерами в порядке, предусмотренном законом и уставом, в зависимости от категории (типа) принадлежащих ему акций;</w:t>
      </w:r>
    </w:p>
    <w:p w:rsidR="00F2353F" w:rsidRPr="00F2353F" w:rsidRDefault="00F2353F" w:rsidP="00F2353F">
      <w:pPr>
        <w:tabs>
          <w:tab w:val="left" w:pos="-226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получать часть имущества общества (ликвидационная квота), оставшегося после ликвидации общества, пропорционально числу принадлежащих ему акций соответствующей категории (типа);</w:t>
      </w:r>
    </w:p>
    <w:p w:rsidR="00F2353F" w:rsidRPr="00F2353F" w:rsidRDefault="00F2353F" w:rsidP="00F2353F">
      <w:pPr>
        <w:tabs>
          <w:tab w:val="left" w:pos="-226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иметь доступ к документам общества, в порядке, предусмотренном законом и уставом, и получать их копии за плату;</w:t>
      </w:r>
    </w:p>
    <w:p w:rsidR="00F2353F" w:rsidRPr="00F2353F" w:rsidRDefault="00F2353F" w:rsidP="00F2353F">
      <w:pPr>
        <w:tabs>
          <w:tab w:val="left" w:pos="-226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осуществлять иные права, предусмотренные законодательством, уставом и решениями общего собрания акционеров, принятыми в соответствии с его компе</w:t>
      </w:r>
      <w:bookmarkStart w:id="6" w:name="_Toc530554160"/>
      <w:r w:rsidRPr="00F2353F">
        <w:rPr>
          <w:rFonts w:ascii="Times New Roman" w:eastAsia="Times New Roman" w:hAnsi="Times New Roman" w:cs="Times New Roman"/>
          <w:color w:val="000000"/>
          <w:lang w:eastAsia="ru-RU"/>
        </w:rPr>
        <w:t>тенцией.</w:t>
      </w:r>
    </w:p>
    <w:bookmarkEnd w:id="6"/>
    <w:p w:rsidR="00F2353F" w:rsidRPr="00F2353F" w:rsidRDefault="00F2353F" w:rsidP="00F2353F">
      <w:pPr>
        <w:numPr>
          <w:ilvl w:val="12"/>
          <w:numId w:val="0"/>
        </w:numPr>
        <w:spacing w:after="0" w:line="240" w:lineRule="auto"/>
        <w:ind w:hanging="709"/>
        <w:jc w:val="both"/>
        <w:rPr>
          <w:rFonts w:ascii="Times New Roman" w:eastAsia="Times New Roman" w:hAnsi="Times New Roman" w:cs="Times New Roman"/>
          <w:color w:val="000000"/>
          <w:lang w:eastAsia="ru-RU"/>
        </w:rPr>
      </w:pP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5.8.</w:t>
      </w:r>
      <w:r w:rsidRPr="00F2353F">
        <w:rPr>
          <w:rFonts w:ascii="Times New Roman" w:eastAsia="Times New Roman" w:hAnsi="Times New Roman" w:cs="Times New Roman"/>
          <w:color w:val="000000"/>
          <w:lang w:eastAsia="ru-RU"/>
        </w:rPr>
        <w:tab/>
        <w:t>Голосующие акции</w:t>
      </w: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b/>
          <w:bCs/>
          <w:color w:val="000000"/>
          <w:spacing w:val="-3"/>
          <w:lang w:eastAsia="ru-RU"/>
        </w:rPr>
      </w:pP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5.8.1.</w:t>
      </w:r>
      <w:r w:rsidRPr="00F2353F">
        <w:rPr>
          <w:rFonts w:ascii="Times New Roman" w:eastAsia="Times New Roman" w:hAnsi="Times New Roman" w:cs="Times New Roman"/>
          <w:color w:val="000000"/>
          <w:spacing w:val="-3"/>
          <w:lang w:eastAsia="ru-RU"/>
        </w:rPr>
        <w:tab/>
        <w:t>Голосующей является акция, предоставляющая в соответствии с действующим законодательством Российской Федерации ее владельцу право голоса по всем вопросам компетенции общего собрания либо по отдельным вопросам, оговоренным в Федеральном законе «Об акционерных обществах».</w:t>
      </w: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b/>
          <w:bCs/>
          <w:i/>
          <w:iCs/>
          <w:color w:val="000000"/>
          <w:spacing w:val="-3"/>
          <w:lang w:eastAsia="ru-RU"/>
        </w:rPr>
      </w:pPr>
      <w:r w:rsidRPr="00F2353F">
        <w:rPr>
          <w:rFonts w:ascii="Times New Roman" w:eastAsia="Times New Roman" w:hAnsi="Times New Roman" w:cs="Times New Roman"/>
          <w:color w:val="000000"/>
          <w:spacing w:val="-3"/>
          <w:lang w:eastAsia="ru-RU"/>
        </w:rPr>
        <w:t>5.8.2.</w:t>
      </w:r>
      <w:r w:rsidRPr="00F2353F">
        <w:rPr>
          <w:rFonts w:ascii="Times New Roman" w:eastAsia="Times New Roman" w:hAnsi="Times New Roman" w:cs="Times New Roman"/>
          <w:color w:val="000000"/>
          <w:spacing w:val="-3"/>
          <w:lang w:eastAsia="ru-RU"/>
        </w:rPr>
        <w:tab/>
        <w:t>Голосующей по всем вопросам компетенции общего собрания является полностью оплаченная обыкновенная акция, если иное не предусмотрено уставом. Акций, находящихся в распоряжении общества, не являются голосующими.</w:t>
      </w:r>
    </w:p>
    <w:p w:rsidR="00F2353F" w:rsidRPr="00F2353F" w:rsidRDefault="00F2353F" w:rsidP="00F2353F">
      <w:pPr>
        <w:numPr>
          <w:ilvl w:val="12"/>
          <w:numId w:val="0"/>
        </w:num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5.8.3.</w:t>
      </w:r>
      <w:r w:rsidRPr="00F2353F">
        <w:rPr>
          <w:rFonts w:ascii="Times New Roman" w:eastAsia="Times New Roman" w:hAnsi="Times New Roman" w:cs="Times New Roman"/>
          <w:color w:val="000000"/>
          <w:spacing w:val="-3"/>
          <w:lang w:eastAsia="ru-RU"/>
        </w:rPr>
        <w:tab/>
        <w:t>Акции, голосующие по всем вопросам компетенции общего собрания, предоставляют их владельцу право:</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принимать участие в голосовании (в том числе заочном) на общем собрании акционеров по всем вопросам его компетенции;</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выдвигать кандидатов в органы общества в порядке и на условиях, предусмотренных законом и уставом;</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вносить предложения в повестку дня годового общего собрания акционеров в порядке и на условиях, предусмотренных законом и уставом;</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5)</w:t>
      </w:r>
      <w:r w:rsidRPr="00F2353F">
        <w:rPr>
          <w:rFonts w:ascii="Times New Roman" w:eastAsia="Times New Roman" w:hAnsi="Times New Roman" w:cs="Times New Roman"/>
          <w:color w:val="000000"/>
          <w:lang w:eastAsia="ru-RU"/>
        </w:rPr>
        <w:tab/>
        <w:t>доступа к документам бухгалтерского учета в порядке и на условиях, предусмотренных законом и уставом;</w:t>
      </w:r>
    </w:p>
    <w:p w:rsidR="00F2353F" w:rsidRPr="00F2353F" w:rsidRDefault="00F2353F" w:rsidP="00F2353F">
      <w:pPr>
        <w:tabs>
          <w:tab w:val="left" w:pos="360"/>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требовать созыва внеочередного общего собрания акционеров, проверки ревизором финансово-хозяйственной деятельности общества в порядке и на условиях, предусмотренных законом и уставом;</w:t>
      </w:r>
    </w:p>
    <w:p w:rsidR="00F2353F" w:rsidRPr="00F2353F" w:rsidRDefault="00F2353F" w:rsidP="00F2353F">
      <w:pPr>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требовать выкупа обществом всех или части принадлежащих ему акций в случаях, установленных законом;</w:t>
      </w:r>
    </w:p>
    <w:p w:rsidR="00F2353F" w:rsidRPr="00F2353F" w:rsidRDefault="00F2353F" w:rsidP="00F2353F">
      <w:pPr>
        <w:tabs>
          <w:tab w:val="left" w:pos="360"/>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имеют права, предусмотренные законом.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5.9. </w:t>
      </w:r>
      <w:r w:rsidRPr="00F2353F">
        <w:rPr>
          <w:rFonts w:ascii="Times New Roman" w:eastAsia="Times New Roman" w:hAnsi="Times New Roman" w:cs="Times New Roman"/>
          <w:color w:val="000000"/>
          <w:lang w:eastAsia="ru-RU"/>
        </w:rPr>
        <w:tab/>
        <w:t xml:space="preserve">Консолидация и дробление акций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5.9.1. </w:t>
      </w:r>
      <w:r w:rsidRPr="00F2353F">
        <w:rPr>
          <w:rFonts w:ascii="Times New Roman" w:eastAsia="Times New Roman" w:hAnsi="Times New Roman" w:cs="Times New Roman"/>
          <w:color w:val="000000"/>
          <w:lang w:eastAsia="ru-RU"/>
        </w:rPr>
        <w:tab/>
        <w:t>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5.9.2. </w:t>
      </w:r>
      <w:r w:rsidRPr="00F2353F">
        <w:rPr>
          <w:rFonts w:ascii="Times New Roman" w:eastAsia="Times New Roman" w:hAnsi="Times New Roman" w:cs="Times New Roman"/>
          <w:color w:val="000000"/>
          <w:lang w:eastAsia="ru-RU"/>
        </w:rPr>
        <w:tab/>
        <w:t>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6. РАЗМЕЩЕНИЕ АКЦИЙ И ИНЫХ</w:t>
      </w: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ЭМИССИОННЫХ ЦЕННЫХ БУМАГ</w:t>
      </w:r>
    </w:p>
    <w:p w:rsidR="00F2353F" w:rsidRPr="00F2353F" w:rsidRDefault="00F2353F" w:rsidP="00F2353F">
      <w:pPr>
        <w:spacing w:after="0" w:line="240" w:lineRule="auto"/>
        <w:ind w:left="993" w:hanging="709"/>
        <w:jc w:val="both"/>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6.1. </w:t>
      </w:r>
      <w:r w:rsidRPr="00F2353F">
        <w:rPr>
          <w:rFonts w:ascii="Times New Roman" w:eastAsia="Times New Roman" w:hAnsi="Times New Roman" w:cs="Times New Roman"/>
          <w:color w:val="000000"/>
          <w:lang w:eastAsia="ru-RU"/>
        </w:rPr>
        <w:tab/>
        <w:t>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bookmarkStart w:id="7" w:name="_Toc530554163"/>
      <w:bookmarkEnd w:id="5"/>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7. ПРИОБРЕТЕНИЕ ОБЩЕСТВОМ РАЗМЕЩЕННЫХ АКЦИЙ</w:t>
      </w:r>
    </w:p>
    <w:p w:rsidR="00F2353F" w:rsidRPr="00F2353F" w:rsidRDefault="00F2353F" w:rsidP="00F2353F">
      <w:pPr>
        <w:spacing w:after="0" w:line="240" w:lineRule="auto"/>
        <w:ind w:left="993" w:hanging="709"/>
        <w:jc w:val="both"/>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7.1. </w:t>
      </w:r>
      <w:r w:rsidRPr="00F2353F">
        <w:rPr>
          <w:rFonts w:ascii="Times New Roman" w:eastAsia="Times New Roman" w:hAnsi="Times New Roman" w:cs="Times New Roman"/>
          <w:color w:val="000000"/>
          <w:lang w:eastAsia="ru-RU"/>
        </w:rPr>
        <w:tab/>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Федеральным законом «Об акционерных обществах».</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 xml:space="preserve">7.2. </w:t>
      </w:r>
      <w:r w:rsidRPr="00F2353F">
        <w:rPr>
          <w:rFonts w:ascii="Times New Roman" w:eastAsia="Times New Roman" w:hAnsi="Times New Roman" w:cs="Times New Roman"/>
          <w:color w:val="000000"/>
          <w:lang w:eastAsia="ru-RU"/>
        </w:rPr>
        <w:tab/>
        <w:t>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bookmarkEnd w:id="7"/>
    </w:p>
    <w:p w:rsidR="00F2353F" w:rsidRPr="00F2353F" w:rsidRDefault="00F2353F" w:rsidP="00F2353F">
      <w:pPr>
        <w:spacing w:after="0" w:line="240" w:lineRule="auto"/>
        <w:ind w:left="993" w:right="1" w:hanging="709"/>
        <w:jc w:val="both"/>
        <w:rPr>
          <w:rFonts w:ascii="Times New Roman" w:eastAsia="Times New Roman" w:hAnsi="Times New Roman" w:cs="Times New Roman"/>
          <w:b/>
          <w:i/>
          <w:color w:val="000000"/>
          <w:lang w:eastAsia="ru-RU"/>
        </w:rPr>
      </w:pPr>
      <w:r w:rsidRPr="00F2353F">
        <w:rPr>
          <w:rFonts w:ascii="Times New Roman" w:eastAsia="Times New Roman" w:hAnsi="Times New Roman" w:cs="Times New Roman"/>
          <w:color w:val="000000"/>
          <w:lang w:eastAsia="ru-RU"/>
        </w:rPr>
        <w:t xml:space="preserve">7.3. </w:t>
      </w:r>
      <w:r w:rsidRPr="00F2353F">
        <w:rPr>
          <w:rFonts w:ascii="Times New Roman" w:eastAsia="Times New Roman" w:hAnsi="Times New Roman" w:cs="Times New Roman"/>
          <w:color w:val="000000"/>
          <w:lang w:eastAsia="ru-RU"/>
        </w:rPr>
        <w:tab/>
        <w:t>Решением о приобретении акций в целях их погашения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срок, в течение которого осуществляется приобретение акций.</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7.4.</w:t>
      </w:r>
      <w:r w:rsidRPr="00F2353F">
        <w:rPr>
          <w:rFonts w:ascii="Times New Roman" w:eastAsia="Times New Roman" w:hAnsi="Times New Roman" w:cs="Times New Roman"/>
          <w:color w:val="000000"/>
          <w:lang w:eastAsia="ru-RU"/>
        </w:rPr>
        <w:tab/>
        <w:t>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 Срок, в течение которого осуществляется приобретение акций, не может быть меньше 30 дней.</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7.5.</w:t>
      </w:r>
      <w:r w:rsidRPr="00F2353F">
        <w:rPr>
          <w:rFonts w:ascii="Times New Roman" w:eastAsia="Times New Roman" w:hAnsi="Times New Roman" w:cs="Times New Roman"/>
          <w:color w:val="000000"/>
          <w:lang w:eastAsia="ru-RU"/>
        </w:rPr>
        <w:tab/>
        <w:t xml:space="preserve">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w:t>
      </w:r>
      <w:r w:rsidRPr="00F2353F">
        <w:rPr>
          <w:rFonts w:ascii="Times New Roman" w:eastAsia="Times New Roman" w:hAnsi="Times New Roman" w:cs="Times New Roman"/>
          <w:color w:val="000000"/>
          <w:lang w:eastAsia="ru-RU"/>
        </w:rPr>
        <w:lastRenderedPageBreak/>
        <w:t>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7.6.</w:t>
      </w:r>
      <w:r w:rsidRPr="00F2353F">
        <w:rPr>
          <w:rFonts w:ascii="Times New Roman" w:eastAsia="Times New Roman" w:hAnsi="Times New Roman" w:cs="Times New Roman"/>
          <w:color w:val="000000"/>
          <w:lang w:eastAsia="ru-RU"/>
        </w:rPr>
        <w:tab/>
        <w:t>Не позднее, чем за 30 рабочих дней до даты начала приобретения акций Генеральный директор общества обязан уведомить всех акционеров - владельцев акций тех категорий (типов), решение о приобретении которых принято. Уведомление должно содержать  сведения, указанные в п. 7.3.</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7.7.</w:t>
      </w:r>
      <w:r w:rsidRPr="00F2353F">
        <w:rPr>
          <w:rFonts w:ascii="Times New Roman" w:eastAsia="Times New Roman" w:hAnsi="Times New Roman" w:cs="Times New Roman"/>
          <w:color w:val="000000"/>
          <w:lang w:eastAsia="ru-RU"/>
        </w:rPr>
        <w:tab/>
        <w:t>Общество вправе приобретать размещенные им акции по решению совета директоров общества в соответствии с п. 2. ст. 72 Федерального закона «Об акционерных обществах».</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7.8.</w:t>
      </w:r>
      <w:r w:rsidRPr="00F2353F">
        <w:rPr>
          <w:rFonts w:ascii="Times New Roman" w:eastAsia="Times New Roman" w:hAnsi="Times New Roman" w:cs="Times New Roman"/>
          <w:color w:val="000000"/>
          <w:lang w:eastAsia="ru-RU"/>
        </w:rPr>
        <w:tab/>
        <w:t>Акции, приобретенные обществом в соответствии с п. 2 ст. 72 Федерального закона «Об акционерных обществах»,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7.9.</w:t>
      </w:r>
      <w:r w:rsidRPr="00F2353F">
        <w:rPr>
          <w:rFonts w:ascii="Times New Roman" w:eastAsia="Times New Roman" w:hAnsi="Times New Roman" w:cs="Times New Roman"/>
          <w:color w:val="000000"/>
          <w:lang w:eastAsia="ru-RU"/>
        </w:rPr>
        <w:tab/>
        <w:t>Общество не вправе осуществлять приобретение размещенных им обыкновенных акций:</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до полной оплаты всего уставного капитала;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7.10.</w:t>
      </w:r>
      <w:r w:rsidRPr="00F2353F">
        <w:rPr>
          <w:rFonts w:ascii="Times New Roman" w:eastAsia="Times New Roman" w:hAnsi="Times New Roman" w:cs="Times New Roman"/>
          <w:color w:val="000000"/>
          <w:lang w:eastAsia="ru-RU"/>
        </w:rPr>
        <w:tab/>
        <w:t>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F2353F" w:rsidRPr="00F2353F" w:rsidRDefault="00F2353F" w:rsidP="00F2353F">
      <w:pPr>
        <w:spacing w:after="0" w:line="240" w:lineRule="auto"/>
        <w:ind w:left="993" w:right="1" w:hanging="709"/>
        <w:jc w:val="both"/>
        <w:rPr>
          <w:rFonts w:ascii="Times New Roman" w:eastAsia="Times New Roman" w:hAnsi="Times New Roman" w:cs="Times New Roman"/>
          <w:iCs/>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i/>
          <w:color w:val="000000"/>
          <w:lang w:eastAsia="ru-RU"/>
        </w:rPr>
      </w:pPr>
      <w:r w:rsidRPr="00F2353F">
        <w:rPr>
          <w:rFonts w:ascii="Times New Roman" w:eastAsia="Times New Roman" w:hAnsi="Times New Roman" w:cs="Times New Roman"/>
          <w:iCs/>
          <w:color w:val="000000"/>
          <w:lang w:eastAsia="ru-RU"/>
        </w:rPr>
        <w:t xml:space="preserve">7.11. </w:t>
      </w:r>
      <w:r w:rsidRPr="00F2353F">
        <w:rPr>
          <w:rFonts w:ascii="Times New Roman" w:eastAsia="Times New Roman" w:hAnsi="Times New Roman" w:cs="Times New Roman"/>
          <w:iCs/>
          <w:color w:val="000000"/>
          <w:lang w:eastAsia="ru-RU"/>
        </w:rPr>
        <w:tab/>
        <w:t>Выкуп обществом размещенных акций по требованию акционеров</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7.11.1.</w:t>
      </w:r>
      <w:r w:rsidRPr="00F2353F">
        <w:rPr>
          <w:rFonts w:ascii="Times New Roman" w:eastAsia="Times New Roman" w:hAnsi="Times New Roman" w:cs="Times New Roman"/>
          <w:color w:val="000000"/>
          <w:lang w:eastAsia="ru-RU"/>
        </w:rPr>
        <w:tab/>
        <w:t>Акционеры - владельцы голосующих акций вправе требовать выкупа обществом всех или части принадлежащих им акций в случаях принятия общим собранием следующих решений:</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о реорганизации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об одобрении крупной сделки, предметом которой является имущество, стоимость которого составляет от 20 до 50 процентов балансовой стоимости активов общества на дату принятия решения об одобрении такой сделки;</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о внесении изменений и дополнений в устав общества или об утверждении устава общества в новой редакции, ограничивающих их права,</w:t>
      </w:r>
      <w:r w:rsidRPr="00F2353F">
        <w:rPr>
          <w:rFonts w:ascii="Times New Roman" w:eastAsia="Times New Roman" w:hAnsi="Times New Roman" w:cs="Times New Roman"/>
          <w:color w:val="000000"/>
          <w:lang w:eastAsia="ru-RU"/>
        </w:rPr>
        <w:tab/>
        <w:t>если они голосовали против принятия указанных решений или не принимали участия в голосовании.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7.11.2.</w:t>
      </w:r>
      <w:r w:rsidRPr="00F2353F">
        <w:rPr>
          <w:rFonts w:ascii="Times New Roman" w:eastAsia="Times New Roman" w:hAnsi="Times New Roman" w:cs="Times New Roman"/>
          <w:color w:val="000000"/>
          <w:lang w:eastAsia="ru-RU"/>
        </w:rPr>
        <w:tab/>
        <w:t>Акции, выкупленные обществом в случае его реорганизации, погашаются при их выкупе. Акции, выкупленные обществом в иных случаях, предусмотренных п. 7.11.1. устава, поступают в распоряжение общества.  Указанные акции не предоставляют права голоса,  не учитываются при определении кворума и подсчете голосов на общем собрании, по ним не начисляются дивиденды. Такие акции должны быть реализованы не позднее одного года с момента их выкупа, в противном случае общее собрание акционеров должно принять решение об уменьшении уставного капитала общества путем погашения выкупленных акций или  об увеличении номинальной стоимости акций, оставшихся в обращении, с сохранением размера уставного капитала, установленного уставом общества.</w:t>
      </w: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lastRenderedPageBreak/>
        <w:t>Статья 8. ДИВИДЕНДЫ</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8.1. </w:t>
      </w:r>
      <w:r w:rsidRPr="00F2353F">
        <w:rPr>
          <w:rFonts w:ascii="Times New Roman" w:eastAsia="Times New Roman" w:hAnsi="Times New Roman" w:cs="Times New Roman"/>
          <w:color w:val="000000"/>
          <w:lang w:eastAsia="ru-RU"/>
        </w:rPr>
        <w:tab/>
        <w:t>Дивидендом является часть чистой прибыли общества за отчетный финансовый год, распределяемая среди акционеров пропорционально числу имеющихся у них акций соответствующей категории и типа.</w:t>
      </w:r>
    </w:p>
    <w:p w:rsidR="00F2353F" w:rsidRPr="00F2353F" w:rsidRDefault="00F2353F" w:rsidP="00F2353F">
      <w:pPr>
        <w:spacing w:after="0" w:line="240" w:lineRule="auto"/>
        <w:ind w:left="993" w:hanging="709"/>
        <w:jc w:val="both"/>
        <w:rPr>
          <w:rFonts w:ascii="Times New Roman" w:eastAsia="Times New Roman" w:hAnsi="Times New Roman" w:cs="Times New Roman"/>
          <w:b/>
          <w:i/>
          <w:color w:val="000000"/>
          <w:lang w:eastAsia="ru-RU"/>
        </w:rPr>
      </w:pPr>
      <w:r w:rsidRPr="00F2353F">
        <w:rPr>
          <w:rFonts w:ascii="Times New Roman" w:eastAsia="Times New Roman" w:hAnsi="Times New Roman" w:cs="Times New Roman"/>
          <w:color w:val="000000"/>
          <w:lang w:eastAsia="ru-RU"/>
        </w:rPr>
        <w:t xml:space="preserve">8.2. </w:t>
      </w:r>
      <w:r w:rsidRPr="00F2353F">
        <w:rPr>
          <w:rFonts w:ascii="Times New Roman" w:eastAsia="Times New Roman" w:hAnsi="Times New Roman" w:cs="Times New Roman"/>
          <w:color w:val="000000"/>
          <w:lang w:eastAsia="ru-RU"/>
        </w:rPr>
        <w:tab/>
        <w:t>Общество вправе один раз в год принимать решение (объявлять) о выплате дивидендов по размещенным акциям. Решение о выплате годовых дивидендов, размере годового дивиденда и форме его выплаты по акциям каждой категории (типа) принимается общим собранием акционеров при принятии решения о распределения прибыли.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8.3. </w:t>
      </w:r>
      <w:r w:rsidRPr="00F2353F">
        <w:rPr>
          <w:rFonts w:ascii="Times New Roman" w:eastAsia="Times New Roman" w:hAnsi="Times New Roman" w:cs="Times New Roman"/>
          <w:color w:val="000000"/>
          <w:lang w:eastAsia="ru-RU"/>
        </w:rPr>
        <w:tab/>
        <w:t>Срок выплаты годовых дивидендов определяется решением общего собрания акционеров о выплате годовых дивидендов.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8.4. </w:t>
      </w:r>
      <w:r w:rsidRPr="00F2353F">
        <w:rPr>
          <w:rFonts w:ascii="Times New Roman" w:eastAsia="Times New Roman" w:hAnsi="Times New Roman" w:cs="Times New Roman"/>
          <w:color w:val="000000"/>
          <w:lang w:eastAsia="ru-RU"/>
        </w:rPr>
        <w:tab/>
        <w:t>Размер дивидендов не может быть более рекомендованного советом директоров.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8.5. </w:t>
      </w:r>
      <w:r w:rsidRPr="00F2353F">
        <w:rPr>
          <w:rFonts w:ascii="Times New Roman" w:eastAsia="Times New Roman" w:hAnsi="Times New Roman" w:cs="Times New Roman"/>
          <w:color w:val="000000"/>
          <w:lang w:eastAsia="ru-RU"/>
        </w:rPr>
        <w:tab/>
        <w:t>Для выплаты дивидендов в обществе составляется список лиц, имеющих право получения годовых дивидендов. Данный список составляется по данным реестра на дату составления списка лиц, имеющих право участвовать в годовом общем собрании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8.6. </w:t>
      </w:r>
      <w:r w:rsidRPr="00F2353F">
        <w:rPr>
          <w:rFonts w:ascii="Times New Roman" w:eastAsia="Times New Roman" w:hAnsi="Times New Roman" w:cs="Times New Roman"/>
          <w:color w:val="000000"/>
          <w:lang w:eastAsia="ru-RU"/>
        </w:rPr>
        <w:tab/>
        <w:t>При принятии решения (объявлении) о выплате дивидендов общество обязано руководствоваться ограничениями, установленными федеральными законами.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9. ОБЛИГАЦИИ И ИНЫЕ ЦЕННЫЕ БУМАГИ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9.1.</w:t>
      </w:r>
      <w:r w:rsidRPr="00F2353F">
        <w:rPr>
          <w:rFonts w:ascii="Times New Roman" w:eastAsia="Times New Roman" w:hAnsi="Times New Roman" w:cs="Times New Roman"/>
          <w:color w:val="000000"/>
          <w:lang w:eastAsia="ru-RU"/>
        </w:rPr>
        <w:tab/>
        <w:t>Общество вправе размещать облигации и иные ценные бумаги, предусмотренные правовыми актами Российской Федерации о ценных бумагах.</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В решении о выпуске облигаций должны быть определены порядок и сроки размещения, форма, сроки и иные условия, предусмотренные правовыми актами Российской Федерации о ценных бумагах.</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9.2.</w:t>
      </w:r>
      <w:r w:rsidRPr="00F2353F">
        <w:rPr>
          <w:rFonts w:ascii="Times New Roman" w:eastAsia="Times New Roman" w:hAnsi="Times New Roman" w:cs="Times New Roman"/>
          <w:color w:val="000000"/>
          <w:lang w:eastAsia="ru-RU"/>
        </w:rPr>
        <w:tab/>
        <w:t>Размещение обществом облигаций и иных ценных бумаг осуществляется по решению общего собрания акционеров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Выпуск облигаций обществом допускается после полной оплаты уставного капитала общества.</w:t>
      </w: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10. СТРУКТУРА ОРГАНОВ ОБЩЕСТВА</w:t>
      </w:r>
    </w:p>
    <w:p w:rsidR="00F2353F" w:rsidRPr="00F2353F" w:rsidRDefault="00F2353F" w:rsidP="00F2353F">
      <w:pPr>
        <w:spacing w:after="0" w:line="240" w:lineRule="auto"/>
        <w:ind w:left="993" w:right="-99" w:hanging="709"/>
        <w:jc w:val="both"/>
        <w:rPr>
          <w:rFonts w:ascii="Times New Roman" w:eastAsia="Times New Roman" w:hAnsi="Times New Roman" w:cs="Times New Roman"/>
          <w:color w:val="000000"/>
          <w:lang w:eastAsia="ru-RU"/>
        </w:rPr>
      </w:pP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10.1. </w:t>
      </w:r>
      <w:r w:rsidRPr="00F2353F">
        <w:rPr>
          <w:rFonts w:ascii="Times New Roman" w:eastAsia="Times New Roman" w:hAnsi="Times New Roman" w:cs="Times New Roman"/>
          <w:color w:val="000000"/>
          <w:lang w:eastAsia="ru-RU"/>
        </w:rPr>
        <w:tab/>
        <w:t>Органами управления общества являются:</w:t>
      </w:r>
    </w:p>
    <w:p w:rsidR="00F2353F" w:rsidRPr="00F2353F" w:rsidRDefault="00F2353F" w:rsidP="00F2353F">
      <w:pPr>
        <w:tabs>
          <w:tab w:val="left" w:pos="0"/>
          <w:tab w:val="left" w:pos="720"/>
        </w:tabs>
        <w:spacing w:after="0" w:line="240" w:lineRule="auto"/>
        <w:ind w:left="993" w:right="-99"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общее собрание акционеров;</w:t>
      </w:r>
    </w:p>
    <w:p w:rsidR="00F2353F" w:rsidRPr="00F2353F" w:rsidRDefault="00F2353F" w:rsidP="00F2353F">
      <w:pPr>
        <w:tabs>
          <w:tab w:val="left" w:pos="0"/>
          <w:tab w:val="left" w:pos="720"/>
        </w:tabs>
        <w:spacing w:after="0" w:line="240" w:lineRule="auto"/>
        <w:ind w:left="993" w:right="-99"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совет директоров;</w:t>
      </w:r>
    </w:p>
    <w:p w:rsidR="00F2353F" w:rsidRPr="00F2353F" w:rsidRDefault="00F2353F" w:rsidP="00F2353F">
      <w:pPr>
        <w:tabs>
          <w:tab w:val="left" w:pos="0"/>
          <w:tab w:val="left" w:pos="720"/>
        </w:tabs>
        <w:spacing w:after="0" w:line="240" w:lineRule="auto"/>
        <w:ind w:left="993" w:right="-99"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единоличный исполнительный орган - генеральный директор;</w:t>
      </w:r>
    </w:p>
    <w:p w:rsidR="00F2353F" w:rsidRPr="00F2353F" w:rsidRDefault="00F2353F" w:rsidP="00F2353F">
      <w:pPr>
        <w:tabs>
          <w:tab w:val="left" w:pos="0"/>
          <w:tab w:val="left" w:pos="720"/>
        </w:tabs>
        <w:spacing w:after="0" w:line="240" w:lineRule="auto"/>
        <w:ind w:left="993" w:right="-99"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в случае назначения ликвидационной комиссии к ней переходят все функции по управлению делами общества.</w:t>
      </w: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10.2. </w:t>
      </w:r>
      <w:r w:rsidRPr="00F2353F">
        <w:rPr>
          <w:rFonts w:ascii="Times New Roman" w:eastAsia="Times New Roman" w:hAnsi="Times New Roman" w:cs="Times New Roman"/>
          <w:color w:val="000000"/>
          <w:lang w:eastAsia="ru-RU"/>
        </w:rPr>
        <w:tab/>
        <w:t>Органом контроля за финансово-хозяйственной деятельностью общества является ревизор общества.</w:t>
      </w: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10.3. </w:t>
      </w:r>
      <w:r w:rsidRPr="00F2353F">
        <w:rPr>
          <w:rFonts w:ascii="Times New Roman" w:eastAsia="Times New Roman" w:hAnsi="Times New Roman" w:cs="Times New Roman"/>
          <w:color w:val="000000"/>
          <w:lang w:eastAsia="ru-RU"/>
        </w:rPr>
        <w:tab/>
        <w:t>Счетная комиссия общества избирается общим собранием акционеров.</w:t>
      </w:r>
    </w:p>
    <w:p w:rsidR="00F2353F" w:rsidRPr="00F2353F" w:rsidRDefault="00F2353F" w:rsidP="00F2353F">
      <w:pPr>
        <w:widowControl w:val="0"/>
        <w:spacing w:after="0" w:line="240" w:lineRule="auto"/>
        <w:ind w:left="993" w:right="-99"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10.4. </w:t>
      </w:r>
      <w:r w:rsidRPr="00F2353F">
        <w:rPr>
          <w:rFonts w:ascii="Times New Roman" w:eastAsia="Times New Roman" w:hAnsi="Times New Roman" w:cs="Times New Roman"/>
          <w:color w:val="000000"/>
          <w:lang w:eastAsia="ru-RU"/>
        </w:rPr>
        <w:tab/>
        <w:t>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p>
    <w:p w:rsidR="00F2353F" w:rsidRPr="00F2353F" w:rsidRDefault="00F2353F" w:rsidP="00F2353F">
      <w:pPr>
        <w:spacing w:after="0" w:line="240" w:lineRule="auto"/>
        <w:ind w:left="992" w:hanging="709"/>
        <w:jc w:val="center"/>
        <w:rPr>
          <w:rFonts w:ascii="Times New Roman" w:eastAsia="Times New Roman" w:hAnsi="Times New Roman" w:cs="Times New Roman"/>
          <w:b/>
          <w:bCs/>
          <w:color w:val="000000"/>
          <w:lang w:eastAsia="ru-RU"/>
        </w:rPr>
      </w:pPr>
    </w:p>
    <w:p w:rsidR="00F2353F" w:rsidRPr="00F2353F" w:rsidRDefault="00F2353F" w:rsidP="00F2353F">
      <w:pPr>
        <w:spacing w:after="0" w:line="240" w:lineRule="auto"/>
        <w:ind w:left="992" w:hanging="709"/>
        <w:jc w:val="center"/>
        <w:rPr>
          <w:rFonts w:ascii="Times New Roman" w:eastAsia="Times New Roman" w:hAnsi="Times New Roman" w:cs="Times New Roman"/>
          <w:b/>
          <w:bCs/>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bookmarkStart w:id="8" w:name="_Toc530554167"/>
      <w:r w:rsidRPr="00F2353F">
        <w:rPr>
          <w:rFonts w:ascii="Times New Roman" w:eastAsia="Times New Roman" w:hAnsi="Times New Roman" w:cs="Times New Roman"/>
          <w:b/>
          <w:bCs/>
          <w:color w:val="000000"/>
          <w:kern w:val="28"/>
          <w:lang w:eastAsia="ru-RU"/>
        </w:rPr>
        <w:t>Статья 11. ОБЩЕЕ СОБРАНИЕ АКЦИОНЕРОВ</w:t>
      </w:r>
      <w:bookmarkEnd w:id="8"/>
    </w:p>
    <w:p w:rsidR="00F2353F" w:rsidRPr="00F2353F" w:rsidRDefault="00F2353F" w:rsidP="00F2353F">
      <w:pPr>
        <w:spacing w:after="0" w:line="240" w:lineRule="auto"/>
        <w:ind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11.1. </w:t>
      </w:r>
      <w:r w:rsidRPr="00F2353F">
        <w:rPr>
          <w:rFonts w:ascii="Times New Roman" w:eastAsia="Times New Roman" w:hAnsi="Times New Roman" w:cs="Times New Roman"/>
          <w:color w:val="000000"/>
          <w:lang w:eastAsia="ru-RU"/>
        </w:rPr>
        <w:tab/>
        <w:t>Высшим органом управления общества является общее собрание акционеров.</w:t>
      </w:r>
    </w:p>
    <w:p w:rsidR="00F2353F" w:rsidRPr="00F2353F" w:rsidRDefault="00F2353F" w:rsidP="00F2353F">
      <w:pPr>
        <w:spacing w:after="0" w:line="240" w:lineRule="auto"/>
        <w:ind w:left="992" w:firstLine="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Решение общего собрания акционеров может быть принято как в очной, так и в заочной форме.</w:t>
      </w:r>
    </w:p>
    <w:p w:rsidR="00F2353F" w:rsidRPr="00F2353F" w:rsidRDefault="00F2353F" w:rsidP="00F2353F">
      <w:pPr>
        <w:spacing w:after="0" w:line="240" w:lineRule="auto"/>
        <w:ind w:left="992" w:firstLine="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 xml:space="preserve">11.2. </w:t>
      </w:r>
      <w:r w:rsidRPr="00F2353F">
        <w:rPr>
          <w:rFonts w:ascii="Times New Roman" w:eastAsia="Times New Roman" w:hAnsi="Times New Roman" w:cs="Times New Roman"/>
          <w:color w:val="000000"/>
          <w:lang w:eastAsia="ru-RU"/>
        </w:rPr>
        <w:tab/>
        <w:t>К компетенции общего собрания акционеров относится:</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внесение изменений и дополнений в устав общества или утверждение устава общества в новой редакции, если иное не предусмотрено Уставом общества или законодательством;</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реорганизация общества;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ликвидация общества, назначение ликвидационной комиссии и утверждение промежуточного и окончательного ликвидационных балансов;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избрание членов совета директоров общества и досрочное прекращение их полномочий;</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определение количества, номинальной стоимости, категории (типа) объявленных акций и прав, предоставляемых этими акциями;</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увеличение уставного капитала общества путем увеличения номинальной стоимости акций;</w:t>
      </w:r>
    </w:p>
    <w:p w:rsidR="00F2353F" w:rsidRPr="00F2353F" w:rsidRDefault="00F2353F" w:rsidP="00F2353F">
      <w:pPr>
        <w:spacing w:after="0" w:line="240" w:lineRule="auto"/>
        <w:ind w:left="993" w:hanging="426"/>
        <w:jc w:val="both"/>
        <w:rPr>
          <w:rFonts w:ascii="Times New Roman" w:eastAsia="Times New Roman" w:hAnsi="Times New Roman" w:cs="Times New Roman"/>
          <w:b/>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избрание ревизора общества и досрочное прекращение его полномочий;</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w:t>
      </w:r>
      <w:r w:rsidRPr="00F2353F">
        <w:rPr>
          <w:rFonts w:ascii="Times New Roman" w:eastAsia="Times New Roman" w:hAnsi="Times New Roman" w:cs="Times New Roman"/>
          <w:color w:val="000000"/>
          <w:lang w:eastAsia="ru-RU"/>
        </w:rPr>
        <w:tab/>
        <w:t>утверждение аудитора общества;</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10)</w:t>
      </w:r>
      <w:r w:rsidRPr="00F2353F">
        <w:rPr>
          <w:rFonts w:ascii="Times New Roman" w:eastAsia="Times New Roman" w:hAnsi="Times New Roman" w:cs="Times New Roman"/>
          <w:color w:val="000000"/>
          <w:lang w:eastAsia="ru-RU"/>
        </w:rPr>
        <w:tab/>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w:t>
      </w:r>
      <w:r w:rsidRPr="00F2353F">
        <w:rPr>
          <w:rFonts w:ascii="Times New Roman" w:eastAsia="Times New Roman" w:hAnsi="Times New Roman" w:cs="Times New Roman"/>
          <w:color w:val="000000"/>
          <w:lang w:eastAsia="ru-RU"/>
        </w:rPr>
        <w:tab/>
        <w:t>определение порядка ведения общего собрания акционеров;</w:t>
      </w:r>
    </w:p>
    <w:p w:rsidR="00F2353F" w:rsidRPr="00F2353F" w:rsidRDefault="00F2353F" w:rsidP="00F2353F">
      <w:pPr>
        <w:spacing w:after="0" w:line="240" w:lineRule="auto"/>
        <w:ind w:left="993" w:hanging="426"/>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12)</w:t>
      </w:r>
      <w:r w:rsidRPr="00F2353F">
        <w:rPr>
          <w:rFonts w:ascii="Times New Roman" w:eastAsia="Times New Roman" w:hAnsi="Times New Roman" w:cs="Times New Roman"/>
          <w:color w:val="000000"/>
          <w:lang w:eastAsia="ru-RU"/>
        </w:rPr>
        <w:tab/>
        <w:t>избрание членов счетной комиссии и досрочное прекращение их полномочий</w:t>
      </w:r>
      <w:r w:rsidRPr="00F2353F">
        <w:rPr>
          <w:rFonts w:ascii="Times New Roman" w:eastAsia="Times New Roman" w:hAnsi="Times New Roman" w:cs="Times New Roman"/>
          <w:iCs/>
          <w:color w:val="000000"/>
          <w:lang w:eastAsia="ru-RU"/>
        </w:rPr>
        <w:t>;</w:t>
      </w:r>
    </w:p>
    <w:p w:rsidR="00F2353F" w:rsidRPr="00F2353F" w:rsidRDefault="00F2353F" w:rsidP="00F2353F">
      <w:pPr>
        <w:spacing w:after="0" w:line="240" w:lineRule="auto"/>
        <w:ind w:left="993" w:hanging="426"/>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iCs/>
          <w:color w:val="000000"/>
          <w:lang w:eastAsia="ru-RU"/>
        </w:rPr>
        <w:t>13)</w:t>
      </w:r>
      <w:r w:rsidRPr="00F2353F">
        <w:rPr>
          <w:rFonts w:ascii="Times New Roman" w:eastAsia="Times New Roman" w:hAnsi="Times New Roman" w:cs="Times New Roman"/>
          <w:iCs/>
          <w:color w:val="000000"/>
          <w:lang w:eastAsia="ru-RU"/>
        </w:rPr>
        <w:tab/>
        <w:t>дробление и консолидация акций;</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w:t>
      </w:r>
      <w:r w:rsidRPr="00F2353F">
        <w:rPr>
          <w:rFonts w:ascii="Times New Roman" w:eastAsia="Times New Roman" w:hAnsi="Times New Roman" w:cs="Times New Roman"/>
          <w:color w:val="000000"/>
          <w:lang w:eastAsia="ru-RU"/>
        </w:rPr>
        <w:tab/>
        <w:t>принятие решений об одобрении сделок в случаях, предусмотренных ст. 83 Федерального закона «Об акционерных обществах»;</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w:t>
      </w:r>
      <w:r w:rsidRPr="00F2353F">
        <w:rPr>
          <w:rFonts w:ascii="Times New Roman" w:eastAsia="Times New Roman" w:hAnsi="Times New Roman" w:cs="Times New Roman"/>
          <w:color w:val="000000"/>
          <w:lang w:eastAsia="ru-RU"/>
        </w:rPr>
        <w:tab/>
        <w:t>принятие решений об одобрении крупных сделок в случаях, предусмотренных ст. 79 Федерального закона «Об акционерных обществах»;</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16)</w:t>
      </w:r>
      <w:r w:rsidRPr="00F2353F">
        <w:rPr>
          <w:rFonts w:ascii="Times New Roman" w:eastAsia="Times New Roman" w:hAnsi="Times New Roman" w:cs="Times New Roman"/>
          <w:color w:val="000000"/>
          <w:lang w:eastAsia="ru-RU"/>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17)</w:t>
      </w:r>
      <w:r w:rsidRPr="00F2353F">
        <w:rPr>
          <w:rFonts w:ascii="Times New Roman" w:eastAsia="Times New Roman" w:hAnsi="Times New Roman" w:cs="Times New Roman"/>
          <w:color w:val="000000"/>
          <w:lang w:eastAsia="ru-RU"/>
        </w:rPr>
        <w:tab/>
        <w:t>утверждение внутренних документов, регулирующих деятельность органов общества;</w:t>
      </w:r>
    </w:p>
    <w:p w:rsidR="00F2353F" w:rsidRPr="00F2353F" w:rsidRDefault="00F2353F" w:rsidP="00F2353F">
      <w:pPr>
        <w:widowControl w:val="0"/>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iCs/>
          <w:color w:val="000000"/>
          <w:lang w:eastAsia="ru-RU"/>
        </w:rPr>
        <w:t>18)</w:t>
      </w:r>
      <w:r w:rsidRPr="00F2353F">
        <w:rPr>
          <w:rFonts w:ascii="Times New Roman" w:eastAsia="Times New Roman" w:hAnsi="Times New Roman" w:cs="Times New Roman"/>
          <w:iCs/>
          <w:color w:val="000000"/>
          <w:lang w:eastAsia="ru-RU"/>
        </w:rPr>
        <w:tab/>
        <w:t xml:space="preserve">решение других вопросов, предусмотренных </w:t>
      </w:r>
      <w:r w:rsidRPr="00F2353F">
        <w:rPr>
          <w:rFonts w:ascii="Times New Roman" w:eastAsia="Times New Roman" w:hAnsi="Times New Roman" w:cs="Times New Roman"/>
          <w:color w:val="000000"/>
          <w:lang w:eastAsia="ru-RU"/>
        </w:rPr>
        <w:t>Федеральным законом «Об акционерных обществах»;</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11.3. </w:t>
      </w:r>
      <w:r w:rsidRPr="00F2353F">
        <w:rPr>
          <w:rFonts w:ascii="Times New Roman" w:eastAsia="Times New Roman" w:hAnsi="Times New Roman" w:cs="Times New Roman"/>
          <w:color w:val="000000"/>
          <w:lang w:eastAsia="ru-RU"/>
        </w:rPr>
        <w:tab/>
        <w:t>Общее собрание не вправе рассматривать и принимать решения по вопросам, не отнесенным законом и уставом общества к его компетенции.</w:t>
      </w:r>
    </w:p>
    <w:p w:rsidR="00F2353F" w:rsidRPr="00F2353F" w:rsidRDefault="00F2353F" w:rsidP="00F2353F">
      <w:pPr>
        <w:spacing w:after="0" w:line="240" w:lineRule="auto"/>
        <w:ind w:left="993" w:hanging="709"/>
        <w:jc w:val="both"/>
        <w:rPr>
          <w:rFonts w:ascii="Times New Roman" w:eastAsia="Times New Roman" w:hAnsi="Times New Roman" w:cs="Times New Roman"/>
          <w:b/>
          <w:bCs/>
          <w:i/>
          <w:iCs/>
          <w:color w:val="000000"/>
          <w:lang w:eastAsia="ru-RU"/>
        </w:rPr>
      </w:pPr>
      <w:r w:rsidRPr="00F2353F">
        <w:rPr>
          <w:rFonts w:ascii="Times New Roman" w:eastAsia="Times New Roman" w:hAnsi="Times New Roman" w:cs="Times New Roman"/>
          <w:color w:val="000000"/>
          <w:lang w:eastAsia="ru-RU"/>
        </w:rPr>
        <w:t>11.4.</w:t>
      </w:r>
      <w:r w:rsidRPr="00F2353F">
        <w:rPr>
          <w:rFonts w:ascii="Times New Roman" w:eastAsia="Times New Roman" w:hAnsi="Times New Roman" w:cs="Times New Roman"/>
          <w:color w:val="000000"/>
          <w:lang w:eastAsia="ru-RU"/>
        </w:rPr>
        <w:tab/>
        <w:t>Общее собрание не вправе принимать решения по вопросам, не включенным в повестку дня собрания, а также изменять повестку дня.</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11.5.</w:t>
      </w:r>
      <w:r w:rsidRPr="00F2353F">
        <w:rPr>
          <w:rFonts w:ascii="Times New Roman" w:eastAsia="Times New Roman" w:hAnsi="Times New Roman" w:cs="Times New Roman"/>
          <w:color w:val="000000"/>
          <w:lang w:eastAsia="ru-RU"/>
        </w:rPr>
        <w:tab/>
        <w:t>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r>
      <w:r w:rsidRPr="00F2353F">
        <w:rPr>
          <w:rFonts w:ascii="Times New Roman" w:eastAsia="Times New Roman" w:hAnsi="Times New Roman" w:cs="Times New Roman"/>
          <w:iCs/>
          <w:color w:val="000000"/>
          <w:lang w:eastAsia="ru-RU"/>
        </w:rPr>
        <w:t>.</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3" w:hanging="709"/>
        <w:outlineLvl w:val="1"/>
        <w:rPr>
          <w:rFonts w:ascii="Times New Roman" w:eastAsia="Times New Roman" w:hAnsi="Times New Roman" w:cs="Times New Roman"/>
          <w:bCs/>
          <w:color w:val="000000"/>
          <w:lang w:eastAsia="ru-RU"/>
        </w:rPr>
      </w:pPr>
      <w:bookmarkStart w:id="9" w:name="_Toc530554169"/>
      <w:r w:rsidRPr="00F2353F">
        <w:rPr>
          <w:rFonts w:ascii="Times New Roman" w:eastAsia="Times New Roman" w:hAnsi="Times New Roman" w:cs="Times New Roman"/>
          <w:bCs/>
          <w:color w:val="000000"/>
          <w:lang w:eastAsia="ru-RU"/>
        </w:rPr>
        <w:t>11.6.</w:t>
      </w:r>
      <w:r w:rsidRPr="00F2353F">
        <w:rPr>
          <w:rFonts w:ascii="Times New Roman" w:eastAsia="Times New Roman" w:hAnsi="Times New Roman" w:cs="Times New Roman"/>
          <w:bCs/>
          <w:color w:val="000000"/>
          <w:lang w:eastAsia="ru-RU"/>
        </w:rPr>
        <w:tab/>
        <w:t>Порядок принятия решений общим собранием акционеров</w:t>
      </w:r>
      <w:bookmarkEnd w:id="9"/>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11.6.1. </w:t>
      </w:r>
      <w:r w:rsidRPr="00F2353F">
        <w:rPr>
          <w:rFonts w:ascii="Times New Roman" w:eastAsia="Times New Roman" w:hAnsi="Times New Roman" w:cs="Times New Roman"/>
          <w:color w:val="000000"/>
          <w:lang w:eastAsia="ru-RU"/>
        </w:rPr>
        <w:tab/>
        <w:t>Общее собрание акционеров принимает решения по нижеперечисленным вопросам только по предложению совета директоров:</w:t>
      </w:r>
    </w:p>
    <w:p w:rsidR="00F2353F" w:rsidRPr="00F2353F" w:rsidRDefault="00F2353F" w:rsidP="00F2353F">
      <w:pPr>
        <w:tabs>
          <w:tab w:val="left" w:pos="1005"/>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реорганизация общества;</w:t>
      </w:r>
    </w:p>
    <w:p w:rsidR="00F2353F" w:rsidRPr="00F2353F" w:rsidRDefault="00F2353F" w:rsidP="00F2353F">
      <w:pPr>
        <w:widowControl w:val="0"/>
        <w:tabs>
          <w:tab w:val="left" w:pos="1005"/>
          <w:tab w:val="left" w:pos="141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увеличение уставного капитала общества путем увеличения номинальной стоимости акций;</w:t>
      </w:r>
    </w:p>
    <w:p w:rsidR="00F2353F" w:rsidRPr="00F2353F" w:rsidRDefault="00F2353F" w:rsidP="00F2353F">
      <w:pPr>
        <w:widowControl w:val="0"/>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уменьшение уставного капитала общества путем уменьшения номинальной стоимости акций путем приобретения обществом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F2353F" w:rsidRPr="00F2353F" w:rsidRDefault="00F2353F" w:rsidP="00F2353F">
      <w:pPr>
        <w:widowControl w:val="0"/>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дробление и консолидация акций;</w:t>
      </w:r>
    </w:p>
    <w:p w:rsidR="00F2353F" w:rsidRPr="00F2353F" w:rsidRDefault="00F2353F" w:rsidP="00F2353F">
      <w:pPr>
        <w:widowControl w:val="0"/>
        <w:tabs>
          <w:tab w:val="left" w:pos="1005"/>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принятие решений об одобрении сделок в случаях, предусмотренных ст. 83 Федерального закона «Об акционерных обществах»;</w:t>
      </w:r>
    </w:p>
    <w:p w:rsidR="00F2353F" w:rsidRPr="00F2353F" w:rsidRDefault="00F2353F" w:rsidP="00F2353F">
      <w:pPr>
        <w:widowControl w:val="0"/>
        <w:tabs>
          <w:tab w:val="left" w:pos="1005"/>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принятие решений об одобрении крупных сделок в случаях, предусмотренных ст. 79 Федерального закона «Об акционерных обществах»;</w:t>
      </w:r>
    </w:p>
    <w:p w:rsidR="00F2353F" w:rsidRPr="00F2353F" w:rsidRDefault="00F2353F" w:rsidP="00F2353F">
      <w:pPr>
        <w:widowControl w:val="0"/>
        <w:tabs>
          <w:tab w:val="left" w:pos="1005"/>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7)</w:t>
      </w:r>
      <w:r w:rsidRPr="00F2353F">
        <w:rPr>
          <w:rFonts w:ascii="Times New Roman" w:eastAsia="Times New Roman" w:hAnsi="Times New Roman" w:cs="Times New Roman"/>
          <w:color w:val="000000"/>
          <w:lang w:eastAsia="ru-RU"/>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F2353F" w:rsidRPr="00F2353F" w:rsidRDefault="00F2353F" w:rsidP="00F2353F">
      <w:pPr>
        <w:widowControl w:val="0"/>
        <w:tabs>
          <w:tab w:val="left" w:pos="1005"/>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F2353F" w:rsidRPr="00F2353F" w:rsidRDefault="00F2353F" w:rsidP="00F2353F">
      <w:pPr>
        <w:widowControl w:val="0"/>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w:t>
      </w:r>
      <w:r w:rsidRPr="00F2353F">
        <w:rPr>
          <w:rFonts w:ascii="Times New Roman" w:eastAsia="Times New Roman" w:hAnsi="Times New Roman" w:cs="Times New Roman"/>
          <w:color w:val="000000"/>
          <w:lang w:eastAsia="ru-RU"/>
        </w:rPr>
        <w:tab/>
        <w:t>утверждение внутренних документов, регулирующих деятельность органов общества;</w:t>
      </w:r>
    </w:p>
    <w:p w:rsidR="00F2353F" w:rsidRPr="00F2353F" w:rsidRDefault="00F2353F" w:rsidP="00F2353F">
      <w:pPr>
        <w:widowControl w:val="0"/>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10)</w:t>
      </w:r>
      <w:r w:rsidRPr="00F2353F">
        <w:rPr>
          <w:rFonts w:ascii="Times New Roman" w:eastAsia="Times New Roman" w:hAnsi="Times New Roman" w:cs="Times New Roman"/>
          <w:color w:val="000000"/>
          <w:lang w:eastAsia="ru-RU"/>
        </w:rPr>
        <w:tab/>
        <w:t>принятие решения о выплате вознаграждения ревизору общества и (или) компенсации расходов, связанных с исполнением ими своих обязанностей;</w:t>
      </w:r>
    </w:p>
    <w:p w:rsidR="00F2353F" w:rsidRPr="00F2353F" w:rsidRDefault="00F2353F" w:rsidP="00F2353F">
      <w:pPr>
        <w:widowControl w:val="0"/>
        <w:tabs>
          <w:tab w:val="left" w:pos="993"/>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w:t>
      </w:r>
      <w:r w:rsidRPr="00F2353F">
        <w:rPr>
          <w:rFonts w:ascii="Times New Roman" w:eastAsia="Times New Roman" w:hAnsi="Times New Roman" w:cs="Times New Roman"/>
          <w:color w:val="000000"/>
          <w:lang w:eastAsia="ru-RU"/>
        </w:rPr>
        <w:tab/>
        <w:t>в иных случаях, предусмотренных п.3 ст.49 ФЗ «Об акционерных обществах».</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11.6.2.</w:t>
      </w:r>
      <w:r w:rsidRPr="00F2353F">
        <w:rPr>
          <w:rFonts w:ascii="Times New Roman" w:eastAsia="Times New Roman" w:hAnsi="Times New Roman" w:cs="Times New Roman"/>
          <w:color w:val="000000"/>
          <w:lang w:eastAsia="ru-RU"/>
        </w:rPr>
        <w:tab/>
        <w:t>Общее собрание акционеров принимает решения по нижеперечисленным вопросам большинством в три четверти голосов акционеров – владельцев голосующих акций, принимающих участие в общем собрании акционеров: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внесение изменений и дополнений в устав общества или утверждение устава общества в новой редакции (кроме случаев, предусмотренных в пп. 2 - 5 ст. 12 Федерального закона «Об акционерных обществах»);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реорганизация общества;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ликвидация общества, назначение ликвидационной комиссии и утверждение промежуточного и окончательного ликвидационных балансов;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определение количества, номинальной стоимости, категории (типа) объявленных акций и прав, предоставляемых этими акциями;</w:t>
      </w:r>
    </w:p>
    <w:p w:rsidR="00F2353F" w:rsidRPr="00F2353F" w:rsidRDefault="00F2353F" w:rsidP="00F2353F">
      <w:pPr>
        <w:widowControl w:val="0"/>
        <w:tabs>
          <w:tab w:val="left" w:pos="141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размещение эмиссионных ценных бумаг общества, конвертируемых в акции, посредством закрытой подписки;</w:t>
      </w:r>
    </w:p>
    <w:p w:rsidR="00F2353F" w:rsidRPr="00F2353F" w:rsidRDefault="00F2353F" w:rsidP="00F2353F">
      <w:pPr>
        <w:widowControl w:val="0"/>
        <w:tabs>
          <w:tab w:val="left" w:pos="1418"/>
        </w:tabs>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принятие решений об одобрении крупных сделок в случае, предусмотренном п. 3 ст. 79 Федерального закона «Об акционерных обществах»;</w:t>
      </w:r>
    </w:p>
    <w:p w:rsidR="00F2353F" w:rsidRPr="00F2353F" w:rsidRDefault="00F2353F" w:rsidP="00F2353F">
      <w:pPr>
        <w:spacing w:after="0" w:line="240" w:lineRule="auto"/>
        <w:ind w:left="993" w:hanging="426"/>
        <w:jc w:val="both"/>
        <w:rPr>
          <w:rFonts w:ascii="Times New Roman" w:eastAsia="Times New Roman" w:hAnsi="Times New Roman" w:cs="Times New Roman"/>
          <w:b/>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приобретение обществом размещенных им акций в случаях, предусмотренных Федеральным законом «Об акционерных обществах».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11.7. </w:t>
      </w:r>
      <w:r w:rsidRPr="00F2353F">
        <w:rPr>
          <w:rFonts w:ascii="Times New Roman" w:eastAsia="Times New Roman" w:hAnsi="Times New Roman" w:cs="Times New Roman"/>
          <w:color w:val="000000"/>
          <w:lang w:eastAsia="ru-RU"/>
        </w:rPr>
        <w:tab/>
        <w:t>Информация о проведении общего собрания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11.7.1.</w:t>
      </w:r>
      <w:r w:rsidRPr="00F2353F">
        <w:rPr>
          <w:rFonts w:ascii="Times New Roman" w:eastAsia="Times New Roman" w:hAnsi="Times New Roman" w:cs="Times New Roman"/>
          <w:color w:val="000000"/>
          <w:lang w:eastAsia="ru-RU"/>
        </w:rPr>
        <w:tab/>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F2353F" w:rsidRPr="00F2353F" w:rsidRDefault="00F2353F" w:rsidP="00F2353F">
      <w:pPr>
        <w:spacing w:after="0" w:line="240" w:lineRule="auto"/>
        <w:ind w:left="993"/>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iCs/>
          <w:color w:val="000000"/>
          <w:lang w:eastAsia="ru-RU"/>
        </w:rPr>
        <w:t>В указанные сроки сообщение о проведении общего собрания акционеров должно быть направлено простым заказным письмом каждому лицу, указанному в списке лиц, имеющих право на участие в общем собрании акционеров, или вручено каждому из указанных лиц под роспись. Уведомление, направленное по адресу указанному в данных реестра акционеров признается надлежащим.</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а также сеть интернет.</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11.7.2. </w:t>
      </w:r>
      <w:r w:rsidRPr="00F2353F">
        <w:rPr>
          <w:rFonts w:ascii="Times New Roman" w:eastAsia="Times New Roman" w:hAnsi="Times New Roman" w:cs="Times New Roman"/>
          <w:color w:val="000000"/>
          <w:lang w:eastAsia="ru-RU"/>
        </w:rPr>
        <w:tab/>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ревизора общества по результатам проверки годовой бухгалтерской отчетности, сведения о кандидате (кандидатах) в исполнительные органы общества, счетную комиссию общества, в аудиторы и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Генеральным директором.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11.8.</w:t>
      </w:r>
      <w:r w:rsidRPr="00F2353F">
        <w:rPr>
          <w:rFonts w:ascii="Times New Roman" w:eastAsia="Times New Roman" w:hAnsi="Times New Roman" w:cs="Times New Roman"/>
          <w:color w:val="000000"/>
          <w:lang w:eastAsia="ru-RU"/>
        </w:rPr>
        <w:tab/>
        <w:t>Предложения в повестку дня общего собрания акционеров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11.8.1. </w:t>
      </w:r>
      <w:r w:rsidRPr="00F2353F">
        <w:rPr>
          <w:rFonts w:ascii="Times New Roman" w:eastAsia="Times New Roman" w:hAnsi="Times New Roman" w:cs="Times New Roman"/>
          <w:color w:val="000000"/>
          <w:lang w:eastAsia="ru-RU"/>
        </w:rPr>
        <w:tab/>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w:t>
      </w:r>
      <w:r w:rsidRPr="00F2353F">
        <w:rPr>
          <w:rFonts w:ascii="Times New Roman" w:eastAsia="Times New Roman" w:hAnsi="Times New Roman" w:cs="Times New Roman"/>
          <w:color w:val="000000"/>
          <w:lang w:eastAsia="ru-RU"/>
        </w:rPr>
        <w:lastRenderedPageBreak/>
        <w:t xml:space="preserve">счетную комиссию общества, на должность ревизора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Генерального директора. </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Такие предложения должны поступить в общество не позднее 30 дней после окончания финансового года.</w:t>
      </w:r>
    </w:p>
    <w:p w:rsidR="00F2353F" w:rsidRPr="00F2353F" w:rsidRDefault="00F2353F" w:rsidP="00F2353F">
      <w:pPr>
        <w:spacing w:after="0" w:line="240" w:lineRule="auto"/>
        <w:ind w:left="993" w:hanging="709"/>
        <w:jc w:val="both"/>
        <w:rPr>
          <w:rFonts w:ascii="Times New Roman" w:eastAsia="Times New Roman" w:hAnsi="Times New Roman" w:cs="Times New Roman"/>
          <w:b/>
          <w:i/>
          <w:color w:val="000000"/>
          <w:lang w:eastAsia="ru-RU"/>
        </w:rPr>
      </w:pPr>
      <w:r w:rsidRPr="00F2353F">
        <w:rPr>
          <w:rFonts w:ascii="Times New Roman" w:eastAsia="Times New Roman" w:hAnsi="Times New Roman" w:cs="Times New Roman"/>
          <w:color w:val="000000"/>
          <w:lang w:eastAsia="ru-RU"/>
        </w:rPr>
        <w:t xml:space="preserve">11.8.2. </w:t>
      </w:r>
      <w:r w:rsidRPr="00F2353F">
        <w:rPr>
          <w:rFonts w:ascii="Times New Roman" w:eastAsia="Times New Roman" w:hAnsi="Times New Roman" w:cs="Times New Roman"/>
          <w:color w:val="000000"/>
          <w:lang w:eastAsia="ru-RU"/>
        </w:rPr>
        <w:tab/>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11.8.3.</w:t>
      </w:r>
      <w:r w:rsidRPr="00F2353F">
        <w:rPr>
          <w:rFonts w:ascii="Times New Roman" w:eastAsia="Times New Roman" w:hAnsi="Times New Roman" w:cs="Times New Roman"/>
          <w:color w:val="000000"/>
          <w:lang w:eastAsia="ru-RU"/>
        </w:rPr>
        <w:tab/>
        <w:t xml:space="preserve">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11.8.4. </w:t>
      </w:r>
      <w:r w:rsidRPr="00F2353F">
        <w:rPr>
          <w:rFonts w:ascii="Times New Roman" w:eastAsia="Times New Roman" w:hAnsi="Times New Roman" w:cs="Times New Roman"/>
          <w:color w:val="000000"/>
          <w:lang w:eastAsia="ru-RU"/>
        </w:rPr>
        <w:tab/>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11.8.5. </w:t>
      </w:r>
      <w:r w:rsidRPr="00F2353F">
        <w:rPr>
          <w:rFonts w:ascii="Times New Roman" w:eastAsia="Times New Roman" w:hAnsi="Times New Roman" w:cs="Times New Roman"/>
          <w:color w:val="000000"/>
          <w:lang w:eastAsia="ru-RU"/>
        </w:rPr>
        <w:ta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совет директоров, счетную комиссию общества, а также кандидата на должность Генерального директора и ревизора.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11.8.6. </w:t>
      </w:r>
      <w:r w:rsidRPr="00F2353F">
        <w:rPr>
          <w:rFonts w:ascii="Times New Roman" w:eastAsia="Times New Roman" w:hAnsi="Times New Roman" w:cs="Times New Roman"/>
          <w:color w:val="000000"/>
          <w:lang w:eastAsia="ru-RU"/>
        </w:rPr>
        <w:tab/>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акционеры (акционер) не являются владельцами предусмотренного пп. 1 и 2 ст. 53 Федерального закона «Об акционерных обществах» количества голосующих акций общества;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предложение не соответствует требованиям, предусмотренным пп. 3 и 4 ст. 53 Федерального закона «Об акционерных обществах» и основанным на них требованиям устава общества;</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11.8.7. </w:t>
      </w:r>
      <w:r w:rsidRPr="00F2353F">
        <w:rPr>
          <w:rFonts w:ascii="Times New Roman" w:eastAsia="Times New Roman" w:hAnsi="Times New Roman" w:cs="Times New Roman"/>
          <w:color w:val="000000"/>
          <w:lang w:eastAsia="ru-RU"/>
        </w:rPr>
        <w:ta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11.8.8. </w:t>
      </w:r>
      <w:r w:rsidRPr="00F2353F">
        <w:rPr>
          <w:rFonts w:ascii="Times New Roman" w:eastAsia="Times New Roman" w:hAnsi="Times New Roman" w:cs="Times New Roman"/>
          <w:color w:val="000000"/>
          <w:lang w:eastAsia="ru-RU"/>
        </w:rPr>
        <w:tab/>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11.8.9. </w:t>
      </w:r>
      <w:r w:rsidRPr="00F2353F">
        <w:rPr>
          <w:rFonts w:ascii="Times New Roman" w:eastAsia="Times New Roman" w:hAnsi="Times New Roman" w:cs="Times New Roman"/>
          <w:color w:val="000000"/>
          <w:lang w:eastAsia="ru-RU"/>
        </w:rPr>
        <w:tab/>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i/>
          <w:iCs/>
          <w:color w:val="000000"/>
          <w:lang w:eastAsia="ru-RU"/>
        </w:rPr>
      </w:pPr>
      <w:r w:rsidRPr="00F2353F">
        <w:rPr>
          <w:rFonts w:ascii="Times New Roman" w:eastAsia="Times New Roman" w:hAnsi="Times New Roman" w:cs="Times New Roman"/>
          <w:color w:val="000000"/>
          <w:lang w:eastAsia="ru-RU"/>
        </w:rPr>
        <w:t>11.9.</w:t>
      </w:r>
      <w:r w:rsidRPr="00F2353F">
        <w:rPr>
          <w:rFonts w:ascii="Times New Roman" w:eastAsia="Times New Roman" w:hAnsi="Times New Roman" w:cs="Times New Roman"/>
          <w:color w:val="000000"/>
          <w:lang w:eastAsia="ru-RU"/>
        </w:rPr>
        <w:tab/>
        <w:t>Внеочередное общее собрание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 xml:space="preserve">11.9.1. </w:t>
      </w:r>
      <w:r w:rsidRPr="00F2353F">
        <w:rPr>
          <w:rFonts w:ascii="Times New Roman" w:eastAsia="Times New Roman" w:hAnsi="Times New Roman" w:cs="Times New Roman"/>
          <w:color w:val="000000"/>
          <w:lang w:eastAsia="ru-RU"/>
        </w:rPr>
        <w:tab/>
        <w:t>Внеочередное общее собрание акционеров проводится по решению совета директоров общества на основании его собственной инициативы, требования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Созыв внеочередного общего собрания акционеров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11.9.2. </w:t>
      </w:r>
      <w:r w:rsidRPr="00F2353F">
        <w:rPr>
          <w:rFonts w:ascii="Times New Roman" w:eastAsia="Times New Roman" w:hAnsi="Times New Roman" w:cs="Times New Roman"/>
          <w:color w:val="000000"/>
          <w:lang w:eastAsia="ru-RU"/>
        </w:rPr>
        <w:tab/>
        <w:t>В течение 5 дней с даты предъявления требования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Решение об отказе в созыве внеочередного общего собрания акционеров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Решение совета директоров общества об отказе в созыве внеочередного общего собрания акционеров может быть обжаловано в суд.</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11.9.3. </w:t>
      </w:r>
      <w:r w:rsidRPr="00F2353F">
        <w:rPr>
          <w:rFonts w:ascii="Times New Roman" w:eastAsia="Times New Roman" w:hAnsi="Times New Roman" w:cs="Times New Roman"/>
          <w:color w:val="000000"/>
          <w:lang w:eastAsia="ru-RU"/>
        </w:rPr>
        <w:tab/>
        <w:t>Внеочередное общее собрание акционеров, созываемое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F2353F" w:rsidRPr="00F2353F" w:rsidRDefault="00F2353F" w:rsidP="00F2353F">
      <w:pPr>
        <w:spacing w:after="0" w:line="240" w:lineRule="auto"/>
        <w:ind w:left="993"/>
        <w:jc w:val="both"/>
        <w:rPr>
          <w:rFonts w:ascii="Times New Roman" w:eastAsia="Times New Roman" w:hAnsi="Times New Roman" w:cs="Times New Roman"/>
          <w:b/>
          <w:bCs/>
          <w:color w:val="000000"/>
          <w:lang w:eastAsia="ru-RU"/>
        </w:rPr>
      </w:pPr>
      <w:r w:rsidRPr="00F2353F">
        <w:rPr>
          <w:rFonts w:ascii="Times New Roman" w:eastAsia="Times New Roman" w:hAnsi="Times New Roman" w:cs="Times New Roman"/>
          <w:color w:val="000000"/>
          <w:lang w:eastAsia="ru-RU"/>
        </w:rP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11.9.4. </w:t>
      </w:r>
      <w:r w:rsidRPr="00F2353F">
        <w:rPr>
          <w:rFonts w:ascii="Times New Roman" w:eastAsia="Times New Roman" w:hAnsi="Times New Roman" w:cs="Times New Roman"/>
          <w:color w:val="000000"/>
          <w:lang w:eastAsia="ru-RU"/>
        </w:rPr>
        <w:tab/>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11.9.5. </w:t>
      </w:r>
      <w:r w:rsidRPr="00F2353F">
        <w:rPr>
          <w:rFonts w:ascii="Times New Roman" w:eastAsia="Times New Roman" w:hAnsi="Times New Roman" w:cs="Times New Roman"/>
          <w:color w:val="000000"/>
          <w:lang w:eastAsia="ru-RU"/>
        </w:rPr>
        <w:tab/>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11.10.</w:t>
      </w:r>
      <w:r w:rsidRPr="00F2353F">
        <w:rPr>
          <w:rFonts w:ascii="Times New Roman" w:eastAsia="Times New Roman" w:hAnsi="Times New Roman" w:cs="Times New Roman"/>
          <w:color w:val="000000"/>
          <w:lang w:eastAsia="ru-RU"/>
        </w:rPr>
        <w:tab/>
        <w:t>Кворум общего собрания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11.10.1. Общее собрание акционеров правомочно (имеет кворум), если в нем приняли участие акционеры, обладающие в совокупности более чем половиной голосующих акций.</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11.10.2.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F2353F" w:rsidRPr="00F2353F" w:rsidRDefault="00F2353F" w:rsidP="00F2353F">
      <w:pPr>
        <w:spacing w:after="0" w:line="240" w:lineRule="auto"/>
        <w:ind w:left="992" w:firstLine="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голосующих акций общества.</w:t>
      </w: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bookmarkStart w:id="10" w:name="_Toc530554176"/>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lastRenderedPageBreak/>
        <w:t>Статья 12. СОВЕТ ДИРЕКТОРОВ ОБЩЕСТВА</w:t>
      </w:r>
      <w:bookmarkEnd w:id="10"/>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outlineLvl w:val="1"/>
        <w:rPr>
          <w:rFonts w:ascii="Times New Roman" w:eastAsia="Times New Roman" w:hAnsi="Times New Roman" w:cs="Times New Roman"/>
          <w:bCs/>
          <w:color w:val="000000"/>
          <w:lang w:eastAsia="ru-RU"/>
        </w:rPr>
      </w:pPr>
      <w:bookmarkStart w:id="11" w:name="_Toc530554177"/>
      <w:r w:rsidRPr="00F2353F">
        <w:rPr>
          <w:rFonts w:ascii="Times New Roman" w:eastAsia="Times New Roman" w:hAnsi="Times New Roman" w:cs="Times New Roman"/>
          <w:bCs/>
          <w:color w:val="000000"/>
          <w:lang w:eastAsia="ru-RU"/>
        </w:rPr>
        <w:t>12.1.</w:t>
      </w:r>
      <w:r w:rsidRPr="00F2353F">
        <w:rPr>
          <w:rFonts w:ascii="Times New Roman" w:eastAsia="Times New Roman" w:hAnsi="Times New Roman" w:cs="Times New Roman"/>
          <w:bCs/>
          <w:color w:val="000000"/>
          <w:lang w:eastAsia="ru-RU"/>
        </w:rPr>
        <w:tab/>
        <w:t>Компетенция совета директоров</w:t>
      </w:r>
      <w:bookmarkEnd w:id="11"/>
      <w:r w:rsidRPr="00F2353F">
        <w:rPr>
          <w:rFonts w:ascii="Times New Roman" w:eastAsia="Times New Roman" w:hAnsi="Times New Roman" w:cs="Times New Roman"/>
          <w:bCs/>
          <w:color w:val="000000"/>
          <w:lang w:eastAsia="ru-RU"/>
        </w:rPr>
        <w:t>.</w:t>
      </w: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p>
    <w:p w:rsidR="00F2353F" w:rsidRPr="00F2353F" w:rsidRDefault="00F2353F" w:rsidP="00F2353F">
      <w:pPr>
        <w:tabs>
          <w:tab w:val="left" w:pos="567"/>
          <w:tab w:val="left" w:pos="851"/>
        </w:tabs>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12.1.1. </w:t>
      </w:r>
      <w:r w:rsidRPr="00F2353F">
        <w:rPr>
          <w:rFonts w:ascii="Times New Roman" w:eastAsia="Times New Roman" w:hAnsi="Times New Roman" w:cs="Times New Roman"/>
          <w:color w:val="000000"/>
          <w:lang w:eastAsia="ru-RU"/>
        </w:rPr>
        <w:tab/>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r>
    </w:p>
    <w:p w:rsidR="00F2353F" w:rsidRPr="00F2353F" w:rsidRDefault="00F2353F" w:rsidP="00F2353F">
      <w:pPr>
        <w:tabs>
          <w:tab w:val="left" w:pos="567"/>
          <w:tab w:val="left" w:pos="851"/>
        </w:tabs>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12.1.2. </w:t>
      </w:r>
      <w:r w:rsidRPr="00F2353F">
        <w:rPr>
          <w:rFonts w:ascii="Times New Roman" w:eastAsia="Times New Roman" w:hAnsi="Times New Roman" w:cs="Times New Roman"/>
          <w:color w:val="000000"/>
          <w:lang w:eastAsia="ru-RU"/>
        </w:rPr>
        <w:tab/>
        <w:t>К компетенции совета директоров общества относятся следующие вопросы:</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определение приоритетных направлений деятельности общества;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увеличение уставного капитала путем выпуска дополнительных акций в пределах количества объявленных акций;</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 xml:space="preserve">внесение в устав общества изменений, связанных с увеличением уставного капитала общества по результатам размещения дополнительных акций; </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утверждение повестки дня общего собрания акционеров;</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образование исполнительного органа общества, досрочное прекращение его полномочий;</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приостановление полномочий управляющей организации или управляющего и образовании временного единоличного исполнительного органа;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w:t>
      </w:r>
      <w:r w:rsidRPr="00F2353F">
        <w:rPr>
          <w:rFonts w:ascii="Times New Roman" w:eastAsia="Times New Roman" w:hAnsi="Times New Roman" w:cs="Times New Roman"/>
          <w:color w:val="000000"/>
          <w:lang w:eastAsia="ru-RU"/>
        </w:rPr>
        <w:tab/>
        <w:t>размещение облигаций, не конвертируемых в акции, и иных эмиссионных ценных бумаг, не конвертируемых в акции, а также облигаций и иных ценных бумаг, конвертируемых в акции;</w:t>
      </w:r>
    </w:p>
    <w:p w:rsidR="00F2353F" w:rsidRPr="00F2353F" w:rsidRDefault="00F2353F" w:rsidP="00F2353F">
      <w:pPr>
        <w:spacing w:after="0" w:line="240" w:lineRule="auto"/>
        <w:ind w:left="992" w:hanging="425"/>
        <w:jc w:val="both"/>
        <w:rPr>
          <w:rFonts w:ascii="Times New Roman" w:eastAsia="Times New Roman" w:hAnsi="Times New Roman" w:cs="Times New Roman"/>
          <w:b/>
          <w:bCs/>
          <w:color w:val="000000"/>
          <w:lang w:eastAsia="ru-RU"/>
        </w:rPr>
      </w:pPr>
      <w:r w:rsidRPr="00F2353F">
        <w:rPr>
          <w:rFonts w:ascii="Times New Roman" w:eastAsia="Times New Roman" w:hAnsi="Times New Roman" w:cs="Times New Roman"/>
          <w:color w:val="000000"/>
          <w:lang w:eastAsia="ru-RU"/>
        </w:rPr>
        <w:t>10)</w:t>
      </w:r>
      <w:r w:rsidRPr="00F2353F">
        <w:rPr>
          <w:rFonts w:ascii="Times New Roman" w:eastAsia="Times New Roman" w:hAnsi="Times New Roman" w:cs="Times New Roman"/>
          <w:color w:val="000000"/>
          <w:lang w:eastAsia="ru-RU"/>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w:t>
      </w:r>
      <w:r w:rsidRPr="00F2353F">
        <w:rPr>
          <w:rFonts w:ascii="Times New Roman" w:eastAsia="Times New Roman" w:hAnsi="Times New Roman" w:cs="Times New Roman"/>
          <w:color w:val="000000"/>
          <w:lang w:eastAsia="ru-RU"/>
        </w:rPr>
        <w:tab/>
        <w:t>рекомендации общему собранию акционеров по размеру выплачиваемых ревизору общества вознаграждений и компенсаций и определение размера оплаты услуг аудитора;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w:t>
      </w:r>
      <w:r w:rsidRPr="00F2353F">
        <w:rPr>
          <w:rFonts w:ascii="Times New Roman" w:eastAsia="Times New Roman" w:hAnsi="Times New Roman" w:cs="Times New Roman"/>
          <w:color w:val="000000"/>
          <w:lang w:eastAsia="ru-RU"/>
        </w:rPr>
        <w:tab/>
        <w:t>рекомендации общему собранию акционеров по размеру дивиденда по акциям и порядку его выплаты;</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13)</w:t>
      </w:r>
      <w:r w:rsidRPr="00F2353F">
        <w:rPr>
          <w:rFonts w:ascii="Times New Roman" w:eastAsia="Times New Roman" w:hAnsi="Times New Roman" w:cs="Times New Roman"/>
          <w:color w:val="000000"/>
          <w:lang w:eastAsia="ru-RU"/>
        </w:rPr>
        <w:tab/>
        <w:t>использование резервного фонда и иных фондов общества;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w:t>
      </w:r>
      <w:r w:rsidRPr="00F2353F">
        <w:rPr>
          <w:rFonts w:ascii="Times New Roman" w:eastAsia="Times New Roman" w:hAnsi="Times New Roman" w:cs="Times New Roman"/>
          <w:color w:val="000000"/>
          <w:lang w:eastAsia="ru-RU"/>
        </w:rPr>
        <w:tab/>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исполнительного органа общества;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w:t>
      </w:r>
      <w:r w:rsidRPr="00F2353F">
        <w:rPr>
          <w:rFonts w:ascii="Times New Roman" w:eastAsia="Times New Roman" w:hAnsi="Times New Roman" w:cs="Times New Roman"/>
          <w:color w:val="000000"/>
          <w:lang w:eastAsia="ru-RU"/>
        </w:rPr>
        <w:tab/>
        <w:t>создание филиалов и открытие представительств общества;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16)  одобрение сделок, предусмотренных главой XI Федерального закона «Об акционерных обществах»;</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17)</w:t>
      </w:r>
      <w:r w:rsidRPr="00F2353F">
        <w:rPr>
          <w:rFonts w:ascii="Times New Roman" w:eastAsia="Times New Roman" w:hAnsi="Times New Roman" w:cs="Times New Roman"/>
          <w:color w:val="000000"/>
          <w:lang w:eastAsia="ru-RU"/>
        </w:rPr>
        <w:tab/>
        <w:t>одобрение крупных сделок в случаях, предусмотренных главой X Федерального закона «Об акционерных обществах»;</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 одобрение следующих нижеуказанных в настоящем подпункте 18 сделок (или нескольких взаимосвязанных сделок), которые должны быть одобрены советом директоров до момента их совершения и/или вынесения на утверждение (одобрение) общего собрания акционеров общества:</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а) на сумму 150 000 000 (сто пятьдесят миллионов) рублей и более;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б) по отчуждению или возможности отчуждения обществом офисных зданий, создаваемых в рамках первой очереди строительства Московского городского технопарка «Нагатино – ЗИЛ» (далее – МГТ «Нагатино - ЗИЛ»), а также передачей в аренду офисных зданий, создаваемых в рамках первой очереди строительства МГТ «Нагатино – ЗИЛ», независимо от суммы сделки;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 xml:space="preserve">в) по приобретению, отчуждению или возможности отчуждения обществом акций (паев, долей в уставном капитале) других юридических лиц;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г) по привлечению обществом кредитов на сумму более 125 000 000 (ста двадцати пяти миллионов) рублей;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д) по привлечению обществом займов на сумму более 125 000 000 (ста двадцати пяти миллионов) рублей;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е) по предоставлению обществом займов третьим лицам на сумму более 50 000 000 (пятидесяти миллионов) рублей;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ж) по предоставлению обществом обеспечения в любой форме по исполнению обязательств общества или третьих лиц на сумму более 50 000 000 (пятидесяти миллионов) рублей;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з) по заключению обществом договоров о совместной деятельности (простого товарищества);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и) по совершению обществом вексельной сделки, в том числе о выдаче обществом векселей, производстве передаточных надписей по векселю (векселям), авалей, погашения векселя (векселей) независимо от  суммы; </w:t>
      </w:r>
    </w:p>
    <w:p w:rsidR="00F2353F" w:rsidRPr="00F2353F" w:rsidRDefault="00F2353F" w:rsidP="00F2353F">
      <w:pPr>
        <w:spacing w:after="0" w:line="240" w:lineRule="auto"/>
        <w:ind w:left="993" w:firstLine="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к) по отчуждению обществом размещенных им акций, находящихся в его распоряжении; </w:t>
      </w:r>
    </w:p>
    <w:p w:rsidR="00F2353F" w:rsidRPr="00F2353F" w:rsidRDefault="00F2353F" w:rsidP="00F2353F">
      <w:pPr>
        <w:spacing w:after="0" w:line="240" w:lineRule="auto"/>
        <w:ind w:left="992"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19)</w:t>
      </w:r>
      <w:r w:rsidRPr="00F2353F">
        <w:rPr>
          <w:rFonts w:ascii="Times New Roman" w:eastAsia="Times New Roman" w:hAnsi="Times New Roman" w:cs="Times New Roman"/>
          <w:color w:val="000000"/>
          <w:lang w:eastAsia="ru-RU"/>
        </w:rPr>
        <w:tab/>
        <w:t>утверждение регистратора общества и условий договора с ним, а также расторжение договора с ним;</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20)</w:t>
      </w:r>
      <w:r w:rsidRPr="00F2353F">
        <w:rPr>
          <w:rFonts w:ascii="Times New Roman" w:eastAsia="Times New Roman" w:hAnsi="Times New Roman" w:cs="Times New Roman"/>
          <w:color w:val="000000"/>
          <w:lang w:eastAsia="ru-RU"/>
        </w:rPr>
        <w:tab/>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21)</w:t>
      </w:r>
      <w:r w:rsidRPr="00F2353F">
        <w:rPr>
          <w:rFonts w:ascii="Times New Roman" w:eastAsia="Times New Roman" w:hAnsi="Times New Roman" w:cs="Times New Roman"/>
          <w:color w:val="000000"/>
          <w:lang w:eastAsia="ru-RU"/>
        </w:rPr>
        <w:tab/>
        <w:t>рекомендации общему собранию акционеров по порядку распределения прибыли и убытков общества по результатам финансового года;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22)</w:t>
      </w:r>
      <w:r w:rsidRPr="00F2353F">
        <w:rPr>
          <w:rFonts w:ascii="Times New Roman" w:eastAsia="Times New Roman" w:hAnsi="Times New Roman" w:cs="Times New Roman"/>
          <w:color w:val="000000"/>
          <w:lang w:eastAsia="ru-RU"/>
        </w:rPr>
        <w:tab/>
        <w:t>утверждение договора с лицом, осуществляющим полномочия единоличного исполнительного органа общества;</w:t>
      </w:r>
    </w:p>
    <w:p w:rsidR="00F2353F" w:rsidRPr="00F2353F" w:rsidRDefault="00F2353F" w:rsidP="00F2353F">
      <w:pPr>
        <w:spacing w:after="0" w:line="240" w:lineRule="auto"/>
        <w:ind w:left="992" w:hanging="425"/>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23)</w:t>
      </w:r>
      <w:r w:rsidRPr="00F2353F">
        <w:rPr>
          <w:rFonts w:ascii="Times New Roman" w:eastAsia="Times New Roman" w:hAnsi="Times New Roman" w:cs="Times New Roman"/>
          <w:color w:val="000000"/>
          <w:lang w:eastAsia="ru-RU"/>
        </w:rPr>
        <w:tab/>
        <w:t>иные вопросы, предусмотренные Федеральным законом «Об акционерных обществах» и настоящим уставом;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12.1.3. </w:t>
      </w:r>
      <w:r w:rsidRPr="00F2353F">
        <w:rPr>
          <w:rFonts w:ascii="Times New Roman" w:eastAsia="Times New Roman" w:hAnsi="Times New Roman" w:cs="Times New Roman"/>
          <w:color w:val="000000"/>
          <w:lang w:eastAsia="ru-RU"/>
        </w:rPr>
        <w:tab/>
        <w:t>Вопросы, отнесенные к компетенции совета директоров общества, не могут быть переданы на решение исполнительному органу общества.</w:t>
      </w:r>
    </w:p>
    <w:p w:rsidR="00F2353F" w:rsidRPr="00F2353F" w:rsidRDefault="00F2353F" w:rsidP="00F2353F">
      <w:pPr>
        <w:spacing w:after="0" w:line="240" w:lineRule="auto"/>
        <w:ind w:hanging="709"/>
        <w:jc w:val="both"/>
        <w:rPr>
          <w:rFonts w:ascii="Times New Roman" w:eastAsia="Times New Roman" w:hAnsi="Times New Roman" w:cs="Times New Roman"/>
          <w:color w:val="000000"/>
          <w:lang w:eastAsia="ru-RU"/>
        </w:rPr>
      </w:pPr>
      <w:bookmarkStart w:id="12" w:name="_Toc530554178"/>
    </w:p>
    <w:p w:rsidR="00F2353F" w:rsidRPr="00F2353F" w:rsidRDefault="00F2353F" w:rsidP="00F2353F">
      <w:pPr>
        <w:keepNext/>
        <w:spacing w:after="0" w:line="240" w:lineRule="auto"/>
        <w:ind w:left="993" w:hanging="709"/>
        <w:outlineLvl w:val="1"/>
        <w:rPr>
          <w:rFonts w:ascii="Times New Roman" w:eastAsia="Times New Roman" w:hAnsi="Times New Roman" w:cs="Times New Roman"/>
          <w:bCs/>
          <w:color w:val="000000"/>
          <w:lang w:eastAsia="ru-RU"/>
        </w:rPr>
      </w:pPr>
      <w:r w:rsidRPr="00F2353F">
        <w:rPr>
          <w:rFonts w:ascii="Times New Roman" w:eastAsia="Times New Roman" w:hAnsi="Times New Roman" w:cs="Times New Roman"/>
          <w:bCs/>
          <w:color w:val="000000"/>
          <w:lang w:eastAsia="ru-RU"/>
        </w:rPr>
        <w:t>12.2.</w:t>
      </w:r>
      <w:r w:rsidRPr="00F2353F">
        <w:rPr>
          <w:rFonts w:ascii="Times New Roman" w:eastAsia="Times New Roman" w:hAnsi="Times New Roman" w:cs="Times New Roman"/>
          <w:bCs/>
          <w:color w:val="000000"/>
          <w:lang w:eastAsia="ru-RU"/>
        </w:rPr>
        <w:tab/>
        <w:t>Избрание совета директоров</w:t>
      </w:r>
      <w:bookmarkEnd w:id="12"/>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12.2.1.</w:t>
      </w:r>
      <w:r w:rsidRPr="00F2353F">
        <w:rPr>
          <w:rFonts w:ascii="Times New Roman" w:eastAsia="Times New Roman" w:hAnsi="Times New Roman" w:cs="Times New Roman"/>
          <w:color w:val="000000"/>
          <w:lang w:eastAsia="ru-RU"/>
        </w:rPr>
        <w:tab/>
        <w:t>Члены совета директоров общества избираются общим собранием акционеров в количестве 5 (пяти) членов на срок до следующего годового общего собрания акционеров.</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Совет директоров избирается путем кумулятивного голосования в соответствии с п.4 ст.66 ФЗ «Об акционерных обществах».</w:t>
      </w:r>
    </w:p>
    <w:p w:rsidR="00F2353F" w:rsidRPr="00F2353F" w:rsidRDefault="00F2353F" w:rsidP="00F2353F">
      <w:pPr>
        <w:spacing w:after="0" w:line="240" w:lineRule="auto"/>
        <w:ind w:left="993"/>
        <w:jc w:val="both"/>
        <w:rPr>
          <w:rFonts w:ascii="Times New Roman" w:eastAsia="Times New Roman" w:hAnsi="Times New Roman" w:cs="Times New Roman"/>
          <w:b/>
          <w:bCs/>
          <w:i/>
          <w:iCs/>
          <w:color w:val="000000"/>
          <w:lang w:eastAsia="ru-RU"/>
        </w:rPr>
      </w:pPr>
      <w:r w:rsidRPr="00F2353F">
        <w:rPr>
          <w:rFonts w:ascii="Times New Roman" w:eastAsia="Times New Roman" w:hAnsi="Times New Roman" w:cs="Times New Roman"/>
          <w:color w:val="000000"/>
          <w:lang w:eastAsia="ru-RU"/>
        </w:rPr>
        <w:t>Если годовое общее собрание акционеров не было проведено в сроки, установленные п.1 ст.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Если срок полномочий совета директоров истек, а годовое общее собрание акционеров не избрало членов совета директоров в указанном выше количестве, то полномочия совета директоров общества прекращаются, за исключением полномочий по подготовке, созыву и проведению общего собрания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 xml:space="preserve">12.2.2. </w:t>
      </w:r>
      <w:r w:rsidRPr="00F2353F">
        <w:rPr>
          <w:rFonts w:ascii="Times New Roman" w:eastAsia="Times New Roman" w:hAnsi="Times New Roman" w:cs="Times New Roman"/>
          <w:color w:val="000000"/>
          <w:lang w:eastAsia="ru-RU"/>
        </w:rPr>
        <w:tab/>
        <w:t>Член совета директоров общества может не быть акционером общества. Членом совета директоров общества может быть только физическое лицо.</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12.2.3. </w:t>
      </w:r>
      <w:r w:rsidRPr="00F2353F">
        <w:rPr>
          <w:rFonts w:ascii="Times New Roman" w:eastAsia="Times New Roman" w:hAnsi="Times New Roman" w:cs="Times New Roman"/>
          <w:color w:val="000000"/>
          <w:lang w:eastAsia="ru-RU"/>
        </w:rPr>
        <w:tab/>
        <w:t>Член совета директоров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При этом полномочия остальных членов совета директоров не прекращаются, кроме случая, установленного в следующем пункте устава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12.2.4. </w:t>
      </w:r>
      <w:r w:rsidRPr="00F2353F">
        <w:rPr>
          <w:rFonts w:ascii="Times New Roman" w:eastAsia="Times New Roman" w:hAnsi="Times New Roman" w:cs="Times New Roman"/>
          <w:color w:val="000000"/>
          <w:lang w:eastAsia="ru-RU"/>
        </w:rPr>
        <w:tab/>
        <w:t xml:space="preserve">В случае, когда количество членов совета директоров общества становится менее половины от числа членов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w:t>
      </w:r>
      <w:r w:rsidRPr="00F2353F">
        <w:rPr>
          <w:rFonts w:ascii="Times New Roman" w:eastAsia="Times New Roman" w:hAnsi="Times New Roman" w:cs="Times New Roman"/>
          <w:color w:val="000000"/>
          <w:lang w:eastAsia="ru-RU"/>
        </w:rPr>
        <w:lastRenderedPageBreak/>
        <w:t>Оставшиеся члены совета директоров общества вправе принимать решение только о созыве такого внеочередного общего собрания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12.2.5. </w:t>
      </w:r>
      <w:r w:rsidRPr="00F2353F">
        <w:rPr>
          <w:rFonts w:ascii="Times New Roman" w:eastAsia="Times New Roman" w:hAnsi="Times New Roman" w:cs="Times New Roman"/>
          <w:color w:val="000000"/>
          <w:lang w:eastAsia="ru-RU"/>
        </w:rPr>
        <w:tab/>
        <w:t>Общее собрание акционеров вправе в любое время принять решение о досрочном прекращении полномочий всего состава совета директоров. Решение общего собрания акционеров о досрочном прекращении полномочий может быть принято только в отношении всех членов совета директоров общества. В случае, если общее собрание акционеров одновременно с прекращением полномочий всех членов совета директоров не приняло решение об избрании нового состава совета директоров, функции по созыву внеочередного собрания акционеров, формированию его повестки исполняются советом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bookmarkStart w:id="13" w:name="_Toc530554179"/>
      <w:r w:rsidRPr="00F2353F">
        <w:rPr>
          <w:rFonts w:ascii="Times New Roman" w:eastAsia="Times New Roman" w:hAnsi="Times New Roman" w:cs="Times New Roman"/>
          <w:color w:val="000000"/>
          <w:lang w:eastAsia="ru-RU"/>
        </w:rPr>
        <w:t>12.3.</w:t>
      </w:r>
      <w:r w:rsidRPr="00F2353F">
        <w:rPr>
          <w:rFonts w:ascii="Times New Roman" w:eastAsia="Times New Roman" w:hAnsi="Times New Roman" w:cs="Times New Roman"/>
          <w:color w:val="000000"/>
          <w:lang w:eastAsia="ru-RU"/>
        </w:rPr>
        <w:tab/>
        <w:t>Председатель совета директоров</w:t>
      </w:r>
      <w:bookmarkEnd w:id="13"/>
      <w:r w:rsidRPr="00F2353F">
        <w:rPr>
          <w:rFonts w:ascii="Times New Roman" w:eastAsia="Times New Roman" w:hAnsi="Times New Roman" w:cs="Times New Roman"/>
          <w:color w:val="000000"/>
          <w:lang w:eastAsia="ru-RU"/>
        </w:rPr>
        <w:t>.</w:t>
      </w:r>
    </w:p>
    <w:p w:rsidR="00F2353F" w:rsidRPr="00F2353F" w:rsidRDefault="00F2353F" w:rsidP="00F2353F">
      <w:pPr>
        <w:spacing w:after="0" w:line="240" w:lineRule="auto"/>
        <w:ind w:left="993" w:hanging="709"/>
        <w:jc w:val="both"/>
        <w:rPr>
          <w:rFonts w:ascii="Times New Roman" w:eastAsia="Times New Roman" w:hAnsi="Times New Roman" w:cs="Times New Roman"/>
          <w:b/>
          <w:bCs/>
          <w:i/>
          <w:iCs/>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color w:val="000000"/>
          <w:lang w:eastAsia="ru-RU"/>
        </w:rPr>
        <w:t xml:space="preserve">12.3.1. </w:t>
      </w:r>
      <w:r w:rsidRPr="00F2353F">
        <w:rPr>
          <w:rFonts w:ascii="Times New Roman" w:eastAsia="Times New Roman" w:hAnsi="Times New Roman" w:cs="Times New Roman"/>
          <w:color w:val="000000"/>
          <w:lang w:eastAsia="ru-RU"/>
        </w:rPr>
        <w:tab/>
      </w:r>
      <w:r w:rsidRPr="00F2353F">
        <w:rPr>
          <w:rFonts w:ascii="Times New Roman" w:eastAsia="Times New Roman" w:hAnsi="Times New Roman" w:cs="Times New Roman"/>
          <w:iCs/>
          <w:color w:val="000000"/>
          <w:lang w:eastAsia="ru-RU"/>
        </w:rPr>
        <w:t>Председатель совета директоров общества избирается членами совета директоров общества из их числа простым большинством голосов членов совета директоров общества, при этом не учитываются голоса выбывших членов совета директоров.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12.3.2. </w:t>
      </w:r>
      <w:r w:rsidRPr="00F2353F">
        <w:rPr>
          <w:rFonts w:ascii="Times New Roman" w:eastAsia="Times New Roman" w:hAnsi="Times New Roman" w:cs="Times New Roman"/>
          <w:color w:val="000000"/>
          <w:lang w:eastAsia="ru-RU"/>
        </w:rPr>
        <w:tab/>
        <w:t>Совет директоров общества вправе в любое время переизбрать своего председателя большинством голосов всех членов совета директоров, при этом не учитываются голоса выбывших членов совета директоров.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12.3.3. </w:t>
      </w:r>
      <w:r w:rsidRPr="00F2353F">
        <w:rPr>
          <w:rFonts w:ascii="Times New Roman" w:eastAsia="Times New Roman" w:hAnsi="Times New Roman" w:cs="Times New Roman"/>
          <w:color w:val="000000"/>
          <w:lang w:eastAsia="ru-RU"/>
        </w:rPr>
        <w:tab/>
        <w:t>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12.3.4.</w:t>
      </w:r>
      <w:r w:rsidRPr="00F2353F">
        <w:rPr>
          <w:rFonts w:ascii="Times New Roman" w:eastAsia="Times New Roman" w:hAnsi="Times New Roman" w:cs="Times New Roman"/>
          <w:color w:val="000000"/>
          <w:lang w:eastAsia="ru-RU"/>
        </w:rPr>
        <w:tab/>
        <w:t>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3" w:hanging="709"/>
        <w:outlineLvl w:val="1"/>
        <w:rPr>
          <w:rFonts w:ascii="Times New Roman" w:eastAsia="Times New Roman" w:hAnsi="Times New Roman" w:cs="Times New Roman"/>
          <w:bCs/>
          <w:color w:val="000000"/>
          <w:lang w:eastAsia="ru-RU"/>
        </w:rPr>
      </w:pPr>
      <w:bookmarkStart w:id="14" w:name="_Toc530554180"/>
      <w:r w:rsidRPr="00F2353F">
        <w:rPr>
          <w:rFonts w:ascii="Times New Roman" w:eastAsia="Times New Roman" w:hAnsi="Times New Roman" w:cs="Times New Roman"/>
          <w:bCs/>
          <w:color w:val="000000"/>
          <w:lang w:eastAsia="ru-RU"/>
        </w:rPr>
        <w:t>12.4.</w:t>
      </w:r>
      <w:r w:rsidRPr="00F2353F">
        <w:rPr>
          <w:rFonts w:ascii="Times New Roman" w:eastAsia="Times New Roman" w:hAnsi="Times New Roman" w:cs="Times New Roman"/>
          <w:bCs/>
          <w:color w:val="000000"/>
          <w:lang w:eastAsia="ru-RU"/>
        </w:rPr>
        <w:tab/>
        <w:t>Заседание совета директоров</w:t>
      </w:r>
      <w:bookmarkEnd w:id="14"/>
      <w:r w:rsidRPr="00F2353F">
        <w:rPr>
          <w:rFonts w:ascii="Times New Roman" w:eastAsia="Times New Roman" w:hAnsi="Times New Roman" w:cs="Times New Roman"/>
          <w:bCs/>
          <w:color w:val="000000"/>
          <w:lang w:eastAsia="ru-RU"/>
        </w:rPr>
        <w:t>.</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12.4.1. </w:t>
      </w:r>
      <w:r w:rsidRPr="00F2353F">
        <w:rPr>
          <w:rFonts w:ascii="Times New Roman" w:eastAsia="Times New Roman" w:hAnsi="Times New Roman" w:cs="Times New Roman"/>
          <w:color w:val="000000"/>
          <w:lang w:eastAsia="ru-RU"/>
        </w:rPr>
        <w:tab/>
        <w:t>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ревизора общества или аудитора общества, исполнительного органа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12.4.2. </w:t>
      </w:r>
      <w:r w:rsidRPr="00F2353F">
        <w:rPr>
          <w:rFonts w:ascii="Times New Roman" w:eastAsia="Times New Roman" w:hAnsi="Times New Roman" w:cs="Times New Roman"/>
          <w:color w:val="000000"/>
          <w:lang w:eastAsia="ru-RU"/>
        </w:rPr>
        <w:tab/>
        <w:t xml:space="preserve">Решение совета директоров может быть принято заочным голосованием.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12.4.3. </w:t>
      </w:r>
      <w:r w:rsidRPr="00F2353F">
        <w:rPr>
          <w:rFonts w:ascii="Times New Roman" w:eastAsia="Times New Roman" w:hAnsi="Times New Roman" w:cs="Times New Roman"/>
          <w:color w:val="000000"/>
          <w:lang w:eastAsia="ru-RU"/>
        </w:rPr>
        <w:tab/>
        <w:t xml:space="preserve">Кворумом для проведения заседания совета директоров является присутствие более половины от числа членов совета директоров, определённого уставом, кроме кворума по вопросам, для принятия решений по которым в соответствии с уставом общества требуется единогласие членов совета директоров.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u w:val="single"/>
          <w:lang w:eastAsia="ru-RU"/>
        </w:rPr>
      </w:pPr>
      <w:r w:rsidRPr="00F2353F">
        <w:rPr>
          <w:rFonts w:ascii="Times New Roman" w:eastAsia="Times New Roman" w:hAnsi="Times New Roman" w:cs="Times New Roman"/>
          <w:color w:val="000000"/>
          <w:lang w:eastAsia="ru-RU"/>
        </w:rPr>
        <w:t xml:space="preserve">             Кворумом для проведения заседания совета директоров по вопросам, для принятия решений по которым в соответствии с уставом общества требуется единогласие членов совета директоров, является участие в заседании всех членов совета директоров общества.</w:t>
      </w:r>
      <w:r w:rsidRPr="00F2353F">
        <w:rPr>
          <w:rFonts w:ascii="Times New Roman" w:eastAsia="Times New Roman" w:hAnsi="Times New Roman" w:cs="Times New Roman"/>
          <w:color w:val="000000"/>
          <w:u w:val="single"/>
          <w:lang w:eastAsia="ru-RU"/>
        </w:rPr>
        <w:t xml:space="preserve"> </w:t>
      </w:r>
    </w:p>
    <w:p w:rsidR="00F2353F" w:rsidRPr="00F2353F" w:rsidRDefault="00F2353F" w:rsidP="00F2353F">
      <w:pPr>
        <w:spacing w:after="0" w:line="240" w:lineRule="auto"/>
        <w:ind w:left="992"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12.4.4. </w:t>
      </w:r>
      <w:r w:rsidRPr="00F2353F">
        <w:rPr>
          <w:rFonts w:ascii="Times New Roman" w:eastAsia="Times New Roman" w:hAnsi="Times New Roman" w:cs="Times New Roman"/>
          <w:color w:val="000000"/>
          <w:lang w:eastAsia="ru-RU"/>
        </w:rPr>
        <w:tab/>
        <w:t xml:space="preserve">Решения на заседании совета директоров общества принимаются простым большинством голосов членов совета директоров общества, принимающих участие в заседании, если Федеральным законом «Об акционерных обществах» и уставом общества не предусмотрено иное.  </w:t>
      </w:r>
    </w:p>
    <w:p w:rsidR="00F2353F" w:rsidRPr="00F2353F" w:rsidRDefault="00F2353F" w:rsidP="00F2353F">
      <w:pPr>
        <w:spacing w:after="0" w:line="240" w:lineRule="auto"/>
        <w:ind w:left="992" w:hanging="708"/>
        <w:jc w:val="both"/>
        <w:rPr>
          <w:rFonts w:ascii="Times New Roman" w:eastAsia="Times New Roman" w:hAnsi="Times New Roman" w:cs="Times New Roman"/>
          <w:b/>
          <w:bCs/>
          <w:color w:val="000000"/>
          <w:lang w:eastAsia="ru-RU"/>
        </w:rPr>
      </w:pPr>
      <w:r w:rsidRPr="00F2353F">
        <w:rPr>
          <w:rFonts w:ascii="Times New Roman" w:eastAsia="Times New Roman" w:hAnsi="Times New Roman" w:cs="Times New Roman"/>
          <w:color w:val="000000"/>
          <w:lang w:eastAsia="ru-RU"/>
        </w:rPr>
        <w:t>12.4.5. Решения по следующим вопросам принимаются единогласно всеми членами совета директоров:</w:t>
      </w:r>
    </w:p>
    <w:p w:rsidR="00F2353F" w:rsidRPr="00F2353F" w:rsidRDefault="00F2353F" w:rsidP="00F2353F">
      <w:pPr>
        <w:spacing w:after="0" w:line="240" w:lineRule="auto"/>
        <w:ind w:left="992"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 </w:t>
      </w:r>
      <w:r w:rsidRPr="00F2353F">
        <w:rPr>
          <w:rFonts w:ascii="Times New Roman" w:eastAsia="Times New Roman" w:hAnsi="Times New Roman" w:cs="Times New Roman"/>
          <w:color w:val="000000"/>
          <w:lang w:eastAsia="ru-RU"/>
        </w:rPr>
        <w:tab/>
        <w:t>одобрение крупных сделок, в случаях, предусмотренных главой Х Федерального закона «Об акционерных обществах»;</w:t>
      </w:r>
      <w:r w:rsidRPr="00F2353F" w:rsidDel="00644252">
        <w:rPr>
          <w:rFonts w:ascii="Times New Roman" w:eastAsia="Times New Roman" w:hAnsi="Times New Roman" w:cs="Times New Roman"/>
          <w:color w:val="000000"/>
          <w:lang w:eastAsia="ru-RU"/>
        </w:rPr>
        <w:t xml:space="preserve"> </w:t>
      </w:r>
    </w:p>
    <w:p w:rsidR="00F2353F" w:rsidRPr="00F2353F" w:rsidRDefault="00F2353F" w:rsidP="00F2353F">
      <w:pPr>
        <w:spacing w:after="0" w:line="240" w:lineRule="auto"/>
        <w:ind w:left="992"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    одобрение сделок, перечисленных в подпункте 18  п.12.1.2. статьи 12 устава общества.</w:t>
      </w:r>
    </w:p>
    <w:p w:rsidR="00F2353F" w:rsidRPr="00F2353F" w:rsidRDefault="00F2353F" w:rsidP="00F2353F">
      <w:pPr>
        <w:spacing w:after="0" w:line="240" w:lineRule="auto"/>
        <w:ind w:left="992" w:hanging="708"/>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12.4.6.  В случае, если единогласие совета директоров по вопросу об одобрении крупной сделки не достигнуто, то по единогласному решению совета директоров данный вопрос выносится на решение общего собрания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12.4.7. Решения по следующим вопросам принимаются большинством в три четверти голосов членов совета директоров общества, при этом не учитываются голоса выбывших членов совета директоров:</w:t>
      </w:r>
    </w:p>
    <w:p w:rsidR="00F2353F" w:rsidRPr="00F2353F" w:rsidRDefault="00F2353F" w:rsidP="00F2353F">
      <w:pPr>
        <w:spacing w:after="0" w:line="240" w:lineRule="auto"/>
        <w:ind w:left="993" w:hanging="426"/>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решение по вопросам, указанным в абзацах третьем и четвертом п.4 ст. 69 ФЗ «Об акционерных обществах»;</w:t>
      </w:r>
    </w:p>
    <w:p w:rsidR="00F2353F" w:rsidRPr="00F2353F" w:rsidRDefault="00F2353F" w:rsidP="00F2353F">
      <w:pPr>
        <w:spacing w:after="0" w:line="240" w:lineRule="auto"/>
        <w:ind w:left="993"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iCs/>
          <w:color w:val="000000"/>
          <w:lang w:eastAsia="ru-RU"/>
        </w:rPr>
        <w:lastRenderedPageBreak/>
        <w:t>2)</w:t>
      </w:r>
      <w:r w:rsidRPr="00F2353F">
        <w:rPr>
          <w:rFonts w:ascii="Times New Roman" w:eastAsia="Times New Roman" w:hAnsi="Times New Roman" w:cs="Times New Roman"/>
          <w:iCs/>
          <w:color w:val="000000"/>
          <w:lang w:eastAsia="ru-RU"/>
        </w:rPr>
        <w:tab/>
        <w:t xml:space="preserve">в иных случаях, предусмотренных </w:t>
      </w:r>
      <w:r w:rsidRPr="00F2353F">
        <w:rPr>
          <w:rFonts w:ascii="Times New Roman" w:eastAsia="Times New Roman" w:hAnsi="Times New Roman" w:cs="Times New Roman"/>
          <w:color w:val="000000"/>
          <w:lang w:eastAsia="ru-RU"/>
        </w:rPr>
        <w:t>ФЗ «Об акционерных обществах».</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12.4.8. Решение об одобрении 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решение по данному вопросу должно приниматься общим собранием акционеров.</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12.4.9. </w:t>
      </w:r>
      <w:r w:rsidRPr="00F2353F">
        <w:rPr>
          <w:rFonts w:ascii="Times New Roman" w:eastAsia="Times New Roman" w:hAnsi="Times New Roman" w:cs="Times New Roman"/>
          <w:color w:val="000000"/>
          <w:lang w:eastAsia="ru-RU"/>
        </w:rPr>
        <w:tab/>
        <w:t>При решении вопросов на заседании совета директоров общества каждый член совета директоров общества обладает одним голосом.</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Передача права голоса членом совета директоров общества иному лицу, в том числе другому члену совета директоров общества, не допускается.</w:t>
      </w:r>
    </w:p>
    <w:p w:rsidR="00F2353F" w:rsidRPr="00F2353F" w:rsidRDefault="00F2353F" w:rsidP="00F2353F">
      <w:pPr>
        <w:spacing w:after="0" w:line="240" w:lineRule="auto"/>
        <w:ind w:left="993" w:hanging="709"/>
        <w:jc w:val="both"/>
        <w:rPr>
          <w:rFonts w:ascii="Times New Roman" w:eastAsia="Times New Roman" w:hAnsi="Times New Roman" w:cs="Times New Roman"/>
          <w:iCs/>
          <w:color w:val="000000"/>
          <w:lang w:eastAsia="ru-RU"/>
        </w:rPr>
      </w:pPr>
      <w:r w:rsidRPr="00F2353F">
        <w:rPr>
          <w:rFonts w:ascii="Times New Roman" w:eastAsia="Times New Roman" w:hAnsi="Times New Roman" w:cs="Times New Roman"/>
          <w:iCs/>
          <w:color w:val="000000"/>
          <w:lang w:eastAsia="ru-RU"/>
        </w:rPr>
        <w:tab/>
        <w:t>В случае равенства голосов членов совета директоров общества при принятии решений председатель совета директоров обладает решающим голосом.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iCs/>
          <w:color w:val="000000"/>
          <w:lang w:eastAsia="ru-RU"/>
        </w:rPr>
        <w:t>12.4.10.Ч</w:t>
      </w:r>
      <w:r w:rsidRPr="00F2353F">
        <w:rPr>
          <w:rFonts w:ascii="Times New Roman" w:eastAsia="Times New Roman" w:hAnsi="Times New Roman" w:cs="Times New Roman"/>
          <w:color w:val="000000"/>
          <w:lang w:eastAsia="ru-RU"/>
        </w:rPr>
        <w:t>лены совета директоров уведомляются о дате проведения заседания  совета директоров не менее чем за 5 (пять) рабочих дней до такой даты, при этом уведомление о проведении заседания совета директоров направляется его членам в письменной форме и передается под расписку о получении. Уведомление о проведении заседания совета директоров должно обязательно содержать следующие сведения:</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 наименование инициатора созыва заседания (за исключением случая созыва заседания по инициативе председателя совета директоров общества);</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 вопросы повестки дня;</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 место и время проведения заседания (при этом не допускается проведение заседания в месте и во время, создающих для членов совета директоров значительные препятствия для присутствия или делающие присутствие невозможным);</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 материалы к  вопросам повестки дня заседания и формулировки вопросов, поставленных на голосование. </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12.4.11.При определении результатов голосования по вопросам повестки заседания совета директоров учитывается письменное мнение отсутствующего члена совета директоров. Протокол заседания совета директоров подписывается всеми членами совета директоров, принимавших участие в заседании.</w:t>
      </w:r>
    </w:p>
    <w:p w:rsidR="00F2353F" w:rsidRPr="00F2353F" w:rsidRDefault="00F2353F" w:rsidP="00F2353F">
      <w:pPr>
        <w:spacing w:after="0" w:line="240" w:lineRule="auto"/>
        <w:ind w:left="993" w:hanging="709"/>
        <w:jc w:val="center"/>
        <w:rPr>
          <w:rFonts w:ascii="Times New Roman" w:eastAsia="Times New Roman" w:hAnsi="Times New Roman" w:cs="Times New Roman"/>
          <w:iCs/>
          <w:color w:val="000000"/>
          <w:lang w:eastAsia="ru-RU"/>
        </w:rPr>
      </w:pP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bookmarkStart w:id="15" w:name="_Toc530554181"/>
      <w:r w:rsidRPr="00F2353F">
        <w:rPr>
          <w:rFonts w:ascii="Times New Roman" w:eastAsia="Times New Roman" w:hAnsi="Times New Roman" w:cs="Times New Roman"/>
          <w:b/>
          <w:bCs/>
          <w:color w:val="000000"/>
          <w:kern w:val="28"/>
          <w:lang w:eastAsia="ru-RU"/>
        </w:rPr>
        <w:t>Статья 13. ИСПОЛНИТЕЛЬНЫЙ ОРГАН ОБЩЕСТВА</w:t>
      </w:r>
      <w:bookmarkEnd w:id="15"/>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tabs>
          <w:tab w:val="left" w:pos="-720"/>
          <w:tab w:val="left" w:pos="993"/>
        </w:tabs>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13.1. </w:t>
      </w:r>
      <w:r w:rsidRPr="00F2353F">
        <w:rPr>
          <w:rFonts w:ascii="Times New Roman" w:eastAsia="Times New Roman" w:hAnsi="Times New Roman" w:cs="Times New Roman"/>
          <w:color w:val="000000"/>
          <w:lang w:eastAsia="ru-RU"/>
        </w:rPr>
        <w:tab/>
        <w:t>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совету директоров общества и общему собранию акционеров.</w:t>
      </w:r>
    </w:p>
    <w:p w:rsidR="00F2353F" w:rsidRPr="00F2353F" w:rsidRDefault="00F2353F" w:rsidP="00F2353F">
      <w:pPr>
        <w:tabs>
          <w:tab w:val="left" w:pos="-720"/>
          <w:tab w:val="left" w:pos="993"/>
        </w:tabs>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13.2. </w:t>
      </w:r>
      <w:r w:rsidRPr="00F2353F">
        <w:rPr>
          <w:rFonts w:ascii="Times New Roman" w:eastAsia="Times New Roman" w:hAnsi="Times New Roman" w:cs="Times New Roman"/>
          <w:color w:val="000000"/>
          <w:spacing w:val="-3"/>
          <w:lang w:eastAsia="ru-RU"/>
        </w:rPr>
        <w:tab/>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F2353F" w:rsidRPr="00F2353F" w:rsidRDefault="00F2353F" w:rsidP="00F2353F">
      <w:pPr>
        <w:tabs>
          <w:tab w:val="left" w:pos="-720"/>
          <w:tab w:val="left" w:pos="540"/>
        </w:tabs>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lang w:eastAsia="ru-RU"/>
        </w:rPr>
        <w:tab/>
      </w:r>
      <w:r w:rsidRPr="00F2353F">
        <w:rPr>
          <w:rFonts w:ascii="Times New Roman" w:eastAsia="Times New Roman" w:hAnsi="Times New Roman" w:cs="Times New Roman"/>
          <w:color w:val="000000"/>
          <w:lang w:eastAsia="ru-RU"/>
        </w:rPr>
        <w:tab/>
        <w:t xml:space="preserve">Единоличный исполнительный орган </w:t>
      </w:r>
      <w:r w:rsidRPr="00F2353F">
        <w:rPr>
          <w:rFonts w:ascii="Times New Roman" w:eastAsia="Times New Roman" w:hAnsi="Times New Roman" w:cs="Times New Roman"/>
          <w:color w:val="000000"/>
          <w:spacing w:val="-3"/>
          <w:lang w:eastAsia="ru-RU"/>
        </w:rPr>
        <w:t>организует выполнение решений общего собрания акционеров и совета директоров общества.</w:t>
      </w:r>
    </w:p>
    <w:p w:rsidR="00F2353F" w:rsidRPr="00F2353F" w:rsidRDefault="00F2353F" w:rsidP="00F2353F">
      <w:pPr>
        <w:tabs>
          <w:tab w:val="left" w:pos="-720"/>
          <w:tab w:val="left" w:pos="540"/>
        </w:tabs>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lang w:eastAsia="ru-RU"/>
        </w:rPr>
        <w:tab/>
      </w:r>
      <w:r w:rsidRPr="00F2353F">
        <w:rPr>
          <w:rFonts w:ascii="Times New Roman" w:eastAsia="Times New Roman" w:hAnsi="Times New Roman" w:cs="Times New Roman"/>
          <w:color w:val="000000"/>
          <w:lang w:eastAsia="ru-RU"/>
        </w:rPr>
        <w:tab/>
        <w:t xml:space="preserve">Единоличный исполнительный орган </w:t>
      </w:r>
      <w:r w:rsidRPr="00F2353F">
        <w:rPr>
          <w:rFonts w:ascii="Times New Roman" w:eastAsia="Times New Roman" w:hAnsi="Times New Roman" w:cs="Times New Roman"/>
          <w:color w:val="000000"/>
          <w:spacing w:val="-3"/>
          <w:lang w:eastAsia="ru-RU"/>
        </w:rPr>
        <w:t>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13.3. </w:t>
      </w:r>
      <w:r w:rsidRPr="00F2353F">
        <w:rPr>
          <w:rFonts w:ascii="Times New Roman" w:eastAsia="Times New Roman" w:hAnsi="Times New Roman" w:cs="Times New Roman"/>
          <w:color w:val="000000"/>
          <w:spacing w:val="-3"/>
          <w:lang w:eastAsia="ru-RU"/>
        </w:rPr>
        <w:tab/>
        <w:t>Права и обязанности генерального директора по отношению к обществу, сроки и размеры оплаты услуг генерального директора определяются договором,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bookmarkStart w:id="16" w:name="_Toc530554182"/>
      <w:r w:rsidRPr="00F2353F">
        <w:rPr>
          <w:rFonts w:ascii="Times New Roman" w:eastAsia="Times New Roman" w:hAnsi="Times New Roman" w:cs="Times New Roman"/>
          <w:color w:val="000000"/>
          <w:spacing w:val="-3"/>
          <w:lang w:eastAsia="ru-RU"/>
        </w:rPr>
        <w:t xml:space="preserve">13.4. </w:t>
      </w:r>
      <w:r w:rsidRPr="00F2353F">
        <w:rPr>
          <w:rFonts w:ascii="Times New Roman" w:eastAsia="Times New Roman" w:hAnsi="Times New Roman" w:cs="Times New Roman"/>
          <w:color w:val="000000"/>
          <w:spacing w:val="-3"/>
          <w:lang w:eastAsia="ru-RU"/>
        </w:rPr>
        <w:tab/>
        <w:t>Генеральный директор избирается на должность советом директоров сроком на 5 (пять) лет.</w:t>
      </w:r>
    </w:p>
    <w:p w:rsidR="00F2353F" w:rsidRPr="00F2353F" w:rsidRDefault="00F2353F" w:rsidP="00F2353F">
      <w:pPr>
        <w:spacing w:after="0" w:line="240" w:lineRule="auto"/>
        <w:ind w:left="993"/>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Совет директоров общества вправе в любое время принять решение о досрочном прекращении полномочий Генерального директора общества в порядке, предусмотренном действующим законодательством.</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13.5. </w:t>
      </w:r>
      <w:r w:rsidRPr="00F2353F">
        <w:rPr>
          <w:rFonts w:ascii="Times New Roman" w:eastAsia="Times New Roman" w:hAnsi="Times New Roman" w:cs="Times New Roman"/>
          <w:color w:val="000000"/>
          <w:lang w:eastAsia="ru-RU"/>
        </w:rPr>
        <w:tab/>
        <w:t>Генеральный директор должен действовать в интересах общества, осуществлять свои права и исполнять обязанности в отношении общества добросовестно и разумно.</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13.6. </w:t>
      </w:r>
      <w:r w:rsidRPr="00F2353F">
        <w:rPr>
          <w:rFonts w:ascii="Times New Roman" w:eastAsia="Times New Roman" w:hAnsi="Times New Roman" w:cs="Times New Roman"/>
          <w:color w:val="000000"/>
          <w:lang w:eastAsia="ru-RU"/>
        </w:rPr>
        <w:tab/>
        <w:t>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13.7. </w:t>
      </w:r>
      <w:r w:rsidRPr="00F2353F">
        <w:rPr>
          <w:rFonts w:ascii="Times New Roman" w:eastAsia="Times New Roman" w:hAnsi="Times New Roman" w:cs="Times New Roman"/>
          <w:color w:val="000000"/>
          <w:lang w:eastAsia="ru-RU"/>
        </w:rPr>
        <w:tab/>
        <w:t>Общество или акционер (акционеры), владеющий в совокупности не менее чем 1 процентом обыкновенных акций общества, вправе обратиться в суд с иском к Генеральному директору о возмещении убытков, причиненных обществу, в случае, предусмотренном п. 2 ст. 71 Федерального закона «Об акционерных обществах».</w:t>
      </w: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color w:val="000000"/>
          <w:kern w:val="28"/>
          <w:lang w:eastAsia="ru-RU"/>
        </w:rPr>
      </w:pPr>
      <w:bookmarkStart w:id="17" w:name="_Toc530554183"/>
      <w:bookmarkEnd w:id="16"/>
    </w:p>
    <w:p w:rsidR="00F2353F" w:rsidRPr="00F2353F" w:rsidRDefault="00F2353F" w:rsidP="00F2353F">
      <w:pPr>
        <w:spacing w:after="0" w:line="240" w:lineRule="auto"/>
        <w:ind w:firstLine="720"/>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14. РЕВИЗ</w:t>
      </w:r>
      <w:bookmarkEnd w:id="17"/>
      <w:r w:rsidRPr="00F2353F">
        <w:rPr>
          <w:rFonts w:ascii="Times New Roman" w:eastAsia="Times New Roman" w:hAnsi="Times New Roman" w:cs="Times New Roman"/>
          <w:b/>
          <w:bCs/>
          <w:color w:val="000000"/>
          <w:kern w:val="28"/>
          <w:lang w:eastAsia="ru-RU"/>
        </w:rPr>
        <w:t>ОР ОБЩЕСТВА</w:t>
      </w:r>
    </w:p>
    <w:p w:rsidR="00F2353F" w:rsidRPr="00F2353F" w:rsidRDefault="00F2353F" w:rsidP="00F2353F">
      <w:pPr>
        <w:tabs>
          <w:tab w:val="left" w:pos="540"/>
          <w:tab w:val="left" w:pos="9354"/>
        </w:tabs>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14.1.</w:t>
      </w:r>
      <w:r w:rsidRPr="00F2353F">
        <w:rPr>
          <w:rFonts w:ascii="Times New Roman" w:eastAsia="Times New Roman" w:hAnsi="Times New Roman" w:cs="Times New Roman"/>
          <w:color w:val="000000"/>
          <w:lang w:eastAsia="ru-RU"/>
        </w:rPr>
        <w:tab/>
        <w:t>Контроль за финансово-хозяйственной и правовой деятельностью общества осуществляется ревизором.</w:t>
      </w:r>
    </w:p>
    <w:p w:rsidR="00F2353F" w:rsidRPr="00F2353F" w:rsidRDefault="00F2353F" w:rsidP="00F2353F">
      <w:pPr>
        <w:spacing w:after="0" w:line="240" w:lineRule="auto"/>
        <w:ind w:left="993" w:right="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По решению общего собрания акционеров ревизору общества в период исполнения им своих обязанностей могут выплачиваться вознаграждения и (или) компенсироваться расходы, связанные с исполнением им своих обязанностей. Размеры таких вознаграждений и компенсаций устанавливаются решением общего собрания акционеров.</w:t>
      </w:r>
    </w:p>
    <w:p w:rsidR="00F2353F" w:rsidRPr="00F2353F" w:rsidRDefault="00F2353F" w:rsidP="00F2353F">
      <w:pPr>
        <w:spacing w:after="0" w:line="240" w:lineRule="auto"/>
        <w:ind w:left="993" w:right="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Ревизор избирается на годовом общем собрании акционеров. </w:t>
      </w:r>
    </w:p>
    <w:p w:rsidR="00F2353F" w:rsidRPr="00F2353F" w:rsidRDefault="00F2353F" w:rsidP="00F2353F">
      <w:pPr>
        <w:spacing w:after="0" w:line="240" w:lineRule="auto"/>
        <w:ind w:left="993" w:right="1"/>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Полномочия ревизора действуют с момента избрания его годовым общим собранием до момента избрания (переизбрания) ревизора следующим годовым общим собранием.</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 xml:space="preserve">Если по каким-либо причинам ревизор не был переизбран на годовом общем собрании акционеров, то срок его полномочий считается истекшим и обществом должно быть созвано внеочередное собрание для избрания нового ревизора.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14.2.</w:t>
      </w:r>
      <w:r w:rsidRPr="00F2353F">
        <w:rPr>
          <w:rFonts w:ascii="Times New Roman" w:eastAsia="Times New Roman" w:hAnsi="Times New Roman" w:cs="Times New Roman"/>
          <w:color w:val="000000"/>
          <w:lang w:eastAsia="ru-RU"/>
        </w:rPr>
        <w:tab/>
        <w:t xml:space="preserve">Полномочия ревизора могут быть прекращены досрочно решением общего собрания акционеров.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В случае досрочного прекращения полномочий ревизора, полномочия нового ревизора действуют до момента избрания (переизбрания) ревизора следующим годовым общим собранием в порядке, предусмотренном п. 14.1. настоящего устава.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14.3.</w:t>
      </w:r>
      <w:r w:rsidRPr="00F2353F">
        <w:rPr>
          <w:rFonts w:ascii="Times New Roman" w:eastAsia="Times New Roman" w:hAnsi="Times New Roman" w:cs="Times New Roman"/>
          <w:color w:val="000000"/>
          <w:lang w:eastAsia="ru-RU"/>
        </w:rPr>
        <w:tab/>
        <w:t>Ревизором может быть как акционер, так и любое лицо, предложенное акционером. Генеральный директор, члены совета директоров и члены ликвидационной комиссии не могут одновременно являться ревизором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14.4.</w:t>
      </w:r>
      <w:r w:rsidRPr="00F2353F">
        <w:rPr>
          <w:rFonts w:ascii="Times New Roman" w:eastAsia="Times New Roman" w:hAnsi="Times New Roman" w:cs="Times New Roman"/>
          <w:color w:val="000000"/>
          <w:lang w:eastAsia="ru-RU"/>
        </w:rPr>
        <w:tab/>
        <w:t>При отсутствии внешнего аудита годовой отчет и баланс представляются общему собранию с заключением ревизора.</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bookmarkStart w:id="18" w:name="_Toc530554184"/>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15. ФОНДЫ ОБЩЕСТВА. УЧЕТ И ОТЧЕТНОСТЬ</w:t>
      </w:r>
      <w:bookmarkEnd w:id="18"/>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15.1. </w:t>
      </w:r>
      <w:r w:rsidRPr="00F2353F">
        <w:rPr>
          <w:rFonts w:ascii="Times New Roman" w:eastAsia="Times New Roman" w:hAnsi="Times New Roman" w:cs="Times New Roman"/>
          <w:color w:val="000000"/>
          <w:lang w:eastAsia="ru-RU"/>
        </w:rPr>
        <w:tab/>
        <w:t xml:space="preserve">В обществе создается резервный фонд в размере 5% уставного капитала общества. </w:t>
      </w:r>
    </w:p>
    <w:p w:rsidR="00F2353F" w:rsidRPr="00F2353F" w:rsidRDefault="00F2353F" w:rsidP="00F2353F">
      <w:pPr>
        <w:spacing w:after="0" w:line="240" w:lineRule="auto"/>
        <w:ind w:left="993"/>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Величина ежегодных отчислений в резервный фонд общества составляет не менее 5% от чистой прибыли общества. Указанные отчисления производятся до достижения размера резервного фонда, предусмотренного уставом.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15.2.</w:t>
      </w:r>
      <w:r w:rsidRPr="00F2353F">
        <w:rPr>
          <w:rFonts w:ascii="Times New Roman" w:eastAsia="Times New Roman" w:hAnsi="Times New Roman" w:cs="Times New Roman"/>
          <w:color w:val="000000"/>
          <w:lang w:eastAsia="ru-RU"/>
        </w:rPr>
        <w:tab/>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r w:rsidRPr="00F2353F">
        <w:rPr>
          <w:rFonts w:ascii="Times New Roman" w:eastAsia="Times New Roman" w:hAnsi="Times New Roman" w:cs="Times New Roman"/>
          <w:color w:val="000000"/>
          <w:lang w:eastAsia="ru-RU"/>
        </w:rPr>
        <w:tab/>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15.3. </w:t>
      </w:r>
      <w:r w:rsidRPr="00F2353F">
        <w:rPr>
          <w:rFonts w:ascii="Times New Roman" w:eastAsia="Times New Roman" w:hAnsi="Times New Roman" w:cs="Times New Roman"/>
          <w:color w:val="000000"/>
          <w:spacing w:val="-3"/>
          <w:lang w:eastAsia="ru-RU"/>
        </w:rPr>
        <w:tab/>
      </w:r>
      <w:r w:rsidRPr="00F2353F">
        <w:rPr>
          <w:rFonts w:ascii="Times New Roman" w:eastAsia="Times New Roman" w:hAnsi="Times New Roman" w:cs="Times New Roman"/>
          <w:color w:val="000000"/>
          <w:lang w:eastAsia="ru-RU"/>
        </w:rPr>
        <w:t>Достоверность данных, содержащихся в годовых отчетах общества, годовой бухгалтерской отчетности, должна быть подтверждена ревизор общества</w:t>
      </w:r>
      <w:r w:rsidRPr="00F2353F">
        <w:rPr>
          <w:rFonts w:ascii="Times New Roman" w:eastAsia="Times New Roman" w:hAnsi="Times New Roman" w:cs="Times New Roman"/>
          <w:color w:val="000000"/>
          <w:spacing w:val="-3"/>
          <w:lang w:eastAsia="ru-RU"/>
        </w:rPr>
        <w:t>.</w:t>
      </w:r>
    </w:p>
    <w:p w:rsidR="00F2353F" w:rsidRPr="00F2353F" w:rsidRDefault="00F2353F" w:rsidP="00F2353F">
      <w:pPr>
        <w:spacing w:after="0" w:line="240" w:lineRule="auto"/>
        <w:ind w:left="993"/>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Годовые отчеты общества подлежат предварительному утверждению советом директоров общества не позднее, чем за 30 дней до даты проведения годового общего собрания акционеров.</w:t>
      </w:r>
    </w:p>
    <w:p w:rsidR="00F2353F" w:rsidRPr="00F2353F" w:rsidRDefault="00F2353F" w:rsidP="00F2353F">
      <w:pPr>
        <w:spacing w:after="0" w:line="240" w:lineRule="auto"/>
        <w:ind w:left="993" w:hanging="709"/>
        <w:jc w:val="center"/>
        <w:rPr>
          <w:rFonts w:ascii="Times New Roman" w:eastAsia="Times New Roman" w:hAnsi="Times New Roman" w:cs="Times New Roman"/>
          <w:color w:val="000000"/>
          <w:spacing w:val="-3"/>
          <w:lang w:eastAsia="ru-RU"/>
        </w:rPr>
      </w:pPr>
      <w:bookmarkStart w:id="19" w:name="_Toc530554151"/>
    </w:p>
    <w:p w:rsidR="00F2353F" w:rsidRPr="00F2353F" w:rsidRDefault="00F2353F" w:rsidP="00F2353F">
      <w:pPr>
        <w:spacing w:after="0" w:line="240" w:lineRule="auto"/>
        <w:ind w:hanging="709"/>
        <w:jc w:val="center"/>
        <w:rPr>
          <w:rFonts w:ascii="Times New Roman" w:eastAsia="Times New Roman" w:hAnsi="Times New Roman" w:cs="Times New Roman"/>
          <w:color w:val="000000"/>
          <w:spacing w:val="-3"/>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16. ДОКУМЕНТЫ ОБЩЕСТВА, ПРЕДОСТАВЛЕНИЕ ОБЩЕСТВОМ ИНФОРМАЦИИ АКЦИОНЕРАМ</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16.1.</w:t>
      </w:r>
      <w:r w:rsidRPr="00F2353F">
        <w:rPr>
          <w:rFonts w:ascii="Times New Roman" w:eastAsia="Times New Roman" w:hAnsi="Times New Roman" w:cs="Times New Roman"/>
          <w:color w:val="000000"/>
          <w:lang w:eastAsia="ru-RU"/>
        </w:rPr>
        <w:tab/>
        <w:t>Общество обязано хранить следующие документы:</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договор о создании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устав, изменения и дополнения, внесенные в устав общества, зарегистрированные в установленном порядке, решение о создании общества, свидетельство о государственной регистрации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документы, подтверждающие права общества на имущество, находящееся  на его балансе;</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4)</w:t>
      </w:r>
      <w:r w:rsidRPr="00F2353F">
        <w:rPr>
          <w:rFonts w:ascii="Times New Roman" w:eastAsia="Times New Roman" w:hAnsi="Times New Roman" w:cs="Times New Roman"/>
          <w:color w:val="000000"/>
          <w:lang w:eastAsia="ru-RU"/>
        </w:rPr>
        <w:tab/>
        <w:t>внутренние документы общества, утверждаемые общим собранием акционеров и иными органами управления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5)</w:t>
      </w:r>
      <w:r w:rsidRPr="00F2353F">
        <w:rPr>
          <w:rFonts w:ascii="Times New Roman" w:eastAsia="Times New Roman" w:hAnsi="Times New Roman" w:cs="Times New Roman"/>
          <w:color w:val="000000"/>
          <w:lang w:eastAsia="ru-RU"/>
        </w:rPr>
        <w:tab/>
        <w:t>положения о филиалах или представительствах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6)</w:t>
      </w:r>
      <w:r w:rsidRPr="00F2353F">
        <w:rPr>
          <w:rFonts w:ascii="Times New Roman" w:eastAsia="Times New Roman" w:hAnsi="Times New Roman" w:cs="Times New Roman"/>
          <w:color w:val="000000"/>
          <w:lang w:eastAsia="ru-RU"/>
        </w:rPr>
        <w:tab/>
        <w:t>годовые финансовые отчеты;</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7)</w:t>
      </w:r>
      <w:r w:rsidRPr="00F2353F">
        <w:rPr>
          <w:rFonts w:ascii="Times New Roman" w:eastAsia="Times New Roman" w:hAnsi="Times New Roman" w:cs="Times New Roman"/>
          <w:color w:val="000000"/>
          <w:lang w:eastAsia="ru-RU"/>
        </w:rPr>
        <w:tab/>
        <w:t>проспекты эмиссии акций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8)</w:t>
      </w:r>
      <w:r w:rsidRPr="00F2353F">
        <w:rPr>
          <w:rFonts w:ascii="Times New Roman" w:eastAsia="Times New Roman" w:hAnsi="Times New Roman" w:cs="Times New Roman"/>
          <w:color w:val="000000"/>
          <w:lang w:eastAsia="ru-RU"/>
        </w:rPr>
        <w:tab/>
        <w:t>документы бухгалтерского учета;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9)</w:t>
      </w:r>
      <w:r w:rsidRPr="00F2353F">
        <w:rPr>
          <w:rFonts w:ascii="Times New Roman" w:eastAsia="Times New Roman" w:hAnsi="Times New Roman" w:cs="Times New Roman"/>
          <w:color w:val="000000"/>
          <w:lang w:eastAsia="ru-RU"/>
        </w:rPr>
        <w:tab/>
        <w:t>документы финансовой отчетности, представляемые в соответствующие органы;</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10)</w:t>
      </w:r>
      <w:r w:rsidRPr="00F2353F">
        <w:rPr>
          <w:rFonts w:ascii="Times New Roman" w:eastAsia="Times New Roman" w:hAnsi="Times New Roman" w:cs="Times New Roman"/>
          <w:color w:val="000000"/>
          <w:lang w:eastAsia="ru-RU"/>
        </w:rPr>
        <w:tab/>
        <w:t>протоколы общих собраний акционеров общества (решения акционера, являющегося владельцем всех голосующих акций), собраний совета общества;</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11)</w:t>
      </w:r>
      <w:r w:rsidRPr="00F2353F">
        <w:rPr>
          <w:rFonts w:ascii="Times New Roman" w:eastAsia="Times New Roman" w:hAnsi="Times New Roman" w:cs="Times New Roman"/>
          <w:color w:val="000000"/>
          <w:lang w:eastAsia="ru-RU"/>
        </w:rPr>
        <w:tab/>
        <w:t>бюллетени для голосования, а также доверенности (копии доверенностей) на участие в общем собрании акционеров;</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12)</w:t>
      </w:r>
      <w:r w:rsidRPr="00F2353F">
        <w:rPr>
          <w:rFonts w:ascii="Times New Roman" w:eastAsia="Times New Roman" w:hAnsi="Times New Roman" w:cs="Times New Roman"/>
          <w:color w:val="000000"/>
          <w:lang w:eastAsia="ru-RU"/>
        </w:rPr>
        <w:tab/>
        <w:t>отчеты независимых оценщиков;</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13)</w:t>
      </w:r>
      <w:r w:rsidRPr="00F2353F">
        <w:rPr>
          <w:rFonts w:ascii="Times New Roman" w:eastAsia="Times New Roman" w:hAnsi="Times New Roman" w:cs="Times New Roman"/>
          <w:color w:val="000000"/>
          <w:lang w:eastAsia="ru-RU"/>
        </w:rPr>
        <w:tab/>
        <w:t>списки аффилированных лиц общества с указанием количества и категории (типа) принадлежащих им акций;</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14)</w:t>
      </w:r>
      <w:r w:rsidRPr="00F2353F">
        <w:rPr>
          <w:rFonts w:ascii="Times New Roman" w:eastAsia="Times New Roman" w:hAnsi="Times New Roman" w:cs="Times New Roman"/>
          <w:color w:val="000000"/>
          <w:lang w:eastAsia="ru-RU"/>
        </w:rPr>
        <w:tab/>
        <w:t xml:space="preserve">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 </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15)</w:t>
      </w:r>
      <w:r w:rsidRPr="00F2353F">
        <w:rPr>
          <w:rFonts w:ascii="Times New Roman" w:eastAsia="Times New Roman" w:hAnsi="Times New Roman" w:cs="Times New Roman"/>
          <w:color w:val="000000"/>
          <w:lang w:eastAsia="ru-RU"/>
        </w:rPr>
        <w:tab/>
        <w:t>заключения ревизора общества, аудитора общества,  государственных и муниципальных органов финансового контроля;</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16)</w:t>
      </w:r>
      <w:r w:rsidRPr="00F2353F">
        <w:rPr>
          <w:rFonts w:ascii="Times New Roman" w:eastAsia="Times New Roman" w:hAnsi="Times New Roman" w:cs="Times New Roman"/>
          <w:color w:val="000000"/>
          <w:lang w:eastAsia="ru-RU"/>
        </w:rPr>
        <w:tab/>
        <w:t>иные документы, предусмотренные Федеральным законом "Об акционерных обществах", уставом общества, внутренними документами общества, решениями общего собрания акционеров, а также  документы, предусмотренные  правовыми актами Российской Федерации.</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Общество хранит документы, предусмотренные п. 16.1. устава общества,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16.2. </w:t>
      </w:r>
      <w:r w:rsidRPr="00F2353F">
        <w:rPr>
          <w:rFonts w:ascii="Times New Roman" w:eastAsia="Times New Roman" w:hAnsi="Times New Roman" w:cs="Times New Roman"/>
          <w:color w:val="000000"/>
          <w:spacing w:val="-3"/>
          <w:lang w:eastAsia="ru-RU"/>
        </w:rPr>
        <w:tab/>
        <w:t>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F2353F" w:rsidRPr="00F2353F" w:rsidRDefault="00F2353F" w:rsidP="00F2353F">
      <w:pPr>
        <w:spacing w:after="0" w:line="240" w:lineRule="auto"/>
        <w:ind w:left="993" w:hanging="709"/>
        <w:jc w:val="both"/>
        <w:rPr>
          <w:rFonts w:ascii="Times New Roman" w:eastAsia="Times New Roman" w:hAnsi="Times New Roman" w:cs="Times New Roman"/>
          <w:color w:val="000000"/>
          <w:spacing w:val="-3"/>
          <w:lang w:eastAsia="ru-RU"/>
        </w:rPr>
      </w:pPr>
      <w:r w:rsidRPr="00F2353F">
        <w:rPr>
          <w:rFonts w:ascii="Times New Roman" w:eastAsia="Times New Roman" w:hAnsi="Times New Roman" w:cs="Times New Roman"/>
          <w:color w:val="000000"/>
          <w:spacing w:val="-3"/>
          <w:lang w:eastAsia="ru-RU"/>
        </w:rPr>
        <w:t xml:space="preserve">16.3. </w:t>
      </w:r>
      <w:r w:rsidRPr="00F2353F">
        <w:rPr>
          <w:rFonts w:ascii="Times New Roman" w:eastAsia="Times New Roman" w:hAnsi="Times New Roman" w:cs="Times New Roman"/>
          <w:color w:val="000000"/>
          <w:spacing w:val="-3"/>
          <w:lang w:eastAsia="ru-RU"/>
        </w:rPr>
        <w:tab/>
        <w:t>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F2353F" w:rsidRPr="00F2353F" w:rsidRDefault="00F2353F" w:rsidP="00F2353F">
      <w:pPr>
        <w:spacing w:after="0" w:line="240" w:lineRule="auto"/>
        <w:ind w:left="720" w:hanging="709"/>
        <w:jc w:val="center"/>
        <w:rPr>
          <w:rFonts w:ascii="Times New Roman" w:eastAsia="Times New Roman" w:hAnsi="Times New Roman" w:cs="Times New Roman"/>
          <w:color w:val="000000"/>
          <w:lang w:eastAsia="ru-RU"/>
        </w:rPr>
      </w:pPr>
    </w:p>
    <w:p w:rsidR="00F2353F" w:rsidRPr="00F2353F" w:rsidRDefault="00F2353F" w:rsidP="00F2353F">
      <w:pPr>
        <w:spacing w:after="0" w:line="240" w:lineRule="auto"/>
        <w:ind w:hanging="709"/>
        <w:jc w:val="center"/>
        <w:rPr>
          <w:rFonts w:ascii="Times New Roman" w:eastAsia="Times New Roman" w:hAnsi="Times New Roman" w:cs="Times New Roman"/>
          <w:color w:val="000000"/>
          <w:lang w:eastAsia="ru-RU"/>
        </w:rPr>
      </w:pPr>
    </w:p>
    <w:bookmarkEnd w:id="19"/>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ab/>
        <w:t>Статья 17. РЕОРГАНИЗАЦИЯ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lastRenderedPageBreak/>
        <w:t>17.1.</w:t>
      </w:r>
      <w:r w:rsidRPr="00F2353F">
        <w:rPr>
          <w:rFonts w:ascii="Times New Roman" w:eastAsia="Times New Roman" w:hAnsi="Times New Roman" w:cs="Times New Roman"/>
          <w:color w:val="000000"/>
          <w:lang w:eastAsia="ru-RU"/>
        </w:rPr>
        <w:tab/>
        <w:t>Общество может быть добровольно реорганизовано по решению общего собрания акционеров.</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Другие основания и порядок реорганизации общества определяются Гражданским кодексом Российской Федерации и федеральными законами.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17.2.</w:t>
      </w:r>
      <w:r w:rsidRPr="00F2353F">
        <w:rPr>
          <w:rFonts w:ascii="Times New Roman" w:eastAsia="Times New Roman" w:hAnsi="Times New Roman" w:cs="Times New Roman"/>
          <w:color w:val="000000"/>
          <w:lang w:eastAsia="ru-RU"/>
        </w:rPr>
        <w:tab/>
        <w:t>Формирование имущества обществ, создаваемых в результате реорганизации, осуществляется только за счет имущества реорганизуемых обществ.</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17.3. </w:t>
      </w:r>
      <w:r w:rsidRPr="00F2353F">
        <w:rPr>
          <w:rFonts w:ascii="Times New Roman" w:eastAsia="Times New Roman" w:hAnsi="Times New Roman" w:cs="Times New Roman"/>
          <w:color w:val="000000"/>
          <w:lang w:eastAsia="ru-RU"/>
        </w:rPr>
        <w:tab/>
        <w:t>Реорганизация общества может быть осуществлена в форме слияния, присоединения, разделения, выделения и преобразования в порядке, предусмотренном Федеральным законом "Об акционерных обществах".</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При реорганизации общества путем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Статья 18. ПОРЯДОК ЛИКВИДАЦИИ ОБЩЕСТВА,</w:t>
      </w:r>
    </w:p>
    <w:p w:rsidR="00F2353F" w:rsidRPr="00F2353F" w:rsidRDefault="00F2353F" w:rsidP="00F2353F">
      <w:pPr>
        <w:keepNext/>
        <w:spacing w:after="0" w:line="240" w:lineRule="auto"/>
        <w:ind w:left="992" w:hanging="709"/>
        <w:jc w:val="center"/>
        <w:outlineLvl w:val="0"/>
        <w:rPr>
          <w:rFonts w:ascii="Times New Roman" w:eastAsia="Times New Roman" w:hAnsi="Times New Roman" w:cs="Times New Roman"/>
          <w:b/>
          <w:bCs/>
          <w:color w:val="000000"/>
          <w:kern w:val="28"/>
          <w:lang w:eastAsia="ru-RU"/>
        </w:rPr>
      </w:pPr>
      <w:r w:rsidRPr="00F2353F">
        <w:rPr>
          <w:rFonts w:ascii="Times New Roman" w:eastAsia="Times New Roman" w:hAnsi="Times New Roman" w:cs="Times New Roman"/>
          <w:b/>
          <w:bCs/>
          <w:color w:val="000000"/>
          <w:kern w:val="28"/>
          <w:lang w:eastAsia="ru-RU"/>
        </w:rPr>
        <w:t>ЛИКВИДАЦИОННАЯ КОМИССИЯ</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18.1.</w:t>
      </w:r>
      <w:r w:rsidRPr="00F2353F">
        <w:rPr>
          <w:rFonts w:ascii="Times New Roman" w:eastAsia="Times New Roman" w:hAnsi="Times New Roman" w:cs="Times New Roman"/>
          <w:color w:val="000000"/>
          <w:lang w:eastAsia="ru-RU"/>
        </w:rPr>
        <w:tab/>
        <w:t>Общество может быть ликвидировано добровольно в порядке, установленном п. 2 ст. 61 Гражданского кодекса Российской Федерации, с учетом требований Федерального закона "Об акционерных обществах" и устава общества.  Общество может быть ликвидировано по решению суда по основаниям, предусмотренным п. 2 ст. 61 Гражданского кодекса Российской Федерации.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Ликвидация общества влечет за собой его прекращение без перехода прав и обязанностей в порядке правопреемства к другим лицам.</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18.2.</w:t>
      </w:r>
      <w:r w:rsidRPr="00F2353F">
        <w:rPr>
          <w:rFonts w:ascii="Times New Roman" w:eastAsia="Times New Roman" w:hAnsi="Times New Roman" w:cs="Times New Roman"/>
          <w:color w:val="000000"/>
          <w:lang w:eastAsia="ru-RU"/>
        </w:rPr>
        <w:tab/>
        <w:t>В случае добровольной ликвидации общества 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При принудительной ликвидации ликвидационная комиссия назначается судом (арбитражем), который определяет ее количественный состав.</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18.3.</w:t>
      </w:r>
      <w:r w:rsidRPr="00F2353F">
        <w:rPr>
          <w:rFonts w:ascii="Times New Roman" w:eastAsia="Times New Roman" w:hAnsi="Times New Roman" w:cs="Times New Roman"/>
          <w:color w:val="000000"/>
          <w:lang w:eastAsia="ru-RU"/>
        </w:rPr>
        <w:tab/>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Ликвидационная комиссия несет по нормам гражданского законодательства РФ ответственность за вред, причиненный обществу, его акционерам, а также третьим лицам.</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18.4.</w:t>
      </w:r>
      <w:r w:rsidRPr="00F2353F">
        <w:rPr>
          <w:rFonts w:ascii="Times New Roman" w:eastAsia="Times New Roman" w:hAnsi="Times New Roman" w:cs="Times New Roman"/>
          <w:color w:val="000000"/>
          <w:lang w:eastAsia="ru-RU"/>
        </w:rPr>
        <w:tab/>
        <w:t>В случае, если на момент принятия решения о ликвидации общество не имеет обязательств перед кредиторами, его имущество  распределяется между акционерами.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18.5.</w:t>
      </w:r>
      <w:r w:rsidRPr="00F2353F">
        <w:rPr>
          <w:rFonts w:ascii="Times New Roman" w:eastAsia="Times New Roman" w:hAnsi="Times New Roman" w:cs="Times New Roman"/>
          <w:color w:val="000000"/>
          <w:lang w:eastAsia="ru-RU"/>
        </w:rPr>
        <w:tab/>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 по согласованию с органом, осуществившим государственную регистрацию ликвидируемого общества.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 xml:space="preserve">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w:t>
      </w:r>
      <w:r w:rsidRPr="00F2353F">
        <w:rPr>
          <w:rFonts w:ascii="Times New Roman" w:eastAsia="Times New Roman" w:hAnsi="Times New Roman" w:cs="Times New Roman"/>
          <w:color w:val="000000"/>
          <w:lang w:eastAsia="ru-RU"/>
        </w:rPr>
        <w:lastRenderedPageBreak/>
        <w:t xml:space="preserve">продажу иного имущества общества с публичных торгов в порядке, установленном для исполнения судебных решений.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Выплаты кредиторам ликвидируемого общества денежных сумм производятся ликвидационной комиссией в порядке очередности, установленной п.1.ст.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18.6.</w:t>
      </w:r>
      <w:r w:rsidRPr="00F2353F">
        <w:rPr>
          <w:rFonts w:ascii="Times New Roman" w:eastAsia="Times New Roman" w:hAnsi="Times New Roman" w:cs="Times New Roman"/>
          <w:color w:val="000000"/>
          <w:lang w:eastAsia="ru-RU"/>
        </w:rPr>
        <w:tab/>
        <w:t xml:space="preserve">После завершения расчетов с кредиторами ликвидационная комиссия составляет ликвидационный баланс, который утверждается общим собранием акционеров по согласованию с органом, осуществившим государственную регистрацию ликвидируемого общества. </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18.7.</w:t>
      </w:r>
      <w:r w:rsidRPr="00F2353F">
        <w:rPr>
          <w:rFonts w:ascii="Times New Roman" w:eastAsia="Times New Roman" w:hAnsi="Times New Roman" w:cs="Times New Roman"/>
          <w:color w:val="000000"/>
          <w:lang w:eastAsia="ru-RU"/>
        </w:rPr>
        <w:tab/>
        <w:t>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w:t>
      </w:r>
      <w:r w:rsidRPr="00F2353F">
        <w:rPr>
          <w:rFonts w:ascii="Times New Roman" w:eastAsia="Times New Roman" w:hAnsi="Times New Roman" w:cs="Times New Roman"/>
          <w:color w:val="000000"/>
          <w:lang w:eastAsia="ru-RU"/>
        </w:rPr>
        <w:tab/>
        <w:t xml:space="preserve">в первую очередь осуществляются выплаты по акциям, которые должны быть выкуплены в соответствии с п. 7.11. устава общества; </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2)</w:t>
      </w:r>
      <w:r w:rsidRPr="00F2353F">
        <w:rPr>
          <w:rFonts w:ascii="Times New Roman" w:eastAsia="Times New Roman" w:hAnsi="Times New Roman" w:cs="Times New Roman"/>
          <w:color w:val="000000"/>
          <w:lang w:eastAsia="ru-RU"/>
        </w:rPr>
        <w:tab/>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F2353F" w:rsidRPr="00F2353F" w:rsidRDefault="00F2353F" w:rsidP="00F2353F">
      <w:pPr>
        <w:spacing w:after="0" w:line="240" w:lineRule="auto"/>
        <w:ind w:left="993" w:right="1" w:hanging="426"/>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3)</w:t>
      </w:r>
      <w:r w:rsidRPr="00F2353F">
        <w:rPr>
          <w:rFonts w:ascii="Times New Roman" w:eastAsia="Times New Roman" w:hAnsi="Times New Roman" w:cs="Times New Roman"/>
          <w:color w:val="000000"/>
          <w:lang w:eastAsia="ru-RU"/>
        </w:rPr>
        <w:tab/>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18.8. </w:t>
      </w:r>
      <w:r w:rsidRPr="00F2353F">
        <w:rPr>
          <w:rFonts w:ascii="Times New Roman" w:eastAsia="Times New Roman" w:hAnsi="Times New Roman" w:cs="Times New Roman"/>
          <w:color w:val="000000"/>
          <w:lang w:eastAsia="ru-RU"/>
        </w:rPr>
        <w:tab/>
        <w:t>Распределение имущества каждой очереди осуществляется после полного распределения имущества предыдущей очереди.</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то имущество распределяется между акционерами - владельцами привилегированных акций пропорционально количеству принадлежащих им акций.</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 xml:space="preserve"> </w:t>
      </w:r>
      <w:r w:rsidRPr="00F2353F">
        <w:rPr>
          <w:rFonts w:ascii="Times New Roman" w:eastAsia="Times New Roman" w:hAnsi="Times New Roman" w:cs="Times New Roman"/>
          <w:color w:val="000000"/>
          <w:lang w:eastAsia="ru-RU"/>
        </w:rPr>
        <w:tab/>
        <w:t>При согласии собрания акционеров по просьбе получающего возврат свободного остатка имущества может быть осуществлен имуществом, которое ранее было внесено им в счет оплаты акций. При этом, если стоимость этого имущества оценивается выше размера суммы, подлежащей выдаче, то получающий должен внести в общество образовавшуюся разницу, в противном случае он получает только денежную сумму, подлежащую возврату.</w:t>
      </w:r>
    </w:p>
    <w:p w:rsidR="00F2353F" w:rsidRPr="00F2353F" w:rsidRDefault="00F2353F" w:rsidP="00F2353F">
      <w:pP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ab/>
        <w:t>Имущество, переданное обществу акционерами в пользование, возвращается в натуральной форме без вознаграждения на момент ликвидации.</w:t>
      </w:r>
    </w:p>
    <w:p w:rsidR="00F2353F" w:rsidRPr="00F2353F" w:rsidRDefault="00F2353F" w:rsidP="00F2353F">
      <w:pPr>
        <w:pBdr>
          <w:bottom w:val="single" w:sz="12" w:space="1" w:color="auto"/>
        </w:pBdr>
        <w:spacing w:after="0" w:line="240" w:lineRule="auto"/>
        <w:ind w:left="993" w:right="1" w:hanging="709"/>
        <w:jc w:val="both"/>
        <w:rPr>
          <w:rFonts w:ascii="Times New Roman" w:eastAsia="Times New Roman" w:hAnsi="Times New Roman" w:cs="Times New Roman"/>
          <w:color w:val="000000"/>
          <w:lang w:eastAsia="ru-RU"/>
        </w:rPr>
      </w:pPr>
      <w:r w:rsidRPr="00F2353F">
        <w:rPr>
          <w:rFonts w:ascii="Times New Roman" w:eastAsia="Times New Roman" w:hAnsi="Times New Roman" w:cs="Times New Roman"/>
          <w:color w:val="000000"/>
          <w:lang w:eastAsia="ru-RU"/>
        </w:rPr>
        <w:t>18.9.</w:t>
      </w:r>
      <w:r w:rsidRPr="00F2353F">
        <w:rPr>
          <w:rFonts w:ascii="Times New Roman" w:eastAsia="Times New Roman" w:hAnsi="Times New Roman" w:cs="Times New Roman"/>
          <w:color w:val="000000"/>
          <w:lang w:eastAsia="ru-RU"/>
        </w:rPr>
        <w:tab/>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F2353F" w:rsidRPr="00F2353F" w:rsidRDefault="00F2353F" w:rsidP="00F2353F">
      <w:pPr>
        <w:pBdr>
          <w:bottom w:val="single" w:sz="12" w:space="1" w:color="auto"/>
        </w:pBdr>
        <w:spacing w:after="0" w:line="240" w:lineRule="auto"/>
        <w:ind w:left="993" w:right="1" w:hanging="709"/>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993"/>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left="993" w:right="1" w:hanging="993"/>
        <w:jc w:val="both"/>
        <w:rPr>
          <w:rFonts w:ascii="Times New Roman" w:eastAsia="Times New Roman" w:hAnsi="Times New Roman" w:cs="Times New Roman"/>
          <w:color w:val="000000"/>
          <w:lang w:eastAsia="ru-RU"/>
        </w:rPr>
      </w:pPr>
    </w:p>
    <w:p w:rsidR="00F2353F" w:rsidRPr="00F2353F" w:rsidRDefault="00F2353F" w:rsidP="00F2353F">
      <w:pPr>
        <w:spacing w:after="0" w:line="240" w:lineRule="auto"/>
        <w:ind w:firstLine="720"/>
        <w:jc w:val="both"/>
        <w:rPr>
          <w:rFonts w:ascii="Times New Roman" w:eastAsia="Times New Roman" w:hAnsi="Times New Roman" w:cs="Times New Roman"/>
          <w:sz w:val="24"/>
          <w:szCs w:val="24"/>
          <w:lang w:eastAsia="ru-RU"/>
        </w:rPr>
      </w:pPr>
    </w:p>
    <w:p w:rsidR="007B641B" w:rsidRDefault="007B641B">
      <w:bookmarkStart w:id="20" w:name="_GoBack"/>
      <w:bookmarkEnd w:id="20"/>
    </w:p>
    <w:sectPr w:rsidR="007B641B" w:rsidSect="00B6601F">
      <w:headerReference w:type="default" r:id="rId6"/>
      <w:footerReference w:type="even" r:id="rId7"/>
      <w:footerReference w:type="default" r:id="rId8"/>
      <w:pgSz w:w="11907" w:h="16840"/>
      <w:pgMar w:top="1134"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1F" w:rsidRDefault="00F2353F" w:rsidP="00B6601F">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6601F" w:rsidRDefault="00F2353F" w:rsidP="00B6601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1F" w:rsidRPr="00781F6A" w:rsidRDefault="00F2353F" w:rsidP="00B6601F">
    <w:pPr>
      <w:pStyle w:val="ac"/>
      <w:framePr w:wrap="around" w:vAnchor="text" w:hAnchor="margin" w:xAlign="right" w:y="1"/>
      <w:widowControl w:val="0"/>
      <w:ind w:firstLine="0"/>
      <w:jc w:val="right"/>
      <w:rPr>
        <w:rStyle w:val="ab"/>
        <w:sz w:val="20"/>
        <w:szCs w:val="20"/>
      </w:rPr>
    </w:pPr>
    <w:r w:rsidRPr="00781F6A">
      <w:rPr>
        <w:rStyle w:val="ab"/>
        <w:sz w:val="20"/>
        <w:szCs w:val="20"/>
      </w:rPr>
      <w:fldChar w:fldCharType="begin"/>
    </w:r>
    <w:r w:rsidRPr="00781F6A">
      <w:rPr>
        <w:rStyle w:val="ab"/>
        <w:sz w:val="20"/>
        <w:szCs w:val="20"/>
      </w:rPr>
      <w:instrText xml:space="preserve">PAGE  </w:instrText>
    </w:r>
    <w:r w:rsidRPr="00781F6A">
      <w:rPr>
        <w:rStyle w:val="ab"/>
        <w:sz w:val="20"/>
        <w:szCs w:val="20"/>
      </w:rPr>
      <w:fldChar w:fldCharType="separate"/>
    </w:r>
    <w:r>
      <w:rPr>
        <w:rStyle w:val="ab"/>
        <w:noProof/>
        <w:sz w:val="20"/>
        <w:szCs w:val="20"/>
      </w:rPr>
      <w:t>21</w:t>
    </w:r>
    <w:r w:rsidRPr="00781F6A">
      <w:rPr>
        <w:rStyle w:val="ab"/>
        <w:sz w:val="20"/>
        <w:szCs w:val="20"/>
      </w:rPr>
      <w:fldChar w:fldCharType="end"/>
    </w:r>
  </w:p>
  <w:p w:rsidR="00B6601F" w:rsidRDefault="00F2353F">
    <w:pPr>
      <w:pStyle w:val="ac"/>
      <w:widowControl w:val="0"/>
      <w:ind w:right="360" w:firstLine="0"/>
      <w:jc w:val="lef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1F" w:rsidRPr="004276D2" w:rsidRDefault="00F2353F">
    <w:pPr>
      <w:jc w:val="right"/>
      <w:rPr>
        <w:sz w:val="16"/>
        <w:szCs w:val="16"/>
      </w:rPr>
    </w:pPr>
    <w:r w:rsidRPr="004276D2">
      <w:rPr>
        <w:sz w:val="16"/>
        <w:szCs w:val="16"/>
      </w:rPr>
      <w:t xml:space="preserve">Устав </w:t>
    </w:r>
    <w:r>
      <w:rPr>
        <w:sz w:val="16"/>
        <w:szCs w:val="16"/>
      </w:rPr>
      <w:t xml:space="preserve">ОАО </w:t>
    </w:r>
    <w:r w:rsidRPr="004276D2">
      <w:rPr>
        <w:sz w:val="16"/>
        <w:szCs w:val="16"/>
      </w:rPr>
      <w:t>«Московский бизнес инкубатор». Редакция от</w:t>
    </w:r>
    <w:r>
      <w:rPr>
        <w:sz w:val="16"/>
        <w:szCs w:val="16"/>
      </w:rPr>
      <w:t xml:space="preserve"> </w:t>
    </w:r>
    <w:r>
      <w:rPr>
        <w:sz w:val="16"/>
        <w:szCs w:val="16"/>
      </w:rPr>
      <w:t>11</w:t>
    </w:r>
    <w:r>
      <w:rPr>
        <w:sz w:val="16"/>
        <w:szCs w:val="16"/>
      </w:rPr>
      <w:t xml:space="preserve"> </w:t>
    </w:r>
    <w:r>
      <w:rPr>
        <w:sz w:val="16"/>
        <w:szCs w:val="16"/>
      </w:rPr>
      <w:t>октября</w:t>
    </w:r>
    <w:r w:rsidRPr="004276D2">
      <w:rPr>
        <w:sz w:val="16"/>
        <w:szCs w:val="16"/>
      </w:rPr>
      <w:t xml:space="preserve"> 20</w:t>
    </w:r>
    <w:r>
      <w:rPr>
        <w:sz w:val="16"/>
        <w:szCs w:val="16"/>
      </w:rPr>
      <w:t>1</w:t>
    </w:r>
    <w:r w:rsidRPr="004276D2">
      <w:rPr>
        <w:sz w:val="16"/>
        <w:szCs w:val="16"/>
      </w:rPr>
      <w:t>0 г.</w:t>
    </w:r>
  </w:p>
  <w:p w:rsidR="00B6601F" w:rsidRPr="004276D2" w:rsidRDefault="00F2353F">
    <w:pPr>
      <w:pStyle w:val="a9"/>
      <w:widowControl w:val="0"/>
      <w:ind w:firstLine="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74C21"/>
    <w:multiLevelType w:val="singleLevel"/>
    <w:tmpl w:val="C88E6C28"/>
    <w:lvl w:ilvl="0">
      <w:start w:val="1"/>
      <w:numFmt w:val="decimal"/>
      <w:lvlText w:val="%1)"/>
      <w:lvlJc w:val="left"/>
      <w:pPr>
        <w:tabs>
          <w:tab w:val="num" w:pos="570"/>
        </w:tabs>
        <w:ind w:left="570" w:hanging="570"/>
      </w:pPr>
      <w:rPr>
        <w:rFonts w:hint="default"/>
      </w:rPr>
    </w:lvl>
  </w:abstractNum>
  <w:abstractNum w:abstractNumId="2">
    <w:nsid w:val="021B72FD"/>
    <w:multiLevelType w:val="singleLevel"/>
    <w:tmpl w:val="D00CD952"/>
    <w:lvl w:ilvl="0">
      <w:start w:val="1"/>
      <w:numFmt w:val="bullet"/>
      <w:lvlText w:val=""/>
      <w:lvlJc w:val="left"/>
      <w:pPr>
        <w:tabs>
          <w:tab w:val="num" w:pos="417"/>
        </w:tabs>
        <w:ind w:firstLine="57"/>
      </w:pPr>
      <w:rPr>
        <w:rFonts w:ascii="Symbol" w:hAnsi="Symbol" w:cs="Times New Roman" w:hint="default"/>
      </w:rPr>
    </w:lvl>
  </w:abstractNum>
  <w:abstractNum w:abstractNumId="3">
    <w:nsid w:val="0E742E78"/>
    <w:multiLevelType w:val="singleLevel"/>
    <w:tmpl w:val="C88E6C28"/>
    <w:lvl w:ilvl="0">
      <w:start w:val="16"/>
      <w:numFmt w:val="decimal"/>
      <w:lvlText w:val="%1)"/>
      <w:lvlJc w:val="left"/>
      <w:pPr>
        <w:tabs>
          <w:tab w:val="num" w:pos="570"/>
        </w:tabs>
        <w:ind w:left="570" w:hanging="570"/>
      </w:pPr>
      <w:rPr>
        <w:rFonts w:hint="default"/>
      </w:rPr>
    </w:lvl>
  </w:abstractNum>
  <w:abstractNum w:abstractNumId="4">
    <w:nsid w:val="140B26E8"/>
    <w:multiLevelType w:val="hybridMultilevel"/>
    <w:tmpl w:val="7A7A176E"/>
    <w:lvl w:ilvl="0" w:tplc="D264D9B4">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6A87259"/>
    <w:multiLevelType w:val="singleLevel"/>
    <w:tmpl w:val="C88E6C28"/>
    <w:lvl w:ilvl="0">
      <w:start w:val="1"/>
      <w:numFmt w:val="decimal"/>
      <w:lvlText w:val="%1)"/>
      <w:lvlJc w:val="left"/>
      <w:pPr>
        <w:tabs>
          <w:tab w:val="num" w:pos="570"/>
        </w:tabs>
        <w:ind w:left="570" w:hanging="570"/>
      </w:pPr>
      <w:rPr>
        <w:rFonts w:hint="default"/>
      </w:rPr>
    </w:lvl>
  </w:abstractNum>
  <w:abstractNum w:abstractNumId="6">
    <w:nsid w:val="179B3C38"/>
    <w:multiLevelType w:val="multilevel"/>
    <w:tmpl w:val="C03C584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AF1865"/>
    <w:multiLevelType w:val="singleLevel"/>
    <w:tmpl w:val="0419000F"/>
    <w:lvl w:ilvl="0">
      <w:start w:val="1"/>
      <w:numFmt w:val="decimal"/>
      <w:lvlText w:val="%1."/>
      <w:lvlJc w:val="left"/>
      <w:pPr>
        <w:tabs>
          <w:tab w:val="num" w:pos="360"/>
        </w:tabs>
        <w:ind w:left="360" w:hanging="360"/>
      </w:pPr>
    </w:lvl>
  </w:abstractNum>
  <w:abstractNum w:abstractNumId="8">
    <w:nsid w:val="1C6B791C"/>
    <w:multiLevelType w:val="singleLevel"/>
    <w:tmpl w:val="F2264E98"/>
    <w:lvl w:ilvl="0">
      <w:start w:val="1"/>
      <w:numFmt w:val="decimal"/>
      <w:lvlText w:val="%1)"/>
      <w:lvlJc w:val="left"/>
      <w:pPr>
        <w:tabs>
          <w:tab w:val="num" w:pos="2157"/>
        </w:tabs>
        <w:ind w:left="2157" w:hanging="585"/>
      </w:pPr>
      <w:rPr>
        <w:rFonts w:hint="default"/>
      </w:rPr>
    </w:lvl>
  </w:abstractNum>
  <w:abstractNum w:abstractNumId="9">
    <w:nsid w:val="210D1D0B"/>
    <w:multiLevelType w:val="singleLevel"/>
    <w:tmpl w:val="C88E6C28"/>
    <w:lvl w:ilvl="0">
      <w:start w:val="1"/>
      <w:numFmt w:val="decimal"/>
      <w:lvlText w:val="%1)"/>
      <w:lvlJc w:val="left"/>
      <w:pPr>
        <w:tabs>
          <w:tab w:val="num" w:pos="570"/>
        </w:tabs>
        <w:ind w:left="570" w:hanging="570"/>
      </w:pPr>
      <w:rPr>
        <w:rFonts w:hint="default"/>
      </w:rPr>
    </w:lvl>
  </w:abstractNum>
  <w:abstractNum w:abstractNumId="10">
    <w:nsid w:val="249F26C7"/>
    <w:multiLevelType w:val="hybridMultilevel"/>
    <w:tmpl w:val="23C0FE64"/>
    <w:lvl w:ilvl="0" w:tplc="A4C0ED4C">
      <w:start w:val="2"/>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1">
    <w:nsid w:val="2F8F33D3"/>
    <w:multiLevelType w:val="singleLevel"/>
    <w:tmpl w:val="C88E6C28"/>
    <w:lvl w:ilvl="0">
      <w:start w:val="35"/>
      <w:numFmt w:val="decimal"/>
      <w:lvlText w:val="%1)"/>
      <w:lvlJc w:val="left"/>
      <w:pPr>
        <w:tabs>
          <w:tab w:val="num" w:pos="570"/>
        </w:tabs>
        <w:ind w:left="570" w:hanging="570"/>
      </w:pPr>
      <w:rPr>
        <w:rFonts w:hint="default"/>
      </w:rPr>
    </w:lvl>
  </w:abstractNum>
  <w:abstractNum w:abstractNumId="12">
    <w:nsid w:val="4AE273DF"/>
    <w:multiLevelType w:val="singleLevel"/>
    <w:tmpl w:val="C88E6C28"/>
    <w:lvl w:ilvl="0">
      <w:start w:val="24"/>
      <w:numFmt w:val="decimal"/>
      <w:lvlText w:val="%1)"/>
      <w:lvlJc w:val="left"/>
      <w:pPr>
        <w:tabs>
          <w:tab w:val="num" w:pos="570"/>
        </w:tabs>
        <w:ind w:left="570" w:hanging="570"/>
      </w:pPr>
      <w:rPr>
        <w:rFonts w:hint="default"/>
      </w:rPr>
    </w:lvl>
  </w:abstractNum>
  <w:abstractNum w:abstractNumId="13">
    <w:nsid w:val="4B7D43B7"/>
    <w:multiLevelType w:val="singleLevel"/>
    <w:tmpl w:val="F2264E98"/>
    <w:lvl w:ilvl="0">
      <w:start w:val="24"/>
      <w:numFmt w:val="decimal"/>
      <w:lvlText w:val="%1)"/>
      <w:lvlJc w:val="left"/>
      <w:pPr>
        <w:tabs>
          <w:tab w:val="num" w:pos="2157"/>
        </w:tabs>
        <w:ind w:left="2157" w:hanging="585"/>
      </w:pPr>
      <w:rPr>
        <w:rFonts w:hint="default"/>
      </w:rPr>
    </w:lvl>
  </w:abstractNum>
  <w:abstractNum w:abstractNumId="14">
    <w:nsid w:val="5BCB4A8C"/>
    <w:multiLevelType w:val="hybridMultilevel"/>
    <w:tmpl w:val="5E74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3A39F8"/>
    <w:multiLevelType w:val="singleLevel"/>
    <w:tmpl w:val="C88E6C28"/>
    <w:lvl w:ilvl="0">
      <w:start w:val="1"/>
      <w:numFmt w:val="decimal"/>
      <w:lvlText w:val="%1)"/>
      <w:lvlJc w:val="left"/>
      <w:pPr>
        <w:tabs>
          <w:tab w:val="num" w:pos="570"/>
        </w:tabs>
        <w:ind w:left="570" w:hanging="570"/>
      </w:pPr>
      <w:rPr>
        <w:rFonts w:hint="default"/>
      </w:rPr>
    </w:lvl>
  </w:abstractNum>
  <w:abstractNum w:abstractNumId="16">
    <w:nsid w:val="731425D9"/>
    <w:multiLevelType w:val="singleLevel"/>
    <w:tmpl w:val="C88E6C28"/>
    <w:lvl w:ilvl="0">
      <w:start w:val="34"/>
      <w:numFmt w:val="decimal"/>
      <w:lvlText w:val="%1)"/>
      <w:lvlJc w:val="left"/>
      <w:pPr>
        <w:tabs>
          <w:tab w:val="num" w:pos="570"/>
        </w:tabs>
        <w:ind w:left="570" w:hanging="570"/>
      </w:pPr>
      <w:rPr>
        <w:rFonts w:hint="default"/>
      </w:rPr>
    </w:lvl>
  </w:abstractNum>
  <w:abstractNum w:abstractNumId="17">
    <w:nsid w:val="7B8E59A1"/>
    <w:multiLevelType w:val="singleLevel"/>
    <w:tmpl w:val="C88E6C28"/>
    <w:lvl w:ilvl="0">
      <w:start w:val="1"/>
      <w:numFmt w:val="decimal"/>
      <w:lvlText w:val="%1)"/>
      <w:lvlJc w:val="left"/>
      <w:pPr>
        <w:tabs>
          <w:tab w:val="num" w:pos="570"/>
        </w:tabs>
        <w:ind w:left="570" w:hanging="570"/>
      </w:pPr>
      <w:rPr>
        <w:rFonts w:hint="default"/>
      </w:rPr>
    </w:lvl>
  </w:abstractNum>
  <w:abstractNum w:abstractNumId="18">
    <w:nsid w:val="7E567144"/>
    <w:multiLevelType w:val="singleLevel"/>
    <w:tmpl w:val="C88E6C28"/>
    <w:lvl w:ilvl="0">
      <w:start w:val="25"/>
      <w:numFmt w:val="decimal"/>
      <w:lvlText w:val="%1)"/>
      <w:lvlJc w:val="left"/>
      <w:pPr>
        <w:tabs>
          <w:tab w:val="num" w:pos="570"/>
        </w:tabs>
        <w:ind w:left="570" w:hanging="570"/>
      </w:pPr>
      <w:rPr>
        <w:rFonts w:hint="default"/>
      </w:rPr>
    </w:lvl>
  </w:abstractNum>
  <w:num w:numId="1">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2">
    <w:abstractNumId w:val="0"/>
    <w:lvlOverride w:ilvl="0">
      <w:lvl w:ilvl="0">
        <w:start w:val="1"/>
        <w:numFmt w:val="bullet"/>
        <w:lvlText w:val=""/>
        <w:legacy w:legacy="1" w:legacySpace="0" w:legacyIndent="417"/>
        <w:lvlJc w:val="left"/>
        <w:rPr>
          <w:rFonts w:ascii="Symbol" w:hAnsi="Symbol" w:cs="Times New Roman" w:hint="default"/>
        </w:rPr>
      </w:lvl>
    </w:lvlOverride>
  </w:num>
  <w:num w:numId="3">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4">
    <w:abstractNumId w:val="7"/>
  </w:num>
  <w:num w:numId="5">
    <w:abstractNumId w:val="8"/>
  </w:num>
  <w:num w:numId="6">
    <w:abstractNumId w:val="13"/>
  </w:num>
  <w:num w:numId="7">
    <w:abstractNumId w:val="1"/>
  </w:num>
  <w:num w:numId="8">
    <w:abstractNumId w:val="15"/>
  </w:num>
  <w:num w:numId="9">
    <w:abstractNumId w:val="5"/>
  </w:num>
  <w:num w:numId="10">
    <w:abstractNumId w:val="3"/>
  </w:num>
  <w:num w:numId="11">
    <w:abstractNumId w:val="17"/>
  </w:num>
  <w:num w:numId="12">
    <w:abstractNumId w:val="12"/>
  </w:num>
  <w:num w:numId="13">
    <w:abstractNumId w:val="18"/>
  </w:num>
  <w:num w:numId="14">
    <w:abstractNumId w:val="9"/>
  </w:num>
  <w:num w:numId="15">
    <w:abstractNumId w:val="16"/>
  </w:num>
  <w:num w:numId="16">
    <w:abstractNumId w:val="11"/>
  </w:num>
  <w:num w:numId="17">
    <w:abstractNumId w:val="2"/>
  </w:num>
  <w:num w:numId="18">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19">
    <w:abstractNumId w:val="0"/>
    <w:lvlOverride w:ilvl="0">
      <w:lvl w:ilvl="0">
        <w:start w:val="1"/>
        <w:numFmt w:val="bullet"/>
        <w:lvlText w:val=""/>
        <w:legacy w:legacy="1" w:legacySpace="0" w:legacyIndent="417"/>
        <w:lvlJc w:val="left"/>
        <w:rPr>
          <w:rFonts w:ascii="Symbol" w:hAnsi="Symbol" w:cs="Times New Roman" w:hint="default"/>
        </w:rPr>
      </w:lvl>
    </w:lvlOverride>
  </w:num>
  <w:num w:numId="20">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21">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22">
    <w:abstractNumId w:val="0"/>
    <w:lvlOverride w:ilvl="0">
      <w:lvl w:ilvl="0">
        <w:start w:val="1"/>
        <w:numFmt w:val="bullet"/>
        <w:lvlText w:val=""/>
        <w:legacy w:legacy="1" w:legacySpace="0" w:legacyIndent="417"/>
        <w:lvlJc w:val="left"/>
        <w:rPr>
          <w:rFonts w:ascii="Symbol" w:hAnsi="Symbol" w:cs="Times New Roman" w:hint="default"/>
        </w:rPr>
      </w:lvl>
    </w:lvlOverride>
  </w:num>
  <w:num w:numId="23">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24">
    <w:abstractNumId w:val="14"/>
  </w:num>
  <w:num w:numId="25">
    <w:abstractNumId w:val="4"/>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16"/>
    <w:rsid w:val="007B641B"/>
    <w:rsid w:val="00CF4A16"/>
    <w:rsid w:val="00F2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353F"/>
    <w:pPr>
      <w:keepNext/>
      <w:spacing w:after="0" w:line="240" w:lineRule="auto"/>
      <w:ind w:left="992"/>
      <w:outlineLvl w:val="0"/>
    </w:pPr>
    <w:rPr>
      <w:rFonts w:ascii="Bookman Old Style" w:eastAsia="Times New Roman" w:hAnsi="Bookman Old Style" w:cs="Arial"/>
      <w:b/>
      <w:bCs/>
      <w:kern w:val="28"/>
      <w:sz w:val="20"/>
      <w:szCs w:val="20"/>
      <w:lang w:eastAsia="ru-RU"/>
    </w:rPr>
  </w:style>
  <w:style w:type="paragraph" w:styleId="2">
    <w:name w:val="heading 2"/>
    <w:basedOn w:val="a"/>
    <w:next w:val="a"/>
    <w:link w:val="20"/>
    <w:qFormat/>
    <w:rsid w:val="00F2353F"/>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next w:val="a"/>
    <w:link w:val="30"/>
    <w:qFormat/>
    <w:rsid w:val="00F2353F"/>
    <w:pPr>
      <w:keepNext/>
      <w:spacing w:after="0" w:line="240" w:lineRule="auto"/>
      <w:ind w:firstLine="720"/>
      <w:jc w:val="center"/>
      <w:outlineLvl w:val="2"/>
    </w:pPr>
    <w:rPr>
      <w:rFonts w:ascii="Bookman Old Style" w:eastAsia="Times New Roman" w:hAnsi="Bookman Old Style" w:cs="Arial"/>
      <w:b/>
      <w:bCs/>
      <w:sz w:val="36"/>
      <w:szCs w:val="20"/>
      <w:lang w:eastAsia="ru-RU"/>
    </w:rPr>
  </w:style>
  <w:style w:type="paragraph" w:styleId="4">
    <w:name w:val="heading 4"/>
    <w:basedOn w:val="a"/>
    <w:next w:val="a"/>
    <w:link w:val="40"/>
    <w:qFormat/>
    <w:rsid w:val="00F2353F"/>
    <w:pPr>
      <w:keepNext/>
      <w:spacing w:after="0" w:line="240" w:lineRule="auto"/>
      <w:jc w:val="center"/>
      <w:outlineLvl w:val="3"/>
    </w:pPr>
    <w:rPr>
      <w:rFonts w:ascii="Bookman Old Style" w:eastAsia="Times New Roman" w:hAnsi="Bookman Old Style" w:cs="Arial"/>
      <w:sz w:val="40"/>
      <w:szCs w:val="20"/>
      <w:lang w:eastAsia="ru-RU"/>
    </w:rPr>
  </w:style>
  <w:style w:type="paragraph" w:styleId="6">
    <w:name w:val="heading 6"/>
    <w:basedOn w:val="a"/>
    <w:next w:val="a"/>
    <w:link w:val="60"/>
    <w:qFormat/>
    <w:rsid w:val="00F2353F"/>
    <w:pPr>
      <w:keepNext/>
      <w:widowControl w:val="0"/>
      <w:spacing w:after="0" w:line="240" w:lineRule="auto"/>
      <w:jc w:val="both"/>
      <w:outlineLvl w:val="5"/>
    </w:pPr>
    <w:rPr>
      <w:rFonts w:ascii="Arial Narrow" w:eastAsia="Times New Roman" w:hAnsi="Arial Narrow" w:cs="Times New Roman"/>
      <w:b/>
      <w:bCs/>
      <w:i/>
      <w:iCs/>
      <w:sz w:val="28"/>
      <w:szCs w:val="28"/>
      <w:lang w:eastAsia="ru-RU"/>
    </w:rPr>
  </w:style>
  <w:style w:type="paragraph" w:styleId="9">
    <w:name w:val="heading 9"/>
    <w:basedOn w:val="a"/>
    <w:next w:val="a"/>
    <w:link w:val="90"/>
    <w:qFormat/>
    <w:rsid w:val="00F2353F"/>
    <w:pPr>
      <w:keepNext/>
      <w:widowControl w:val="0"/>
      <w:spacing w:after="0" w:line="240" w:lineRule="auto"/>
      <w:ind w:firstLine="567"/>
      <w:jc w:val="both"/>
      <w:outlineLvl w:val="8"/>
    </w:pPr>
    <w:rPr>
      <w:rFonts w:ascii="Arial Narrow" w:eastAsia="Times New Roman" w:hAnsi="Arial Narrow"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3F"/>
    <w:rPr>
      <w:rFonts w:ascii="Bookman Old Style" w:eastAsia="Times New Roman" w:hAnsi="Bookman Old Style" w:cs="Arial"/>
      <w:b/>
      <w:bCs/>
      <w:kern w:val="28"/>
      <w:sz w:val="20"/>
      <w:szCs w:val="20"/>
      <w:lang w:eastAsia="ru-RU"/>
    </w:rPr>
  </w:style>
  <w:style w:type="character" w:customStyle="1" w:styleId="20">
    <w:name w:val="Заголовок 2 Знак"/>
    <w:basedOn w:val="a0"/>
    <w:link w:val="2"/>
    <w:rsid w:val="00F2353F"/>
    <w:rPr>
      <w:rFonts w:ascii="Arial" w:eastAsia="Times New Roman" w:hAnsi="Arial" w:cs="Arial"/>
      <w:b/>
      <w:bCs/>
      <w:i/>
      <w:iCs/>
      <w:sz w:val="24"/>
      <w:szCs w:val="24"/>
      <w:lang w:eastAsia="ru-RU"/>
    </w:rPr>
  </w:style>
  <w:style w:type="character" w:customStyle="1" w:styleId="30">
    <w:name w:val="Заголовок 3 Знак"/>
    <w:basedOn w:val="a0"/>
    <w:link w:val="3"/>
    <w:rsid w:val="00F2353F"/>
    <w:rPr>
      <w:rFonts w:ascii="Bookman Old Style" w:eastAsia="Times New Roman" w:hAnsi="Bookman Old Style" w:cs="Arial"/>
      <w:b/>
      <w:bCs/>
      <w:sz w:val="36"/>
      <w:szCs w:val="20"/>
      <w:lang w:eastAsia="ru-RU"/>
    </w:rPr>
  </w:style>
  <w:style w:type="character" w:customStyle="1" w:styleId="40">
    <w:name w:val="Заголовок 4 Знак"/>
    <w:basedOn w:val="a0"/>
    <w:link w:val="4"/>
    <w:rsid w:val="00F2353F"/>
    <w:rPr>
      <w:rFonts w:ascii="Bookman Old Style" w:eastAsia="Times New Roman" w:hAnsi="Bookman Old Style" w:cs="Arial"/>
      <w:sz w:val="40"/>
      <w:szCs w:val="20"/>
      <w:lang w:eastAsia="ru-RU"/>
    </w:rPr>
  </w:style>
  <w:style w:type="character" w:customStyle="1" w:styleId="60">
    <w:name w:val="Заголовок 6 Знак"/>
    <w:basedOn w:val="a0"/>
    <w:link w:val="6"/>
    <w:rsid w:val="00F2353F"/>
    <w:rPr>
      <w:rFonts w:ascii="Arial Narrow" w:eastAsia="Times New Roman" w:hAnsi="Arial Narrow" w:cs="Times New Roman"/>
      <w:b/>
      <w:bCs/>
      <w:i/>
      <w:iCs/>
      <w:sz w:val="28"/>
      <w:szCs w:val="28"/>
      <w:lang w:eastAsia="ru-RU"/>
    </w:rPr>
  </w:style>
  <w:style w:type="character" w:customStyle="1" w:styleId="90">
    <w:name w:val="Заголовок 9 Знак"/>
    <w:basedOn w:val="a0"/>
    <w:link w:val="9"/>
    <w:rsid w:val="00F2353F"/>
    <w:rPr>
      <w:rFonts w:ascii="Arial Narrow" w:eastAsia="Times New Roman" w:hAnsi="Arial Narrow" w:cs="Times New Roman"/>
      <w:b/>
      <w:bCs/>
      <w:i/>
      <w:iCs/>
      <w:sz w:val="28"/>
      <w:szCs w:val="28"/>
      <w:lang w:eastAsia="ru-RU"/>
    </w:rPr>
  </w:style>
  <w:style w:type="numbering" w:customStyle="1" w:styleId="11">
    <w:name w:val="Нет списка1"/>
    <w:next w:val="a2"/>
    <w:semiHidden/>
    <w:unhideWhenUsed/>
    <w:rsid w:val="00F2353F"/>
  </w:style>
  <w:style w:type="paragraph" w:styleId="a3">
    <w:name w:val="Body Text Indent"/>
    <w:basedOn w:val="a"/>
    <w:link w:val="a4"/>
    <w:rsid w:val="00F2353F"/>
    <w:pPr>
      <w:spacing w:after="0" w:line="240" w:lineRule="auto"/>
      <w:ind w:firstLine="567"/>
      <w:jc w:val="both"/>
    </w:pPr>
    <w:rPr>
      <w:rFonts w:ascii="Arial Narrow" w:eastAsia="Times New Roman" w:hAnsi="Arial Narrow" w:cs="Times New Roman"/>
      <w:i/>
      <w:iCs/>
      <w:sz w:val="28"/>
      <w:szCs w:val="28"/>
      <w:lang w:eastAsia="ru-RU"/>
    </w:rPr>
  </w:style>
  <w:style w:type="character" w:customStyle="1" w:styleId="a4">
    <w:name w:val="Основной текст с отступом Знак"/>
    <w:basedOn w:val="a0"/>
    <w:link w:val="a3"/>
    <w:rsid w:val="00F2353F"/>
    <w:rPr>
      <w:rFonts w:ascii="Arial Narrow" w:eastAsia="Times New Roman" w:hAnsi="Arial Narrow" w:cs="Times New Roman"/>
      <w:i/>
      <w:iCs/>
      <w:sz w:val="28"/>
      <w:szCs w:val="28"/>
      <w:lang w:eastAsia="ru-RU"/>
    </w:rPr>
  </w:style>
  <w:style w:type="paragraph" w:styleId="31">
    <w:name w:val="Body Text Indent 3"/>
    <w:basedOn w:val="a"/>
    <w:link w:val="32"/>
    <w:rsid w:val="00F2353F"/>
    <w:pPr>
      <w:widowControl w:val="0"/>
      <w:spacing w:after="0" w:line="240" w:lineRule="auto"/>
      <w:ind w:left="709" w:hanging="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F2353F"/>
    <w:rPr>
      <w:rFonts w:ascii="Times New Roman" w:eastAsia="Times New Roman" w:hAnsi="Times New Roman" w:cs="Times New Roman"/>
      <w:sz w:val="28"/>
      <w:szCs w:val="28"/>
      <w:lang w:eastAsia="ru-RU"/>
    </w:rPr>
  </w:style>
  <w:style w:type="character" w:customStyle="1" w:styleId="a5">
    <w:name w:val="Основной текст Знак"/>
    <w:basedOn w:val="a0"/>
    <w:link w:val="a6"/>
    <w:rsid w:val="00F2353F"/>
    <w:rPr>
      <w:rFonts w:ascii="Times New Roman" w:eastAsia="Times New Roman" w:hAnsi="Times New Roman" w:cs="Times New Roman"/>
      <w:lang w:eastAsia="ru-RU"/>
    </w:rPr>
  </w:style>
  <w:style w:type="paragraph" w:styleId="a6">
    <w:name w:val="Body Text"/>
    <w:basedOn w:val="a"/>
    <w:link w:val="a5"/>
    <w:rsid w:val="00F2353F"/>
    <w:pPr>
      <w:widowControl w:val="0"/>
      <w:spacing w:after="0" w:line="240" w:lineRule="auto"/>
    </w:pPr>
    <w:rPr>
      <w:rFonts w:ascii="Times New Roman" w:eastAsia="Times New Roman" w:hAnsi="Times New Roman" w:cs="Times New Roman"/>
      <w:lang w:eastAsia="ru-RU"/>
    </w:rPr>
  </w:style>
  <w:style w:type="character" w:customStyle="1" w:styleId="12">
    <w:name w:val="Основной текст Знак1"/>
    <w:basedOn w:val="a0"/>
    <w:uiPriority w:val="99"/>
    <w:semiHidden/>
    <w:rsid w:val="00F2353F"/>
  </w:style>
  <w:style w:type="paragraph" w:styleId="a7">
    <w:name w:val="Plain Text"/>
    <w:basedOn w:val="a"/>
    <w:link w:val="a8"/>
    <w:rsid w:val="00F2353F"/>
    <w:pPr>
      <w:widowControl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2353F"/>
    <w:rPr>
      <w:rFonts w:ascii="Courier New" w:eastAsia="Times New Roman" w:hAnsi="Courier New" w:cs="Courier New"/>
      <w:sz w:val="20"/>
      <w:szCs w:val="20"/>
      <w:lang w:eastAsia="ru-RU"/>
    </w:rPr>
  </w:style>
  <w:style w:type="paragraph" w:styleId="33">
    <w:name w:val="Body Text 3"/>
    <w:basedOn w:val="a"/>
    <w:link w:val="34"/>
    <w:rsid w:val="00F2353F"/>
    <w:pPr>
      <w:widowControl w:val="0"/>
      <w:spacing w:after="0" w:line="240" w:lineRule="auto"/>
      <w:ind w:right="-99"/>
      <w:jc w:val="both"/>
    </w:pPr>
    <w:rPr>
      <w:rFonts w:ascii="Times New Roman" w:eastAsia="Times New Roman" w:hAnsi="Times New Roman" w:cs="Times New Roman"/>
      <w:sz w:val="28"/>
      <w:szCs w:val="28"/>
      <w:lang w:eastAsia="ru-RU"/>
    </w:rPr>
  </w:style>
  <w:style w:type="character" w:customStyle="1" w:styleId="34">
    <w:name w:val="Основной текст 3 Знак"/>
    <w:basedOn w:val="a0"/>
    <w:link w:val="33"/>
    <w:rsid w:val="00F2353F"/>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rsid w:val="00F2353F"/>
    <w:rPr>
      <w:rFonts w:ascii="Arial Narrow" w:eastAsia="Times New Roman" w:hAnsi="Arial Narrow" w:cs="Times New Roman"/>
      <w:i/>
      <w:iCs/>
      <w:sz w:val="28"/>
      <w:szCs w:val="28"/>
      <w:lang w:eastAsia="ru-RU"/>
    </w:rPr>
  </w:style>
  <w:style w:type="paragraph" w:styleId="22">
    <w:name w:val="Body Text Indent 2"/>
    <w:basedOn w:val="a"/>
    <w:link w:val="21"/>
    <w:rsid w:val="00F2353F"/>
    <w:pPr>
      <w:spacing w:after="0" w:line="240" w:lineRule="auto"/>
      <w:ind w:firstLine="720"/>
      <w:jc w:val="both"/>
    </w:pPr>
    <w:rPr>
      <w:rFonts w:ascii="Arial Narrow" w:eastAsia="Times New Roman" w:hAnsi="Arial Narrow" w:cs="Times New Roman"/>
      <w:i/>
      <w:iCs/>
      <w:sz w:val="28"/>
      <w:szCs w:val="28"/>
      <w:lang w:eastAsia="ru-RU"/>
    </w:rPr>
  </w:style>
  <w:style w:type="character" w:customStyle="1" w:styleId="210">
    <w:name w:val="Основной текст с отступом 2 Знак1"/>
    <w:basedOn w:val="a0"/>
    <w:uiPriority w:val="99"/>
    <w:semiHidden/>
    <w:rsid w:val="00F2353F"/>
  </w:style>
  <w:style w:type="paragraph" w:customStyle="1" w:styleId="ConsNormal">
    <w:name w:val="ConsNormal"/>
    <w:rsid w:val="00F2353F"/>
    <w:pPr>
      <w:spacing w:after="0" w:line="240" w:lineRule="auto"/>
      <w:ind w:firstLine="720"/>
    </w:pPr>
    <w:rPr>
      <w:rFonts w:ascii="Consultant" w:eastAsia="Times New Roman" w:hAnsi="Consultant" w:cs="Times New Roman"/>
      <w:sz w:val="20"/>
      <w:szCs w:val="20"/>
      <w:lang w:eastAsia="ru-RU"/>
    </w:rPr>
  </w:style>
  <w:style w:type="paragraph" w:styleId="a9">
    <w:name w:val="header"/>
    <w:basedOn w:val="a"/>
    <w:link w:val="aa"/>
    <w:rsid w:val="00F2353F"/>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2353F"/>
    <w:rPr>
      <w:rFonts w:ascii="Times New Roman" w:eastAsia="Times New Roman" w:hAnsi="Times New Roman" w:cs="Times New Roman"/>
      <w:sz w:val="24"/>
      <w:szCs w:val="24"/>
      <w:lang w:eastAsia="ru-RU"/>
    </w:rPr>
  </w:style>
  <w:style w:type="character" w:styleId="ab">
    <w:name w:val="page number"/>
    <w:basedOn w:val="a0"/>
    <w:rsid w:val="00F2353F"/>
  </w:style>
  <w:style w:type="paragraph" w:styleId="ac">
    <w:name w:val="footer"/>
    <w:basedOn w:val="a"/>
    <w:link w:val="ad"/>
    <w:rsid w:val="00F2353F"/>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F2353F"/>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rsid w:val="00F2353F"/>
    <w:rPr>
      <w:rFonts w:ascii="Bookman Old Style" w:eastAsia="Times New Roman" w:hAnsi="Bookman Old Style" w:cs="Times New Roman"/>
      <w:sz w:val="20"/>
      <w:szCs w:val="24"/>
      <w:lang w:eastAsia="ru-RU"/>
    </w:rPr>
  </w:style>
  <w:style w:type="paragraph" w:styleId="24">
    <w:name w:val="Body Text 2"/>
    <w:basedOn w:val="a"/>
    <w:link w:val="23"/>
    <w:rsid w:val="00F2353F"/>
    <w:pPr>
      <w:tabs>
        <w:tab w:val="left" w:pos="567"/>
        <w:tab w:val="num" w:pos="1134"/>
      </w:tabs>
      <w:spacing w:after="0" w:line="240" w:lineRule="auto"/>
      <w:jc w:val="both"/>
    </w:pPr>
    <w:rPr>
      <w:rFonts w:ascii="Bookman Old Style" w:eastAsia="Times New Roman" w:hAnsi="Bookman Old Style" w:cs="Times New Roman"/>
      <w:sz w:val="20"/>
      <w:szCs w:val="24"/>
      <w:lang w:eastAsia="ru-RU"/>
    </w:rPr>
  </w:style>
  <w:style w:type="character" w:customStyle="1" w:styleId="211">
    <w:name w:val="Основной текст 2 Знак1"/>
    <w:basedOn w:val="a0"/>
    <w:uiPriority w:val="99"/>
    <w:semiHidden/>
    <w:rsid w:val="00F2353F"/>
  </w:style>
  <w:style w:type="character" w:customStyle="1" w:styleId="ae">
    <w:name w:val="Схема документа Знак"/>
    <w:basedOn w:val="a0"/>
    <w:link w:val="af"/>
    <w:semiHidden/>
    <w:rsid w:val="00F2353F"/>
    <w:rPr>
      <w:rFonts w:ascii="Tahoma" w:eastAsia="Times New Roman" w:hAnsi="Tahoma" w:cs="Tahoma"/>
      <w:sz w:val="24"/>
      <w:szCs w:val="24"/>
      <w:shd w:val="clear" w:color="auto" w:fill="000080"/>
      <w:lang w:eastAsia="ru-RU"/>
    </w:rPr>
  </w:style>
  <w:style w:type="paragraph" w:styleId="af">
    <w:name w:val="Document Map"/>
    <w:basedOn w:val="a"/>
    <w:link w:val="ae"/>
    <w:semiHidden/>
    <w:rsid w:val="00F2353F"/>
    <w:pPr>
      <w:shd w:val="clear" w:color="auto" w:fill="000080"/>
      <w:spacing w:after="0" w:line="240" w:lineRule="auto"/>
      <w:ind w:firstLine="720"/>
      <w:jc w:val="both"/>
    </w:pPr>
    <w:rPr>
      <w:rFonts w:ascii="Tahoma" w:eastAsia="Times New Roman" w:hAnsi="Tahoma" w:cs="Tahoma"/>
      <w:sz w:val="24"/>
      <w:szCs w:val="24"/>
      <w:lang w:eastAsia="ru-RU"/>
    </w:rPr>
  </w:style>
  <w:style w:type="character" w:customStyle="1" w:styleId="13">
    <w:name w:val="Схема документа Знак1"/>
    <w:basedOn w:val="a0"/>
    <w:uiPriority w:val="99"/>
    <w:semiHidden/>
    <w:rsid w:val="00F2353F"/>
    <w:rPr>
      <w:rFonts w:ascii="Tahoma" w:hAnsi="Tahoma" w:cs="Tahoma"/>
      <w:sz w:val="16"/>
      <w:szCs w:val="16"/>
    </w:rPr>
  </w:style>
  <w:style w:type="character" w:customStyle="1" w:styleId="af0">
    <w:name w:val="Текст выноски Знак"/>
    <w:basedOn w:val="a0"/>
    <w:link w:val="af1"/>
    <w:semiHidden/>
    <w:rsid w:val="00F2353F"/>
    <w:rPr>
      <w:rFonts w:ascii="Tahoma" w:eastAsia="Times New Roman" w:hAnsi="Tahoma" w:cs="Tahoma"/>
      <w:sz w:val="16"/>
      <w:szCs w:val="16"/>
      <w:lang w:eastAsia="ru-RU"/>
    </w:rPr>
  </w:style>
  <w:style w:type="paragraph" w:styleId="af1">
    <w:name w:val="Balloon Text"/>
    <w:basedOn w:val="a"/>
    <w:link w:val="af0"/>
    <w:semiHidden/>
    <w:rsid w:val="00F2353F"/>
    <w:pPr>
      <w:spacing w:after="0" w:line="240" w:lineRule="auto"/>
      <w:ind w:firstLine="720"/>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F2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353F"/>
    <w:pPr>
      <w:keepNext/>
      <w:spacing w:after="0" w:line="240" w:lineRule="auto"/>
      <w:ind w:left="992"/>
      <w:outlineLvl w:val="0"/>
    </w:pPr>
    <w:rPr>
      <w:rFonts w:ascii="Bookman Old Style" w:eastAsia="Times New Roman" w:hAnsi="Bookman Old Style" w:cs="Arial"/>
      <w:b/>
      <w:bCs/>
      <w:kern w:val="28"/>
      <w:sz w:val="20"/>
      <w:szCs w:val="20"/>
      <w:lang w:eastAsia="ru-RU"/>
    </w:rPr>
  </w:style>
  <w:style w:type="paragraph" w:styleId="2">
    <w:name w:val="heading 2"/>
    <w:basedOn w:val="a"/>
    <w:next w:val="a"/>
    <w:link w:val="20"/>
    <w:qFormat/>
    <w:rsid w:val="00F2353F"/>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next w:val="a"/>
    <w:link w:val="30"/>
    <w:qFormat/>
    <w:rsid w:val="00F2353F"/>
    <w:pPr>
      <w:keepNext/>
      <w:spacing w:after="0" w:line="240" w:lineRule="auto"/>
      <w:ind w:firstLine="720"/>
      <w:jc w:val="center"/>
      <w:outlineLvl w:val="2"/>
    </w:pPr>
    <w:rPr>
      <w:rFonts w:ascii="Bookman Old Style" w:eastAsia="Times New Roman" w:hAnsi="Bookman Old Style" w:cs="Arial"/>
      <w:b/>
      <w:bCs/>
      <w:sz w:val="36"/>
      <w:szCs w:val="20"/>
      <w:lang w:eastAsia="ru-RU"/>
    </w:rPr>
  </w:style>
  <w:style w:type="paragraph" w:styleId="4">
    <w:name w:val="heading 4"/>
    <w:basedOn w:val="a"/>
    <w:next w:val="a"/>
    <w:link w:val="40"/>
    <w:qFormat/>
    <w:rsid w:val="00F2353F"/>
    <w:pPr>
      <w:keepNext/>
      <w:spacing w:after="0" w:line="240" w:lineRule="auto"/>
      <w:jc w:val="center"/>
      <w:outlineLvl w:val="3"/>
    </w:pPr>
    <w:rPr>
      <w:rFonts w:ascii="Bookman Old Style" w:eastAsia="Times New Roman" w:hAnsi="Bookman Old Style" w:cs="Arial"/>
      <w:sz w:val="40"/>
      <w:szCs w:val="20"/>
      <w:lang w:eastAsia="ru-RU"/>
    </w:rPr>
  </w:style>
  <w:style w:type="paragraph" w:styleId="6">
    <w:name w:val="heading 6"/>
    <w:basedOn w:val="a"/>
    <w:next w:val="a"/>
    <w:link w:val="60"/>
    <w:qFormat/>
    <w:rsid w:val="00F2353F"/>
    <w:pPr>
      <w:keepNext/>
      <w:widowControl w:val="0"/>
      <w:spacing w:after="0" w:line="240" w:lineRule="auto"/>
      <w:jc w:val="both"/>
      <w:outlineLvl w:val="5"/>
    </w:pPr>
    <w:rPr>
      <w:rFonts w:ascii="Arial Narrow" w:eastAsia="Times New Roman" w:hAnsi="Arial Narrow" w:cs="Times New Roman"/>
      <w:b/>
      <w:bCs/>
      <w:i/>
      <w:iCs/>
      <w:sz w:val="28"/>
      <w:szCs w:val="28"/>
      <w:lang w:eastAsia="ru-RU"/>
    </w:rPr>
  </w:style>
  <w:style w:type="paragraph" w:styleId="9">
    <w:name w:val="heading 9"/>
    <w:basedOn w:val="a"/>
    <w:next w:val="a"/>
    <w:link w:val="90"/>
    <w:qFormat/>
    <w:rsid w:val="00F2353F"/>
    <w:pPr>
      <w:keepNext/>
      <w:widowControl w:val="0"/>
      <w:spacing w:after="0" w:line="240" w:lineRule="auto"/>
      <w:ind w:firstLine="567"/>
      <w:jc w:val="both"/>
      <w:outlineLvl w:val="8"/>
    </w:pPr>
    <w:rPr>
      <w:rFonts w:ascii="Arial Narrow" w:eastAsia="Times New Roman" w:hAnsi="Arial Narrow"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3F"/>
    <w:rPr>
      <w:rFonts w:ascii="Bookman Old Style" w:eastAsia="Times New Roman" w:hAnsi="Bookman Old Style" w:cs="Arial"/>
      <w:b/>
      <w:bCs/>
      <w:kern w:val="28"/>
      <w:sz w:val="20"/>
      <w:szCs w:val="20"/>
      <w:lang w:eastAsia="ru-RU"/>
    </w:rPr>
  </w:style>
  <w:style w:type="character" w:customStyle="1" w:styleId="20">
    <w:name w:val="Заголовок 2 Знак"/>
    <w:basedOn w:val="a0"/>
    <w:link w:val="2"/>
    <w:rsid w:val="00F2353F"/>
    <w:rPr>
      <w:rFonts w:ascii="Arial" w:eastAsia="Times New Roman" w:hAnsi="Arial" w:cs="Arial"/>
      <w:b/>
      <w:bCs/>
      <w:i/>
      <w:iCs/>
      <w:sz w:val="24"/>
      <w:szCs w:val="24"/>
      <w:lang w:eastAsia="ru-RU"/>
    </w:rPr>
  </w:style>
  <w:style w:type="character" w:customStyle="1" w:styleId="30">
    <w:name w:val="Заголовок 3 Знак"/>
    <w:basedOn w:val="a0"/>
    <w:link w:val="3"/>
    <w:rsid w:val="00F2353F"/>
    <w:rPr>
      <w:rFonts w:ascii="Bookman Old Style" w:eastAsia="Times New Roman" w:hAnsi="Bookman Old Style" w:cs="Arial"/>
      <w:b/>
      <w:bCs/>
      <w:sz w:val="36"/>
      <w:szCs w:val="20"/>
      <w:lang w:eastAsia="ru-RU"/>
    </w:rPr>
  </w:style>
  <w:style w:type="character" w:customStyle="1" w:styleId="40">
    <w:name w:val="Заголовок 4 Знак"/>
    <w:basedOn w:val="a0"/>
    <w:link w:val="4"/>
    <w:rsid w:val="00F2353F"/>
    <w:rPr>
      <w:rFonts w:ascii="Bookman Old Style" w:eastAsia="Times New Roman" w:hAnsi="Bookman Old Style" w:cs="Arial"/>
      <w:sz w:val="40"/>
      <w:szCs w:val="20"/>
      <w:lang w:eastAsia="ru-RU"/>
    </w:rPr>
  </w:style>
  <w:style w:type="character" w:customStyle="1" w:styleId="60">
    <w:name w:val="Заголовок 6 Знак"/>
    <w:basedOn w:val="a0"/>
    <w:link w:val="6"/>
    <w:rsid w:val="00F2353F"/>
    <w:rPr>
      <w:rFonts w:ascii="Arial Narrow" w:eastAsia="Times New Roman" w:hAnsi="Arial Narrow" w:cs="Times New Roman"/>
      <w:b/>
      <w:bCs/>
      <w:i/>
      <w:iCs/>
      <w:sz w:val="28"/>
      <w:szCs w:val="28"/>
      <w:lang w:eastAsia="ru-RU"/>
    </w:rPr>
  </w:style>
  <w:style w:type="character" w:customStyle="1" w:styleId="90">
    <w:name w:val="Заголовок 9 Знак"/>
    <w:basedOn w:val="a0"/>
    <w:link w:val="9"/>
    <w:rsid w:val="00F2353F"/>
    <w:rPr>
      <w:rFonts w:ascii="Arial Narrow" w:eastAsia="Times New Roman" w:hAnsi="Arial Narrow" w:cs="Times New Roman"/>
      <w:b/>
      <w:bCs/>
      <w:i/>
      <w:iCs/>
      <w:sz w:val="28"/>
      <w:szCs w:val="28"/>
      <w:lang w:eastAsia="ru-RU"/>
    </w:rPr>
  </w:style>
  <w:style w:type="numbering" w:customStyle="1" w:styleId="11">
    <w:name w:val="Нет списка1"/>
    <w:next w:val="a2"/>
    <w:semiHidden/>
    <w:unhideWhenUsed/>
    <w:rsid w:val="00F2353F"/>
  </w:style>
  <w:style w:type="paragraph" w:styleId="a3">
    <w:name w:val="Body Text Indent"/>
    <w:basedOn w:val="a"/>
    <w:link w:val="a4"/>
    <w:rsid w:val="00F2353F"/>
    <w:pPr>
      <w:spacing w:after="0" w:line="240" w:lineRule="auto"/>
      <w:ind w:firstLine="567"/>
      <w:jc w:val="both"/>
    </w:pPr>
    <w:rPr>
      <w:rFonts w:ascii="Arial Narrow" w:eastAsia="Times New Roman" w:hAnsi="Arial Narrow" w:cs="Times New Roman"/>
      <w:i/>
      <w:iCs/>
      <w:sz w:val="28"/>
      <w:szCs w:val="28"/>
      <w:lang w:eastAsia="ru-RU"/>
    </w:rPr>
  </w:style>
  <w:style w:type="character" w:customStyle="1" w:styleId="a4">
    <w:name w:val="Основной текст с отступом Знак"/>
    <w:basedOn w:val="a0"/>
    <w:link w:val="a3"/>
    <w:rsid w:val="00F2353F"/>
    <w:rPr>
      <w:rFonts w:ascii="Arial Narrow" w:eastAsia="Times New Roman" w:hAnsi="Arial Narrow" w:cs="Times New Roman"/>
      <w:i/>
      <w:iCs/>
      <w:sz w:val="28"/>
      <w:szCs w:val="28"/>
      <w:lang w:eastAsia="ru-RU"/>
    </w:rPr>
  </w:style>
  <w:style w:type="paragraph" w:styleId="31">
    <w:name w:val="Body Text Indent 3"/>
    <w:basedOn w:val="a"/>
    <w:link w:val="32"/>
    <w:rsid w:val="00F2353F"/>
    <w:pPr>
      <w:widowControl w:val="0"/>
      <w:spacing w:after="0" w:line="240" w:lineRule="auto"/>
      <w:ind w:left="709" w:hanging="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F2353F"/>
    <w:rPr>
      <w:rFonts w:ascii="Times New Roman" w:eastAsia="Times New Roman" w:hAnsi="Times New Roman" w:cs="Times New Roman"/>
      <w:sz w:val="28"/>
      <w:szCs w:val="28"/>
      <w:lang w:eastAsia="ru-RU"/>
    </w:rPr>
  </w:style>
  <w:style w:type="character" w:customStyle="1" w:styleId="a5">
    <w:name w:val="Основной текст Знак"/>
    <w:basedOn w:val="a0"/>
    <w:link w:val="a6"/>
    <w:rsid w:val="00F2353F"/>
    <w:rPr>
      <w:rFonts w:ascii="Times New Roman" w:eastAsia="Times New Roman" w:hAnsi="Times New Roman" w:cs="Times New Roman"/>
      <w:lang w:eastAsia="ru-RU"/>
    </w:rPr>
  </w:style>
  <w:style w:type="paragraph" w:styleId="a6">
    <w:name w:val="Body Text"/>
    <w:basedOn w:val="a"/>
    <w:link w:val="a5"/>
    <w:rsid w:val="00F2353F"/>
    <w:pPr>
      <w:widowControl w:val="0"/>
      <w:spacing w:after="0" w:line="240" w:lineRule="auto"/>
    </w:pPr>
    <w:rPr>
      <w:rFonts w:ascii="Times New Roman" w:eastAsia="Times New Roman" w:hAnsi="Times New Roman" w:cs="Times New Roman"/>
      <w:lang w:eastAsia="ru-RU"/>
    </w:rPr>
  </w:style>
  <w:style w:type="character" w:customStyle="1" w:styleId="12">
    <w:name w:val="Основной текст Знак1"/>
    <w:basedOn w:val="a0"/>
    <w:uiPriority w:val="99"/>
    <w:semiHidden/>
    <w:rsid w:val="00F2353F"/>
  </w:style>
  <w:style w:type="paragraph" w:styleId="a7">
    <w:name w:val="Plain Text"/>
    <w:basedOn w:val="a"/>
    <w:link w:val="a8"/>
    <w:rsid w:val="00F2353F"/>
    <w:pPr>
      <w:widowControl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2353F"/>
    <w:rPr>
      <w:rFonts w:ascii="Courier New" w:eastAsia="Times New Roman" w:hAnsi="Courier New" w:cs="Courier New"/>
      <w:sz w:val="20"/>
      <w:szCs w:val="20"/>
      <w:lang w:eastAsia="ru-RU"/>
    </w:rPr>
  </w:style>
  <w:style w:type="paragraph" w:styleId="33">
    <w:name w:val="Body Text 3"/>
    <w:basedOn w:val="a"/>
    <w:link w:val="34"/>
    <w:rsid w:val="00F2353F"/>
    <w:pPr>
      <w:widowControl w:val="0"/>
      <w:spacing w:after="0" w:line="240" w:lineRule="auto"/>
      <w:ind w:right="-99"/>
      <w:jc w:val="both"/>
    </w:pPr>
    <w:rPr>
      <w:rFonts w:ascii="Times New Roman" w:eastAsia="Times New Roman" w:hAnsi="Times New Roman" w:cs="Times New Roman"/>
      <w:sz w:val="28"/>
      <w:szCs w:val="28"/>
      <w:lang w:eastAsia="ru-RU"/>
    </w:rPr>
  </w:style>
  <w:style w:type="character" w:customStyle="1" w:styleId="34">
    <w:name w:val="Основной текст 3 Знак"/>
    <w:basedOn w:val="a0"/>
    <w:link w:val="33"/>
    <w:rsid w:val="00F2353F"/>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rsid w:val="00F2353F"/>
    <w:rPr>
      <w:rFonts w:ascii="Arial Narrow" w:eastAsia="Times New Roman" w:hAnsi="Arial Narrow" w:cs="Times New Roman"/>
      <w:i/>
      <w:iCs/>
      <w:sz w:val="28"/>
      <w:szCs w:val="28"/>
      <w:lang w:eastAsia="ru-RU"/>
    </w:rPr>
  </w:style>
  <w:style w:type="paragraph" w:styleId="22">
    <w:name w:val="Body Text Indent 2"/>
    <w:basedOn w:val="a"/>
    <w:link w:val="21"/>
    <w:rsid w:val="00F2353F"/>
    <w:pPr>
      <w:spacing w:after="0" w:line="240" w:lineRule="auto"/>
      <w:ind w:firstLine="720"/>
      <w:jc w:val="both"/>
    </w:pPr>
    <w:rPr>
      <w:rFonts w:ascii="Arial Narrow" w:eastAsia="Times New Roman" w:hAnsi="Arial Narrow" w:cs="Times New Roman"/>
      <w:i/>
      <w:iCs/>
      <w:sz w:val="28"/>
      <w:szCs w:val="28"/>
      <w:lang w:eastAsia="ru-RU"/>
    </w:rPr>
  </w:style>
  <w:style w:type="character" w:customStyle="1" w:styleId="210">
    <w:name w:val="Основной текст с отступом 2 Знак1"/>
    <w:basedOn w:val="a0"/>
    <w:uiPriority w:val="99"/>
    <w:semiHidden/>
    <w:rsid w:val="00F2353F"/>
  </w:style>
  <w:style w:type="paragraph" w:customStyle="1" w:styleId="ConsNormal">
    <w:name w:val="ConsNormal"/>
    <w:rsid w:val="00F2353F"/>
    <w:pPr>
      <w:spacing w:after="0" w:line="240" w:lineRule="auto"/>
      <w:ind w:firstLine="720"/>
    </w:pPr>
    <w:rPr>
      <w:rFonts w:ascii="Consultant" w:eastAsia="Times New Roman" w:hAnsi="Consultant" w:cs="Times New Roman"/>
      <w:sz w:val="20"/>
      <w:szCs w:val="20"/>
      <w:lang w:eastAsia="ru-RU"/>
    </w:rPr>
  </w:style>
  <w:style w:type="paragraph" w:styleId="a9">
    <w:name w:val="header"/>
    <w:basedOn w:val="a"/>
    <w:link w:val="aa"/>
    <w:rsid w:val="00F2353F"/>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2353F"/>
    <w:rPr>
      <w:rFonts w:ascii="Times New Roman" w:eastAsia="Times New Roman" w:hAnsi="Times New Roman" w:cs="Times New Roman"/>
      <w:sz w:val="24"/>
      <w:szCs w:val="24"/>
      <w:lang w:eastAsia="ru-RU"/>
    </w:rPr>
  </w:style>
  <w:style w:type="character" w:styleId="ab">
    <w:name w:val="page number"/>
    <w:basedOn w:val="a0"/>
    <w:rsid w:val="00F2353F"/>
  </w:style>
  <w:style w:type="paragraph" w:styleId="ac">
    <w:name w:val="footer"/>
    <w:basedOn w:val="a"/>
    <w:link w:val="ad"/>
    <w:rsid w:val="00F2353F"/>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F2353F"/>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rsid w:val="00F2353F"/>
    <w:rPr>
      <w:rFonts w:ascii="Bookman Old Style" w:eastAsia="Times New Roman" w:hAnsi="Bookman Old Style" w:cs="Times New Roman"/>
      <w:sz w:val="20"/>
      <w:szCs w:val="24"/>
      <w:lang w:eastAsia="ru-RU"/>
    </w:rPr>
  </w:style>
  <w:style w:type="paragraph" w:styleId="24">
    <w:name w:val="Body Text 2"/>
    <w:basedOn w:val="a"/>
    <w:link w:val="23"/>
    <w:rsid w:val="00F2353F"/>
    <w:pPr>
      <w:tabs>
        <w:tab w:val="left" w:pos="567"/>
        <w:tab w:val="num" w:pos="1134"/>
      </w:tabs>
      <w:spacing w:after="0" w:line="240" w:lineRule="auto"/>
      <w:jc w:val="both"/>
    </w:pPr>
    <w:rPr>
      <w:rFonts w:ascii="Bookman Old Style" w:eastAsia="Times New Roman" w:hAnsi="Bookman Old Style" w:cs="Times New Roman"/>
      <w:sz w:val="20"/>
      <w:szCs w:val="24"/>
      <w:lang w:eastAsia="ru-RU"/>
    </w:rPr>
  </w:style>
  <w:style w:type="character" w:customStyle="1" w:styleId="211">
    <w:name w:val="Основной текст 2 Знак1"/>
    <w:basedOn w:val="a0"/>
    <w:uiPriority w:val="99"/>
    <w:semiHidden/>
    <w:rsid w:val="00F2353F"/>
  </w:style>
  <w:style w:type="character" w:customStyle="1" w:styleId="ae">
    <w:name w:val="Схема документа Знак"/>
    <w:basedOn w:val="a0"/>
    <w:link w:val="af"/>
    <w:semiHidden/>
    <w:rsid w:val="00F2353F"/>
    <w:rPr>
      <w:rFonts w:ascii="Tahoma" w:eastAsia="Times New Roman" w:hAnsi="Tahoma" w:cs="Tahoma"/>
      <w:sz w:val="24"/>
      <w:szCs w:val="24"/>
      <w:shd w:val="clear" w:color="auto" w:fill="000080"/>
      <w:lang w:eastAsia="ru-RU"/>
    </w:rPr>
  </w:style>
  <w:style w:type="paragraph" w:styleId="af">
    <w:name w:val="Document Map"/>
    <w:basedOn w:val="a"/>
    <w:link w:val="ae"/>
    <w:semiHidden/>
    <w:rsid w:val="00F2353F"/>
    <w:pPr>
      <w:shd w:val="clear" w:color="auto" w:fill="000080"/>
      <w:spacing w:after="0" w:line="240" w:lineRule="auto"/>
      <w:ind w:firstLine="720"/>
      <w:jc w:val="both"/>
    </w:pPr>
    <w:rPr>
      <w:rFonts w:ascii="Tahoma" w:eastAsia="Times New Roman" w:hAnsi="Tahoma" w:cs="Tahoma"/>
      <w:sz w:val="24"/>
      <w:szCs w:val="24"/>
      <w:lang w:eastAsia="ru-RU"/>
    </w:rPr>
  </w:style>
  <w:style w:type="character" w:customStyle="1" w:styleId="13">
    <w:name w:val="Схема документа Знак1"/>
    <w:basedOn w:val="a0"/>
    <w:uiPriority w:val="99"/>
    <w:semiHidden/>
    <w:rsid w:val="00F2353F"/>
    <w:rPr>
      <w:rFonts w:ascii="Tahoma" w:hAnsi="Tahoma" w:cs="Tahoma"/>
      <w:sz w:val="16"/>
      <w:szCs w:val="16"/>
    </w:rPr>
  </w:style>
  <w:style w:type="character" w:customStyle="1" w:styleId="af0">
    <w:name w:val="Текст выноски Знак"/>
    <w:basedOn w:val="a0"/>
    <w:link w:val="af1"/>
    <w:semiHidden/>
    <w:rsid w:val="00F2353F"/>
    <w:rPr>
      <w:rFonts w:ascii="Tahoma" w:eastAsia="Times New Roman" w:hAnsi="Tahoma" w:cs="Tahoma"/>
      <w:sz w:val="16"/>
      <w:szCs w:val="16"/>
      <w:lang w:eastAsia="ru-RU"/>
    </w:rPr>
  </w:style>
  <w:style w:type="paragraph" w:styleId="af1">
    <w:name w:val="Balloon Text"/>
    <w:basedOn w:val="a"/>
    <w:link w:val="af0"/>
    <w:semiHidden/>
    <w:rsid w:val="00F2353F"/>
    <w:pPr>
      <w:spacing w:after="0" w:line="240" w:lineRule="auto"/>
      <w:ind w:firstLine="720"/>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F23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10047</Words>
  <Characters>57272</Characters>
  <Application>Microsoft Office Word</Application>
  <DocSecurity>0</DocSecurity>
  <Lines>477</Lines>
  <Paragraphs>134</Paragraphs>
  <ScaleCrop>false</ScaleCrop>
  <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Алексухина Александра Евгеньевна</dc:creator>
  <cp:lastModifiedBy>Алексухина Александра Евгеньевна</cp:lastModifiedBy>
  <cp:revision>2</cp:revision>
  <dcterms:created xsi:type="dcterms:W3CDTF">2014-01-22T12:21:00Z</dcterms:created>
  <dcterms:modified xsi:type="dcterms:W3CDTF">2014-01-22T12:23:00Z</dcterms:modified>
</cp:coreProperties>
</file>