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B48" w:rsidRPr="0043759E" w:rsidRDefault="00141B48" w:rsidP="00141B48">
      <w:pPr>
        <w:spacing w:after="240"/>
        <w:ind w:left="7484"/>
      </w:pPr>
      <w:r>
        <w:t>Приложение № 1</w:t>
      </w:r>
      <w:r>
        <w:br/>
        <w:t>к Положению о раскрытии информации эмитентами эмиссионных ценных бумаг</w:t>
      </w:r>
    </w:p>
    <w:p w:rsidR="00141B48" w:rsidRPr="00E00BB0" w:rsidRDefault="00141B48" w:rsidP="00141B48">
      <w:pPr>
        <w:spacing w:before="240"/>
        <w:jc w:val="center"/>
        <w:rPr>
          <w:b/>
          <w:bCs/>
          <w:sz w:val="26"/>
          <w:szCs w:val="26"/>
        </w:rPr>
      </w:pPr>
    </w:p>
    <w:p w:rsidR="00141B48" w:rsidRPr="0013105E" w:rsidRDefault="00141B48" w:rsidP="00141B48">
      <w:pPr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</w:t>
      </w:r>
    </w:p>
    <w:p w:rsidR="00141B48" w:rsidRDefault="00141B48" w:rsidP="00141B48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 проведении внеочередного общего собрания акционеров </w:t>
      </w:r>
    </w:p>
    <w:p w:rsidR="00141B48" w:rsidRDefault="00141B48" w:rsidP="00141B48">
      <w:pPr>
        <w:pBdr>
          <w:top w:val="single" w:sz="4" w:space="1" w:color="auto"/>
        </w:pBdr>
        <w:spacing w:after="240"/>
        <w:ind w:left="1389" w:right="1134"/>
        <w:jc w:val="center"/>
      </w:pPr>
      <w:r>
        <w:t>(указывается заголовок соответствующего сообщения в соответствии</w:t>
      </w:r>
      <w:r>
        <w:br/>
        <w:t>с требованиями настоящего Положения)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046"/>
      </w:tblGrid>
      <w:tr w:rsidR="00141B48" w:rsidTr="00C172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79" w:type="dxa"/>
            <w:gridSpan w:val="2"/>
          </w:tcPr>
          <w:p w:rsidR="00141B48" w:rsidRDefault="00141B4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046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акционерное общество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046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97198, г"/>
              </w:smartTagPr>
              <w:r>
                <w:rPr>
                  <w:sz w:val="24"/>
                  <w:szCs w:val="24"/>
                </w:rPr>
                <w:t xml:space="preserve">197198, </w:t>
              </w:r>
              <w:proofErr w:type="spellStart"/>
              <w:r>
                <w:rPr>
                  <w:sz w:val="24"/>
                  <w:szCs w:val="24"/>
                </w:rPr>
                <w:t>г</w:t>
              </w:r>
            </w:smartTag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-Петербург, ул.Яблочкова,д.12</w:t>
            </w: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046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5067847003428</w:t>
            </w: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046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7813346618</w:t>
            </w: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</w:tcPr>
          <w:p w:rsidR="00141B48" w:rsidRPr="00823AFA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03783-D</w:t>
            </w: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B48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46" w:type="dxa"/>
          </w:tcPr>
          <w:p w:rsidR="00141B48" w:rsidRPr="00B7373B" w:rsidRDefault="00141B48" w:rsidP="00C1721E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http://www.</w:t>
            </w:r>
            <w:r>
              <w:rPr>
                <w:sz w:val="24"/>
                <w:szCs w:val="24"/>
                <w:lang w:val="en-US"/>
              </w:rPr>
              <w:t>disclosure</w:t>
            </w:r>
            <w:r w:rsidRPr="00974E67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974E67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issuer</w:t>
            </w:r>
            <w:r w:rsidRPr="00974E67">
              <w:rPr>
                <w:sz w:val="24"/>
                <w:szCs w:val="24"/>
              </w:rPr>
              <w:t>/7813346618</w:t>
            </w:r>
          </w:p>
        </w:tc>
      </w:tr>
    </w:tbl>
    <w:p w:rsidR="00141B48" w:rsidRDefault="00141B48" w:rsidP="00141B48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9"/>
      </w:tblGrid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9979" w:type="dxa"/>
          </w:tcPr>
          <w:p w:rsidR="00141B48" w:rsidRDefault="00141B4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rPr>
          <w:trHeight w:val="1971"/>
        </w:trPr>
        <w:tc>
          <w:tcPr>
            <w:tcW w:w="9979" w:type="dxa"/>
          </w:tcPr>
          <w:p w:rsidR="00141B48" w:rsidRPr="00B7373B" w:rsidRDefault="00141B48" w:rsidP="00C1721E">
            <w:pPr>
              <w:pStyle w:val="ConsPlusNormal"/>
              <w:ind w:firstLine="540"/>
              <w:jc w:val="both"/>
              <w:outlineLvl w:val="1"/>
              <w:rPr>
                <w:rFonts w:ascii="Times New Roman" w:hAnsi="Times New Roman" w:cs="Times New Roman"/>
              </w:rPr>
            </w:pPr>
            <w:r w:rsidRPr="00B7373B">
              <w:rPr>
                <w:rFonts w:ascii="Times New Roman" w:hAnsi="Times New Roman" w:cs="Times New Roman"/>
              </w:rPr>
              <w:t xml:space="preserve">Внеочередное  общее собрание акционеров состоится в форме заочного голосования. </w:t>
            </w:r>
          </w:p>
          <w:p w:rsidR="00141B48" w:rsidRPr="00B7373B" w:rsidRDefault="00141B48" w:rsidP="00C1721E">
            <w:pPr>
              <w:autoSpaceDE/>
              <w:autoSpaceDN/>
              <w:ind w:firstLine="840"/>
              <w:jc w:val="both"/>
            </w:pPr>
            <w:r w:rsidRPr="00B7373B">
              <w:t>Дата подсчета голосов- «19» октября 2012г.</w:t>
            </w:r>
          </w:p>
          <w:p w:rsidR="00141B48" w:rsidRPr="00B7373B" w:rsidRDefault="00141B48" w:rsidP="00C1721E">
            <w:pPr>
              <w:autoSpaceDE/>
              <w:autoSpaceDN/>
              <w:ind w:firstLine="720"/>
              <w:jc w:val="both"/>
            </w:pPr>
            <w:r w:rsidRPr="00B7373B">
              <w:t xml:space="preserve">  Дата окончания приема бюллетеней для голосования и почтовый адрес, по которому должны направляться заполненные бюллетени – «19» октября 2012 года, 197198, город Санкт-Петербург, улица Яблочкова, дом 12.</w:t>
            </w:r>
          </w:p>
          <w:p w:rsidR="00141B48" w:rsidRPr="00B7373B" w:rsidRDefault="00141B48" w:rsidP="00C1721E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B7373B">
              <w:rPr>
                <w:rFonts w:ascii="Times New Roman" w:hAnsi="Times New Roman" w:cs="Times New Roman"/>
              </w:rPr>
              <w:t xml:space="preserve">             Дата составления списка лиц, имеющих право на участие в общем собрании акционеров: 01.10.2012.</w:t>
            </w:r>
          </w:p>
          <w:p w:rsidR="00141B48" w:rsidRPr="00B7373B" w:rsidRDefault="00141B48" w:rsidP="00C1721E">
            <w:pPr>
              <w:autoSpaceDE/>
              <w:autoSpaceDN/>
              <w:ind w:firstLine="851"/>
              <w:jc w:val="both"/>
            </w:pPr>
            <w:r w:rsidRPr="00B7373B">
              <w:t>Повестка дня внеочередного общего собрания акционеров:</w:t>
            </w:r>
          </w:p>
          <w:p w:rsidR="00141B48" w:rsidRPr="00B7373B" w:rsidRDefault="00141B48" w:rsidP="00C1721E">
            <w:pPr>
              <w:adjustRightInd w:val="0"/>
              <w:ind w:firstLine="709"/>
              <w:jc w:val="both"/>
            </w:pPr>
            <w:r w:rsidRPr="00B7373B">
              <w:t>1. Одобрение существенных условий проведения сделки по предоставлению за плату во временное пользование следующих  помещений:</w:t>
            </w:r>
          </w:p>
          <w:p w:rsidR="00141B48" w:rsidRPr="00B7373B" w:rsidRDefault="00141B48" w:rsidP="00C1721E">
            <w:pPr>
              <w:adjustRightInd w:val="0"/>
              <w:ind w:firstLine="709"/>
              <w:jc w:val="both"/>
            </w:pPr>
            <w:r w:rsidRPr="00B7373B">
              <w:t xml:space="preserve">а) помещение 17-Н, 33, расположенное по адресу </w:t>
            </w:r>
            <w:proofErr w:type="spellStart"/>
            <w:r w:rsidRPr="00B7373B">
              <w:t>ул</w:t>
            </w:r>
            <w:proofErr w:type="gramStart"/>
            <w:r w:rsidRPr="00B7373B">
              <w:t>.Я</w:t>
            </w:r>
            <w:proofErr w:type="gramEnd"/>
            <w:r w:rsidRPr="00B7373B">
              <w:t>блочкова</w:t>
            </w:r>
            <w:proofErr w:type="spellEnd"/>
            <w:r w:rsidRPr="00B7373B">
              <w:t xml:space="preserve">, д.12, лит. «А», 4 этаж и </w:t>
            </w:r>
          </w:p>
          <w:p w:rsidR="00141B48" w:rsidRPr="00B7373B" w:rsidRDefault="00141B48" w:rsidP="00C1721E">
            <w:pPr>
              <w:adjustRightInd w:val="0"/>
              <w:jc w:val="both"/>
            </w:pPr>
            <w:r w:rsidRPr="00B7373B">
              <w:t xml:space="preserve">помещения 18-Н,19,20,21,22,23, расположенные по адресу </w:t>
            </w:r>
            <w:proofErr w:type="spellStart"/>
            <w:r w:rsidRPr="00B7373B">
              <w:t>ул</w:t>
            </w:r>
            <w:proofErr w:type="gramStart"/>
            <w:r w:rsidRPr="00B7373B">
              <w:t>.Я</w:t>
            </w:r>
            <w:proofErr w:type="gramEnd"/>
            <w:r w:rsidRPr="00B7373B">
              <w:t>блочкова</w:t>
            </w:r>
            <w:proofErr w:type="spellEnd"/>
            <w:r w:rsidRPr="00B7373B">
              <w:t xml:space="preserve">, д.12, лит. «А», 5 этаж, принадлежащих ОАО «Завод имени </w:t>
            </w:r>
            <w:proofErr w:type="spellStart"/>
            <w:r w:rsidRPr="00B7373B">
              <w:t>А.А.Кулакова</w:t>
            </w:r>
            <w:proofErr w:type="spellEnd"/>
            <w:r w:rsidRPr="00B7373B">
              <w:t xml:space="preserve">» на праве собственности (кадастровый номер 78:7:3042:10:61), площадью  150,0 (Сто пятьдесят целых ноль десятых) </w:t>
            </w:r>
            <w:proofErr w:type="spellStart"/>
            <w:r w:rsidRPr="00B7373B">
              <w:t>кв</w:t>
            </w:r>
            <w:proofErr w:type="gramStart"/>
            <w:r w:rsidRPr="00B7373B">
              <w:t>.м</w:t>
            </w:r>
            <w:proofErr w:type="spellEnd"/>
            <w:proofErr w:type="gramEnd"/>
            <w:r w:rsidRPr="00B7373B">
              <w:t>;</w:t>
            </w:r>
          </w:p>
          <w:p w:rsidR="00141B48" w:rsidRPr="00B7373B" w:rsidRDefault="00141B48" w:rsidP="00C1721E">
            <w:pPr>
              <w:tabs>
                <w:tab w:val="left" w:pos="1620"/>
              </w:tabs>
              <w:autoSpaceDE/>
              <w:autoSpaceDN/>
              <w:ind w:firstLine="720"/>
              <w:jc w:val="both"/>
            </w:pPr>
            <w:r w:rsidRPr="00B7373B">
              <w:t xml:space="preserve">б) помещение 3-Н,30, расположенное по адресу </w:t>
            </w:r>
            <w:proofErr w:type="gramStart"/>
            <w:r w:rsidRPr="00B7373B">
              <w:t>Октябрьская</w:t>
            </w:r>
            <w:proofErr w:type="gramEnd"/>
            <w:r w:rsidRPr="00B7373B">
              <w:t xml:space="preserve"> наб., дом 6, лит. «К»,  принадлежащих ОАО «Завод имени </w:t>
            </w:r>
            <w:proofErr w:type="spellStart"/>
            <w:r w:rsidRPr="00B7373B">
              <w:t>А.А.Кулакова</w:t>
            </w:r>
            <w:proofErr w:type="spellEnd"/>
            <w:r w:rsidRPr="00B7373B">
              <w:t xml:space="preserve">» на праве собственности (кадастровый номер 78:6631Б:24:42:2), площадью  18,5 (Восемнадцать целых  пять десятых) </w:t>
            </w:r>
            <w:proofErr w:type="spellStart"/>
            <w:r w:rsidRPr="00B7373B">
              <w:t>кв.м</w:t>
            </w:r>
            <w:proofErr w:type="spellEnd"/>
            <w:r w:rsidRPr="00B7373B">
              <w:t>.</w:t>
            </w:r>
          </w:p>
          <w:p w:rsidR="00141B48" w:rsidRPr="006E26E4" w:rsidRDefault="00141B48" w:rsidP="00C1721E">
            <w:pPr>
              <w:autoSpaceDE/>
              <w:autoSpaceDN/>
              <w:ind w:firstLine="851"/>
              <w:jc w:val="both"/>
            </w:pPr>
            <w:r w:rsidRPr="00B7373B">
              <w:t xml:space="preserve">С информацией к ВОСА 2012/1 ОАО «Завод им. </w:t>
            </w:r>
            <w:proofErr w:type="spellStart"/>
            <w:r w:rsidRPr="00B7373B">
              <w:t>А.А.Кулакова</w:t>
            </w:r>
            <w:proofErr w:type="spellEnd"/>
            <w:r w:rsidRPr="00B7373B">
              <w:t xml:space="preserve">» можно ознакомиться с «01» октября 2012 года по «19» октября 2012 года (включительно) за исключением выходных и праздничных дней по адресу: город Санкт-Петербург, улица  Яблочкова, дом 12, ОАО «Завод им. </w:t>
            </w:r>
            <w:proofErr w:type="spellStart"/>
            <w:r w:rsidRPr="00B7373B">
              <w:t>А.А.Кулакова</w:t>
            </w:r>
            <w:proofErr w:type="spellEnd"/>
            <w:r w:rsidRPr="00B7373B">
              <w:t>», кабинет генерального директора.</w:t>
            </w:r>
          </w:p>
        </w:tc>
      </w:tr>
    </w:tbl>
    <w:p w:rsidR="00141B48" w:rsidRDefault="00141B48" w:rsidP="00141B48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48" w:rsidRDefault="00141B4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41B48" w:rsidRDefault="00141B48" w:rsidP="00C1721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И.О. </w:t>
            </w:r>
            <w:proofErr w:type="spellStart"/>
            <w:r>
              <w:rPr>
                <w:sz w:val="24"/>
                <w:szCs w:val="24"/>
              </w:rPr>
              <w:t>генеральнога</w:t>
            </w:r>
            <w:proofErr w:type="spellEnd"/>
            <w:r>
              <w:rPr>
                <w:sz w:val="24"/>
                <w:szCs w:val="24"/>
              </w:rPr>
              <w:t xml:space="preserve"> директора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1B48" w:rsidRDefault="00141B48" w:rsidP="00C17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B48" w:rsidRDefault="00141B48" w:rsidP="00C1721E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B48" w:rsidRDefault="00141B48" w:rsidP="00C1721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Ю.Д.Раппопорт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1B48" w:rsidRDefault="00141B48" w:rsidP="00C1721E">
            <w:pPr>
              <w:rPr>
                <w:sz w:val="24"/>
                <w:szCs w:val="24"/>
              </w:rPr>
            </w:pP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41B48" w:rsidRDefault="00141B48" w:rsidP="00C1721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141B48" w:rsidRDefault="00141B48" w:rsidP="00C1721E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141B48" w:rsidRDefault="00141B48" w:rsidP="00C1721E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41B48" w:rsidRDefault="00141B48" w:rsidP="00C1721E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1B48" w:rsidRDefault="00141B48" w:rsidP="00C1721E">
            <w:pPr>
              <w:rPr>
                <w:sz w:val="24"/>
                <w:szCs w:val="24"/>
              </w:rPr>
            </w:pP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41B48" w:rsidRDefault="00141B48" w:rsidP="00C1721E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B48" w:rsidRDefault="00141B48" w:rsidP="00C172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1B48" w:rsidRDefault="00141B4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B48" w:rsidRDefault="00141B48" w:rsidP="00C17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1B48" w:rsidRDefault="00141B4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октября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B48" w:rsidRDefault="00141B48" w:rsidP="00C172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1B48" w:rsidRDefault="00141B48" w:rsidP="00C17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B48" w:rsidRDefault="00141B48" w:rsidP="00C1721E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B48" w:rsidRDefault="00141B48" w:rsidP="00C17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41B48" w:rsidRDefault="00141B48" w:rsidP="00C1721E">
            <w:pPr>
              <w:rPr>
                <w:sz w:val="24"/>
                <w:szCs w:val="24"/>
              </w:rPr>
            </w:pPr>
          </w:p>
        </w:tc>
      </w:tr>
      <w:tr w:rsidR="00141B48" w:rsidTr="00C1721E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48" w:rsidRDefault="00141B48" w:rsidP="00C1721E">
            <w:pPr>
              <w:rPr>
                <w:sz w:val="24"/>
                <w:szCs w:val="24"/>
              </w:rPr>
            </w:pPr>
          </w:p>
        </w:tc>
      </w:tr>
    </w:tbl>
    <w:p w:rsidR="00141B48" w:rsidRDefault="00141B48" w:rsidP="00141B48"/>
    <w:p w:rsidR="00D12EDF" w:rsidRDefault="00D12EDF">
      <w:bookmarkStart w:id="0" w:name="_GoBack"/>
      <w:bookmarkEnd w:id="0"/>
    </w:p>
    <w:sectPr w:rsidR="00D12EDF" w:rsidSect="00141B4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86A"/>
    <w:rsid w:val="00141B48"/>
    <w:rsid w:val="00D1186A"/>
    <w:rsid w:val="00D1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B4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1B4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B4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1B4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2133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2012-10-05T07:15:00Z</dcterms:created>
  <dcterms:modified xsi:type="dcterms:W3CDTF">2012-10-05T07:15:00Z</dcterms:modified>
</cp:coreProperties>
</file>