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65BD" w:rsidRPr="003F18A2" w:rsidRDefault="004665BD" w:rsidP="004665BD">
      <w:pPr>
        <w:pStyle w:val="a6"/>
        <w:jc w:val="center"/>
        <w:rPr>
          <w:rFonts w:ascii="Times New Roman" w:hAnsi="Times New Roman"/>
          <w:b/>
          <w:sz w:val="24"/>
          <w:szCs w:val="24"/>
        </w:rPr>
      </w:pPr>
      <w:r w:rsidRPr="003F18A2">
        <w:rPr>
          <w:rFonts w:ascii="Times New Roman" w:hAnsi="Times New Roman"/>
          <w:b/>
          <w:sz w:val="24"/>
          <w:szCs w:val="24"/>
        </w:rPr>
        <w:t>Сообщение</w:t>
      </w:r>
    </w:p>
    <w:p w:rsidR="004665BD" w:rsidRPr="003F18A2" w:rsidRDefault="004665BD" w:rsidP="004665BD">
      <w:pPr>
        <w:pStyle w:val="a6"/>
        <w:jc w:val="center"/>
        <w:rPr>
          <w:rFonts w:ascii="Times New Roman" w:hAnsi="Times New Roman"/>
          <w:b/>
          <w:sz w:val="24"/>
          <w:szCs w:val="24"/>
          <w:u w:val="single"/>
          <w:lang w:eastAsia="en-US"/>
        </w:rPr>
      </w:pPr>
      <w:r w:rsidRPr="003F18A2">
        <w:rPr>
          <w:rFonts w:ascii="Times New Roman" w:hAnsi="Times New Roman"/>
          <w:b/>
          <w:sz w:val="24"/>
          <w:szCs w:val="24"/>
          <w:u w:val="single"/>
        </w:rPr>
        <w:t xml:space="preserve">о </w:t>
      </w:r>
      <w:r w:rsidRPr="003F18A2">
        <w:rPr>
          <w:rFonts w:ascii="Times New Roman" w:hAnsi="Times New Roman"/>
          <w:b/>
          <w:sz w:val="24"/>
          <w:szCs w:val="24"/>
          <w:u w:val="single"/>
          <w:lang w:eastAsia="en-US"/>
        </w:rPr>
        <w:t>существенном факте</w:t>
      </w:r>
    </w:p>
    <w:p w:rsidR="004665BD" w:rsidRPr="003F18A2" w:rsidRDefault="004665BD" w:rsidP="004665BD">
      <w:pPr>
        <w:pStyle w:val="a6"/>
        <w:jc w:val="center"/>
        <w:rPr>
          <w:rFonts w:ascii="Times New Roman" w:hAnsi="Times New Roman"/>
          <w:b/>
          <w:sz w:val="24"/>
          <w:szCs w:val="24"/>
          <w:u w:val="single"/>
          <w:lang w:eastAsia="en-US"/>
        </w:rPr>
      </w:pPr>
      <w:r w:rsidRPr="003F18A2">
        <w:rPr>
          <w:rFonts w:ascii="Times New Roman" w:hAnsi="Times New Roman"/>
          <w:b/>
          <w:sz w:val="24"/>
          <w:szCs w:val="24"/>
          <w:u w:val="single"/>
        </w:rPr>
        <w:t>об отдельных решениях, принятых советом директоров (наблюдательным советом) эмитента: о</w:t>
      </w:r>
      <w:r>
        <w:rPr>
          <w:rFonts w:ascii="Times New Roman" w:hAnsi="Times New Roman"/>
          <w:b/>
          <w:sz w:val="24"/>
          <w:szCs w:val="24"/>
          <w:u w:val="single"/>
        </w:rPr>
        <w:t>б отмене  внеочередного заседания общего собрания акционеров</w:t>
      </w:r>
      <w:r w:rsidRPr="003F18A2">
        <w:rPr>
          <w:rFonts w:ascii="Times New Roman" w:hAnsi="Times New Roman"/>
          <w:b/>
          <w:sz w:val="24"/>
          <w:szCs w:val="24"/>
          <w:u w:val="single"/>
        </w:rPr>
        <w:t xml:space="preserve"> </w:t>
      </w:r>
    </w:p>
    <w:p w:rsidR="004665BD" w:rsidRDefault="004665BD" w:rsidP="004665BD">
      <w:pPr>
        <w:pStyle w:val="a6"/>
        <w:jc w:val="center"/>
        <w:rPr>
          <w:rFonts w:ascii="Times New Roman" w:hAnsi="Times New Roman"/>
          <w:sz w:val="24"/>
          <w:szCs w:val="24"/>
        </w:rPr>
      </w:pPr>
      <w:r w:rsidRPr="00B5175F">
        <w:rPr>
          <w:rFonts w:ascii="Times New Roman" w:hAnsi="Times New Roman"/>
          <w:sz w:val="24"/>
          <w:szCs w:val="24"/>
        </w:rPr>
        <w:t>(наименование сообщения, содержащего раскрываемые сведения)</w:t>
      </w:r>
    </w:p>
    <w:p w:rsidR="007B7D8C" w:rsidRPr="00B5175F" w:rsidRDefault="007B7D8C" w:rsidP="004665BD">
      <w:pPr>
        <w:pStyle w:val="a6"/>
        <w:jc w:val="center"/>
        <w:rPr>
          <w:rFonts w:ascii="Times New Roman" w:hAnsi="Times New Roman"/>
          <w:sz w:val="24"/>
          <w:szCs w:val="24"/>
        </w:rPr>
      </w:pPr>
    </w:p>
    <w:tbl>
      <w:tblPr>
        <w:tblW w:w="9843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031"/>
        <w:gridCol w:w="5812"/>
      </w:tblGrid>
      <w:tr w:rsidR="007B7D8C" w:rsidTr="007B7D8C">
        <w:tc>
          <w:tcPr>
            <w:tcW w:w="9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D8C" w:rsidRDefault="007B7D8C" w:rsidP="000F1123">
            <w:pPr>
              <w:pStyle w:val="ConsPlusNormal"/>
              <w:jc w:val="center"/>
              <w:outlineLvl w:val="0"/>
            </w:pPr>
            <w:r>
              <w:t>1. Общие сведения</w:t>
            </w:r>
          </w:p>
        </w:tc>
      </w:tr>
      <w:tr w:rsidR="007B7D8C" w:rsidTr="007B7D8C"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D8C" w:rsidRDefault="007B7D8C" w:rsidP="000F1123">
            <w:pPr>
              <w:pStyle w:val="ConsPlusNormal"/>
              <w:jc w:val="both"/>
            </w:pPr>
            <w:r>
              <w:t>1.1. Полное фирменное наименование (для коммерческой организации) или наименование (для некоммерческой организации) эмитента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D8C" w:rsidRDefault="007B7D8C" w:rsidP="000F1123">
            <w:pPr>
              <w:pStyle w:val="ConsPlusNormal"/>
              <w:tabs>
                <w:tab w:val="left" w:pos="2994"/>
              </w:tabs>
              <w:ind w:right="16"/>
            </w:pPr>
            <w:r>
              <w:t>Акционерное общество «Завод «МАРС»</w:t>
            </w:r>
          </w:p>
        </w:tc>
      </w:tr>
      <w:tr w:rsidR="007B7D8C" w:rsidTr="007B7D8C"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D8C" w:rsidRDefault="007B7D8C" w:rsidP="000F1123">
            <w:pPr>
              <w:pStyle w:val="ConsPlusNormal"/>
              <w:jc w:val="both"/>
            </w:pPr>
            <w:r>
              <w:t xml:space="preserve">1.2. Адрес эмитента, указанный в едином государственном </w:t>
            </w:r>
            <w:proofErr w:type="gramStart"/>
            <w:r>
              <w:t>реестре</w:t>
            </w:r>
            <w:proofErr w:type="gramEnd"/>
            <w:r>
              <w:t xml:space="preserve"> юридических лиц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D8C" w:rsidRDefault="007B7D8C" w:rsidP="000F1123">
            <w:pPr>
              <w:pStyle w:val="ConsPlusNormal"/>
            </w:pPr>
            <w:r>
              <w:t>172010,  Тверская  область, город Торжок, ул. Луначарского, д.121</w:t>
            </w:r>
          </w:p>
        </w:tc>
      </w:tr>
      <w:tr w:rsidR="007B7D8C" w:rsidTr="007B7D8C"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D8C" w:rsidRDefault="007B7D8C" w:rsidP="000F1123">
            <w:pPr>
              <w:pStyle w:val="ConsPlusNormal"/>
              <w:jc w:val="both"/>
            </w:pPr>
            <w:r>
              <w:t>1.3. Основной государственный регистрационный номер (ОГРН) эмитента (при наличии)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D8C" w:rsidRDefault="007B7D8C" w:rsidP="000F1123">
            <w:pPr>
              <w:pStyle w:val="ConsPlusNormal"/>
            </w:pPr>
            <w:r>
              <w:t>1026901911211</w:t>
            </w:r>
          </w:p>
        </w:tc>
      </w:tr>
      <w:tr w:rsidR="007B7D8C" w:rsidTr="007B7D8C">
        <w:trPr>
          <w:trHeight w:val="713"/>
        </w:trPr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D8C" w:rsidRDefault="007B7D8C" w:rsidP="000F1123">
            <w:pPr>
              <w:pStyle w:val="ConsPlusNormal"/>
              <w:jc w:val="both"/>
            </w:pPr>
            <w:r>
              <w:t>1.4. Идентификационный номер налогоплательщика (ИНН) эмитента (при наличии)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D8C" w:rsidRDefault="007B7D8C" w:rsidP="000F1123">
            <w:pPr>
              <w:pStyle w:val="ConsPlusNormal"/>
            </w:pPr>
            <w:r>
              <w:t>6915002325</w:t>
            </w:r>
          </w:p>
        </w:tc>
      </w:tr>
      <w:tr w:rsidR="007B7D8C" w:rsidRPr="00A026A2" w:rsidTr="007B7D8C"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D8C" w:rsidRPr="00146F2C" w:rsidRDefault="007B7D8C" w:rsidP="000F1123">
            <w:pPr>
              <w:pStyle w:val="ConsPlusNormal"/>
              <w:jc w:val="both"/>
              <w:rPr>
                <w:rFonts w:eastAsia="Times New Roman"/>
              </w:rPr>
            </w:pPr>
            <w:r w:rsidRPr="00A026A2">
              <w:rPr>
                <w:rFonts w:eastAsia="Times New Roman"/>
              </w:rPr>
              <w:t xml:space="preserve">1.5 Вид ценных бумаг (акции), категория (тип) и иные </w:t>
            </w:r>
            <w:r>
              <w:rPr>
                <w:rFonts w:eastAsia="Times New Roman"/>
              </w:rPr>
              <w:t xml:space="preserve"> </w:t>
            </w:r>
            <w:r w:rsidRPr="00146F2C">
              <w:t>идентификационные признаки ценных бумаг, указанные в решении о выпуске таких ценных бумаг;</w:t>
            </w:r>
          </w:p>
          <w:p w:rsidR="007B7D8C" w:rsidRPr="00A026A2" w:rsidRDefault="007B7D8C" w:rsidP="000F1123">
            <w:pPr>
              <w:pStyle w:val="ConsPlusNormal"/>
              <w:spacing w:before="240"/>
              <w:jc w:val="both"/>
            </w:pPr>
            <w:r w:rsidRPr="00146F2C">
              <w:t>регистрационный номер выпуска (дополнительного выпуска) ценных бумаг и дата его регистрации.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D8C" w:rsidRPr="00FA2A00" w:rsidRDefault="007B7D8C" w:rsidP="000F112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A2A00">
              <w:rPr>
                <w:rFonts w:ascii="Times New Roman" w:hAnsi="Times New Roman"/>
                <w:sz w:val="24"/>
                <w:szCs w:val="24"/>
              </w:rPr>
              <w:t xml:space="preserve">Обыкновенные именные бездокументарные акции - </w:t>
            </w:r>
            <w:r w:rsidRPr="00FA2A00">
              <w:rPr>
                <w:rFonts w:ascii="Times New Roman" w:hAnsi="Times New Roman"/>
                <w:sz w:val="24"/>
                <w:szCs w:val="24"/>
              </w:rPr>
              <w:br/>
              <w:t>№ 1-01-10241А</w:t>
            </w:r>
          </w:p>
          <w:p w:rsidR="007B7D8C" w:rsidRDefault="007B7D8C" w:rsidP="000F112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A2A00">
              <w:rPr>
                <w:rFonts w:ascii="Times New Roman" w:hAnsi="Times New Roman"/>
                <w:sz w:val="24"/>
                <w:szCs w:val="24"/>
              </w:rPr>
              <w:t>Привилегированные акции типа</w:t>
            </w:r>
            <w:proofErr w:type="gramStart"/>
            <w:r w:rsidRPr="00FA2A00"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proofErr w:type="gramEnd"/>
            <w:r w:rsidRPr="00FA2A0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</w:p>
          <w:p w:rsidR="007B7D8C" w:rsidRPr="00FA2A00" w:rsidRDefault="007B7D8C" w:rsidP="000F112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A2A00">
              <w:rPr>
                <w:rFonts w:ascii="Times New Roman" w:hAnsi="Times New Roman"/>
                <w:sz w:val="24"/>
                <w:szCs w:val="24"/>
              </w:rPr>
              <w:t xml:space="preserve"> № 2-01-10241-А</w:t>
            </w:r>
          </w:p>
          <w:p w:rsidR="007B7D8C" w:rsidRPr="00FA2A00" w:rsidRDefault="007B7D8C" w:rsidP="000F112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A2A00">
              <w:rPr>
                <w:rFonts w:ascii="Times New Roman" w:hAnsi="Times New Roman"/>
                <w:sz w:val="24"/>
                <w:szCs w:val="24"/>
              </w:rPr>
              <w:t>Дата  регистрации  выпуска - 03.08.1994 г.</w:t>
            </w:r>
          </w:p>
          <w:p w:rsidR="007B7D8C" w:rsidRPr="00A026A2" w:rsidRDefault="007B7D8C" w:rsidP="000F1123">
            <w:pPr>
              <w:pStyle w:val="a6"/>
            </w:pPr>
            <w:r w:rsidRPr="00FA2A00">
              <w:rPr>
                <w:rFonts w:ascii="Times New Roman" w:hAnsi="Times New Roman"/>
                <w:sz w:val="24"/>
                <w:szCs w:val="24"/>
              </w:rPr>
              <w:t>Дата  присвоения новых номеров - 29.06.2022 г</w:t>
            </w:r>
          </w:p>
        </w:tc>
      </w:tr>
      <w:tr w:rsidR="007B7D8C" w:rsidTr="007B7D8C"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D8C" w:rsidRDefault="007B7D8C" w:rsidP="000F1123">
            <w:pPr>
              <w:pStyle w:val="ConsPlusNormal"/>
              <w:jc w:val="both"/>
            </w:pPr>
            <w:r>
              <w:t>1.6. Уникальный код эмитента, присвоенный Банком России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D8C" w:rsidRDefault="007B7D8C" w:rsidP="000F1123">
            <w:pPr>
              <w:pStyle w:val="ConsPlusNormal"/>
            </w:pPr>
            <w:r>
              <w:t>10241-А</w:t>
            </w:r>
          </w:p>
        </w:tc>
      </w:tr>
      <w:tr w:rsidR="007B7D8C" w:rsidTr="007B7D8C"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D8C" w:rsidRDefault="007B7D8C" w:rsidP="000F1123">
            <w:pPr>
              <w:pStyle w:val="ConsPlusNormal"/>
              <w:jc w:val="both"/>
            </w:pPr>
            <w:r>
              <w:t>1.7. Адрес страницы в сети "Интернет", используемой эмитентом для раскрытия информации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D8C" w:rsidRPr="007B7D8C" w:rsidRDefault="00A54F94" w:rsidP="007B7D8C">
            <w:pPr>
              <w:pStyle w:val="ConsNonformat"/>
              <w:widowControl/>
              <w:tabs>
                <w:tab w:val="left" w:pos="3178"/>
              </w:tabs>
              <w:ind w:right="0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hyperlink r:id="rId6" w:history="1">
              <w:r w:rsidR="007B7D8C" w:rsidRPr="0079450D">
                <w:rPr>
                  <w:rStyle w:val="a3"/>
                  <w:rFonts w:ascii="Times New Roman" w:hAnsi="Times New Roman" w:cs="Times New Roman"/>
                  <w:bCs/>
                  <w:sz w:val="24"/>
                  <w:szCs w:val="24"/>
                </w:rPr>
                <w:t>www.disclosure.ru/issuer/6915002325/index.shtml</w:t>
              </w:r>
            </w:hyperlink>
          </w:p>
        </w:tc>
      </w:tr>
      <w:tr w:rsidR="00A54F94" w:rsidTr="007B7D8C"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F94" w:rsidRPr="00465748" w:rsidRDefault="00A54F94" w:rsidP="00A35902">
            <w:pPr>
              <w:pStyle w:val="ConsPlusNormal"/>
              <w:jc w:val="both"/>
              <w:rPr>
                <w:highlight w:val="yellow"/>
              </w:rPr>
            </w:pPr>
            <w:r w:rsidRPr="00465748">
              <w:t>1.8. Дата наступления события (существенного факта), о котором составлено сообщение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F94" w:rsidRPr="00465748" w:rsidRDefault="00A54F94" w:rsidP="00A35902">
            <w:pPr>
              <w:pStyle w:val="ConsPlusNormal"/>
              <w:rPr>
                <w:highlight w:val="yellow"/>
              </w:rPr>
            </w:pPr>
            <w:r>
              <w:t>23</w:t>
            </w:r>
            <w:bookmarkStart w:id="0" w:name="_GoBack"/>
            <w:bookmarkEnd w:id="0"/>
            <w:r>
              <w:t>.12</w:t>
            </w:r>
            <w:r w:rsidRPr="006A5DDF">
              <w:t>.2025</w:t>
            </w:r>
          </w:p>
        </w:tc>
      </w:tr>
    </w:tbl>
    <w:p w:rsidR="004665BD" w:rsidRPr="00B5175F" w:rsidRDefault="004665BD" w:rsidP="004665BD">
      <w:pPr>
        <w:pStyle w:val="a6"/>
        <w:rPr>
          <w:rFonts w:ascii="Times New Roman" w:hAnsi="Times New Roman"/>
          <w:sz w:val="24"/>
          <w:szCs w:val="24"/>
        </w:rPr>
      </w:pPr>
    </w:p>
    <w:tbl>
      <w:tblPr>
        <w:tblW w:w="9843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365"/>
        <w:gridCol w:w="2494"/>
        <w:gridCol w:w="2984"/>
      </w:tblGrid>
      <w:tr w:rsidR="007B7D8C" w:rsidRPr="007B7D8C" w:rsidTr="00C63C35">
        <w:tc>
          <w:tcPr>
            <w:tcW w:w="9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D8C" w:rsidRPr="00655432" w:rsidRDefault="007B7D8C" w:rsidP="000F1123">
            <w:pPr>
              <w:pStyle w:val="ConsPlusNormal"/>
              <w:jc w:val="center"/>
              <w:outlineLvl w:val="0"/>
            </w:pPr>
            <w:r w:rsidRPr="00655432">
              <w:t>2. Содержание сообщения</w:t>
            </w:r>
          </w:p>
        </w:tc>
      </w:tr>
      <w:tr w:rsidR="007B7D8C" w:rsidRPr="00B5175F" w:rsidTr="00C63C35">
        <w:tc>
          <w:tcPr>
            <w:tcW w:w="9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991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964"/>
              <w:gridCol w:w="5954"/>
            </w:tblGrid>
            <w:tr w:rsidR="007B7D8C" w:rsidRPr="00BA3263" w:rsidTr="000F1123">
              <w:trPr>
                <w:trHeight w:val="987"/>
              </w:trPr>
              <w:tc>
                <w:tcPr>
                  <w:tcW w:w="3964" w:type="dxa"/>
                  <w:shd w:val="clear" w:color="auto" w:fill="auto"/>
                  <w:vAlign w:val="center"/>
                </w:tcPr>
                <w:p w:rsidR="007B7D8C" w:rsidRPr="00BA3263" w:rsidRDefault="007B7D8C" w:rsidP="000F1123">
                  <w:pPr>
                    <w:pStyle w:val="ConsPlusNormal"/>
                    <w:spacing w:before="240"/>
                    <w:jc w:val="both"/>
                  </w:pPr>
                  <w:r w:rsidRPr="00BA3263">
                    <w:rPr>
                      <w:rFonts w:eastAsia="Times New Roman"/>
                    </w:rPr>
                    <w:t xml:space="preserve">Сведения о кворуме заседания совета директоров (наблюдательного совета) эмитента </w:t>
                  </w:r>
                  <w:r w:rsidRPr="00BA3263">
                    <w:rPr>
                      <w:rFonts w:eastAsia="Times New Roman"/>
                    </w:rPr>
                    <w:lastRenderedPageBreak/>
                    <w:t xml:space="preserve">и результатах голосования по вопросам о принятии решений, предусмотренных пунктом 15.1 Положения № 714-П (в части решения </w:t>
                  </w:r>
                  <w:r w:rsidRPr="00BA3263">
                    <w:t>о включении кандидатов в список кандидатур для голосования на годовом общем собрании акционеров эмитента по вопросу об избрании членов совета директоров (наблюдательного совета) эмитента;</w:t>
                  </w:r>
                </w:p>
              </w:tc>
              <w:tc>
                <w:tcPr>
                  <w:tcW w:w="5954" w:type="dxa"/>
                  <w:shd w:val="clear" w:color="auto" w:fill="auto"/>
                </w:tcPr>
                <w:p w:rsidR="007B7D8C" w:rsidRPr="00BA3263" w:rsidRDefault="007B7D8C" w:rsidP="000F1123">
                  <w:pPr>
                    <w:pStyle w:val="a6"/>
                    <w:spacing w:line="276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A3263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 xml:space="preserve">Общее количество членов Совета директоров: </w:t>
                  </w:r>
                  <w:r w:rsidRPr="00BA3263">
                    <w:rPr>
                      <w:rFonts w:ascii="Times New Roman" w:hAnsi="Times New Roman"/>
                      <w:sz w:val="24"/>
                      <w:szCs w:val="24"/>
                    </w:rPr>
                    <w:br/>
                    <w:t>9 человек;</w:t>
                  </w:r>
                </w:p>
                <w:p w:rsidR="007B7D8C" w:rsidRPr="00BA3263" w:rsidRDefault="007B7D8C" w:rsidP="000F1123">
                  <w:pPr>
                    <w:pStyle w:val="a6"/>
                    <w:spacing w:line="276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gramStart"/>
                  <w:r w:rsidRPr="00BA3263">
                    <w:rPr>
                      <w:rFonts w:ascii="Times New Roman" w:hAnsi="Times New Roman"/>
                      <w:sz w:val="24"/>
                      <w:szCs w:val="24"/>
                    </w:rPr>
                    <w:t xml:space="preserve">В заседании  приняли участие (предоставили опросные </w:t>
                  </w:r>
                  <w:r w:rsidRPr="00BA3263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листы 9 членов Совета директоров.</w:t>
                  </w:r>
                  <w:proofErr w:type="gramEnd"/>
                </w:p>
                <w:p w:rsidR="007B7D8C" w:rsidRPr="00BA3263" w:rsidRDefault="007B7D8C" w:rsidP="000F1123">
                  <w:pPr>
                    <w:jc w:val="both"/>
                    <w:rPr>
                      <w:rFonts w:ascii="Times New Roman" w:hAnsi="Times New Roman" w:cs="Times New Roman"/>
                      <w:b/>
                    </w:rPr>
                  </w:pPr>
                  <w:r w:rsidRPr="00BA3263">
                    <w:rPr>
                      <w:rFonts w:ascii="Times New Roman" w:hAnsi="Times New Roman" w:cs="Times New Roman"/>
                    </w:rPr>
                    <w:t xml:space="preserve"> Кворум для  проведения Совета директоров имелся. Совет директоров был правомочен принимать решения по всем вопросам повестки дня</w:t>
                  </w:r>
                </w:p>
              </w:tc>
            </w:tr>
            <w:tr w:rsidR="007B7D8C" w:rsidRPr="00BA3263" w:rsidTr="000F1123">
              <w:trPr>
                <w:trHeight w:val="1870"/>
              </w:trPr>
              <w:tc>
                <w:tcPr>
                  <w:tcW w:w="3964" w:type="dxa"/>
                  <w:shd w:val="clear" w:color="auto" w:fill="auto"/>
                  <w:vAlign w:val="center"/>
                </w:tcPr>
                <w:p w:rsidR="007B7D8C" w:rsidRPr="00BA3263" w:rsidRDefault="007B7D8C" w:rsidP="000F1123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r w:rsidRPr="00BA3263">
                    <w:rPr>
                      <w:rFonts w:ascii="Times New Roman" w:hAnsi="Times New Roman" w:cs="Times New Roman"/>
                    </w:rPr>
                    <w:lastRenderedPageBreak/>
                    <w:t>Содержание решений, принятых советом директоров (наблюдательным советом) эмитента (в части решения о рекомендациях в отношении размера дивидендов по акциям эмитента, являющегося акционерным обществом, и порядка их выплаты):</w:t>
                  </w:r>
                </w:p>
              </w:tc>
              <w:tc>
                <w:tcPr>
                  <w:tcW w:w="5954" w:type="dxa"/>
                  <w:shd w:val="clear" w:color="auto" w:fill="auto"/>
                </w:tcPr>
                <w:p w:rsidR="007B7D8C" w:rsidRPr="00BA3263" w:rsidRDefault="007B7D8C" w:rsidP="000F1123">
                  <w:pPr>
                    <w:pStyle w:val="1"/>
                    <w:shd w:val="clear" w:color="auto" w:fill="auto"/>
                    <w:tabs>
                      <w:tab w:val="left" w:pos="478"/>
                    </w:tabs>
                    <w:spacing w:after="260" w:line="276" w:lineRule="auto"/>
                    <w:jc w:val="both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7B7D8C" w:rsidRPr="00BA3263" w:rsidTr="000F1123">
              <w:tc>
                <w:tcPr>
                  <w:tcW w:w="3964" w:type="dxa"/>
                  <w:shd w:val="clear" w:color="auto" w:fill="auto"/>
                  <w:vAlign w:val="center"/>
                </w:tcPr>
                <w:p w:rsidR="007B7D8C" w:rsidRPr="00BA3263" w:rsidRDefault="007B7D8C" w:rsidP="000F1123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r w:rsidRPr="00BA3263">
                    <w:rPr>
                      <w:rFonts w:ascii="Times New Roman" w:hAnsi="Times New Roman" w:cs="Times New Roman"/>
                    </w:rPr>
                    <w:t>Дата проведения заседания совета директоров (наблюдательного совета) эмитента, на котором приняты решения:</w:t>
                  </w:r>
                </w:p>
              </w:tc>
              <w:tc>
                <w:tcPr>
                  <w:tcW w:w="5954" w:type="dxa"/>
                  <w:shd w:val="clear" w:color="auto" w:fill="auto"/>
                </w:tcPr>
                <w:p w:rsidR="007B7D8C" w:rsidRPr="00BA3263" w:rsidRDefault="003B39CD" w:rsidP="000F1123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22</w:t>
                  </w:r>
                  <w:r w:rsidR="00BA3263" w:rsidRPr="00BA3263">
                    <w:rPr>
                      <w:rFonts w:ascii="Times New Roman" w:hAnsi="Times New Roman" w:cs="Times New Roman"/>
                    </w:rPr>
                    <w:t>.12.2025</w:t>
                  </w:r>
                </w:p>
              </w:tc>
            </w:tr>
            <w:tr w:rsidR="007B7D8C" w:rsidRPr="00BA3263" w:rsidTr="000F1123">
              <w:tc>
                <w:tcPr>
                  <w:tcW w:w="3964" w:type="dxa"/>
                  <w:shd w:val="clear" w:color="auto" w:fill="auto"/>
                  <w:vAlign w:val="center"/>
                </w:tcPr>
                <w:p w:rsidR="007B7D8C" w:rsidRPr="00BA3263" w:rsidRDefault="007B7D8C" w:rsidP="000F1123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r w:rsidRPr="00BA3263">
                    <w:rPr>
                      <w:rFonts w:ascii="Times New Roman" w:hAnsi="Times New Roman" w:cs="Times New Roman"/>
                    </w:rPr>
                    <w:t>Дата составления и номер протокола заседания совета директоров (наблюдательного совета) эмитента, на котором приняты решения:</w:t>
                  </w:r>
                </w:p>
              </w:tc>
              <w:tc>
                <w:tcPr>
                  <w:tcW w:w="5954" w:type="dxa"/>
                  <w:shd w:val="clear" w:color="auto" w:fill="auto"/>
                </w:tcPr>
                <w:p w:rsidR="007B7D8C" w:rsidRPr="00BA3263" w:rsidRDefault="003B39CD" w:rsidP="000F1123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23</w:t>
                  </w:r>
                  <w:r w:rsidR="00BA3263" w:rsidRPr="00BA3263">
                    <w:rPr>
                      <w:rFonts w:ascii="Times New Roman" w:hAnsi="Times New Roman" w:cs="Times New Roman"/>
                    </w:rPr>
                    <w:t>.12.2025 № 12/2025</w:t>
                  </w:r>
                </w:p>
              </w:tc>
            </w:tr>
          </w:tbl>
          <w:p w:rsidR="007B7D8C" w:rsidRPr="00BA3263" w:rsidRDefault="007B7D8C" w:rsidP="000F1123">
            <w:pPr>
              <w:rPr>
                <w:rFonts w:ascii="Times New Roman" w:hAnsi="Times New Roman" w:cs="Times New Roman"/>
                <w:b/>
                <w:sz w:val="10"/>
                <w:szCs w:val="10"/>
              </w:rPr>
            </w:pPr>
            <w:r w:rsidRPr="00BA3263">
              <w:rPr>
                <w:rFonts w:ascii="Times New Roman" w:hAnsi="Times New Roman" w:cs="Times New Roman"/>
                <w:b/>
              </w:rPr>
              <w:br w:type="page"/>
            </w:r>
          </w:p>
        </w:tc>
      </w:tr>
      <w:tr w:rsidR="007B7D8C" w:rsidTr="00C63C35">
        <w:tc>
          <w:tcPr>
            <w:tcW w:w="9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D8C" w:rsidRPr="00BA3263" w:rsidRDefault="007B7D8C" w:rsidP="000F1123">
            <w:pPr>
              <w:pStyle w:val="ConsPlusNormal"/>
              <w:outlineLvl w:val="0"/>
              <w:rPr>
                <w:b/>
              </w:rPr>
            </w:pPr>
            <w:r w:rsidRPr="00BA3263">
              <w:rPr>
                <w:b/>
              </w:rPr>
              <w:lastRenderedPageBreak/>
              <w:t>3. Подпись</w:t>
            </w:r>
          </w:p>
        </w:tc>
      </w:tr>
      <w:tr w:rsidR="007B7D8C" w:rsidTr="00C63C35">
        <w:tc>
          <w:tcPr>
            <w:tcW w:w="4365" w:type="dxa"/>
            <w:tcBorders>
              <w:top w:val="single" w:sz="4" w:space="0" w:color="auto"/>
              <w:left w:val="single" w:sz="4" w:space="0" w:color="auto"/>
            </w:tcBorders>
          </w:tcPr>
          <w:p w:rsidR="007B7D8C" w:rsidRDefault="007B7D8C" w:rsidP="000F1123">
            <w:pPr>
              <w:pStyle w:val="ConsPlusNormal"/>
              <w:spacing w:line="276" w:lineRule="auto"/>
              <w:jc w:val="center"/>
            </w:pPr>
            <w:r>
              <w:t xml:space="preserve">3.1. </w:t>
            </w:r>
            <w:r>
              <w:rPr>
                <w:u w:val="single"/>
              </w:rPr>
              <w:t>Генеральный директор</w:t>
            </w:r>
          </w:p>
          <w:p w:rsidR="007B7D8C" w:rsidRDefault="007B7D8C" w:rsidP="000F1123">
            <w:pPr>
              <w:pStyle w:val="ConsPlusNormal"/>
              <w:spacing w:line="276" w:lineRule="auto"/>
              <w:jc w:val="center"/>
            </w:pPr>
            <w:r w:rsidRPr="00D31C2C">
              <w:rPr>
                <w:sz w:val="18"/>
                <w:szCs w:val="18"/>
              </w:rPr>
              <w:t>(наименование должности уполномоченного лица эмитента</w:t>
            </w:r>
            <w:r>
              <w:t>)</w:t>
            </w:r>
          </w:p>
        </w:tc>
        <w:tc>
          <w:tcPr>
            <w:tcW w:w="2494" w:type="dxa"/>
            <w:tcBorders>
              <w:top w:val="single" w:sz="4" w:space="0" w:color="auto"/>
            </w:tcBorders>
          </w:tcPr>
          <w:p w:rsidR="007B7D8C" w:rsidRDefault="007B7D8C" w:rsidP="000F1123">
            <w:pPr>
              <w:pStyle w:val="ConsPlusNormal"/>
              <w:spacing w:line="276" w:lineRule="auto"/>
              <w:jc w:val="center"/>
            </w:pPr>
            <w:r>
              <w:t>___________________</w:t>
            </w:r>
          </w:p>
          <w:p w:rsidR="007B7D8C" w:rsidRPr="00D31C2C" w:rsidRDefault="007B7D8C" w:rsidP="000F1123">
            <w:pPr>
              <w:pStyle w:val="ConsPlusNormal"/>
              <w:spacing w:line="276" w:lineRule="auto"/>
              <w:jc w:val="center"/>
              <w:rPr>
                <w:sz w:val="18"/>
                <w:szCs w:val="18"/>
              </w:rPr>
            </w:pPr>
            <w:r w:rsidRPr="00D31C2C">
              <w:rPr>
                <w:sz w:val="18"/>
                <w:szCs w:val="18"/>
              </w:rPr>
              <w:t>(подпись)</w:t>
            </w:r>
          </w:p>
        </w:tc>
        <w:tc>
          <w:tcPr>
            <w:tcW w:w="2984" w:type="dxa"/>
            <w:tcBorders>
              <w:top w:val="single" w:sz="4" w:space="0" w:color="auto"/>
              <w:right w:val="single" w:sz="4" w:space="0" w:color="auto"/>
            </w:tcBorders>
          </w:tcPr>
          <w:p w:rsidR="007B7D8C" w:rsidRDefault="007B7D8C" w:rsidP="000F1123">
            <w:pPr>
              <w:pStyle w:val="ConsPlusNormal"/>
              <w:spacing w:line="276" w:lineRule="auto"/>
              <w:jc w:val="center"/>
              <w:rPr>
                <w:u w:val="single"/>
              </w:rPr>
            </w:pPr>
            <w:r>
              <w:rPr>
                <w:u w:val="single"/>
              </w:rPr>
              <w:t>Валерий Николаевич Ключников</w:t>
            </w:r>
          </w:p>
          <w:p w:rsidR="007B7D8C" w:rsidRDefault="007B7D8C" w:rsidP="000F1123">
            <w:pPr>
              <w:pStyle w:val="ConsPlusNormal"/>
              <w:spacing w:line="276" w:lineRule="auto"/>
              <w:jc w:val="center"/>
            </w:pPr>
            <w:r>
              <w:t>(</w:t>
            </w:r>
            <w:r w:rsidRPr="00D31C2C">
              <w:rPr>
                <w:sz w:val="18"/>
                <w:szCs w:val="18"/>
              </w:rPr>
              <w:t>И.О. Фамилия)</w:t>
            </w:r>
          </w:p>
        </w:tc>
      </w:tr>
      <w:tr w:rsidR="007B7D8C" w:rsidTr="00C63C35">
        <w:tc>
          <w:tcPr>
            <w:tcW w:w="9843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D8C" w:rsidRDefault="007B7D8C" w:rsidP="004E4D76">
            <w:pPr>
              <w:pStyle w:val="ConsPlusNormal"/>
              <w:spacing w:line="276" w:lineRule="auto"/>
            </w:pPr>
            <w:r>
              <w:t>3.2. Дата "23"декабря 2025 г.</w:t>
            </w:r>
          </w:p>
        </w:tc>
      </w:tr>
    </w:tbl>
    <w:p w:rsidR="004665BD" w:rsidRDefault="004665BD" w:rsidP="004665BD">
      <w:pPr>
        <w:pStyle w:val="ConsPlusNormal"/>
        <w:ind w:firstLine="540"/>
        <w:jc w:val="both"/>
      </w:pPr>
    </w:p>
    <w:p w:rsidR="004665BD" w:rsidRDefault="004665BD" w:rsidP="004665BD">
      <w:pPr>
        <w:pStyle w:val="a5"/>
        <w:tabs>
          <w:tab w:val="left" w:pos="3178"/>
        </w:tabs>
        <w:spacing w:before="0" w:beforeAutospacing="0" w:after="0" w:afterAutospacing="0" w:line="336" w:lineRule="atLeast"/>
        <w:ind w:firstLine="567"/>
        <w:rPr>
          <w:bCs/>
          <w:spacing w:val="-2"/>
        </w:rPr>
      </w:pPr>
    </w:p>
    <w:p w:rsidR="004665BD" w:rsidRDefault="004665BD"/>
    <w:sectPr w:rsidR="004665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C1AA9"/>
    <w:multiLevelType w:val="hybridMultilevel"/>
    <w:tmpl w:val="198A0BC4"/>
    <w:lvl w:ilvl="0" w:tplc="5ABC6A10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F7C2144"/>
    <w:multiLevelType w:val="hybridMultilevel"/>
    <w:tmpl w:val="B46AC54A"/>
    <w:lvl w:ilvl="0" w:tplc="E5CC5A46">
      <w:start w:val="1"/>
      <w:numFmt w:val="decimal"/>
      <w:lvlText w:val="%1."/>
      <w:lvlJc w:val="left"/>
      <w:pPr>
        <w:ind w:left="927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A1211F0"/>
    <w:multiLevelType w:val="hybridMultilevel"/>
    <w:tmpl w:val="90128476"/>
    <w:lvl w:ilvl="0" w:tplc="511622EC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507718FC"/>
    <w:multiLevelType w:val="hybridMultilevel"/>
    <w:tmpl w:val="4C34E150"/>
    <w:lvl w:ilvl="0" w:tplc="511622E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1641"/>
    <w:rsid w:val="000716BD"/>
    <w:rsid w:val="003B39CD"/>
    <w:rsid w:val="004665BD"/>
    <w:rsid w:val="004E4D76"/>
    <w:rsid w:val="005248C4"/>
    <w:rsid w:val="0064032A"/>
    <w:rsid w:val="007B7D8C"/>
    <w:rsid w:val="00890B52"/>
    <w:rsid w:val="00A54F94"/>
    <w:rsid w:val="00BA3263"/>
    <w:rsid w:val="00C63C35"/>
    <w:rsid w:val="00E81641"/>
    <w:rsid w:val="00F72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0B5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l">
    <w:name w:val="hl"/>
    <w:basedOn w:val="a0"/>
    <w:rsid w:val="005248C4"/>
  </w:style>
  <w:style w:type="character" w:styleId="a3">
    <w:name w:val="Hyperlink"/>
    <w:basedOn w:val="a0"/>
    <w:uiPriority w:val="99"/>
    <w:unhideWhenUsed/>
    <w:rsid w:val="005248C4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5248C4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4665BD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a6">
    <w:name w:val="No Spacing"/>
    <w:link w:val="a7"/>
    <w:uiPriority w:val="1"/>
    <w:qFormat/>
    <w:rsid w:val="004665B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4665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rsid w:val="004665BD"/>
    <w:rPr>
      <w:rFonts w:ascii="Arial" w:hAnsi="Arial" w:cs="Arial" w:hint="default"/>
      <w:b/>
      <w:bCs/>
      <w:sz w:val="18"/>
      <w:szCs w:val="18"/>
    </w:rPr>
  </w:style>
  <w:style w:type="character" w:customStyle="1" w:styleId="FontStyle13">
    <w:name w:val="Font Style13"/>
    <w:basedOn w:val="a0"/>
    <w:uiPriority w:val="99"/>
    <w:rsid w:val="004665BD"/>
    <w:rPr>
      <w:rFonts w:ascii="Arial" w:hAnsi="Arial" w:cs="Arial" w:hint="default"/>
      <w:sz w:val="18"/>
      <w:szCs w:val="18"/>
    </w:rPr>
  </w:style>
  <w:style w:type="table" w:styleId="a8">
    <w:name w:val="Table Grid"/>
    <w:basedOn w:val="a1"/>
    <w:uiPriority w:val="59"/>
    <w:rsid w:val="004665BD"/>
    <w:pPr>
      <w:spacing w:after="0" w:line="240" w:lineRule="auto"/>
    </w:pPr>
    <w:rPr>
      <w:rFonts w:ascii="Times New Roman" w:hAnsi="Times New Roman" w:cs="Times New Roman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1">
    <w:name w:val="Font Style11"/>
    <w:basedOn w:val="a0"/>
    <w:rsid w:val="004665BD"/>
    <w:rPr>
      <w:rFonts w:ascii="Arial" w:hAnsi="Arial" w:cs="Arial" w:hint="default"/>
      <w:b/>
      <w:bCs/>
      <w:sz w:val="26"/>
      <w:szCs w:val="26"/>
    </w:rPr>
  </w:style>
  <w:style w:type="character" w:customStyle="1" w:styleId="a9">
    <w:name w:val="Основной текст_"/>
    <w:link w:val="1"/>
    <w:locked/>
    <w:rsid w:val="00890B52"/>
    <w:rPr>
      <w:rFonts w:eastAsia="Times New Roman"/>
      <w:spacing w:val="8"/>
      <w:sz w:val="19"/>
      <w:szCs w:val="19"/>
      <w:shd w:val="clear" w:color="auto" w:fill="FFFFFF"/>
    </w:rPr>
  </w:style>
  <w:style w:type="paragraph" w:customStyle="1" w:styleId="1">
    <w:name w:val="Основной текст1"/>
    <w:basedOn w:val="a"/>
    <w:link w:val="a9"/>
    <w:rsid w:val="00890B52"/>
    <w:pPr>
      <w:shd w:val="clear" w:color="auto" w:fill="FFFFFF"/>
      <w:autoSpaceDE/>
      <w:autoSpaceDN/>
      <w:adjustRightInd/>
      <w:spacing w:after="240" w:line="254" w:lineRule="exact"/>
      <w:jc w:val="center"/>
    </w:pPr>
    <w:rPr>
      <w:rFonts w:asciiTheme="minorHAnsi" w:hAnsiTheme="minorHAnsi" w:cstheme="minorBidi"/>
      <w:spacing w:val="8"/>
      <w:sz w:val="19"/>
      <w:szCs w:val="19"/>
      <w:lang w:eastAsia="en-US"/>
    </w:rPr>
  </w:style>
  <w:style w:type="character" w:customStyle="1" w:styleId="a7">
    <w:name w:val="Без интервала Знак"/>
    <w:basedOn w:val="a0"/>
    <w:link w:val="a6"/>
    <w:uiPriority w:val="1"/>
    <w:rsid w:val="00890B52"/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uiPriority w:val="99"/>
    <w:rsid w:val="007B7D8C"/>
    <w:pPr>
      <w:widowControl w:val="0"/>
      <w:autoSpaceDE w:val="0"/>
      <w:autoSpaceDN w:val="0"/>
      <w:spacing w:after="0" w:line="240" w:lineRule="auto"/>
      <w:ind w:right="19772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a">
    <w:name w:val="Другое_"/>
    <w:basedOn w:val="a0"/>
    <w:link w:val="ab"/>
    <w:rsid w:val="007B7D8C"/>
    <w:rPr>
      <w:rFonts w:eastAsia="Times New Roman"/>
      <w:color w:val="5C656A"/>
      <w:shd w:val="clear" w:color="auto" w:fill="FFFFFF"/>
    </w:rPr>
  </w:style>
  <w:style w:type="paragraph" w:customStyle="1" w:styleId="ab">
    <w:name w:val="Другое"/>
    <w:basedOn w:val="a"/>
    <w:link w:val="aa"/>
    <w:rsid w:val="007B7D8C"/>
    <w:pPr>
      <w:shd w:val="clear" w:color="auto" w:fill="FFFFFF"/>
      <w:autoSpaceDE/>
      <w:autoSpaceDN/>
      <w:adjustRightInd/>
      <w:ind w:firstLine="100"/>
    </w:pPr>
    <w:rPr>
      <w:rFonts w:asciiTheme="minorHAnsi" w:hAnsiTheme="minorHAnsi" w:cstheme="minorBidi"/>
      <w:color w:val="5C656A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0B5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l">
    <w:name w:val="hl"/>
    <w:basedOn w:val="a0"/>
    <w:rsid w:val="005248C4"/>
  </w:style>
  <w:style w:type="character" w:styleId="a3">
    <w:name w:val="Hyperlink"/>
    <w:basedOn w:val="a0"/>
    <w:uiPriority w:val="99"/>
    <w:unhideWhenUsed/>
    <w:rsid w:val="005248C4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5248C4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4665BD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a6">
    <w:name w:val="No Spacing"/>
    <w:link w:val="a7"/>
    <w:uiPriority w:val="1"/>
    <w:qFormat/>
    <w:rsid w:val="004665B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4665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rsid w:val="004665BD"/>
    <w:rPr>
      <w:rFonts w:ascii="Arial" w:hAnsi="Arial" w:cs="Arial" w:hint="default"/>
      <w:b/>
      <w:bCs/>
      <w:sz w:val="18"/>
      <w:szCs w:val="18"/>
    </w:rPr>
  </w:style>
  <w:style w:type="character" w:customStyle="1" w:styleId="FontStyle13">
    <w:name w:val="Font Style13"/>
    <w:basedOn w:val="a0"/>
    <w:uiPriority w:val="99"/>
    <w:rsid w:val="004665BD"/>
    <w:rPr>
      <w:rFonts w:ascii="Arial" w:hAnsi="Arial" w:cs="Arial" w:hint="default"/>
      <w:sz w:val="18"/>
      <w:szCs w:val="18"/>
    </w:rPr>
  </w:style>
  <w:style w:type="table" w:styleId="a8">
    <w:name w:val="Table Grid"/>
    <w:basedOn w:val="a1"/>
    <w:uiPriority w:val="59"/>
    <w:rsid w:val="004665BD"/>
    <w:pPr>
      <w:spacing w:after="0" w:line="240" w:lineRule="auto"/>
    </w:pPr>
    <w:rPr>
      <w:rFonts w:ascii="Times New Roman" w:hAnsi="Times New Roman" w:cs="Times New Roman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1">
    <w:name w:val="Font Style11"/>
    <w:basedOn w:val="a0"/>
    <w:rsid w:val="004665BD"/>
    <w:rPr>
      <w:rFonts w:ascii="Arial" w:hAnsi="Arial" w:cs="Arial" w:hint="default"/>
      <w:b/>
      <w:bCs/>
      <w:sz w:val="26"/>
      <w:szCs w:val="26"/>
    </w:rPr>
  </w:style>
  <w:style w:type="character" w:customStyle="1" w:styleId="a9">
    <w:name w:val="Основной текст_"/>
    <w:link w:val="1"/>
    <w:locked/>
    <w:rsid w:val="00890B52"/>
    <w:rPr>
      <w:rFonts w:eastAsia="Times New Roman"/>
      <w:spacing w:val="8"/>
      <w:sz w:val="19"/>
      <w:szCs w:val="19"/>
      <w:shd w:val="clear" w:color="auto" w:fill="FFFFFF"/>
    </w:rPr>
  </w:style>
  <w:style w:type="paragraph" w:customStyle="1" w:styleId="1">
    <w:name w:val="Основной текст1"/>
    <w:basedOn w:val="a"/>
    <w:link w:val="a9"/>
    <w:rsid w:val="00890B52"/>
    <w:pPr>
      <w:shd w:val="clear" w:color="auto" w:fill="FFFFFF"/>
      <w:autoSpaceDE/>
      <w:autoSpaceDN/>
      <w:adjustRightInd/>
      <w:spacing w:after="240" w:line="254" w:lineRule="exact"/>
      <w:jc w:val="center"/>
    </w:pPr>
    <w:rPr>
      <w:rFonts w:asciiTheme="minorHAnsi" w:hAnsiTheme="minorHAnsi" w:cstheme="minorBidi"/>
      <w:spacing w:val="8"/>
      <w:sz w:val="19"/>
      <w:szCs w:val="19"/>
      <w:lang w:eastAsia="en-US"/>
    </w:rPr>
  </w:style>
  <w:style w:type="character" w:customStyle="1" w:styleId="a7">
    <w:name w:val="Без интервала Знак"/>
    <w:basedOn w:val="a0"/>
    <w:link w:val="a6"/>
    <w:uiPriority w:val="1"/>
    <w:rsid w:val="00890B52"/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uiPriority w:val="99"/>
    <w:rsid w:val="007B7D8C"/>
    <w:pPr>
      <w:widowControl w:val="0"/>
      <w:autoSpaceDE w:val="0"/>
      <w:autoSpaceDN w:val="0"/>
      <w:spacing w:after="0" w:line="240" w:lineRule="auto"/>
      <w:ind w:right="19772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a">
    <w:name w:val="Другое_"/>
    <w:basedOn w:val="a0"/>
    <w:link w:val="ab"/>
    <w:rsid w:val="007B7D8C"/>
    <w:rPr>
      <w:rFonts w:eastAsia="Times New Roman"/>
      <w:color w:val="5C656A"/>
      <w:shd w:val="clear" w:color="auto" w:fill="FFFFFF"/>
    </w:rPr>
  </w:style>
  <w:style w:type="paragraph" w:customStyle="1" w:styleId="ab">
    <w:name w:val="Другое"/>
    <w:basedOn w:val="a"/>
    <w:link w:val="aa"/>
    <w:rsid w:val="007B7D8C"/>
    <w:pPr>
      <w:shd w:val="clear" w:color="auto" w:fill="FFFFFF"/>
      <w:autoSpaceDE/>
      <w:autoSpaceDN/>
      <w:adjustRightInd/>
      <w:ind w:firstLine="100"/>
    </w:pPr>
    <w:rPr>
      <w:rFonts w:asciiTheme="minorHAnsi" w:hAnsiTheme="minorHAnsi" w:cstheme="minorBidi"/>
      <w:color w:val="5C656A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isclosure.ru/issuer/6915002325/index.s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439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tvv</dc:creator>
  <cp:keywords/>
  <dc:description/>
  <cp:lastModifiedBy>tvv</cp:lastModifiedBy>
  <cp:revision>11</cp:revision>
  <dcterms:created xsi:type="dcterms:W3CDTF">2025-12-22T10:12:00Z</dcterms:created>
  <dcterms:modified xsi:type="dcterms:W3CDTF">2025-12-23T04:43:00Z</dcterms:modified>
</cp:coreProperties>
</file>