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B63A79" w:rsidP="00AE1119">
            <w:pPr>
              <w:pStyle w:val="ConsPlusNonformat"/>
              <w:snapToGrid w:val="0"/>
            </w:pPr>
            <w:r>
              <w:t>0</w:t>
            </w:r>
            <w:r w:rsidR="007E1E36">
              <w:t>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164102">
            <w:pPr>
              <w:pStyle w:val="ConsPlusNonformat"/>
              <w:snapToGrid w:val="0"/>
            </w:pPr>
            <w:r>
              <w:t>ию</w:t>
            </w:r>
            <w:r w:rsidR="007E1E36">
              <w:t>ля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63A79">
            <w:pPr>
              <w:pStyle w:val="ConsPlusNonformat"/>
              <w:snapToGrid w:val="0"/>
            </w:pPr>
            <w:r>
              <w:t>1</w:t>
            </w:r>
            <w:r w:rsidR="00AB7B08">
              <w:t>4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(переизбран генеральным директором 19.05.2007г.)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007EB0" w:rsidRDefault="00007EB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007EB0">
        <w:trPr>
          <w:cantSplit/>
          <w:trHeight w:val="284"/>
        </w:trPr>
        <w:tc>
          <w:tcPr>
            <w:tcW w:w="339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16410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7E1E36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007EB0" w:rsidRDefault="00007EB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007EB0" w:rsidRDefault="00007EB0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  <w:rPr>
                <w:sz w:val="18"/>
                <w:szCs w:val="18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007EB0" w:rsidRDefault="00007EB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  <w:tc>
          <w:tcPr>
            <w:tcW w:w="40" w:type="dxa"/>
          </w:tcPr>
          <w:p w:rsidR="00007EB0" w:rsidRDefault="00007EB0">
            <w:pPr>
              <w:snapToGrid w:val="0"/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</w:pPr>
            <w:r>
              <w:t>7</w:t>
            </w: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7EB0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07EB0" w:rsidRDefault="00007EB0"/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7EB0"/>
    <w:rsid w:val="000B5405"/>
    <w:rsid w:val="00164102"/>
    <w:rsid w:val="00445CF0"/>
    <w:rsid w:val="007E1E36"/>
    <w:rsid w:val="00833434"/>
    <w:rsid w:val="00945E18"/>
    <w:rsid w:val="00A22B1D"/>
    <w:rsid w:val="00AB7B08"/>
    <w:rsid w:val="00AE1119"/>
    <w:rsid w:val="00B63A79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2014-06-30T07:35:00Z</dcterms:created>
  <dcterms:modified xsi:type="dcterms:W3CDTF">2014-06-30T07:35:00Z</dcterms:modified>
</cp:coreProperties>
</file>