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09" w:rsidRPr="00A7346F" w:rsidRDefault="00A7346F" w:rsidP="00A73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46F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F159B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7346F" w:rsidRDefault="00A7346F" w:rsidP="00A73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A7346F">
        <w:rPr>
          <w:rFonts w:ascii="Times New Roman" w:hAnsi="Times New Roman" w:cs="Times New Roman"/>
          <w:sz w:val="24"/>
          <w:szCs w:val="24"/>
        </w:rPr>
        <w:t>динственного акционера ОАО «ТЕРРА»</w:t>
      </w:r>
    </w:p>
    <w:p w:rsidR="00A7346F" w:rsidRDefault="00A7346F" w:rsidP="00A73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мая 2012г.</w:t>
      </w: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Единственный акционер ОАО «ТЕРРА», Белов Олег Валентинович, </w:t>
      </w: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Совета директоров ОАО «ТЕРРА» возлагаю на себя.</w:t>
      </w:r>
    </w:p>
    <w:p w:rsidR="00A7346F" w:rsidRPr="00A7346F" w:rsidRDefault="00A7346F" w:rsidP="00A734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A7346F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ой отчет за 2011г.</w:t>
      </w:r>
      <w:r w:rsidRPr="00A734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бухгалтерский баланс по состоянию на 01.01.2012г., отчет о прибылях и убытках за 2011г.</w:t>
      </w:r>
    </w:p>
    <w:p w:rsidR="00A7346F" w:rsidRDefault="00A7346F" w:rsidP="00A73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ревизора</w:t>
      </w:r>
      <w:r w:rsidRPr="00A7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Никоненко Наталью Владимировну.</w:t>
      </w:r>
    </w:p>
    <w:p w:rsidR="00A7346F" w:rsidRPr="00F159BC" w:rsidRDefault="00F159BC" w:rsidP="00A73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9BC">
        <w:rPr>
          <w:rFonts w:ascii="Times New Roman" w:hAnsi="Times New Roman" w:cs="Times New Roman"/>
          <w:sz w:val="24"/>
          <w:szCs w:val="24"/>
        </w:rPr>
        <w:t xml:space="preserve">Утвердить аудитора – ООО  аудиторская фирма «Ученый Совет», 630004, </w:t>
      </w:r>
      <w:proofErr w:type="spellStart"/>
      <w:r w:rsidRPr="00F159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59B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159BC">
        <w:rPr>
          <w:rFonts w:ascii="Times New Roman" w:hAnsi="Times New Roman" w:cs="Times New Roman"/>
          <w:sz w:val="24"/>
          <w:szCs w:val="24"/>
        </w:rPr>
        <w:t>овосибрск</w:t>
      </w:r>
      <w:proofErr w:type="spellEnd"/>
      <w:r w:rsidRPr="00F159BC">
        <w:rPr>
          <w:rFonts w:ascii="Times New Roman" w:hAnsi="Times New Roman" w:cs="Times New Roman"/>
          <w:sz w:val="24"/>
          <w:szCs w:val="24"/>
        </w:rPr>
        <w:t>, ул.Челюскинцев 18 оф.185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46F" w:rsidRDefault="00A7346F" w:rsidP="00A73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деятельности Общества в 2011 году дивиденды не распределять.</w:t>
      </w: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P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акционер ОАО «ТЕРРА»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О.В.Белов</w:t>
      </w:r>
    </w:p>
    <w:sectPr w:rsidR="00A7346F" w:rsidRPr="00A7346F" w:rsidSect="008F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459F"/>
    <w:multiLevelType w:val="hybridMultilevel"/>
    <w:tmpl w:val="2B4C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46F"/>
    <w:rsid w:val="008F3D09"/>
    <w:rsid w:val="00A7346F"/>
    <w:rsid w:val="00F1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2013-06-14T09:28:00Z</cp:lastPrinted>
  <dcterms:created xsi:type="dcterms:W3CDTF">2013-06-14T07:13:00Z</dcterms:created>
  <dcterms:modified xsi:type="dcterms:W3CDTF">2013-06-14T09:28:00Z</dcterms:modified>
</cp:coreProperties>
</file>