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</w:t>
      </w:r>
      <w:r w:rsidRPr="00835E2D">
        <w:rPr>
          <w:rFonts w:ascii="Calibri" w:hAnsi="Calibri" w:cs="Calibri"/>
          <w:bCs/>
        </w:rPr>
        <w:t>ообщени</w:t>
      </w:r>
      <w:r>
        <w:rPr>
          <w:rFonts w:ascii="Calibri" w:hAnsi="Calibri" w:cs="Calibri"/>
          <w:bCs/>
        </w:rPr>
        <w:t>е</w:t>
      </w:r>
      <w:r w:rsidRPr="00835E2D">
        <w:rPr>
          <w:rFonts w:ascii="Calibri" w:hAnsi="Calibri" w:cs="Calibri"/>
          <w:bCs/>
        </w:rPr>
        <w:t xml:space="preserve"> о существенном </w:t>
      </w:r>
      <w:proofErr w:type="gramStart"/>
      <w:r w:rsidRPr="00835E2D">
        <w:rPr>
          <w:rFonts w:ascii="Calibri" w:hAnsi="Calibri" w:cs="Calibri"/>
          <w:bCs/>
        </w:rPr>
        <w:t>факте</w:t>
      </w:r>
      <w:proofErr w:type="gramEnd"/>
      <w:r w:rsidRPr="00835E2D">
        <w:rPr>
          <w:rFonts w:ascii="Calibri" w:hAnsi="Calibri" w:cs="Calibri"/>
          <w:bCs/>
        </w:rPr>
        <w:t xml:space="preserve"> о созыве общего собрания </w:t>
      </w:r>
      <w:r>
        <w:rPr>
          <w:rFonts w:ascii="Calibri" w:hAnsi="Calibri" w:cs="Calibri"/>
          <w:bCs/>
        </w:rPr>
        <w:t>участников (акционеров) ПАО «Нефтебаза Ручьи»</w:t>
      </w:r>
      <w:r w:rsidRPr="00835E2D">
        <w:rPr>
          <w:rFonts w:ascii="Calibri" w:hAnsi="Calibri" w:cs="Calibri"/>
          <w:bCs/>
        </w:rPr>
        <w:t>: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 xml:space="preserve">вид общего собрания участников (акционеров) эмитента </w:t>
      </w:r>
      <w:r>
        <w:rPr>
          <w:rFonts w:ascii="Calibri" w:hAnsi="Calibri" w:cs="Calibri"/>
          <w:bCs/>
        </w:rPr>
        <w:t xml:space="preserve">- </w:t>
      </w:r>
      <w:proofErr w:type="gramStart"/>
      <w:r>
        <w:rPr>
          <w:rFonts w:ascii="Calibri" w:hAnsi="Calibri" w:cs="Calibri"/>
          <w:bCs/>
        </w:rPr>
        <w:t>внеочередное</w:t>
      </w:r>
      <w:proofErr w:type="gramEnd"/>
      <w:r w:rsidRPr="00835E2D">
        <w:rPr>
          <w:rFonts w:ascii="Calibri" w:hAnsi="Calibri" w:cs="Calibri"/>
          <w:bCs/>
        </w:rPr>
        <w:t>;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>форма проведения общего собрания участников (акционеров) эмитент</w:t>
      </w:r>
      <w:proofErr w:type="gramStart"/>
      <w:r w:rsidRPr="00835E2D">
        <w:rPr>
          <w:rFonts w:ascii="Calibri" w:hAnsi="Calibri" w:cs="Calibri"/>
          <w:bCs/>
        </w:rPr>
        <w:t>а</w:t>
      </w:r>
      <w:r>
        <w:rPr>
          <w:rFonts w:ascii="Calibri" w:hAnsi="Calibri" w:cs="Calibri"/>
          <w:bCs/>
        </w:rPr>
        <w:t>-</w:t>
      </w:r>
      <w:proofErr w:type="gramEnd"/>
      <w:r w:rsidRPr="00835E2D">
        <w:rPr>
          <w:rFonts w:ascii="Calibri" w:hAnsi="Calibri" w:cs="Calibri"/>
          <w:bCs/>
        </w:rPr>
        <w:t xml:space="preserve"> (собрание (совместное присутствие</w:t>
      </w:r>
      <w:r>
        <w:rPr>
          <w:rFonts w:ascii="Calibri" w:hAnsi="Calibri" w:cs="Calibri"/>
          <w:bCs/>
        </w:rPr>
        <w:t>)</w:t>
      </w:r>
      <w:r w:rsidRPr="00835E2D">
        <w:rPr>
          <w:rFonts w:ascii="Calibri" w:hAnsi="Calibri" w:cs="Calibri"/>
          <w:bCs/>
        </w:rPr>
        <w:t>;</w:t>
      </w:r>
    </w:p>
    <w:p w:rsidR="00835E2D" w:rsidRPr="00835E2D" w:rsidRDefault="00835E2D" w:rsidP="00835E2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ascii="Calibri" w:hAnsi="Calibri" w:cs="Calibri"/>
          <w:bCs/>
        </w:rPr>
        <w:t xml:space="preserve">         </w:t>
      </w:r>
      <w:proofErr w:type="gramStart"/>
      <w:r w:rsidRPr="00835E2D">
        <w:rPr>
          <w:rFonts w:ascii="Calibri" w:hAnsi="Calibri" w:cs="Calibri"/>
          <w:bCs/>
        </w:rPr>
        <w:t xml:space="preserve">дата, место, время проведения общего собрания участников (акционеров) эмитента, почтовый адрес, по которому могут, а в случаях, </w:t>
      </w:r>
      <w:r w:rsidRPr="00835E2D">
        <w:rPr>
          <w:rFonts w:cs="Calibri"/>
          <w:bCs/>
        </w:rPr>
        <w:t xml:space="preserve">предусмотренных федеральным законом, - должны направляться заполненные бюллетени для голосования- </w:t>
      </w:r>
      <w:r w:rsidRPr="00835E2D">
        <w:rPr>
          <w:rFonts w:eastAsia="Times New Roman" w:cs="Times New Roman"/>
          <w:lang w:eastAsia="ru-RU"/>
        </w:rPr>
        <w:t>13  марта 2018 года, место проведения собрания – г.</w:t>
      </w:r>
      <w:r>
        <w:rPr>
          <w:rFonts w:eastAsia="Times New Roman" w:cs="Times New Roman"/>
          <w:lang w:eastAsia="ru-RU"/>
        </w:rPr>
        <w:t xml:space="preserve"> </w:t>
      </w:r>
      <w:r w:rsidRPr="00835E2D">
        <w:rPr>
          <w:rFonts w:eastAsia="Times New Roman" w:cs="Times New Roman"/>
          <w:lang w:eastAsia="ru-RU"/>
        </w:rPr>
        <w:t xml:space="preserve">Санкт-Петербург, Пискаревский пр., дом 125, </w:t>
      </w:r>
      <w:r w:rsidR="008B0EFD">
        <w:rPr>
          <w:rFonts w:eastAsia="Times New Roman" w:cs="Times New Roman"/>
          <w:lang w:eastAsia="ru-RU"/>
        </w:rPr>
        <w:t xml:space="preserve">время- 10.00 часов, </w:t>
      </w:r>
      <w:bookmarkStart w:id="0" w:name="_GoBack"/>
      <w:bookmarkEnd w:id="0"/>
      <w:r w:rsidRPr="00835E2D">
        <w:rPr>
          <w:rFonts w:eastAsia="Times New Roman" w:cs="Times New Roman"/>
          <w:lang w:eastAsia="ru-RU"/>
        </w:rPr>
        <w:t xml:space="preserve">почтовый адрес по которому могут направляться заполненные бюллетени – 195273, Санкт-Петербург, Пискаревский пр., дом 125 ПАО «Нефтебаза Ручьи».                 </w:t>
      </w:r>
      <w:proofErr w:type="gramEnd"/>
    </w:p>
    <w:p w:rsidR="00835E2D" w:rsidRPr="00835E2D" w:rsidRDefault="00835E2D" w:rsidP="00835E2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cs="Calibri"/>
          <w:bCs/>
        </w:rPr>
        <w:t xml:space="preserve">         </w:t>
      </w:r>
      <w:r w:rsidRPr="00835E2D">
        <w:rPr>
          <w:rFonts w:cs="Calibri"/>
          <w:bCs/>
        </w:rPr>
        <w:t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</w:t>
      </w:r>
      <w:r>
        <w:rPr>
          <w:rFonts w:cs="Calibri"/>
          <w:bCs/>
        </w:rPr>
        <w:t xml:space="preserve"> - </w:t>
      </w:r>
      <w:r w:rsidRPr="00835E2D">
        <w:rPr>
          <w:rFonts w:eastAsia="Times New Roman" w:cs="Times New Roman"/>
          <w:lang w:eastAsia="ru-RU"/>
        </w:rPr>
        <w:t xml:space="preserve"> 09.00 часов.</w:t>
      </w:r>
      <w:r w:rsidRPr="00835E2D">
        <w:rPr>
          <w:rFonts w:eastAsia="Times New Roman" w:cs="Times New Roman"/>
          <w:bCs/>
          <w:lang w:eastAsia="ru-RU"/>
        </w:rPr>
        <w:t xml:space="preserve"> 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>дата окончания приема бюллетеней для голосования (в случае проведения общего собрания в форме заочного голосования)</w:t>
      </w:r>
      <w:r>
        <w:rPr>
          <w:rFonts w:ascii="Calibri" w:hAnsi="Calibri" w:cs="Calibri"/>
          <w:bCs/>
        </w:rPr>
        <w:t>- собрание (совместное присутствие)</w:t>
      </w:r>
      <w:r w:rsidRPr="00835E2D">
        <w:rPr>
          <w:rFonts w:ascii="Calibri" w:hAnsi="Calibri" w:cs="Calibri"/>
          <w:bCs/>
        </w:rPr>
        <w:t>;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>дата составления списка лиц, имеющих право на участие в общем собрании участников (акционеров) эмитента</w:t>
      </w:r>
      <w:r>
        <w:rPr>
          <w:rFonts w:ascii="Calibri" w:hAnsi="Calibri" w:cs="Calibri"/>
          <w:bCs/>
        </w:rPr>
        <w:t>- 17 февраля 2018 года</w:t>
      </w:r>
      <w:r w:rsidRPr="00835E2D">
        <w:rPr>
          <w:rFonts w:ascii="Calibri" w:hAnsi="Calibri" w:cs="Calibri"/>
          <w:bCs/>
        </w:rPr>
        <w:t>;</w:t>
      </w:r>
    </w:p>
    <w:p w:rsidR="00835E2D" w:rsidRPr="00835E2D" w:rsidRDefault="00835E2D" w:rsidP="00835E2D">
      <w:pPr>
        <w:pStyle w:val="a3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ascii="Calibri" w:hAnsi="Calibri" w:cs="Calibri"/>
          <w:bCs/>
        </w:rPr>
        <w:t xml:space="preserve">           </w:t>
      </w:r>
      <w:r w:rsidRPr="00835E2D">
        <w:rPr>
          <w:rFonts w:ascii="Calibri" w:hAnsi="Calibri" w:cs="Calibri"/>
          <w:bCs/>
        </w:rPr>
        <w:t>повестка дня общего собрания участников (акционеров) эмитент</w:t>
      </w:r>
      <w:proofErr w:type="gramStart"/>
      <w:r w:rsidRPr="00835E2D">
        <w:rPr>
          <w:rFonts w:ascii="Calibri" w:hAnsi="Calibri" w:cs="Calibri"/>
          <w:bCs/>
        </w:rPr>
        <w:t>а</w:t>
      </w:r>
      <w:r>
        <w:rPr>
          <w:rFonts w:ascii="Calibri" w:hAnsi="Calibri" w:cs="Calibri"/>
          <w:bCs/>
        </w:rPr>
        <w:t>-</w:t>
      </w:r>
      <w:proofErr w:type="gramEnd"/>
      <w:r w:rsidRPr="00835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5E2D">
        <w:rPr>
          <w:rFonts w:eastAsia="Times New Roman" w:cs="Times New Roman"/>
          <w:lang w:eastAsia="ru-RU"/>
        </w:rPr>
        <w:t>«О последующем одобрении  сделок, изменяющих условия одобренных крупных сделок – дополнительных соглашений к договорам ипотеки недвижимого имущества, договоров залога оборудов</w:t>
      </w:r>
      <w:r>
        <w:rPr>
          <w:rFonts w:eastAsia="Times New Roman" w:cs="Times New Roman"/>
          <w:lang w:eastAsia="ru-RU"/>
        </w:rPr>
        <w:t>ания, договоров поручительства»;</w:t>
      </w:r>
    </w:p>
    <w:p w:rsidR="00835E2D" w:rsidRPr="00EE6A94" w:rsidRDefault="00835E2D" w:rsidP="00835E2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E6A94">
        <w:rPr>
          <w:rFonts w:cs="Calibri"/>
          <w:bCs/>
          <w:sz w:val="24"/>
          <w:szCs w:val="24"/>
        </w:rPr>
        <w:t xml:space="preserve">            </w:t>
      </w:r>
      <w:proofErr w:type="gramStart"/>
      <w:r w:rsidRPr="00EE6A94">
        <w:rPr>
          <w:rFonts w:cs="Calibri"/>
          <w:bCs/>
        </w:rPr>
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ознакомиться- </w:t>
      </w:r>
      <w:r w:rsidRPr="00EE6A94">
        <w:rPr>
          <w:rFonts w:eastAsia="Times New Roman" w:cs="Times New Roman"/>
          <w:lang w:eastAsia="ru-RU"/>
        </w:rPr>
        <w:t>с информацией можно ознакомиться по адресу:</w:t>
      </w:r>
      <w:proofErr w:type="gramEnd"/>
      <w:r w:rsidRPr="00EE6A94">
        <w:rPr>
          <w:rFonts w:eastAsia="Times New Roman" w:cs="Times New Roman"/>
          <w:lang w:eastAsia="ru-RU"/>
        </w:rPr>
        <w:t xml:space="preserve"> Санкт – Петербург, Пискаревский проспект, д. 125, по рабочим дням с 10.00 до 17.00 часов с 20 февраля 2018 года;</w:t>
      </w:r>
    </w:p>
    <w:p w:rsidR="00335F30" w:rsidRPr="00335F30" w:rsidRDefault="00835E2D" w:rsidP="00335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>идентификационные признаки акций, владельцы которых имеют право на участие в общ</w:t>
      </w:r>
      <w:r>
        <w:rPr>
          <w:rFonts w:ascii="Calibri" w:hAnsi="Calibri" w:cs="Calibri"/>
          <w:bCs/>
        </w:rPr>
        <w:t xml:space="preserve">ем собрании акционеров эмитента - </w:t>
      </w:r>
      <w:r w:rsidR="00335F30" w:rsidRPr="00335F30">
        <w:rPr>
          <w:rFonts w:ascii="Calibri" w:hAnsi="Calibri" w:cs="Calibri"/>
          <w:bCs/>
        </w:rPr>
        <w:t>обыкновенные именные бездокументарные, государственный регистрационный номер выпуска:72-1П-560, дата государственной регистрации - 15.07.1993, акции привилегированные именные типа</w:t>
      </w:r>
      <w:proofErr w:type="gramStart"/>
      <w:r w:rsidR="00335F30" w:rsidRPr="00335F30">
        <w:rPr>
          <w:rFonts w:ascii="Calibri" w:hAnsi="Calibri" w:cs="Calibri"/>
          <w:bCs/>
        </w:rPr>
        <w:t xml:space="preserve"> А</w:t>
      </w:r>
      <w:proofErr w:type="gramEnd"/>
      <w:r w:rsidR="00335F30" w:rsidRPr="00335F30">
        <w:rPr>
          <w:rFonts w:ascii="Calibri" w:hAnsi="Calibri" w:cs="Calibri"/>
          <w:bCs/>
        </w:rPr>
        <w:t>, государственный регистрационный номер выпуска:72-1П-560, дата государственной регистрации:15.07.1993</w:t>
      </w:r>
      <w:r w:rsidR="00335F30">
        <w:rPr>
          <w:rFonts w:ascii="Calibri" w:hAnsi="Calibri" w:cs="Calibri"/>
          <w:bCs/>
        </w:rPr>
        <w:t>.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sectPr w:rsidR="00835E2D" w:rsidRPr="00835E2D" w:rsidSect="00746F6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4B"/>
    <w:rsid w:val="0020764B"/>
    <w:rsid w:val="00335F30"/>
    <w:rsid w:val="00835E2D"/>
    <w:rsid w:val="008B0EFD"/>
    <w:rsid w:val="00BE2E02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5E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5E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4</cp:revision>
  <dcterms:created xsi:type="dcterms:W3CDTF">2018-02-02T12:23:00Z</dcterms:created>
  <dcterms:modified xsi:type="dcterms:W3CDTF">2018-02-02T12:54:00Z</dcterms:modified>
</cp:coreProperties>
</file>