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2F61" w:rsidRPr="008C3C42" w:rsidRDefault="00E62F61" w:rsidP="00E62F61">
      <w:pPr>
        <w:tabs>
          <w:tab w:val="left" w:pos="2552"/>
        </w:tabs>
        <w:spacing w:after="0" w:line="269" w:lineRule="auto"/>
        <w:ind w:left="4961" w:firstLine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3C42">
        <w:rPr>
          <w:rFonts w:ascii="Times New Roman" w:hAnsi="Times New Roman" w:cs="Times New Roman"/>
          <w:b/>
          <w:bCs/>
          <w:sz w:val="24"/>
          <w:szCs w:val="24"/>
        </w:rPr>
        <w:t>УТВЕРЖДЕН</w:t>
      </w:r>
      <w:r w:rsidR="00B6473F">
        <w:rPr>
          <w:rFonts w:ascii="Times New Roman" w:hAnsi="Times New Roman" w:cs="Times New Roman"/>
          <w:b/>
          <w:bCs/>
          <w:sz w:val="24"/>
          <w:szCs w:val="24"/>
        </w:rPr>
        <w:t>О</w:t>
      </w:r>
    </w:p>
    <w:p w:rsidR="00E62F61" w:rsidRPr="008C3C42" w:rsidRDefault="00E62F61" w:rsidP="00E62F61">
      <w:pPr>
        <w:spacing w:after="0" w:line="269" w:lineRule="auto"/>
        <w:ind w:left="4961" w:firstLine="1"/>
        <w:rPr>
          <w:rFonts w:ascii="Times New Roman" w:hAnsi="Times New Roman" w:cs="Times New Roman"/>
          <w:sz w:val="24"/>
          <w:szCs w:val="24"/>
        </w:rPr>
      </w:pPr>
      <w:r w:rsidRPr="008C3C42">
        <w:rPr>
          <w:rFonts w:ascii="Times New Roman" w:hAnsi="Times New Roman" w:cs="Times New Roman"/>
          <w:sz w:val="24"/>
          <w:szCs w:val="24"/>
        </w:rPr>
        <w:t>Общим собранием акционеров</w:t>
      </w:r>
    </w:p>
    <w:p w:rsidR="00E62F61" w:rsidRPr="008C3C42" w:rsidRDefault="00E62F61" w:rsidP="00E62F61">
      <w:pPr>
        <w:spacing w:after="0" w:line="269" w:lineRule="auto"/>
        <w:ind w:left="4961" w:firstLine="1"/>
        <w:rPr>
          <w:rFonts w:ascii="Times New Roman" w:hAnsi="Times New Roman" w:cs="Times New Roman"/>
          <w:sz w:val="24"/>
          <w:szCs w:val="24"/>
        </w:rPr>
      </w:pPr>
      <w:r w:rsidRPr="008C3C42">
        <w:rPr>
          <w:rFonts w:ascii="Times New Roman" w:hAnsi="Times New Roman" w:cs="Times New Roman"/>
          <w:sz w:val="24"/>
          <w:szCs w:val="24"/>
        </w:rPr>
        <w:t>Общества</w:t>
      </w:r>
    </w:p>
    <w:p w:rsidR="00E62F61" w:rsidRPr="008C3C42" w:rsidRDefault="000A703B" w:rsidP="00E62F61">
      <w:pPr>
        <w:spacing w:after="0" w:line="269" w:lineRule="auto"/>
        <w:ind w:left="4961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62F61" w:rsidRPr="008C3C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E62F61" w:rsidRPr="008C3C4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E62F61" w:rsidRPr="008C3C42">
        <w:rPr>
          <w:rFonts w:ascii="Times New Roman" w:hAnsi="Times New Roman" w:cs="Times New Roman"/>
          <w:sz w:val="24"/>
          <w:szCs w:val="24"/>
        </w:rPr>
        <w:t xml:space="preserve"> (Протокол</w:t>
      </w:r>
      <w:r w:rsidR="00B63BD0" w:rsidRPr="00B63BD0">
        <w:rPr>
          <w:rFonts w:ascii="Times New Roman" w:hAnsi="Times New Roman" w:cs="Times New Roman"/>
          <w:sz w:val="24"/>
          <w:szCs w:val="24"/>
        </w:rPr>
        <w:t xml:space="preserve"> </w:t>
      </w:r>
      <w:r w:rsidR="00B63BD0">
        <w:rPr>
          <w:rFonts w:ascii="Times New Roman" w:hAnsi="Times New Roman" w:cs="Times New Roman"/>
          <w:sz w:val="24"/>
          <w:szCs w:val="24"/>
        </w:rPr>
        <w:t>№1</w:t>
      </w:r>
      <w:r w:rsidR="00E62F61" w:rsidRPr="008C3C42">
        <w:rPr>
          <w:rFonts w:ascii="Times New Roman" w:hAnsi="Times New Roman" w:cs="Times New Roman"/>
          <w:sz w:val="24"/>
          <w:szCs w:val="24"/>
        </w:rPr>
        <w:t xml:space="preserve"> от </w:t>
      </w:r>
      <w:r w:rsidR="00B63BD0">
        <w:rPr>
          <w:rFonts w:ascii="Times New Roman" w:hAnsi="Times New Roman" w:cs="Times New Roman"/>
          <w:sz w:val="24"/>
          <w:szCs w:val="24"/>
        </w:rPr>
        <w:t>02.07</w:t>
      </w:r>
      <w:r w:rsidR="00E62F61" w:rsidRPr="008C3C4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E62F61" w:rsidRPr="008C3C42">
        <w:rPr>
          <w:rFonts w:ascii="Times New Roman" w:hAnsi="Times New Roman" w:cs="Times New Roman"/>
          <w:sz w:val="24"/>
          <w:szCs w:val="24"/>
        </w:rPr>
        <w:t>)</w:t>
      </w:r>
    </w:p>
    <w:p w:rsidR="00E62F61" w:rsidRPr="008C3C42" w:rsidRDefault="00E62F61" w:rsidP="00E62F61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731DAB" w:rsidRDefault="00731DAB">
      <w:pPr>
        <w:spacing w:after="0" w:line="240" w:lineRule="auto"/>
        <w:ind w:left="5540"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31DAB" w:rsidRDefault="00731DAB">
      <w:pPr>
        <w:spacing w:after="0" w:line="240" w:lineRule="auto"/>
        <w:ind w:left="5540"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31DAB" w:rsidRDefault="00731DAB">
      <w:pPr>
        <w:spacing w:after="0" w:line="240" w:lineRule="auto"/>
        <w:ind w:left="5540"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31DAB" w:rsidRDefault="00731DAB">
      <w:pPr>
        <w:spacing w:after="0" w:line="240" w:lineRule="auto"/>
        <w:ind w:left="5540"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31DAB" w:rsidRDefault="00731DAB">
      <w:pPr>
        <w:spacing w:after="0" w:line="240" w:lineRule="auto"/>
        <w:ind w:left="5540"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31DAB" w:rsidRDefault="00731DAB">
      <w:pPr>
        <w:spacing w:after="0" w:line="240" w:lineRule="auto"/>
        <w:ind w:left="5540"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31DAB" w:rsidRDefault="00731DAB">
      <w:pPr>
        <w:spacing w:after="0" w:line="240" w:lineRule="auto"/>
        <w:ind w:left="5540"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31DAB" w:rsidRDefault="00731DAB">
      <w:pPr>
        <w:spacing w:after="0" w:line="240" w:lineRule="auto"/>
        <w:ind w:left="5540"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31DAB" w:rsidRDefault="00731DAB">
      <w:pPr>
        <w:spacing w:after="0" w:line="240" w:lineRule="auto"/>
        <w:ind w:left="5540"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31DAB" w:rsidRDefault="00731DAB">
      <w:pPr>
        <w:spacing w:after="0" w:line="240" w:lineRule="auto"/>
        <w:ind w:left="5540"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31DAB" w:rsidRDefault="00731DAB">
      <w:pPr>
        <w:spacing w:after="0" w:line="240" w:lineRule="auto"/>
        <w:ind w:left="5540"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31DAB" w:rsidRDefault="00731DAB">
      <w:pPr>
        <w:spacing w:after="0" w:line="240" w:lineRule="auto"/>
        <w:ind w:left="5540"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31DAB" w:rsidRPr="009E0CFC" w:rsidRDefault="00731DA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0CF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ПОЛОЖЕНИЕ</w:t>
      </w:r>
    </w:p>
    <w:p w:rsidR="00731DAB" w:rsidRPr="009E0CFC" w:rsidRDefault="00731DA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0CFC">
        <w:rPr>
          <w:rFonts w:ascii="Times New Roman" w:hAnsi="Times New Roman" w:cs="Times New Roman"/>
          <w:b/>
          <w:caps/>
          <w:sz w:val="28"/>
          <w:szCs w:val="28"/>
        </w:rPr>
        <w:t>О Генеральном директоре</w:t>
      </w:r>
    </w:p>
    <w:p w:rsidR="00731DAB" w:rsidRPr="009E0CFC" w:rsidRDefault="0092115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ПУБЛИЧНОГО </w:t>
      </w:r>
      <w:r w:rsidR="00481D38">
        <w:rPr>
          <w:rFonts w:ascii="Times New Roman" w:hAnsi="Times New Roman" w:cs="Times New Roman"/>
          <w:b/>
          <w:caps/>
          <w:sz w:val="28"/>
          <w:szCs w:val="28"/>
        </w:rPr>
        <w:t>акционерного общества</w:t>
      </w:r>
    </w:p>
    <w:p w:rsidR="00731DAB" w:rsidRPr="009E0CFC" w:rsidRDefault="00731DA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CFC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0A703B">
        <w:rPr>
          <w:rFonts w:ascii="Times New Roman" w:hAnsi="Times New Roman" w:cs="Times New Roman"/>
          <w:b/>
          <w:caps/>
          <w:sz w:val="28"/>
          <w:szCs w:val="28"/>
        </w:rPr>
        <w:t>Гермес-Москва</w:t>
      </w:r>
      <w:r w:rsidRPr="009E0CFC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731DAB" w:rsidRDefault="00731DA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61" w:rsidRPr="009E0CFC" w:rsidRDefault="005133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1DAB" w:rsidRDefault="00731DA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731DAB" w:rsidRDefault="00731DA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731DAB" w:rsidRDefault="00731DA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731DAB" w:rsidRDefault="00731DA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9E0CFC" w:rsidRPr="001364EB" w:rsidRDefault="00F23755" w:rsidP="00F23755">
      <w:pPr>
        <w:spacing w:after="0" w:line="26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9E0CFC" w:rsidRPr="001364EB">
        <w:rPr>
          <w:rFonts w:ascii="Times New Roman" w:hAnsi="Times New Roman" w:cs="Times New Roman"/>
        </w:rPr>
        <w:t xml:space="preserve">город </w:t>
      </w:r>
      <w:r w:rsidR="000A703B">
        <w:rPr>
          <w:rFonts w:ascii="Times New Roman" w:hAnsi="Times New Roman" w:cs="Times New Roman"/>
        </w:rPr>
        <w:t>Москва</w:t>
      </w:r>
    </w:p>
    <w:p w:rsidR="00731DAB" w:rsidRDefault="009E0CFC" w:rsidP="009E0CFC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4EB">
        <w:rPr>
          <w:rFonts w:ascii="Times New Roman" w:hAnsi="Times New Roman" w:cs="Times New Roman"/>
        </w:rPr>
        <w:t>20</w:t>
      </w:r>
      <w:r w:rsidR="000A703B">
        <w:rPr>
          <w:rFonts w:ascii="Times New Roman" w:hAnsi="Times New Roman" w:cs="Times New Roman"/>
        </w:rPr>
        <w:t>15</w:t>
      </w:r>
      <w:r w:rsidRPr="001364EB">
        <w:rPr>
          <w:rFonts w:ascii="Times New Roman" w:hAnsi="Times New Roman" w:cs="Times New Roman"/>
        </w:rPr>
        <w:t xml:space="preserve"> год</w:t>
      </w:r>
    </w:p>
    <w:p w:rsidR="00731DAB" w:rsidRDefault="00731DAB">
      <w:pPr>
        <w:sectPr w:rsidR="00731DAB">
          <w:footerReference w:type="default" r:id="rId8"/>
          <w:pgSz w:w="11906" w:h="16838"/>
          <w:pgMar w:top="1557" w:right="851" w:bottom="851" w:left="1134" w:header="1304" w:footer="709" w:gutter="0"/>
          <w:cols w:space="720"/>
          <w:docGrid w:linePitch="600" w:charSpace="36864"/>
        </w:sectPr>
      </w:pPr>
    </w:p>
    <w:p w:rsidR="00731DAB" w:rsidRDefault="00731DAB">
      <w:pPr>
        <w:autoSpaceDE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1DAB" w:rsidRPr="007E4D48" w:rsidRDefault="00731DAB">
      <w:pPr>
        <w:autoSpaceDE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D4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731DAB" w:rsidRPr="007E4D48" w:rsidRDefault="00731DAB">
      <w:pPr>
        <w:autoSpaceDE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1DAB" w:rsidRPr="007E4D48" w:rsidRDefault="00731DAB">
      <w:pPr>
        <w:autoSpaceDE w:val="0"/>
        <w:spacing w:after="0"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18217735"/>
        <w:docPartObj>
          <w:docPartGallery w:val="Table of Contents"/>
          <w:docPartUnique/>
        </w:docPartObj>
      </w:sdtPr>
      <w:sdtContent>
        <w:p w:rsidR="00972592" w:rsidRPr="007F0480" w:rsidRDefault="00972592" w:rsidP="007F0480">
          <w:pPr>
            <w:pStyle w:val="af6"/>
            <w:spacing w:before="0" w:after="120" w:line="269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BB12BD" w:rsidRDefault="00765E07">
          <w:pPr>
            <w:pStyle w:val="18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7F048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159E5" w:rsidRPr="007F048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F048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18152889" w:history="1">
            <w:r w:rsidR="00BB12BD" w:rsidRPr="00BE203B">
              <w:rPr>
                <w:rStyle w:val="af7"/>
                <w:rFonts w:ascii="Times New Roman" w:hAnsi="Times New Roman" w:cs="Times New Roman"/>
                <w:noProof/>
              </w:rPr>
              <w:t>Статья 1.</w:t>
            </w:r>
            <w:r w:rsidR="00BB12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B12BD" w:rsidRPr="00BE203B">
              <w:rPr>
                <w:rStyle w:val="af7"/>
                <w:rFonts w:ascii="Times New Roman" w:hAnsi="Times New Roman" w:cs="Times New Roman"/>
                <w:noProof/>
              </w:rPr>
              <w:t>Общие положения</w:t>
            </w:r>
            <w:r w:rsidR="00BB12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12BD">
              <w:rPr>
                <w:noProof/>
                <w:webHidden/>
              </w:rPr>
              <w:instrText xml:space="preserve"> PAGEREF _Toc418152889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36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2BD" w:rsidRDefault="00765E07">
          <w:pPr>
            <w:pStyle w:val="18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18152890" w:history="1">
            <w:r w:rsidR="00BB12BD" w:rsidRPr="00BE203B">
              <w:rPr>
                <w:rStyle w:val="af7"/>
                <w:rFonts w:ascii="Times New Roman" w:hAnsi="Times New Roman" w:cs="Times New Roman"/>
                <w:noProof/>
              </w:rPr>
              <w:t>Статья 2.</w:t>
            </w:r>
            <w:r w:rsidR="00BB12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B12BD" w:rsidRPr="00BE203B">
              <w:rPr>
                <w:rStyle w:val="af7"/>
                <w:rFonts w:ascii="Times New Roman" w:hAnsi="Times New Roman" w:cs="Times New Roman"/>
                <w:noProof/>
              </w:rPr>
              <w:t>Назначение Генерального директора и прекращение его полномочий</w:t>
            </w:r>
            <w:r w:rsidR="00BB12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12BD">
              <w:rPr>
                <w:noProof/>
                <w:webHidden/>
              </w:rPr>
              <w:instrText xml:space="preserve"> PAGEREF _Toc418152890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36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2BD" w:rsidRDefault="00765E07">
          <w:pPr>
            <w:pStyle w:val="18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18152891" w:history="1">
            <w:r w:rsidR="00BB12BD" w:rsidRPr="00BE203B">
              <w:rPr>
                <w:rStyle w:val="af7"/>
                <w:rFonts w:ascii="Times New Roman" w:hAnsi="Times New Roman" w:cs="Times New Roman"/>
                <w:noProof/>
              </w:rPr>
              <w:t>Статья 3.</w:t>
            </w:r>
            <w:r w:rsidR="00BB12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B12BD" w:rsidRPr="00BE203B">
              <w:rPr>
                <w:rStyle w:val="af7"/>
                <w:rFonts w:ascii="Times New Roman" w:hAnsi="Times New Roman" w:cs="Times New Roman"/>
                <w:noProof/>
              </w:rPr>
              <w:t>Порядок назначения лица, исполняющего обязанности Генерального директора</w:t>
            </w:r>
            <w:r w:rsidR="00BB12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12BD">
              <w:rPr>
                <w:noProof/>
                <w:webHidden/>
              </w:rPr>
              <w:instrText xml:space="preserve"> PAGEREF _Toc418152891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36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2BD" w:rsidRDefault="00765E07">
          <w:pPr>
            <w:pStyle w:val="18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18152892" w:history="1">
            <w:r w:rsidR="00BB12BD" w:rsidRPr="00BE203B">
              <w:rPr>
                <w:rStyle w:val="af7"/>
                <w:rFonts w:ascii="Times New Roman" w:hAnsi="Times New Roman" w:cs="Times New Roman"/>
                <w:noProof/>
              </w:rPr>
              <w:t>Статья 4.</w:t>
            </w:r>
            <w:r w:rsidR="00BB12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B12BD" w:rsidRPr="00BE203B">
              <w:rPr>
                <w:rStyle w:val="af7"/>
                <w:rFonts w:ascii="Times New Roman" w:hAnsi="Times New Roman" w:cs="Times New Roman"/>
                <w:noProof/>
              </w:rPr>
              <w:t>Права и обязанности Генерального директора</w:t>
            </w:r>
            <w:r w:rsidR="00BB12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12BD">
              <w:rPr>
                <w:noProof/>
                <w:webHidden/>
              </w:rPr>
              <w:instrText xml:space="preserve"> PAGEREF _Toc418152892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36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2BD" w:rsidRDefault="00765E07">
          <w:pPr>
            <w:pStyle w:val="18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18152893" w:history="1">
            <w:r w:rsidR="00BB12BD" w:rsidRPr="00BE203B">
              <w:rPr>
                <w:rStyle w:val="af7"/>
                <w:rFonts w:ascii="Times New Roman" w:hAnsi="Times New Roman" w:cs="Times New Roman"/>
                <w:noProof/>
              </w:rPr>
              <w:t>Статья 5.</w:t>
            </w:r>
            <w:r w:rsidR="00BB12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B12BD" w:rsidRPr="00BE203B">
              <w:rPr>
                <w:rStyle w:val="af7"/>
                <w:rFonts w:ascii="Times New Roman" w:hAnsi="Times New Roman" w:cs="Times New Roman"/>
                <w:noProof/>
              </w:rPr>
              <w:t>Ответственность Генерального директора</w:t>
            </w:r>
            <w:r w:rsidR="00BB12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12BD">
              <w:rPr>
                <w:noProof/>
                <w:webHidden/>
              </w:rPr>
              <w:instrText xml:space="preserve"> PAGEREF _Toc418152893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36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2BD" w:rsidRDefault="00765E07">
          <w:pPr>
            <w:pStyle w:val="18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18152894" w:history="1">
            <w:r w:rsidR="00BB12BD" w:rsidRPr="00BE203B">
              <w:rPr>
                <w:rStyle w:val="af7"/>
                <w:rFonts w:ascii="Times New Roman" w:hAnsi="Times New Roman" w:cs="Times New Roman"/>
                <w:noProof/>
              </w:rPr>
              <w:t>Статья 6.</w:t>
            </w:r>
            <w:r w:rsidR="00BB12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B12BD" w:rsidRPr="00BE203B">
              <w:rPr>
                <w:rStyle w:val="af7"/>
                <w:rFonts w:ascii="Times New Roman" w:hAnsi="Times New Roman" w:cs="Times New Roman"/>
                <w:noProof/>
              </w:rPr>
              <w:t>Конфликт интересов Генерального директора с интересами Общества</w:t>
            </w:r>
            <w:r w:rsidR="00BB12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12BD">
              <w:rPr>
                <w:noProof/>
                <w:webHidden/>
              </w:rPr>
              <w:instrText xml:space="preserve"> PAGEREF _Toc418152894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36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2BD" w:rsidRDefault="00765E07">
          <w:pPr>
            <w:pStyle w:val="18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18152895" w:history="1">
            <w:r w:rsidR="00BB12BD" w:rsidRPr="00BE203B">
              <w:rPr>
                <w:rStyle w:val="af7"/>
                <w:rFonts w:ascii="Times New Roman" w:hAnsi="Times New Roman" w:cs="Times New Roman"/>
                <w:noProof/>
              </w:rPr>
              <w:t>Статья 7.</w:t>
            </w:r>
            <w:r w:rsidR="00BB12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B12BD" w:rsidRPr="00BE203B">
              <w:rPr>
                <w:rStyle w:val="af7"/>
                <w:rFonts w:ascii="Times New Roman" w:hAnsi="Times New Roman" w:cs="Times New Roman"/>
                <w:noProof/>
              </w:rPr>
              <w:t>Заключительные положения</w:t>
            </w:r>
            <w:r w:rsidR="00BB12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12BD">
              <w:rPr>
                <w:noProof/>
                <w:webHidden/>
              </w:rPr>
              <w:instrText xml:space="preserve"> PAGEREF _Toc418152895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36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2592" w:rsidRPr="007E4D48" w:rsidRDefault="00765E07" w:rsidP="007F0480">
          <w:pPr>
            <w:tabs>
              <w:tab w:val="right" w:leader="dot" w:pos="9639"/>
            </w:tabs>
            <w:spacing w:after="120" w:line="269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F048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31DAB" w:rsidRPr="007E4D48" w:rsidRDefault="00731DAB">
      <w:pPr>
        <w:autoSpaceDE w:val="0"/>
        <w:spacing w:after="0"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DAB" w:rsidRDefault="00731DAB">
      <w:pPr>
        <w:autoSpaceDE w:val="0"/>
        <w:spacing w:after="0"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DAB" w:rsidRDefault="00731DAB">
      <w:pPr>
        <w:autoSpaceDE w:val="0"/>
        <w:spacing w:after="0"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DAB" w:rsidRDefault="00731DAB">
      <w:pPr>
        <w:autoSpaceDE w:val="0"/>
        <w:spacing w:after="0"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DAB" w:rsidRDefault="00731DAB">
      <w:pPr>
        <w:autoSpaceDE w:val="0"/>
        <w:spacing w:after="0"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DAB" w:rsidRDefault="00731DAB">
      <w:pPr>
        <w:autoSpaceDE w:val="0"/>
        <w:spacing w:after="0"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DAB" w:rsidRDefault="00731DAB">
      <w:pPr>
        <w:autoSpaceDE w:val="0"/>
        <w:spacing w:after="0"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2592" w:rsidRDefault="00972592">
      <w:pPr>
        <w:suppressAutoHyphens w:val="0"/>
        <w:spacing w:after="0" w:line="240" w:lineRule="auto"/>
        <w:ind w:firstLine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59E5" w:rsidRDefault="00731DAB">
      <w:pPr>
        <w:pStyle w:val="1"/>
        <w:numPr>
          <w:ilvl w:val="0"/>
          <w:numId w:val="4"/>
        </w:numPr>
        <w:spacing w:before="0" w:after="120" w:line="269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" w:name="_Toc418152889"/>
      <w:r w:rsidRPr="001307A2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Общие положения</w:t>
      </w:r>
      <w:bookmarkEnd w:id="1"/>
    </w:p>
    <w:p w:rsidR="000159E5" w:rsidRDefault="00731DAB" w:rsidP="00C66B28">
      <w:pPr>
        <w:pStyle w:val="af8"/>
        <w:numPr>
          <w:ilvl w:val="1"/>
          <w:numId w:val="5"/>
        </w:numPr>
        <w:autoSpaceDE w:val="0"/>
        <w:spacing w:after="120" w:line="26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6428">
        <w:rPr>
          <w:rFonts w:ascii="Times New Roman" w:hAnsi="Times New Roman" w:cs="Times New Roman"/>
          <w:sz w:val="24"/>
          <w:szCs w:val="24"/>
          <w:u w:val="single"/>
        </w:rPr>
        <w:t xml:space="preserve"> Положение о </w:t>
      </w:r>
      <w:r w:rsidR="005E78EF" w:rsidRPr="00C76428">
        <w:rPr>
          <w:rFonts w:ascii="Times New Roman" w:hAnsi="Times New Roman" w:cs="Times New Roman"/>
          <w:sz w:val="24"/>
          <w:szCs w:val="24"/>
          <w:u w:val="single"/>
        </w:rPr>
        <w:t>Генеральном директоре</w:t>
      </w:r>
    </w:p>
    <w:p w:rsidR="000159E5" w:rsidRDefault="001235B5">
      <w:pPr>
        <w:pStyle w:val="af8"/>
        <w:numPr>
          <w:ilvl w:val="2"/>
          <w:numId w:val="5"/>
        </w:numPr>
        <w:autoSpaceDE w:val="0"/>
        <w:spacing w:after="120" w:line="269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="00731DAB" w:rsidRPr="00C76428">
        <w:rPr>
          <w:rFonts w:ascii="Times New Roman" w:hAnsi="Times New Roman" w:cs="Times New Roman"/>
          <w:sz w:val="24"/>
          <w:szCs w:val="24"/>
        </w:rPr>
        <w:t xml:space="preserve"> </w:t>
      </w:r>
      <w:r w:rsidR="00AE2973">
        <w:rPr>
          <w:rFonts w:ascii="Times New Roman" w:hAnsi="Times New Roman" w:cs="Times New Roman"/>
          <w:sz w:val="24"/>
          <w:szCs w:val="24"/>
        </w:rPr>
        <w:t xml:space="preserve">о Генеральном директоре </w:t>
      </w:r>
      <w:r w:rsidR="000A703B">
        <w:rPr>
          <w:rFonts w:ascii="Times New Roman" w:hAnsi="Times New Roman" w:cs="Times New Roman"/>
          <w:sz w:val="24"/>
          <w:szCs w:val="24"/>
        </w:rPr>
        <w:t xml:space="preserve">Публичного Акционерного общества </w:t>
      </w:r>
      <w:r w:rsidR="00AE2973" w:rsidRPr="00C76428">
        <w:rPr>
          <w:rFonts w:ascii="Times New Roman" w:hAnsi="Times New Roman" w:cs="Times New Roman"/>
          <w:sz w:val="24"/>
          <w:szCs w:val="24"/>
        </w:rPr>
        <w:t>«</w:t>
      </w:r>
      <w:r w:rsidR="000A703B">
        <w:rPr>
          <w:rFonts w:ascii="Times New Roman" w:hAnsi="Times New Roman" w:cs="Times New Roman"/>
          <w:sz w:val="24"/>
          <w:szCs w:val="24"/>
        </w:rPr>
        <w:t>Гермес-Москва</w:t>
      </w:r>
      <w:r w:rsidR="00AE2973" w:rsidRPr="00C76428">
        <w:rPr>
          <w:rFonts w:ascii="Times New Roman" w:hAnsi="Times New Roman" w:cs="Times New Roman"/>
          <w:sz w:val="24"/>
          <w:szCs w:val="24"/>
        </w:rPr>
        <w:t>»</w:t>
      </w:r>
      <w:r w:rsidR="000A703B">
        <w:rPr>
          <w:rFonts w:ascii="Times New Roman" w:hAnsi="Times New Roman" w:cs="Times New Roman"/>
          <w:sz w:val="24"/>
          <w:szCs w:val="24"/>
        </w:rPr>
        <w:t xml:space="preserve"> </w:t>
      </w:r>
      <w:r w:rsidR="00AE2973" w:rsidRPr="00C76428">
        <w:rPr>
          <w:rFonts w:ascii="Times New Roman" w:hAnsi="Times New Roman" w:cs="Times New Roman"/>
          <w:sz w:val="24"/>
          <w:szCs w:val="24"/>
        </w:rPr>
        <w:t>(далее – Общество)</w:t>
      </w:r>
      <w:r w:rsidR="00AE2973">
        <w:rPr>
          <w:rFonts w:ascii="Times New Roman" w:hAnsi="Times New Roman" w:cs="Times New Roman"/>
          <w:sz w:val="24"/>
          <w:szCs w:val="24"/>
        </w:rPr>
        <w:t xml:space="preserve"> </w:t>
      </w:r>
      <w:r w:rsidR="00731DAB" w:rsidRPr="00C76428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731DAB" w:rsidRPr="00C76428">
        <w:rPr>
          <w:rFonts w:ascii="Times New Roman" w:hAnsi="Times New Roman" w:cs="Times New Roman"/>
          <w:sz w:val="24"/>
          <w:szCs w:val="24"/>
        </w:rPr>
        <w:t xml:space="preserve"> Российской Федерации и Уставом </w:t>
      </w:r>
      <w:r w:rsidR="00AE2973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731DAB" w:rsidRPr="00C76428">
        <w:rPr>
          <w:rFonts w:ascii="Times New Roman" w:hAnsi="Times New Roman" w:cs="Times New Roman"/>
          <w:sz w:val="24"/>
          <w:szCs w:val="24"/>
        </w:rPr>
        <w:t>и регулирует деятельность</w:t>
      </w:r>
      <w:r w:rsidR="00805621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Общества -</w:t>
      </w:r>
      <w:r w:rsidR="00731DAB" w:rsidRPr="00C76428">
        <w:rPr>
          <w:rFonts w:ascii="Times New Roman" w:hAnsi="Times New Roman" w:cs="Times New Roman"/>
          <w:sz w:val="24"/>
          <w:szCs w:val="24"/>
        </w:rPr>
        <w:t xml:space="preserve"> </w:t>
      </w:r>
      <w:r w:rsidR="00E31FC4" w:rsidRPr="00C76428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3B1332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731DAB" w:rsidRPr="00C7642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31FC4" w:rsidRPr="00C76428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731DAB" w:rsidRPr="00C76428">
        <w:rPr>
          <w:rFonts w:ascii="Times New Roman" w:hAnsi="Times New Roman" w:cs="Times New Roman"/>
          <w:sz w:val="24"/>
          <w:szCs w:val="24"/>
        </w:rPr>
        <w:t>).</w:t>
      </w:r>
    </w:p>
    <w:p w:rsidR="000159E5" w:rsidRDefault="00731DAB">
      <w:pPr>
        <w:pStyle w:val="af8"/>
        <w:numPr>
          <w:ilvl w:val="2"/>
          <w:numId w:val="5"/>
        </w:numPr>
        <w:autoSpaceDE w:val="0"/>
        <w:spacing w:after="120" w:line="269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назначения </w:t>
      </w:r>
      <w:r w:rsidR="00E31FC4" w:rsidRPr="001307A2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1307A2">
        <w:rPr>
          <w:rFonts w:ascii="Times New Roman" w:hAnsi="Times New Roman" w:cs="Times New Roman"/>
          <w:sz w:val="24"/>
          <w:szCs w:val="24"/>
        </w:rPr>
        <w:t xml:space="preserve">, </w:t>
      </w:r>
      <w:r w:rsidR="00E31FC4" w:rsidRPr="001307A2">
        <w:rPr>
          <w:rFonts w:ascii="Times New Roman" w:hAnsi="Times New Roman" w:cs="Times New Roman"/>
          <w:sz w:val="24"/>
          <w:szCs w:val="24"/>
        </w:rPr>
        <w:t xml:space="preserve">его </w:t>
      </w:r>
      <w:r w:rsidRPr="001307A2">
        <w:rPr>
          <w:rFonts w:ascii="Times New Roman" w:hAnsi="Times New Roman" w:cs="Times New Roman"/>
          <w:sz w:val="24"/>
          <w:szCs w:val="24"/>
        </w:rPr>
        <w:t xml:space="preserve">права и обязанности, а также регулирует иные вопросы, связанные с деятельностью </w:t>
      </w:r>
      <w:r w:rsidR="00E31FC4" w:rsidRPr="001307A2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1307A2">
        <w:rPr>
          <w:rFonts w:ascii="Times New Roman" w:hAnsi="Times New Roman" w:cs="Times New Roman"/>
          <w:sz w:val="24"/>
          <w:szCs w:val="24"/>
        </w:rPr>
        <w:t>.</w:t>
      </w:r>
    </w:p>
    <w:p w:rsidR="000159E5" w:rsidRDefault="00731DAB" w:rsidP="00C66B28">
      <w:pPr>
        <w:pStyle w:val="af8"/>
        <w:numPr>
          <w:ilvl w:val="1"/>
          <w:numId w:val="5"/>
        </w:numPr>
        <w:autoSpaceDE w:val="0"/>
        <w:spacing w:after="120" w:line="269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1307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0084">
        <w:rPr>
          <w:rFonts w:ascii="Times New Roman" w:hAnsi="Times New Roman" w:cs="Times New Roman"/>
          <w:sz w:val="24"/>
          <w:szCs w:val="24"/>
          <w:u w:val="single"/>
        </w:rPr>
        <w:t xml:space="preserve">Статус </w:t>
      </w:r>
      <w:r w:rsidR="00E31FC4" w:rsidRPr="00972592">
        <w:rPr>
          <w:rFonts w:ascii="Times New Roman" w:hAnsi="Times New Roman" w:cs="Times New Roman"/>
          <w:sz w:val="24"/>
          <w:szCs w:val="24"/>
          <w:u w:val="single"/>
        </w:rPr>
        <w:t>Генерального директора</w:t>
      </w:r>
      <w:r w:rsidR="00620084">
        <w:rPr>
          <w:rFonts w:ascii="Times New Roman" w:hAnsi="Times New Roman" w:cs="Times New Roman"/>
          <w:sz w:val="24"/>
          <w:szCs w:val="24"/>
          <w:u w:val="single"/>
        </w:rPr>
        <w:t xml:space="preserve"> в системе органов управления Обществом</w:t>
      </w:r>
    </w:p>
    <w:p w:rsidR="000159E5" w:rsidRDefault="00C76428">
      <w:pPr>
        <w:pStyle w:val="af8"/>
        <w:numPr>
          <w:ilvl w:val="2"/>
          <w:numId w:val="5"/>
        </w:numPr>
        <w:tabs>
          <w:tab w:val="left" w:pos="1276"/>
        </w:tabs>
        <w:autoSpaceDE w:val="0"/>
        <w:spacing w:after="120" w:line="269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731DAB" w:rsidRPr="001307A2">
        <w:rPr>
          <w:rFonts w:ascii="Times New Roman" w:hAnsi="Times New Roman" w:cs="Times New Roman"/>
          <w:sz w:val="24"/>
          <w:szCs w:val="24"/>
        </w:rPr>
        <w:t xml:space="preserve"> является единоличным исполнительным органом управления Общества, осуществляет руководство его</w:t>
      </w:r>
      <w:r w:rsidR="00641715">
        <w:rPr>
          <w:rFonts w:ascii="Times New Roman" w:hAnsi="Times New Roman" w:cs="Times New Roman"/>
          <w:sz w:val="24"/>
          <w:szCs w:val="24"/>
        </w:rPr>
        <w:t xml:space="preserve"> текущей</w:t>
      </w:r>
      <w:r w:rsidR="00731DAB" w:rsidRPr="001307A2">
        <w:rPr>
          <w:rFonts w:ascii="Times New Roman" w:hAnsi="Times New Roman" w:cs="Times New Roman"/>
          <w:sz w:val="24"/>
          <w:szCs w:val="24"/>
        </w:rPr>
        <w:t xml:space="preserve"> деятельностью в пределах компетенции </w:t>
      </w:r>
      <w:r w:rsidR="00E31FC4" w:rsidRPr="001307A2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731DAB" w:rsidRPr="001307A2">
        <w:rPr>
          <w:rFonts w:ascii="Times New Roman" w:hAnsi="Times New Roman" w:cs="Times New Roman"/>
          <w:sz w:val="24"/>
          <w:szCs w:val="24"/>
        </w:rPr>
        <w:t>, определенной Уставом Общества.</w:t>
      </w:r>
    </w:p>
    <w:p w:rsidR="000159E5" w:rsidRDefault="008C2A73">
      <w:pPr>
        <w:pStyle w:val="af8"/>
        <w:numPr>
          <w:ilvl w:val="2"/>
          <w:numId w:val="5"/>
        </w:numPr>
        <w:tabs>
          <w:tab w:val="left" w:pos="1276"/>
        </w:tabs>
        <w:autoSpaceDE w:val="0"/>
        <w:spacing w:after="120" w:line="269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731DAB" w:rsidRPr="001307A2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интересах Общества на основании законодательства Российской Федерации, Устава Общества, настоящего Положения</w:t>
      </w:r>
      <w:r w:rsidR="00017003">
        <w:rPr>
          <w:rFonts w:ascii="Times New Roman" w:hAnsi="Times New Roman" w:cs="Times New Roman"/>
          <w:sz w:val="24"/>
          <w:szCs w:val="24"/>
        </w:rPr>
        <w:t xml:space="preserve"> </w:t>
      </w:r>
      <w:r w:rsidR="00731DAB" w:rsidRPr="001307A2">
        <w:rPr>
          <w:rFonts w:ascii="Times New Roman" w:hAnsi="Times New Roman" w:cs="Times New Roman"/>
          <w:sz w:val="24"/>
          <w:szCs w:val="24"/>
        </w:rPr>
        <w:t>и иных внутренних документов Общества</w:t>
      </w:r>
      <w:r w:rsidR="00017003">
        <w:rPr>
          <w:rFonts w:ascii="Times New Roman" w:hAnsi="Times New Roman" w:cs="Times New Roman"/>
          <w:sz w:val="24"/>
          <w:szCs w:val="24"/>
        </w:rPr>
        <w:t>, а также договор</w:t>
      </w:r>
      <w:r w:rsidR="006F14E5">
        <w:rPr>
          <w:rFonts w:ascii="Times New Roman" w:hAnsi="Times New Roman" w:cs="Times New Roman"/>
          <w:sz w:val="24"/>
          <w:szCs w:val="24"/>
        </w:rPr>
        <w:t>а</w:t>
      </w:r>
      <w:r w:rsidR="00017003">
        <w:rPr>
          <w:rFonts w:ascii="Times New Roman" w:hAnsi="Times New Roman" w:cs="Times New Roman"/>
          <w:sz w:val="24"/>
          <w:szCs w:val="24"/>
        </w:rPr>
        <w:t>, заключенн</w:t>
      </w:r>
      <w:r w:rsidR="006F14E5">
        <w:rPr>
          <w:rFonts w:ascii="Times New Roman" w:hAnsi="Times New Roman" w:cs="Times New Roman"/>
          <w:sz w:val="24"/>
          <w:szCs w:val="24"/>
        </w:rPr>
        <w:t>ого</w:t>
      </w:r>
      <w:r w:rsidR="00017003">
        <w:rPr>
          <w:rFonts w:ascii="Times New Roman" w:hAnsi="Times New Roman" w:cs="Times New Roman"/>
          <w:sz w:val="24"/>
          <w:szCs w:val="24"/>
        </w:rPr>
        <w:t xml:space="preserve"> между ним и Обществом</w:t>
      </w:r>
      <w:r w:rsidR="00731DAB" w:rsidRPr="001307A2">
        <w:rPr>
          <w:rFonts w:ascii="Times New Roman" w:hAnsi="Times New Roman" w:cs="Times New Roman"/>
          <w:sz w:val="24"/>
          <w:szCs w:val="24"/>
        </w:rPr>
        <w:t>.</w:t>
      </w:r>
    </w:p>
    <w:p w:rsidR="000159E5" w:rsidRDefault="008C2A73">
      <w:pPr>
        <w:pStyle w:val="af8"/>
        <w:numPr>
          <w:ilvl w:val="2"/>
          <w:numId w:val="5"/>
        </w:numPr>
        <w:tabs>
          <w:tab w:val="left" w:pos="1276"/>
        </w:tabs>
        <w:autoSpaceDE w:val="0"/>
        <w:spacing w:after="120" w:line="269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731DAB" w:rsidRPr="00C76428">
        <w:rPr>
          <w:rFonts w:ascii="Times New Roman" w:hAnsi="Times New Roman" w:cs="Times New Roman"/>
          <w:sz w:val="24"/>
          <w:szCs w:val="24"/>
        </w:rPr>
        <w:t xml:space="preserve"> является лицом, ответственным за реализацию целей, задач, стратегии и политики Общества.</w:t>
      </w:r>
    </w:p>
    <w:p w:rsidR="00573108" w:rsidRDefault="008C2A73">
      <w:pPr>
        <w:pStyle w:val="af8"/>
        <w:numPr>
          <w:ilvl w:val="2"/>
          <w:numId w:val="5"/>
        </w:numPr>
        <w:tabs>
          <w:tab w:val="left" w:pos="1276"/>
        </w:tabs>
        <w:autoSpaceDE w:val="0"/>
        <w:spacing w:after="120" w:line="269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731DAB" w:rsidRPr="001307A2">
        <w:rPr>
          <w:rFonts w:ascii="Times New Roman" w:hAnsi="Times New Roman" w:cs="Times New Roman"/>
          <w:sz w:val="24"/>
          <w:szCs w:val="24"/>
        </w:rPr>
        <w:t xml:space="preserve"> обязан исполнять решения Общего собрания акционеров Общества (далее – Общее собрание акционеров) и Совета директоров Общества (далее – Совет директоров), принятые Общим собранием акционеров и Советом директоров в соответствии с их компетенцией.</w:t>
      </w:r>
      <w:r w:rsidR="00573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E5" w:rsidRDefault="008C2A73">
      <w:pPr>
        <w:pStyle w:val="af8"/>
        <w:numPr>
          <w:ilvl w:val="2"/>
          <w:numId w:val="5"/>
        </w:numPr>
        <w:tabs>
          <w:tab w:val="left" w:pos="1276"/>
        </w:tabs>
        <w:autoSpaceDE w:val="0"/>
        <w:spacing w:after="120" w:line="269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731DAB" w:rsidRPr="001307A2">
        <w:rPr>
          <w:rFonts w:ascii="Times New Roman" w:hAnsi="Times New Roman" w:cs="Times New Roman"/>
          <w:sz w:val="24"/>
          <w:szCs w:val="24"/>
        </w:rPr>
        <w:t xml:space="preserve"> подотчетен Совету директо</w:t>
      </w:r>
      <w:r w:rsidR="00670B64">
        <w:rPr>
          <w:rFonts w:ascii="Times New Roman" w:hAnsi="Times New Roman" w:cs="Times New Roman"/>
          <w:sz w:val="24"/>
          <w:szCs w:val="24"/>
        </w:rPr>
        <w:t>ров и Общему собранию акционеров</w:t>
      </w:r>
      <w:r w:rsidR="00731DAB" w:rsidRPr="001307A2">
        <w:rPr>
          <w:rFonts w:ascii="Times New Roman" w:hAnsi="Times New Roman" w:cs="Times New Roman"/>
          <w:sz w:val="24"/>
          <w:szCs w:val="24"/>
        </w:rPr>
        <w:t>.</w:t>
      </w:r>
    </w:p>
    <w:p w:rsidR="000159E5" w:rsidRDefault="00731DAB">
      <w:pPr>
        <w:pStyle w:val="1"/>
        <w:numPr>
          <w:ilvl w:val="0"/>
          <w:numId w:val="4"/>
        </w:numPr>
        <w:spacing w:before="0" w:after="120" w:line="269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18152890"/>
      <w:r w:rsidRPr="001307A2">
        <w:rPr>
          <w:rFonts w:ascii="Times New Roman" w:hAnsi="Times New Roman" w:cs="Times New Roman"/>
          <w:color w:val="auto"/>
          <w:sz w:val="24"/>
          <w:szCs w:val="24"/>
        </w:rPr>
        <w:t xml:space="preserve">Назначение </w:t>
      </w:r>
      <w:r w:rsidR="008C2A73" w:rsidRPr="001307A2">
        <w:rPr>
          <w:rFonts w:ascii="Times New Roman" w:hAnsi="Times New Roman" w:cs="Times New Roman"/>
          <w:color w:val="auto"/>
          <w:sz w:val="24"/>
          <w:szCs w:val="24"/>
        </w:rPr>
        <w:t>Генерального директора</w:t>
      </w:r>
      <w:r w:rsidR="008F1D70" w:rsidRPr="008F1D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2778">
        <w:rPr>
          <w:rFonts w:ascii="Times New Roman" w:hAnsi="Times New Roman" w:cs="Times New Roman"/>
          <w:color w:val="auto"/>
          <w:sz w:val="24"/>
          <w:szCs w:val="24"/>
        </w:rPr>
        <w:t>и прекращение его полномочий</w:t>
      </w:r>
      <w:bookmarkEnd w:id="2"/>
    </w:p>
    <w:p w:rsidR="000159E5" w:rsidRDefault="00731DAB">
      <w:pPr>
        <w:pStyle w:val="af8"/>
        <w:numPr>
          <w:ilvl w:val="1"/>
          <w:numId w:val="6"/>
        </w:numPr>
        <w:autoSpaceDE w:val="0"/>
        <w:spacing w:after="120" w:line="269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C76428">
        <w:rPr>
          <w:rFonts w:ascii="Times New Roman" w:hAnsi="Times New Roman" w:cs="Times New Roman"/>
          <w:sz w:val="24"/>
          <w:szCs w:val="24"/>
          <w:u w:val="single"/>
        </w:rPr>
        <w:t xml:space="preserve">Назначение </w:t>
      </w:r>
      <w:r w:rsidR="008C2A73" w:rsidRPr="00C76428">
        <w:rPr>
          <w:rFonts w:ascii="Times New Roman" w:hAnsi="Times New Roman" w:cs="Times New Roman"/>
          <w:sz w:val="24"/>
          <w:szCs w:val="24"/>
          <w:u w:val="single"/>
        </w:rPr>
        <w:t>Генерального директора</w:t>
      </w:r>
    </w:p>
    <w:p w:rsidR="000159E5" w:rsidRDefault="008C2A73">
      <w:pPr>
        <w:pStyle w:val="af8"/>
        <w:numPr>
          <w:ilvl w:val="2"/>
          <w:numId w:val="6"/>
        </w:numPr>
        <w:tabs>
          <w:tab w:val="left" w:pos="1276"/>
        </w:tabs>
        <w:autoSpaceDE w:val="0"/>
        <w:spacing w:after="120" w:line="269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C76428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731DAB" w:rsidRPr="00C76428">
        <w:rPr>
          <w:rFonts w:ascii="Times New Roman" w:hAnsi="Times New Roman" w:cs="Times New Roman"/>
          <w:sz w:val="24"/>
          <w:szCs w:val="24"/>
        </w:rPr>
        <w:t xml:space="preserve"> назначается </w:t>
      </w:r>
      <w:r w:rsidR="00AB0D6D">
        <w:rPr>
          <w:rFonts w:ascii="Times New Roman" w:hAnsi="Times New Roman" w:cs="Times New Roman"/>
          <w:sz w:val="24"/>
          <w:szCs w:val="24"/>
        </w:rPr>
        <w:t>органом управления, к компетенции которого в соответствии с Уставом Общества относятся вопросы назначения Генерального директора (далее – «Уполномоченный орган»)</w:t>
      </w:r>
      <w:r w:rsidR="00C05154">
        <w:rPr>
          <w:rFonts w:ascii="Times New Roman" w:hAnsi="Times New Roman" w:cs="Times New Roman"/>
          <w:sz w:val="24"/>
          <w:szCs w:val="24"/>
        </w:rPr>
        <w:t xml:space="preserve">, </w:t>
      </w:r>
      <w:r w:rsidR="001D36CE">
        <w:rPr>
          <w:rFonts w:ascii="Times New Roman" w:hAnsi="Times New Roman" w:cs="Times New Roman"/>
          <w:sz w:val="24"/>
          <w:szCs w:val="24"/>
        </w:rPr>
        <w:t>на срок, установленный в соответствии с Уставом Общества</w:t>
      </w:r>
      <w:r w:rsidR="00731DAB" w:rsidRPr="00C76428">
        <w:rPr>
          <w:rFonts w:ascii="Times New Roman" w:hAnsi="Times New Roman" w:cs="Times New Roman"/>
          <w:sz w:val="24"/>
          <w:szCs w:val="24"/>
        </w:rPr>
        <w:t>.</w:t>
      </w:r>
    </w:p>
    <w:p w:rsidR="000159E5" w:rsidRDefault="001D36CE">
      <w:pPr>
        <w:pStyle w:val="af8"/>
        <w:numPr>
          <w:ilvl w:val="2"/>
          <w:numId w:val="6"/>
        </w:numPr>
        <w:tabs>
          <w:tab w:val="left" w:pos="1276"/>
        </w:tabs>
        <w:autoSpaceDE w:val="0"/>
        <w:spacing w:after="120" w:line="269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может быть назначен на должность неограниченное количество раз.</w:t>
      </w:r>
    </w:p>
    <w:p w:rsidR="000159E5" w:rsidRDefault="00CE3EBE">
      <w:pPr>
        <w:pStyle w:val="af8"/>
        <w:numPr>
          <w:ilvl w:val="2"/>
          <w:numId w:val="6"/>
        </w:numPr>
        <w:tabs>
          <w:tab w:val="left" w:pos="1276"/>
        </w:tabs>
        <w:autoSpaceDE w:val="0"/>
        <w:spacing w:after="120" w:line="269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CE3EBE">
        <w:rPr>
          <w:rFonts w:ascii="Times New Roman" w:hAnsi="Times New Roman" w:cs="Times New Roman"/>
          <w:sz w:val="24"/>
          <w:szCs w:val="24"/>
        </w:rPr>
        <w:t xml:space="preserve">Генеральным директором может быть любое дееспособное физическое лицо, </w:t>
      </w:r>
      <w:r w:rsidR="00D05295">
        <w:rPr>
          <w:rFonts w:ascii="Times New Roman" w:hAnsi="Times New Roman" w:cs="Times New Roman"/>
          <w:sz w:val="24"/>
          <w:szCs w:val="24"/>
        </w:rPr>
        <w:t>с учетом требований и ограничений, установленны</w:t>
      </w:r>
      <w:r w:rsidR="00C66B28">
        <w:rPr>
          <w:rFonts w:ascii="Times New Roman" w:hAnsi="Times New Roman" w:cs="Times New Roman"/>
          <w:sz w:val="24"/>
          <w:szCs w:val="24"/>
        </w:rPr>
        <w:t>х</w:t>
      </w:r>
      <w:r w:rsidR="00D05295">
        <w:rPr>
          <w:rFonts w:ascii="Times New Roman" w:hAnsi="Times New Roman" w:cs="Times New Roman"/>
          <w:sz w:val="24"/>
          <w:szCs w:val="24"/>
        </w:rPr>
        <w:t xml:space="preserve"> законодательством, </w:t>
      </w:r>
      <w:r w:rsidRPr="00CE3EBE">
        <w:rPr>
          <w:rFonts w:ascii="Times New Roman" w:hAnsi="Times New Roman" w:cs="Times New Roman"/>
          <w:sz w:val="24"/>
          <w:szCs w:val="24"/>
        </w:rPr>
        <w:t xml:space="preserve">за исключением лиц, лишенных в установленном законом порядке права </w:t>
      </w:r>
      <w:r w:rsidR="00436293" w:rsidRPr="001307A2">
        <w:rPr>
          <w:rFonts w:ascii="Times New Roman" w:hAnsi="Times New Roman" w:cs="Times New Roman"/>
          <w:sz w:val="24"/>
          <w:szCs w:val="24"/>
        </w:rPr>
        <w:t>занимать руководящие должности в юридических лицах или заниматься деятельностью по управлению юридическими лицами</w:t>
      </w:r>
      <w:r w:rsidRPr="00CE3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9E5" w:rsidRDefault="008C2A73">
      <w:pPr>
        <w:pStyle w:val="af8"/>
        <w:numPr>
          <w:ilvl w:val="2"/>
          <w:numId w:val="6"/>
        </w:numPr>
        <w:tabs>
          <w:tab w:val="left" w:pos="1276"/>
        </w:tabs>
        <w:autoSpaceDE w:val="0"/>
        <w:spacing w:after="120" w:line="269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Генеральным директором</w:t>
      </w:r>
      <w:r w:rsidR="00731DAB" w:rsidRPr="001307A2">
        <w:rPr>
          <w:rFonts w:ascii="Times New Roman" w:hAnsi="Times New Roman" w:cs="Times New Roman"/>
          <w:sz w:val="24"/>
          <w:szCs w:val="24"/>
        </w:rPr>
        <w:t xml:space="preserve"> </w:t>
      </w:r>
      <w:r w:rsidR="00EA2DAD">
        <w:rPr>
          <w:rFonts w:ascii="Times New Roman" w:hAnsi="Times New Roman" w:cs="Times New Roman"/>
          <w:sz w:val="24"/>
          <w:szCs w:val="24"/>
        </w:rPr>
        <w:t>назначается</w:t>
      </w:r>
      <w:r w:rsidR="00731DAB" w:rsidRPr="001307A2">
        <w:rPr>
          <w:rFonts w:ascii="Times New Roman" w:hAnsi="Times New Roman" w:cs="Times New Roman"/>
          <w:sz w:val="24"/>
          <w:szCs w:val="24"/>
        </w:rPr>
        <w:t xml:space="preserve"> лицо, имеющее высшее образование</w:t>
      </w:r>
      <w:r w:rsidR="00246868">
        <w:rPr>
          <w:rFonts w:ascii="Times New Roman" w:hAnsi="Times New Roman" w:cs="Times New Roman"/>
          <w:sz w:val="24"/>
          <w:szCs w:val="24"/>
        </w:rPr>
        <w:t>, личные качества которого позволят эффективно управлять Обществом и способствовать достижению его целей.</w:t>
      </w:r>
    </w:p>
    <w:p w:rsidR="000159E5" w:rsidRDefault="00731DAB">
      <w:pPr>
        <w:pStyle w:val="af8"/>
        <w:numPr>
          <w:ilvl w:val="2"/>
          <w:numId w:val="6"/>
        </w:numPr>
        <w:tabs>
          <w:tab w:val="left" w:pos="1276"/>
        </w:tabs>
        <w:autoSpaceDE w:val="0"/>
        <w:spacing w:after="120" w:line="269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301443979"/>
      <w:r w:rsidRPr="001307A2">
        <w:rPr>
          <w:rFonts w:ascii="Times New Roman" w:hAnsi="Times New Roman" w:cs="Times New Roman"/>
          <w:sz w:val="24"/>
          <w:szCs w:val="24"/>
        </w:rPr>
        <w:t xml:space="preserve">Полномочия вновь избранного </w:t>
      </w:r>
      <w:r w:rsidR="008C2A73" w:rsidRPr="001307A2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1307A2">
        <w:rPr>
          <w:rFonts w:ascii="Times New Roman" w:hAnsi="Times New Roman" w:cs="Times New Roman"/>
          <w:sz w:val="24"/>
          <w:szCs w:val="24"/>
        </w:rPr>
        <w:t xml:space="preserve"> начинаются с даты, определенной решением </w:t>
      </w:r>
      <w:r w:rsidR="00350E4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307A2">
        <w:rPr>
          <w:rFonts w:ascii="Times New Roman" w:hAnsi="Times New Roman" w:cs="Times New Roman"/>
          <w:sz w:val="24"/>
          <w:szCs w:val="24"/>
        </w:rPr>
        <w:t xml:space="preserve">, а если она не определена </w:t>
      </w:r>
      <w:r w:rsidR="00581668" w:rsidRPr="008C3C4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– с даты, следующей </w:t>
      </w:r>
      <w:r w:rsidR="005F4CF9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за </w:t>
      </w:r>
      <w:r w:rsidR="0058166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датой вступления в силу решения </w:t>
      </w:r>
      <w:r w:rsidR="00350E4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8166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, </w:t>
      </w:r>
      <w:r w:rsidR="00581668">
        <w:rPr>
          <w:rFonts w:ascii="Times New Roman" w:eastAsia="Arial" w:hAnsi="Times New Roman" w:cs="Times New Roman"/>
          <w:spacing w:val="-4"/>
          <w:sz w:val="24"/>
          <w:szCs w:val="24"/>
        </w:rPr>
        <w:lastRenderedPageBreak/>
        <w:t xml:space="preserve">определяемой в соответствии с </w:t>
      </w:r>
      <w:r w:rsidR="00350E47">
        <w:rPr>
          <w:rFonts w:ascii="Times New Roman" w:eastAsia="Arial" w:hAnsi="Times New Roman" w:cs="Times New Roman"/>
          <w:spacing w:val="-4"/>
          <w:sz w:val="24"/>
          <w:szCs w:val="24"/>
        </w:rPr>
        <w:t>законодательством Российской Федерации и</w:t>
      </w:r>
      <w:r w:rsidR="004C70AA">
        <w:rPr>
          <w:rFonts w:ascii="Times New Roman" w:eastAsia="Arial" w:hAnsi="Times New Roman" w:cs="Times New Roman"/>
          <w:spacing w:val="-4"/>
          <w:sz w:val="24"/>
          <w:szCs w:val="24"/>
        </w:rPr>
        <w:t>ли</w:t>
      </w:r>
      <w:r w:rsidR="00350E47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внутренними документами Общества</w:t>
      </w:r>
      <w:r w:rsidRPr="001307A2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0159E5" w:rsidRDefault="00731DAB">
      <w:pPr>
        <w:autoSpaceDE w:val="0"/>
        <w:spacing w:after="120" w:line="269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F543F7" w:rsidRPr="001307A2">
        <w:rPr>
          <w:rFonts w:ascii="Times New Roman" w:hAnsi="Times New Roman" w:cs="Times New Roman"/>
          <w:sz w:val="24"/>
          <w:szCs w:val="24"/>
        </w:rPr>
        <w:t>Генеральном директоре</w:t>
      </w:r>
      <w:r w:rsidRPr="001307A2">
        <w:rPr>
          <w:rFonts w:ascii="Times New Roman" w:hAnsi="Times New Roman" w:cs="Times New Roman"/>
          <w:sz w:val="24"/>
          <w:szCs w:val="24"/>
        </w:rPr>
        <w:t xml:space="preserve"> вносятся в Единый государственный реестр юридических лиц в сроки, установленные </w:t>
      </w:r>
      <w:r w:rsidR="00F1230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Pr="001307A2">
        <w:rPr>
          <w:rFonts w:ascii="Times New Roman" w:hAnsi="Times New Roman" w:cs="Times New Roman"/>
          <w:sz w:val="24"/>
          <w:szCs w:val="24"/>
        </w:rPr>
        <w:t>.</w:t>
      </w:r>
    </w:p>
    <w:p w:rsidR="000159E5" w:rsidRDefault="00E81E0A" w:rsidP="003F05B6">
      <w:pPr>
        <w:pStyle w:val="af8"/>
        <w:numPr>
          <w:ilvl w:val="2"/>
          <w:numId w:val="6"/>
        </w:numPr>
        <w:tabs>
          <w:tab w:val="left" w:pos="1276"/>
        </w:tabs>
        <w:autoSpaceDE w:val="0"/>
        <w:spacing w:after="120" w:line="269" w:lineRule="auto"/>
        <w:ind w:left="1134" w:hanging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bookmarkStart w:id="4" w:name="_Ref301445734"/>
      <w:r>
        <w:rPr>
          <w:rFonts w:ascii="Times New Roman" w:hAnsi="Times New Roman" w:cs="Times New Roman"/>
          <w:sz w:val="24"/>
          <w:szCs w:val="24"/>
        </w:rPr>
        <w:t>В решении</w:t>
      </w:r>
      <w:r w:rsidR="00731DAB" w:rsidRPr="001307A2">
        <w:rPr>
          <w:rFonts w:ascii="Times New Roman" w:hAnsi="Times New Roman" w:cs="Times New Roman"/>
          <w:sz w:val="24"/>
          <w:szCs w:val="24"/>
        </w:rPr>
        <w:t xml:space="preserve"> </w:t>
      </w:r>
      <w:r w:rsidR="007F4368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731DAB" w:rsidRPr="001307A2">
        <w:rPr>
          <w:rFonts w:ascii="Times New Roman" w:hAnsi="Times New Roman" w:cs="Times New Roman"/>
          <w:sz w:val="24"/>
          <w:szCs w:val="24"/>
        </w:rPr>
        <w:t xml:space="preserve">о назначении лица на должность </w:t>
      </w:r>
      <w:r w:rsidR="00F543F7" w:rsidRPr="001307A2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731DAB" w:rsidRPr="001307A2">
        <w:rPr>
          <w:rFonts w:ascii="Times New Roman" w:hAnsi="Times New Roman" w:cs="Times New Roman"/>
          <w:sz w:val="24"/>
          <w:szCs w:val="24"/>
        </w:rPr>
        <w:t xml:space="preserve"> должны содержаться:</w:t>
      </w:r>
      <w:bookmarkEnd w:id="4"/>
    </w:p>
    <w:p w:rsidR="000159E5" w:rsidRDefault="00731DAB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полные фамилия, имя и отчество лица, назначаемого на должность </w:t>
      </w:r>
      <w:r w:rsidR="00F543F7" w:rsidRPr="001307A2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а также его паспортные данные (то есть наименование документа, удостоверяющего личность лица на территории Российской Федерации, нумерацию бланка документа и дату его выдачи);</w:t>
      </w:r>
    </w:p>
    <w:p w:rsidR="000159E5" w:rsidRDefault="00731DAB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дата, с которой начинаются полномочия назначенного </w:t>
      </w:r>
      <w:r w:rsidR="00F543F7" w:rsidRPr="001307A2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(с учетом пункта </w:t>
      </w:r>
      <w:r w:rsidR="0000086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2.1.5</w:t>
      </w:r>
      <w:r w:rsidR="00AE3AE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настоящего Положения);</w:t>
      </w:r>
    </w:p>
    <w:p w:rsidR="000159E5" w:rsidRDefault="00731DAB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условия договора с назначаемым </w:t>
      </w:r>
      <w:r w:rsidR="00F543F7"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Генеральным директором</w:t>
      </w: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0159E5" w:rsidRDefault="00731DAB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указание на конкретное лицо, уполномоченное подписать договор с назначаемым </w:t>
      </w:r>
      <w:r w:rsidR="00C53DB9"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Генеральным директором</w:t>
      </w: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(полные фамилия, имя и отчество данного лица).</w:t>
      </w:r>
    </w:p>
    <w:p w:rsidR="000159E5" w:rsidRDefault="006C517A">
      <w:pPr>
        <w:autoSpaceDE w:val="0"/>
        <w:spacing w:after="120" w:line="269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17A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BE38CA" w:rsidRPr="00F4425D">
        <w:rPr>
          <w:rFonts w:ascii="Times New Roman" w:hAnsi="Times New Roman" w:cs="Times New Roman"/>
          <w:sz w:val="24"/>
          <w:szCs w:val="24"/>
        </w:rPr>
        <w:t>договора (дополнительного соглашения к договору) с Генеральным директоро</w:t>
      </w:r>
      <w:r w:rsidR="00E07D62">
        <w:rPr>
          <w:rFonts w:ascii="Times New Roman" w:hAnsi="Times New Roman" w:cs="Times New Roman"/>
          <w:sz w:val="24"/>
          <w:szCs w:val="24"/>
        </w:rPr>
        <w:t>м</w:t>
      </w:r>
      <w:r w:rsidR="00BE38CA" w:rsidRPr="00F4425D">
        <w:rPr>
          <w:rFonts w:ascii="Times New Roman" w:hAnsi="Times New Roman" w:cs="Times New Roman"/>
          <w:sz w:val="24"/>
          <w:szCs w:val="24"/>
        </w:rPr>
        <w:t xml:space="preserve"> мо</w:t>
      </w:r>
      <w:r w:rsidRPr="00F4425D">
        <w:rPr>
          <w:rFonts w:ascii="Times New Roman" w:hAnsi="Times New Roman" w:cs="Times New Roman"/>
          <w:sz w:val="24"/>
          <w:szCs w:val="24"/>
        </w:rPr>
        <w:t xml:space="preserve">гут быть утверждены одновременно с рассмотрением вопроса </w:t>
      </w:r>
      <w:r w:rsidR="00F4425D" w:rsidRPr="00F4425D">
        <w:rPr>
          <w:rFonts w:ascii="Times New Roman" w:hAnsi="Times New Roman" w:cs="Times New Roman"/>
          <w:sz w:val="24"/>
          <w:szCs w:val="24"/>
        </w:rPr>
        <w:t xml:space="preserve">о </w:t>
      </w:r>
      <w:r w:rsidR="00BE38CA" w:rsidRPr="00F4425D">
        <w:rPr>
          <w:rFonts w:ascii="Times New Roman" w:hAnsi="Times New Roman" w:cs="Times New Roman"/>
          <w:sz w:val="24"/>
          <w:szCs w:val="24"/>
        </w:rPr>
        <w:t>назнач</w:t>
      </w:r>
      <w:r w:rsidR="00F4425D" w:rsidRPr="00F4425D">
        <w:rPr>
          <w:rFonts w:ascii="Times New Roman" w:hAnsi="Times New Roman" w:cs="Times New Roman"/>
          <w:sz w:val="24"/>
          <w:szCs w:val="24"/>
        </w:rPr>
        <w:t xml:space="preserve">ении </w:t>
      </w:r>
      <w:r w:rsidR="00BE38CA" w:rsidRPr="00F4425D">
        <w:rPr>
          <w:rFonts w:ascii="Times New Roman" w:hAnsi="Times New Roman" w:cs="Times New Roman"/>
          <w:sz w:val="24"/>
          <w:szCs w:val="24"/>
        </w:rPr>
        <w:t>Генеральн</w:t>
      </w:r>
      <w:r w:rsidR="00B74B41">
        <w:rPr>
          <w:rFonts w:ascii="Times New Roman" w:hAnsi="Times New Roman" w:cs="Times New Roman"/>
          <w:sz w:val="24"/>
          <w:szCs w:val="24"/>
        </w:rPr>
        <w:t xml:space="preserve">ого </w:t>
      </w:r>
      <w:r w:rsidR="00BE38CA" w:rsidRPr="00F4425D">
        <w:rPr>
          <w:rFonts w:ascii="Times New Roman" w:hAnsi="Times New Roman" w:cs="Times New Roman"/>
          <w:sz w:val="24"/>
          <w:szCs w:val="24"/>
        </w:rPr>
        <w:t>директор</w:t>
      </w:r>
      <w:r w:rsidR="00B74B41">
        <w:rPr>
          <w:rFonts w:ascii="Times New Roman" w:hAnsi="Times New Roman" w:cs="Times New Roman"/>
          <w:sz w:val="24"/>
          <w:szCs w:val="24"/>
        </w:rPr>
        <w:t>а</w:t>
      </w:r>
      <w:r w:rsidR="00F4425D" w:rsidRPr="00F4425D">
        <w:rPr>
          <w:rFonts w:ascii="Times New Roman" w:hAnsi="Times New Roman" w:cs="Times New Roman"/>
          <w:sz w:val="24"/>
          <w:szCs w:val="24"/>
        </w:rPr>
        <w:t xml:space="preserve"> </w:t>
      </w:r>
      <w:r w:rsidR="00BE38CA" w:rsidRPr="00F4425D">
        <w:rPr>
          <w:rFonts w:ascii="Times New Roman" w:hAnsi="Times New Roman" w:cs="Times New Roman"/>
          <w:sz w:val="24"/>
          <w:szCs w:val="24"/>
        </w:rPr>
        <w:t xml:space="preserve">либо </w:t>
      </w:r>
      <w:r w:rsidR="00F4425D" w:rsidRPr="00F4425D">
        <w:rPr>
          <w:rFonts w:ascii="Times New Roman" w:hAnsi="Times New Roman" w:cs="Times New Roman"/>
          <w:sz w:val="24"/>
          <w:szCs w:val="24"/>
        </w:rPr>
        <w:t>позднее</w:t>
      </w:r>
      <w:r w:rsidR="00BE38CA" w:rsidRPr="00F4425D">
        <w:rPr>
          <w:rFonts w:ascii="Times New Roman" w:hAnsi="Times New Roman" w:cs="Times New Roman"/>
          <w:sz w:val="24"/>
          <w:szCs w:val="24"/>
        </w:rPr>
        <w:t>.</w:t>
      </w:r>
    </w:p>
    <w:p w:rsidR="000159E5" w:rsidRDefault="00731DAB">
      <w:pPr>
        <w:pStyle w:val="af8"/>
        <w:numPr>
          <w:ilvl w:val="1"/>
          <w:numId w:val="6"/>
        </w:numPr>
        <w:autoSpaceDE w:val="0"/>
        <w:spacing w:after="120" w:line="269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1307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5" w:name="_Ref403052182"/>
      <w:r w:rsidRPr="001307A2">
        <w:rPr>
          <w:rFonts w:ascii="Times New Roman" w:hAnsi="Times New Roman" w:cs="Times New Roman"/>
          <w:sz w:val="24"/>
          <w:szCs w:val="24"/>
          <w:u w:val="single"/>
        </w:rPr>
        <w:t xml:space="preserve">Договор с </w:t>
      </w:r>
      <w:r w:rsidR="00F543F7" w:rsidRPr="001307A2">
        <w:rPr>
          <w:rFonts w:ascii="Times New Roman" w:hAnsi="Times New Roman" w:cs="Times New Roman"/>
          <w:sz w:val="24"/>
          <w:szCs w:val="24"/>
          <w:u w:val="single"/>
        </w:rPr>
        <w:t>Генеральным директором</w:t>
      </w:r>
      <w:bookmarkEnd w:id="5"/>
    </w:p>
    <w:p w:rsidR="000159E5" w:rsidRDefault="00B81D24">
      <w:pPr>
        <w:pStyle w:val="af8"/>
        <w:numPr>
          <w:ilvl w:val="2"/>
          <w:numId w:val="6"/>
        </w:numPr>
        <w:tabs>
          <w:tab w:val="left" w:pos="1276"/>
        </w:tabs>
        <w:autoSpaceDE w:val="0"/>
        <w:spacing w:after="120" w:line="269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307A2">
        <w:rPr>
          <w:rFonts w:ascii="Times New Roman" w:hAnsi="Times New Roman" w:cs="Times New Roman"/>
          <w:sz w:val="24"/>
          <w:szCs w:val="24"/>
        </w:rPr>
        <w:t xml:space="preserve">оговором, заключаемым между </w:t>
      </w:r>
      <w:r w:rsidRPr="00C76428">
        <w:rPr>
          <w:rFonts w:ascii="Times New Roman" w:hAnsi="Times New Roman" w:cs="Times New Roman"/>
          <w:sz w:val="24"/>
          <w:szCs w:val="24"/>
        </w:rPr>
        <w:t>Генеральным директором</w:t>
      </w:r>
      <w:r w:rsidRPr="001307A2">
        <w:rPr>
          <w:rFonts w:ascii="Times New Roman" w:hAnsi="Times New Roman" w:cs="Times New Roman"/>
          <w:sz w:val="24"/>
          <w:szCs w:val="24"/>
        </w:rPr>
        <w:t xml:space="preserve"> и Обществом</w:t>
      </w:r>
      <w:r>
        <w:rPr>
          <w:rFonts w:ascii="Times New Roman" w:hAnsi="Times New Roman" w:cs="Times New Roman"/>
          <w:sz w:val="24"/>
          <w:szCs w:val="24"/>
        </w:rPr>
        <w:t>, определяются п</w:t>
      </w:r>
      <w:r w:rsidR="00731DAB" w:rsidRPr="001307A2">
        <w:rPr>
          <w:rFonts w:ascii="Times New Roman" w:hAnsi="Times New Roman" w:cs="Times New Roman"/>
          <w:sz w:val="24"/>
          <w:szCs w:val="24"/>
        </w:rPr>
        <w:t xml:space="preserve">рава и обязанности </w:t>
      </w:r>
      <w:r w:rsidR="00F543F7" w:rsidRPr="001307A2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731DAB" w:rsidRPr="001307A2">
        <w:rPr>
          <w:rFonts w:ascii="Times New Roman" w:hAnsi="Times New Roman" w:cs="Times New Roman"/>
          <w:sz w:val="24"/>
          <w:szCs w:val="24"/>
        </w:rPr>
        <w:t>, размер  вознаграждения</w:t>
      </w:r>
      <w:r>
        <w:rPr>
          <w:rFonts w:ascii="Times New Roman" w:hAnsi="Times New Roman" w:cs="Times New Roman"/>
          <w:sz w:val="24"/>
          <w:szCs w:val="24"/>
        </w:rPr>
        <w:t>, ответственность</w:t>
      </w:r>
      <w:r w:rsidR="00731DAB" w:rsidRPr="001307A2">
        <w:rPr>
          <w:rFonts w:ascii="Times New Roman" w:hAnsi="Times New Roman" w:cs="Times New Roman"/>
          <w:sz w:val="24"/>
          <w:szCs w:val="24"/>
        </w:rPr>
        <w:t xml:space="preserve"> </w:t>
      </w:r>
      <w:r w:rsidR="008C5E62" w:rsidRPr="001307A2">
        <w:rPr>
          <w:rFonts w:ascii="Times New Roman" w:hAnsi="Times New Roman" w:cs="Times New Roman"/>
          <w:sz w:val="24"/>
          <w:szCs w:val="24"/>
        </w:rPr>
        <w:t>Генерального директора</w:t>
      </w:r>
      <w:r>
        <w:rPr>
          <w:rFonts w:ascii="Times New Roman" w:hAnsi="Times New Roman" w:cs="Times New Roman"/>
          <w:sz w:val="24"/>
          <w:szCs w:val="24"/>
        </w:rPr>
        <w:t>, а также иные вопросы, в соответствии с</w:t>
      </w:r>
      <w:r w:rsidR="00731DAB" w:rsidRPr="001307A2">
        <w:rPr>
          <w:rFonts w:ascii="Times New Roman" w:hAnsi="Times New Roman" w:cs="Times New Roman"/>
          <w:sz w:val="24"/>
          <w:szCs w:val="24"/>
        </w:rPr>
        <w:t xml:space="preserve"> </w:t>
      </w:r>
      <w:r w:rsidR="00FB444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731DAB" w:rsidRPr="001307A2">
        <w:rPr>
          <w:rFonts w:ascii="Times New Roman" w:hAnsi="Times New Roman" w:cs="Times New Roman"/>
          <w:sz w:val="24"/>
          <w:szCs w:val="24"/>
        </w:rPr>
        <w:t>, Уставом Общества, а также внутренними документами Общества.</w:t>
      </w:r>
    </w:p>
    <w:p w:rsidR="000159E5" w:rsidRDefault="00731DAB">
      <w:pPr>
        <w:pStyle w:val="af8"/>
        <w:numPr>
          <w:ilvl w:val="2"/>
          <w:numId w:val="6"/>
        </w:numPr>
        <w:tabs>
          <w:tab w:val="left" w:pos="1276"/>
        </w:tabs>
        <w:autoSpaceDE w:val="0"/>
        <w:spacing w:after="120" w:line="269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 xml:space="preserve">Решение об утверждении условий договора с </w:t>
      </w:r>
      <w:r w:rsidR="00796686" w:rsidRPr="00C76428">
        <w:rPr>
          <w:rFonts w:ascii="Times New Roman" w:hAnsi="Times New Roman" w:cs="Times New Roman"/>
          <w:sz w:val="24"/>
          <w:szCs w:val="24"/>
        </w:rPr>
        <w:t>Генеральным директором</w:t>
      </w:r>
      <w:r w:rsidRPr="001307A2">
        <w:rPr>
          <w:rFonts w:ascii="Times New Roman" w:hAnsi="Times New Roman" w:cs="Times New Roman"/>
          <w:sz w:val="24"/>
          <w:szCs w:val="24"/>
        </w:rPr>
        <w:t xml:space="preserve">, </w:t>
      </w:r>
      <w:r w:rsidR="00595787">
        <w:rPr>
          <w:rFonts w:ascii="Times New Roman" w:hAnsi="Times New Roman" w:cs="Times New Roman"/>
          <w:sz w:val="24"/>
          <w:szCs w:val="24"/>
        </w:rPr>
        <w:t xml:space="preserve">об </w:t>
      </w:r>
      <w:r w:rsidR="00595787" w:rsidRPr="00534DB0">
        <w:rPr>
          <w:rFonts w:ascii="Times New Roman" w:hAnsi="Times New Roman" w:cs="Times New Roman"/>
          <w:sz w:val="24"/>
          <w:szCs w:val="24"/>
        </w:rPr>
        <w:t>утверждени</w:t>
      </w:r>
      <w:r w:rsidR="00595787">
        <w:rPr>
          <w:rFonts w:ascii="Times New Roman" w:hAnsi="Times New Roman" w:cs="Times New Roman"/>
          <w:sz w:val="24"/>
          <w:szCs w:val="24"/>
        </w:rPr>
        <w:t>и</w:t>
      </w:r>
      <w:r w:rsidR="00595787" w:rsidRPr="00534DB0">
        <w:rPr>
          <w:rFonts w:ascii="Times New Roman" w:hAnsi="Times New Roman" w:cs="Times New Roman"/>
          <w:sz w:val="24"/>
          <w:szCs w:val="24"/>
        </w:rPr>
        <w:t xml:space="preserve"> изменений и дополнений в указанны</w:t>
      </w:r>
      <w:r w:rsidR="00595787">
        <w:rPr>
          <w:rFonts w:ascii="Times New Roman" w:hAnsi="Times New Roman" w:cs="Times New Roman"/>
          <w:sz w:val="24"/>
          <w:szCs w:val="24"/>
        </w:rPr>
        <w:t>й</w:t>
      </w:r>
      <w:r w:rsidR="00595787" w:rsidRPr="00534DB0">
        <w:rPr>
          <w:rFonts w:ascii="Times New Roman" w:hAnsi="Times New Roman" w:cs="Times New Roman"/>
          <w:sz w:val="24"/>
          <w:szCs w:val="24"/>
        </w:rPr>
        <w:t xml:space="preserve"> договор, утверждение соглашени</w:t>
      </w:r>
      <w:r w:rsidR="00A042AF">
        <w:rPr>
          <w:rFonts w:ascii="Times New Roman" w:hAnsi="Times New Roman" w:cs="Times New Roman"/>
          <w:sz w:val="24"/>
          <w:szCs w:val="24"/>
        </w:rPr>
        <w:t>я</w:t>
      </w:r>
      <w:r w:rsidR="00595787" w:rsidRPr="00534DB0">
        <w:rPr>
          <w:rFonts w:ascii="Times New Roman" w:hAnsi="Times New Roman" w:cs="Times New Roman"/>
          <w:sz w:val="24"/>
          <w:szCs w:val="24"/>
        </w:rPr>
        <w:t xml:space="preserve"> о досрочном расторжении указанн</w:t>
      </w:r>
      <w:r w:rsidR="00595787">
        <w:rPr>
          <w:rFonts w:ascii="Times New Roman" w:hAnsi="Times New Roman" w:cs="Times New Roman"/>
          <w:sz w:val="24"/>
          <w:szCs w:val="24"/>
        </w:rPr>
        <w:t>ого</w:t>
      </w:r>
      <w:r w:rsidR="00595787" w:rsidRPr="00534DB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595787">
        <w:rPr>
          <w:rFonts w:ascii="Times New Roman" w:hAnsi="Times New Roman" w:cs="Times New Roman"/>
          <w:sz w:val="24"/>
          <w:szCs w:val="24"/>
        </w:rPr>
        <w:t>а</w:t>
      </w:r>
      <w:r w:rsidRPr="001307A2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D82707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1307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9E5" w:rsidRDefault="00731DAB" w:rsidP="004E50A3">
      <w:pPr>
        <w:pStyle w:val="af8"/>
        <w:numPr>
          <w:ilvl w:val="2"/>
          <w:numId w:val="6"/>
        </w:numPr>
        <w:tabs>
          <w:tab w:val="left" w:pos="1276"/>
        </w:tabs>
        <w:autoSpaceDE w:val="0"/>
        <w:spacing w:after="120" w:line="269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7A2">
        <w:rPr>
          <w:rFonts w:ascii="Times New Roman" w:hAnsi="Times New Roman" w:cs="Times New Roman"/>
          <w:sz w:val="24"/>
          <w:szCs w:val="24"/>
        </w:rPr>
        <w:t>Договор</w:t>
      </w:r>
      <w:r w:rsidR="009D7457">
        <w:rPr>
          <w:rFonts w:ascii="Times New Roman" w:hAnsi="Times New Roman" w:cs="Times New Roman"/>
          <w:sz w:val="24"/>
          <w:szCs w:val="24"/>
        </w:rPr>
        <w:t>,</w:t>
      </w:r>
      <w:r w:rsidR="009D7457" w:rsidRPr="009D7457">
        <w:rPr>
          <w:rFonts w:ascii="Times New Roman" w:hAnsi="Times New Roman" w:cs="Times New Roman"/>
          <w:sz w:val="24"/>
          <w:szCs w:val="24"/>
        </w:rPr>
        <w:t xml:space="preserve"> </w:t>
      </w:r>
      <w:r w:rsidR="009D7457">
        <w:rPr>
          <w:rFonts w:ascii="Times New Roman" w:hAnsi="Times New Roman" w:cs="Times New Roman"/>
          <w:sz w:val="24"/>
          <w:szCs w:val="24"/>
        </w:rPr>
        <w:t>дополнительные соглашения к договору и соглашени</w:t>
      </w:r>
      <w:r w:rsidR="00A042AF">
        <w:rPr>
          <w:rFonts w:ascii="Times New Roman" w:hAnsi="Times New Roman" w:cs="Times New Roman"/>
          <w:sz w:val="24"/>
          <w:szCs w:val="24"/>
        </w:rPr>
        <w:t>е</w:t>
      </w:r>
      <w:r w:rsidR="009D7457">
        <w:rPr>
          <w:rFonts w:ascii="Times New Roman" w:hAnsi="Times New Roman" w:cs="Times New Roman"/>
          <w:sz w:val="24"/>
          <w:szCs w:val="24"/>
        </w:rPr>
        <w:t xml:space="preserve"> о расторжении договора</w:t>
      </w:r>
      <w:r w:rsidRPr="001307A2">
        <w:rPr>
          <w:rFonts w:ascii="Times New Roman" w:hAnsi="Times New Roman" w:cs="Times New Roman"/>
          <w:sz w:val="24"/>
          <w:szCs w:val="24"/>
        </w:rPr>
        <w:t xml:space="preserve"> </w:t>
      </w:r>
      <w:r w:rsidR="009D7457" w:rsidRPr="001307A2">
        <w:rPr>
          <w:rFonts w:ascii="Times New Roman" w:hAnsi="Times New Roman" w:cs="Times New Roman"/>
          <w:sz w:val="24"/>
          <w:szCs w:val="24"/>
        </w:rPr>
        <w:t xml:space="preserve">от имени Общества </w:t>
      </w:r>
      <w:r w:rsidRPr="001307A2">
        <w:rPr>
          <w:rFonts w:ascii="Times New Roman" w:hAnsi="Times New Roman" w:cs="Times New Roman"/>
          <w:sz w:val="24"/>
          <w:szCs w:val="24"/>
        </w:rPr>
        <w:t>подписыва</w:t>
      </w:r>
      <w:r w:rsidR="009D7457">
        <w:rPr>
          <w:rFonts w:ascii="Times New Roman" w:hAnsi="Times New Roman" w:cs="Times New Roman"/>
          <w:sz w:val="24"/>
          <w:szCs w:val="24"/>
        </w:rPr>
        <w:t>ю</w:t>
      </w:r>
      <w:r w:rsidRPr="001307A2">
        <w:rPr>
          <w:rFonts w:ascii="Times New Roman" w:hAnsi="Times New Roman" w:cs="Times New Roman"/>
          <w:sz w:val="24"/>
          <w:szCs w:val="24"/>
        </w:rPr>
        <w:t xml:space="preserve">тся </w:t>
      </w:r>
      <w:r w:rsidR="004E50A3" w:rsidRPr="004E50A3">
        <w:rPr>
          <w:rFonts w:ascii="Times New Roman" w:hAnsi="Times New Roman" w:cs="Times New Roman"/>
          <w:sz w:val="24"/>
          <w:szCs w:val="24"/>
        </w:rPr>
        <w:t xml:space="preserve">Председателем Совета директоров или </w:t>
      </w:r>
      <w:r w:rsidRPr="001307A2">
        <w:rPr>
          <w:rFonts w:ascii="Times New Roman" w:hAnsi="Times New Roman" w:cs="Times New Roman"/>
          <w:sz w:val="24"/>
          <w:szCs w:val="24"/>
        </w:rPr>
        <w:t xml:space="preserve">лицом, </w:t>
      </w:r>
      <w:r w:rsidR="00D35435">
        <w:rPr>
          <w:rFonts w:ascii="Times New Roman" w:hAnsi="Times New Roman" w:cs="Times New Roman"/>
          <w:sz w:val="24"/>
          <w:szCs w:val="24"/>
        </w:rPr>
        <w:t>указанным в решении Уполномоченного органа</w:t>
      </w:r>
      <w:r w:rsidRPr="001307A2">
        <w:rPr>
          <w:rFonts w:ascii="Times New Roman" w:hAnsi="Times New Roman" w:cs="Times New Roman"/>
          <w:sz w:val="24"/>
          <w:szCs w:val="24"/>
        </w:rPr>
        <w:t>.</w:t>
      </w:r>
      <w:r w:rsidR="009D7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E5" w:rsidRDefault="00942CA6">
      <w:pPr>
        <w:pStyle w:val="af8"/>
        <w:numPr>
          <w:ilvl w:val="2"/>
          <w:numId w:val="6"/>
        </w:numPr>
        <w:tabs>
          <w:tab w:val="left" w:pos="1276"/>
        </w:tabs>
        <w:autoSpaceDE w:val="0"/>
        <w:spacing w:after="120" w:line="269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34DB0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34DB0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4DB0">
        <w:rPr>
          <w:rFonts w:ascii="Times New Roman" w:hAnsi="Times New Roman" w:cs="Times New Roman"/>
          <w:sz w:val="24"/>
          <w:szCs w:val="24"/>
        </w:rPr>
        <w:t xml:space="preserve"> права и обязанности работодателя в отношении 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, определяется </w:t>
      </w:r>
      <w:r w:rsidR="005D5809">
        <w:rPr>
          <w:rFonts w:ascii="Times New Roman" w:hAnsi="Times New Roman" w:cs="Times New Roman"/>
          <w:sz w:val="24"/>
          <w:szCs w:val="24"/>
        </w:rPr>
        <w:t>решением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E5" w:rsidRDefault="00731DAB" w:rsidP="000159E5">
      <w:pPr>
        <w:pStyle w:val="af8"/>
        <w:numPr>
          <w:ilvl w:val="1"/>
          <w:numId w:val="6"/>
        </w:numPr>
        <w:autoSpaceDE w:val="0"/>
        <w:spacing w:after="120" w:line="26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  <w:u w:val="single"/>
        </w:rPr>
        <w:t xml:space="preserve">Совмещение полномочий </w:t>
      </w:r>
      <w:r w:rsidR="00796686" w:rsidRPr="001307A2">
        <w:rPr>
          <w:rFonts w:ascii="Times New Roman" w:hAnsi="Times New Roman" w:cs="Times New Roman"/>
          <w:sz w:val="24"/>
          <w:szCs w:val="24"/>
          <w:u w:val="single"/>
        </w:rPr>
        <w:t>Генерального директора</w:t>
      </w:r>
      <w:r w:rsidRPr="001307A2">
        <w:rPr>
          <w:rFonts w:ascii="Times New Roman" w:hAnsi="Times New Roman" w:cs="Times New Roman"/>
          <w:sz w:val="24"/>
          <w:szCs w:val="24"/>
          <w:u w:val="single"/>
        </w:rPr>
        <w:t xml:space="preserve"> с иными должностями</w:t>
      </w:r>
      <w:r w:rsidR="00A042AF">
        <w:rPr>
          <w:rFonts w:ascii="Times New Roman" w:hAnsi="Times New Roman" w:cs="Times New Roman"/>
          <w:sz w:val="24"/>
          <w:szCs w:val="24"/>
          <w:u w:val="single"/>
        </w:rPr>
        <w:t xml:space="preserve"> и работа по совместительству</w:t>
      </w:r>
    </w:p>
    <w:p w:rsidR="000159E5" w:rsidRDefault="00BB12BD" w:rsidP="00BB12BD">
      <w:pPr>
        <w:pStyle w:val="af8"/>
        <w:numPr>
          <w:ilvl w:val="2"/>
          <w:numId w:val="6"/>
        </w:numPr>
        <w:tabs>
          <w:tab w:val="left" w:pos="1276"/>
        </w:tabs>
        <w:autoSpaceDE w:val="0"/>
        <w:spacing w:after="120" w:line="26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B12BD">
        <w:rPr>
          <w:rFonts w:ascii="Times New Roman" w:hAnsi="Times New Roman" w:cs="Times New Roman"/>
          <w:sz w:val="24"/>
          <w:szCs w:val="24"/>
        </w:rPr>
        <w:t>Генеральный директор не может одновременно занимать должности Председателя Совета директоров, Корпоративного секретаря Общества (в случае  наличия в Обществе такой должности), а также не может входить в состав Ревизионной комиссии (являться Ревизором) Общества</w:t>
      </w:r>
      <w:r w:rsidR="00731DAB" w:rsidRPr="001307A2">
        <w:rPr>
          <w:rFonts w:ascii="Times New Roman" w:hAnsi="Times New Roman" w:cs="Times New Roman"/>
          <w:sz w:val="24"/>
          <w:szCs w:val="24"/>
        </w:rPr>
        <w:t>.</w:t>
      </w:r>
      <w:r w:rsidR="009E3B3D" w:rsidRPr="009E3B3D">
        <w:rPr>
          <w:rStyle w:val="af5"/>
          <w:rFonts w:ascii="Times New Roman" w:hAnsi="Times New Roman" w:cs="Times New Roman"/>
          <w:sz w:val="24"/>
          <w:szCs w:val="24"/>
        </w:rPr>
        <w:t xml:space="preserve"> </w:t>
      </w:r>
    </w:p>
    <w:p w:rsidR="000159E5" w:rsidRDefault="00731DAB">
      <w:pPr>
        <w:pStyle w:val="af8"/>
        <w:numPr>
          <w:ilvl w:val="2"/>
          <w:numId w:val="6"/>
        </w:numPr>
        <w:tabs>
          <w:tab w:val="left" w:pos="1276"/>
        </w:tabs>
        <w:autoSpaceDE w:val="0"/>
        <w:spacing w:after="120" w:line="269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 xml:space="preserve">Совмещение </w:t>
      </w:r>
      <w:r w:rsidR="008931F9" w:rsidRPr="00C76428">
        <w:rPr>
          <w:rFonts w:ascii="Times New Roman" w:hAnsi="Times New Roman" w:cs="Times New Roman"/>
          <w:sz w:val="24"/>
          <w:szCs w:val="24"/>
        </w:rPr>
        <w:t>Генеральным директором</w:t>
      </w:r>
      <w:r w:rsidRPr="001307A2">
        <w:rPr>
          <w:rFonts w:ascii="Times New Roman" w:hAnsi="Times New Roman" w:cs="Times New Roman"/>
          <w:sz w:val="24"/>
          <w:szCs w:val="24"/>
        </w:rPr>
        <w:t xml:space="preserve"> должностей в органах управления других организаций, а также осуществление </w:t>
      </w:r>
      <w:r w:rsidR="0068776B" w:rsidRPr="00C76428">
        <w:rPr>
          <w:rFonts w:ascii="Times New Roman" w:hAnsi="Times New Roman" w:cs="Times New Roman"/>
          <w:sz w:val="24"/>
          <w:szCs w:val="24"/>
        </w:rPr>
        <w:t>Генеральным директором</w:t>
      </w:r>
      <w:r w:rsidRPr="001307A2">
        <w:rPr>
          <w:rFonts w:ascii="Times New Roman" w:hAnsi="Times New Roman" w:cs="Times New Roman"/>
          <w:sz w:val="24"/>
          <w:szCs w:val="24"/>
        </w:rPr>
        <w:t xml:space="preserve"> работы по совместительству у другого работодателя допускается только с согласия </w:t>
      </w:r>
      <w:r w:rsidR="00A14C44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</w:t>
      </w:r>
      <w:r w:rsidRPr="001307A2">
        <w:rPr>
          <w:rFonts w:ascii="Times New Roman" w:hAnsi="Times New Roman" w:cs="Times New Roman"/>
          <w:sz w:val="24"/>
          <w:szCs w:val="24"/>
        </w:rPr>
        <w:t>. При этом под должностями в органах управления других организаций понимаются должности члена совета директоров</w:t>
      </w:r>
      <w:r w:rsidR="00EF3121">
        <w:rPr>
          <w:rFonts w:ascii="Times New Roman" w:hAnsi="Times New Roman" w:cs="Times New Roman"/>
          <w:sz w:val="24"/>
          <w:szCs w:val="24"/>
        </w:rPr>
        <w:t xml:space="preserve"> (наблюдательного совета)</w:t>
      </w:r>
      <w:r w:rsidRPr="001307A2">
        <w:rPr>
          <w:rFonts w:ascii="Times New Roman" w:hAnsi="Times New Roman" w:cs="Times New Roman"/>
          <w:sz w:val="24"/>
          <w:szCs w:val="24"/>
        </w:rPr>
        <w:t xml:space="preserve">, члена коллегиального исполнительного органа управления или единоличного исполнительного органа (руководителя) других организаций. </w:t>
      </w:r>
    </w:p>
    <w:p w:rsidR="000159E5" w:rsidRDefault="00731DAB">
      <w:pPr>
        <w:pStyle w:val="af8"/>
        <w:numPr>
          <w:ilvl w:val="2"/>
          <w:numId w:val="6"/>
        </w:numPr>
        <w:tabs>
          <w:tab w:val="left" w:pos="1276"/>
        </w:tabs>
        <w:autoSpaceDE w:val="0"/>
        <w:spacing w:after="120" w:line="269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403052438"/>
      <w:r w:rsidRPr="001307A2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A14C4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307A2">
        <w:rPr>
          <w:rFonts w:ascii="Times New Roman" w:hAnsi="Times New Roman" w:cs="Times New Roman"/>
          <w:sz w:val="24"/>
          <w:szCs w:val="24"/>
        </w:rPr>
        <w:t xml:space="preserve"> на совмещение </w:t>
      </w:r>
      <w:r w:rsidR="0068776B" w:rsidRPr="00C76428">
        <w:rPr>
          <w:rFonts w:ascii="Times New Roman" w:hAnsi="Times New Roman" w:cs="Times New Roman"/>
          <w:sz w:val="24"/>
          <w:szCs w:val="24"/>
        </w:rPr>
        <w:t>Генеральным директором</w:t>
      </w:r>
      <w:r w:rsidRPr="001307A2">
        <w:rPr>
          <w:rFonts w:ascii="Times New Roman" w:hAnsi="Times New Roman" w:cs="Times New Roman"/>
          <w:sz w:val="24"/>
          <w:szCs w:val="24"/>
        </w:rPr>
        <w:t xml:space="preserve"> должностей в органах управления других организаций/работы по совместительству в других организациях оформляется решением, принятым по отдельному вопросу о выдаче такого согласия. Решение по такому вопросу должно содержать:</w:t>
      </w:r>
      <w:bookmarkEnd w:id="6"/>
    </w:p>
    <w:p w:rsidR="000159E5" w:rsidRDefault="00731DAB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полное наименование организации, совмещение должностей или работа по совместительству в которой согласовывается;</w:t>
      </w:r>
    </w:p>
    <w:p w:rsidR="000159E5" w:rsidRDefault="00731DAB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название совмещаемой должности/должности по совместительству;</w:t>
      </w:r>
    </w:p>
    <w:p w:rsidR="000159E5" w:rsidRPr="000159E5" w:rsidRDefault="00731DAB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иные существенные условия совмещения должностей/работы по совместительству (сроки или дополнительные ограничения и т.п.)</w:t>
      </w:r>
      <w:r w:rsidR="0036666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при необходимости</w:t>
      </w: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0159E5" w:rsidRPr="00361DFB" w:rsidRDefault="00731DAB">
      <w:pPr>
        <w:autoSpaceDE w:val="0"/>
        <w:spacing w:after="120" w:line="269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 xml:space="preserve">Не считается согласием </w:t>
      </w:r>
      <w:r w:rsidR="0036666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8776B" w:rsidRPr="001307A2">
        <w:rPr>
          <w:rFonts w:ascii="Times New Roman" w:hAnsi="Times New Roman" w:cs="Times New Roman"/>
          <w:sz w:val="24"/>
          <w:szCs w:val="24"/>
        </w:rPr>
        <w:t xml:space="preserve"> на совмещение </w:t>
      </w:r>
      <w:r w:rsidR="0068776B"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Генеральным директором</w:t>
      </w:r>
      <w:r w:rsidRPr="001307A2">
        <w:rPr>
          <w:rFonts w:ascii="Times New Roman" w:hAnsi="Times New Roman" w:cs="Times New Roman"/>
          <w:sz w:val="24"/>
          <w:szCs w:val="24"/>
        </w:rPr>
        <w:t xml:space="preserve"> должностей в органах управления или осуществление </w:t>
      </w:r>
      <w:r w:rsidR="0068776B"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Генеральным директором</w:t>
      </w:r>
      <w:r w:rsidRPr="001307A2">
        <w:rPr>
          <w:rFonts w:ascii="Times New Roman" w:hAnsi="Times New Roman" w:cs="Times New Roman"/>
          <w:sz w:val="24"/>
          <w:szCs w:val="24"/>
        </w:rPr>
        <w:t xml:space="preserve"> работы по совместительству в других организациях, если </w:t>
      </w:r>
      <w:r w:rsidR="0036666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307A2">
        <w:rPr>
          <w:rFonts w:ascii="Times New Roman" w:hAnsi="Times New Roman" w:cs="Times New Roman"/>
          <w:sz w:val="24"/>
          <w:szCs w:val="24"/>
        </w:rPr>
        <w:t xml:space="preserve"> принял какие-либо решения по иным вопросам своей </w:t>
      </w:r>
      <w:r w:rsidRPr="00361DFB">
        <w:rPr>
          <w:rFonts w:ascii="Times New Roman" w:hAnsi="Times New Roman" w:cs="Times New Roman"/>
          <w:sz w:val="24"/>
          <w:szCs w:val="24"/>
        </w:rPr>
        <w:t xml:space="preserve">компетенции с учетом полученной информации о факте совмещения </w:t>
      </w:r>
      <w:r w:rsidR="0068776B" w:rsidRPr="00361DF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Генеральным директором</w:t>
      </w:r>
      <w:r w:rsidRPr="00361DFB">
        <w:rPr>
          <w:rFonts w:ascii="Times New Roman" w:hAnsi="Times New Roman" w:cs="Times New Roman"/>
          <w:sz w:val="24"/>
          <w:szCs w:val="24"/>
        </w:rPr>
        <w:t xml:space="preserve"> должностей в других организациях.</w:t>
      </w:r>
    </w:p>
    <w:p w:rsidR="000159E5" w:rsidRPr="00361DFB" w:rsidRDefault="00F4201A">
      <w:pPr>
        <w:pStyle w:val="af8"/>
        <w:numPr>
          <w:ilvl w:val="2"/>
          <w:numId w:val="6"/>
        </w:numPr>
        <w:tabs>
          <w:tab w:val="left" w:pos="1276"/>
        </w:tabs>
        <w:autoSpaceDE w:val="0"/>
        <w:spacing w:after="120" w:line="269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361DFB">
        <w:rPr>
          <w:rFonts w:ascii="Times New Roman" w:hAnsi="Times New Roman" w:cs="Times New Roman"/>
          <w:sz w:val="24"/>
          <w:szCs w:val="24"/>
        </w:rPr>
        <w:t>В случае</w:t>
      </w:r>
      <w:r w:rsidR="000A703B">
        <w:rPr>
          <w:rFonts w:ascii="Times New Roman" w:hAnsi="Times New Roman" w:cs="Times New Roman"/>
          <w:sz w:val="24"/>
          <w:szCs w:val="24"/>
        </w:rPr>
        <w:t>,</w:t>
      </w:r>
      <w:r w:rsidR="00BE38CA" w:rsidRPr="00361DFB">
        <w:rPr>
          <w:rFonts w:ascii="Times New Roman" w:hAnsi="Times New Roman" w:cs="Times New Roman"/>
          <w:sz w:val="24"/>
          <w:szCs w:val="24"/>
        </w:rPr>
        <w:t xml:space="preserve"> если кандидат на должность Генерального директора на момент назначения занимает должности в органах управления других организаций/работает по совместительству либо плани</w:t>
      </w:r>
      <w:r w:rsidR="009C066C">
        <w:rPr>
          <w:rFonts w:ascii="Times New Roman" w:hAnsi="Times New Roman" w:cs="Times New Roman"/>
          <w:sz w:val="24"/>
          <w:szCs w:val="24"/>
        </w:rPr>
        <w:t xml:space="preserve">рует после назначения совмещать работу в другой организации/работу по совместительству, при принятии решения о назначении Генерального директора Уполномоченный орган должен также рассмотреть вопрос о согласовании совмещения кандидатом должности Генерального директора и должностей в органах управления других организаций и/или предоставлении согласия на работу по совместительству у другого работодателя. Такой вопрос рассматривается Уполномоченным органом в порядке, указанном в пункте </w:t>
      </w:r>
      <w:r w:rsidR="00000864">
        <w:rPr>
          <w:rFonts w:ascii="Times New Roman" w:hAnsi="Times New Roman" w:cs="Times New Roman"/>
          <w:sz w:val="24"/>
          <w:szCs w:val="24"/>
        </w:rPr>
        <w:t>2.3.3</w:t>
      </w:r>
      <w:r w:rsidR="00BE38CA" w:rsidRPr="00361DF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159E5" w:rsidRPr="00F23755" w:rsidRDefault="00A37824" w:rsidP="0087644A">
      <w:pPr>
        <w:pStyle w:val="af8"/>
        <w:numPr>
          <w:ilvl w:val="2"/>
          <w:numId w:val="6"/>
        </w:numPr>
        <w:tabs>
          <w:tab w:val="left" w:pos="1276"/>
        </w:tabs>
        <w:autoSpaceDE w:val="0"/>
        <w:spacing w:after="120" w:line="26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A703B">
        <w:rPr>
          <w:rFonts w:ascii="Times New Roman" w:hAnsi="Times New Roman" w:cs="Times New Roman"/>
          <w:sz w:val="24"/>
          <w:szCs w:val="24"/>
        </w:rPr>
        <w:t xml:space="preserve">В </w:t>
      </w:r>
      <w:r w:rsidR="00B3521E" w:rsidRPr="000A703B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731DAB" w:rsidRPr="000A703B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0A703B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731DAB" w:rsidRPr="000A703B">
        <w:rPr>
          <w:rFonts w:ascii="Times New Roman" w:hAnsi="Times New Roman" w:cs="Times New Roman"/>
          <w:sz w:val="24"/>
          <w:szCs w:val="24"/>
        </w:rPr>
        <w:t xml:space="preserve"> назначается на должность в органы управления других организаций/принимается на работу по совместительству в другие организации, </w:t>
      </w:r>
      <w:r w:rsidRPr="00F23755">
        <w:rPr>
          <w:rFonts w:ascii="Times New Roman" w:hAnsi="Times New Roman" w:cs="Times New Roman"/>
          <w:sz w:val="24"/>
          <w:szCs w:val="24"/>
        </w:rPr>
        <w:t>Генеральны</w:t>
      </w:r>
      <w:r w:rsidR="009834A1" w:rsidRPr="00F23755">
        <w:rPr>
          <w:rFonts w:ascii="Times New Roman" w:hAnsi="Times New Roman" w:cs="Times New Roman"/>
          <w:sz w:val="24"/>
          <w:szCs w:val="24"/>
        </w:rPr>
        <w:t>й</w:t>
      </w:r>
      <w:r w:rsidRPr="00F23755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731DAB" w:rsidRPr="00F23755">
        <w:rPr>
          <w:rFonts w:ascii="Times New Roman" w:hAnsi="Times New Roman" w:cs="Times New Roman"/>
          <w:sz w:val="24"/>
          <w:szCs w:val="24"/>
        </w:rPr>
        <w:t xml:space="preserve"> обязан незамедлительно</w:t>
      </w:r>
      <w:r w:rsidR="0087644A" w:rsidRPr="00F23755">
        <w:t xml:space="preserve"> </w:t>
      </w:r>
      <w:r w:rsidR="0087644A" w:rsidRPr="00F23755">
        <w:rPr>
          <w:rFonts w:ascii="Times New Roman" w:hAnsi="Times New Roman" w:cs="Times New Roman"/>
          <w:sz w:val="24"/>
          <w:szCs w:val="24"/>
        </w:rPr>
        <w:t>после избрания</w:t>
      </w:r>
      <w:r w:rsidR="00731DAB" w:rsidRPr="00F23755">
        <w:rPr>
          <w:rFonts w:ascii="Times New Roman" w:hAnsi="Times New Roman" w:cs="Times New Roman"/>
          <w:sz w:val="24"/>
          <w:szCs w:val="24"/>
        </w:rPr>
        <w:t xml:space="preserve"> </w:t>
      </w:r>
      <w:r w:rsidR="0087644A" w:rsidRPr="000A703B">
        <w:rPr>
          <w:rFonts w:ascii="Times New Roman" w:hAnsi="Times New Roman" w:cs="Times New Roman"/>
          <w:sz w:val="24"/>
          <w:szCs w:val="24"/>
        </w:rPr>
        <w:t>предоставить Корпоративному секретарю Общества (при  наличии в Обществе такой должности) и/или Председателю Совета директоров   информацию о должности, на которую он назначен в органах управления других организаций/о работе по совместительству в других организациях.</w:t>
      </w:r>
      <w:r w:rsidR="00731DAB" w:rsidRPr="00F23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E5" w:rsidRDefault="00731DAB">
      <w:pPr>
        <w:pStyle w:val="af8"/>
        <w:numPr>
          <w:ilvl w:val="1"/>
          <w:numId w:val="6"/>
        </w:numPr>
        <w:autoSpaceDE w:val="0"/>
        <w:spacing w:after="12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2778">
        <w:rPr>
          <w:rFonts w:ascii="Times New Roman" w:hAnsi="Times New Roman" w:cs="Times New Roman"/>
          <w:sz w:val="24"/>
          <w:szCs w:val="24"/>
          <w:u w:val="single"/>
        </w:rPr>
        <w:t xml:space="preserve">Прекращение полномочий </w:t>
      </w:r>
      <w:r w:rsidR="00E039F0" w:rsidRPr="00062778">
        <w:rPr>
          <w:rFonts w:ascii="Times New Roman" w:hAnsi="Times New Roman" w:cs="Times New Roman"/>
          <w:sz w:val="24"/>
          <w:szCs w:val="24"/>
          <w:u w:val="single"/>
        </w:rPr>
        <w:t>Генерального директора</w:t>
      </w:r>
    </w:p>
    <w:p w:rsidR="000159E5" w:rsidRPr="000E6A57" w:rsidRDefault="00BF7642">
      <w:pPr>
        <w:pStyle w:val="af8"/>
        <w:numPr>
          <w:ilvl w:val="2"/>
          <w:numId w:val="6"/>
        </w:numPr>
        <w:tabs>
          <w:tab w:val="left" w:pos="1276"/>
        </w:tabs>
        <w:autoSpaceDE w:val="0"/>
        <w:spacing w:after="120" w:line="269" w:lineRule="auto"/>
        <w:ind w:left="1134" w:hanging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bookmarkStart w:id="7" w:name="_Ref301445243"/>
      <w:r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731DAB" w:rsidRPr="001307A2">
        <w:rPr>
          <w:rFonts w:ascii="Times New Roman" w:hAnsi="Times New Roman" w:cs="Times New Roman"/>
          <w:sz w:val="24"/>
          <w:szCs w:val="24"/>
        </w:rPr>
        <w:t>прин</w:t>
      </w:r>
      <w:r w:rsidR="00B53F1C">
        <w:rPr>
          <w:rFonts w:ascii="Times New Roman" w:hAnsi="Times New Roman" w:cs="Times New Roman"/>
          <w:sz w:val="24"/>
          <w:szCs w:val="24"/>
        </w:rPr>
        <w:t>имает</w:t>
      </w:r>
      <w:r w:rsidR="00731DAB" w:rsidRPr="001307A2">
        <w:rPr>
          <w:rFonts w:ascii="Times New Roman" w:hAnsi="Times New Roman" w:cs="Times New Roman"/>
          <w:sz w:val="24"/>
          <w:szCs w:val="24"/>
        </w:rPr>
        <w:t xml:space="preserve"> решение о досрочном прекращении полномочий </w:t>
      </w:r>
      <w:r w:rsidR="008C5E62" w:rsidRPr="000E6A57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731DAB" w:rsidRPr="000E6A57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  <w:bookmarkEnd w:id="7"/>
    </w:p>
    <w:p w:rsidR="000159E5" w:rsidRDefault="00731DAB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физической невозможности исполнения обязанностей </w:t>
      </w:r>
      <w:r w:rsidR="00A67EE2"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Генеральным директором</w:t>
      </w: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(смерть, признание безвестно отсутствующим, объявление умершим) или иных обстоятельств, не зависящих от воли сторон (статья 83 Трудового кодекса Российской Федерации);</w:t>
      </w:r>
    </w:p>
    <w:p w:rsidR="000159E5" w:rsidRDefault="00731DAB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получения </w:t>
      </w:r>
      <w:r w:rsidR="00325D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Председателем Совета директоров либо лицом, выполняющим права и обязанности работодателя по отношению к Генеральному директору,</w:t>
      </w:r>
      <w:r w:rsidR="00325D8C"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заявления </w:t>
      </w:r>
      <w:r w:rsidR="00A67EE2"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Генерального директора</w:t>
      </w: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об увольнении;</w:t>
      </w:r>
    </w:p>
    <w:p w:rsidR="000159E5" w:rsidRDefault="00731DAB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 любое время по инициативе </w:t>
      </w:r>
      <w:r w:rsidR="00016DA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Уполномоченного органа</w:t>
      </w: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0159E5" w:rsidRDefault="00731DAB">
      <w:pPr>
        <w:pStyle w:val="af8"/>
        <w:numPr>
          <w:ilvl w:val="2"/>
          <w:numId w:val="6"/>
        </w:numPr>
        <w:tabs>
          <w:tab w:val="left" w:pos="1276"/>
        </w:tabs>
        <w:autoSpaceDE w:val="0"/>
        <w:spacing w:after="120" w:line="269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403052155"/>
      <w:r w:rsidRPr="001307A2">
        <w:rPr>
          <w:rFonts w:ascii="Times New Roman" w:hAnsi="Times New Roman" w:cs="Times New Roman"/>
          <w:sz w:val="24"/>
          <w:szCs w:val="24"/>
        </w:rPr>
        <w:t xml:space="preserve">Лицо, занимающее должность </w:t>
      </w:r>
      <w:r w:rsidR="00A67EE2" w:rsidRPr="00C76428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1307A2">
        <w:rPr>
          <w:rFonts w:ascii="Times New Roman" w:hAnsi="Times New Roman" w:cs="Times New Roman"/>
          <w:sz w:val="24"/>
          <w:szCs w:val="24"/>
        </w:rPr>
        <w:t xml:space="preserve">, может сложить с себя полномочия </w:t>
      </w:r>
      <w:r w:rsidR="00A67EE2" w:rsidRPr="00C76428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1307A2">
        <w:rPr>
          <w:rFonts w:ascii="Times New Roman" w:hAnsi="Times New Roman" w:cs="Times New Roman"/>
          <w:sz w:val="24"/>
          <w:szCs w:val="24"/>
        </w:rPr>
        <w:t xml:space="preserve"> путем подачи соответствующего заявления об увольнении на имя Председателя Совета директоров </w:t>
      </w:r>
      <w:r w:rsidR="00B53F1C">
        <w:rPr>
          <w:rFonts w:ascii="Times New Roman" w:hAnsi="Times New Roman" w:cs="Times New Roman"/>
          <w:sz w:val="24"/>
          <w:szCs w:val="24"/>
        </w:rPr>
        <w:t xml:space="preserve">или лица, выполняющего функции работодателя по отношению к Генеральному директору, </w:t>
      </w:r>
      <w:r w:rsidRPr="001307A2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Российской Федерации. В этом случае последним днем исполнения полномочий </w:t>
      </w:r>
      <w:bookmarkStart w:id="9" w:name="OLE_LINK1"/>
      <w:r w:rsidR="00A67EE2" w:rsidRPr="00C76428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1307A2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Pr="001307A2">
        <w:rPr>
          <w:rFonts w:ascii="Times New Roman" w:hAnsi="Times New Roman" w:cs="Times New Roman"/>
          <w:sz w:val="24"/>
          <w:szCs w:val="24"/>
        </w:rPr>
        <w:t xml:space="preserve">и последним днем работы считается 30 (тридцатый) день после даты подачи </w:t>
      </w:r>
      <w:r w:rsidR="008C5E62" w:rsidRPr="001307A2">
        <w:rPr>
          <w:rFonts w:ascii="Times New Roman" w:hAnsi="Times New Roman" w:cs="Times New Roman"/>
          <w:sz w:val="24"/>
          <w:szCs w:val="24"/>
        </w:rPr>
        <w:t>Генеральным директором</w:t>
      </w:r>
      <w:r w:rsidRPr="001307A2">
        <w:rPr>
          <w:rFonts w:ascii="Times New Roman" w:hAnsi="Times New Roman" w:cs="Times New Roman"/>
          <w:sz w:val="24"/>
          <w:szCs w:val="24"/>
        </w:rPr>
        <w:t xml:space="preserve"> заявления об увольнении.</w:t>
      </w:r>
      <w:bookmarkEnd w:id="8"/>
    </w:p>
    <w:p w:rsidR="000159E5" w:rsidRDefault="00731DAB" w:rsidP="00CB53A3">
      <w:pPr>
        <w:pStyle w:val="af8"/>
        <w:numPr>
          <w:ilvl w:val="2"/>
          <w:numId w:val="6"/>
        </w:numPr>
        <w:tabs>
          <w:tab w:val="left" w:pos="1276"/>
        </w:tabs>
        <w:autoSpaceDE w:val="0"/>
        <w:spacing w:after="120" w:line="269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301445352"/>
      <w:r w:rsidRPr="001307A2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C83E35" w:rsidRPr="00062778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1307A2">
        <w:rPr>
          <w:rFonts w:ascii="Times New Roman" w:hAnsi="Times New Roman" w:cs="Times New Roman"/>
          <w:sz w:val="24"/>
          <w:szCs w:val="24"/>
        </w:rPr>
        <w:t xml:space="preserve">, за исключением случая, предусмотренного подпунктом </w:t>
      </w:r>
      <w:r w:rsidR="00000864">
        <w:rPr>
          <w:rFonts w:ascii="Times New Roman" w:hAnsi="Times New Roman" w:cs="Times New Roman"/>
          <w:sz w:val="24"/>
          <w:szCs w:val="24"/>
        </w:rPr>
        <w:t xml:space="preserve">2.4.2 </w:t>
      </w:r>
      <w:r w:rsidRPr="001307A2">
        <w:rPr>
          <w:rFonts w:ascii="Times New Roman" w:hAnsi="Times New Roman" w:cs="Times New Roman"/>
          <w:sz w:val="24"/>
          <w:szCs w:val="24"/>
        </w:rPr>
        <w:t xml:space="preserve">настоящего Положения, считаются прекращенными с даты, определенной решением </w:t>
      </w:r>
      <w:r w:rsidR="00CB53A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307A2">
        <w:rPr>
          <w:rFonts w:ascii="Times New Roman" w:hAnsi="Times New Roman" w:cs="Times New Roman"/>
          <w:sz w:val="24"/>
          <w:szCs w:val="24"/>
        </w:rPr>
        <w:t xml:space="preserve">, а если она не определена – </w:t>
      </w:r>
      <w:r w:rsidR="00391F17" w:rsidRPr="008C3C4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с даты, следующей </w:t>
      </w:r>
      <w:r w:rsidR="00E651A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за </w:t>
      </w:r>
      <w:r w:rsidR="00391F17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датой вступления в силу решения </w:t>
      </w:r>
      <w:r w:rsidR="00CB53A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91F17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, определяемой в соответствии с </w:t>
      </w:r>
      <w:r w:rsidR="00CB53A3">
        <w:rPr>
          <w:rFonts w:ascii="Times New Roman" w:eastAsia="Arial" w:hAnsi="Times New Roman" w:cs="Times New Roman"/>
          <w:spacing w:val="-4"/>
          <w:sz w:val="24"/>
          <w:szCs w:val="24"/>
        </w:rPr>
        <w:t>законодательством Российской Федерации или внутренними документами Общества</w:t>
      </w:r>
      <w:r w:rsidR="00391F17" w:rsidRPr="001307A2">
        <w:rPr>
          <w:rFonts w:ascii="Times New Roman" w:hAnsi="Times New Roman" w:cs="Times New Roman"/>
          <w:sz w:val="24"/>
          <w:szCs w:val="24"/>
        </w:rPr>
        <w:t>.</w:t>
      </w:r>
    </w:p>
    <w:bookmarkEnd w:id="10"/>
    <w:p w:rsidR="000159E5" w:rsidRDefault="00225BA0">
      <w:pPr>
        <w:pStyle w:val="af8"/>
        <w:numPr>
          <w:ilvl w:val="2"/>
          <w:numId w:val="6"/>
        </w:numPr>
        <w:tabs>
          <w:tab w:val="left" w:pos="1276"/>
        </w:tabs>
        <w:autoSpaceDE w:val="0"/>
        <w:spacing w:after="120" w:line="269" w:lineRule="auto"/>
        <w:ind w:left="1134" w:hanging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В решении</w:t>
      </w:r>
      <w:r w:rsidR="00731DAB" w:rsidRPr="0013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307A2">
        <w:rPr>
          <w:rFonts w:ascii="Times New Roman" w:hAnsi="Times New Roman" w:cs="Times New Roman"/>
          <w:sz w:val="24"/>
          <w:szCs w:val="24"/>
        </w:rPr>
        <w:t xml:space="preserve"> </w:t>
      </w:r>
      <w:r w:rsidR="00731DAB" w:rsidRPr="001307A2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  <w:r w:rsidR="00C83E35" w:rsidRPr="00062778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731DAB" w:rsidRPr="001307A2">
        <w:rPr>
          <w:rFonts w:ascii="Times New Roman" w:hAnsi="Times New Roman" w:cs="Times New Roman"/>
          <w:sz w:val="24"/>
          <w:szCs w:val="24"/>
        </w:rPr>
        <w:t xml:space="preserve"> должны содержаться:</w:t>
      </w:r>
    </w:p>
    <w:p w:rsidR="000159E5" w:rsidRDefault="00731DAB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указание на то, что полномочия </w:t>
      </w:r>
      <w:r w:rsidR="00C83E35"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Генерального директора</w:t>
      </w: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досрочно прекращаются и что с ним досрочно расторгается договор;</w:t>
      </w:r>
    </w:p>
    <w:p w:rsidR="000159E5" w:rsidRDefault="00731DAB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дата прекращения полномочий </w:t>
      </w:r>
      <w:r w:rsidR="00C83E35"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Генерального директора</w:t>
      </w: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досрочного расторжения с ним договора, являющаяся последним днем работы </w:t>
      </w:r>
      <w:r w:rsidR="00C83E35"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Генерального директора</w:t>
      </w: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(с учетом подпунктов </w:t>
      </w:r>
      <w:r w:rsidR="00CE733D" w:rsidRPr="00CE73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2.4.2</w:t>
      </w:r>
      <w:r w:rsidR="00C108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 </w:t>
      </w:r>
      <w:r w:rsidR="0000086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2.4.3</w:t>
      </w: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настоящего Положения);</w:t>
      </w:r>
    </w:p>
    <w:p w:rsidR="000159E5" w:rsidRPr="000159E5" w:rsidRDefault="00731DAB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решение о назначении нового </w:t>
      </w:r>
      <w:r w:rsidR="00C83E35"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Генерального директора</w:t>
      </w:r>
      <w:r w:rsidRPr="001307A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либо лица, исполняющего функции единоличного исполнительного органа, в случаях, установленных Уставом Общества.</w:t>
      </w:r>
    </w:p>
    <w:p w:rsidR="000159E5" w:rsidRDefault="00225E78">
      <w:pPr>
        <w:pStyle w:val="af8"/>
        <w:numPr>
          <w:ilvl w:val="2"/>
          <w:numId w:val="6"/>
        </w:numPr>
        <w:tabs>
          <w:tab w:val="left" w:pos="1276"/>
        </w:tabs>
        <w:autoSpaceDE w:val="0"/>
        <w:spacing w:after="120" w:line="269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О</w:t>
      </w:r>
      <w:r w:rsidRPr="00017003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>
        <w:rPr>
          <w:rFonts w:ascii="Times New Roman" w:hAnsi="Times New Roman" w:cs="Times New Roman"/>
          <w:sz w:val="24"/>
          <w:szCs w:val="24"/>
        </w:rPr>
        <w:t>акционеров</w:t>
      </w:r>
      <w:r w:rsidRPr="00017003">
        <w:rPr>
          <w:rFonts w:ascii="Times New Roman" w:hAnsi="Times New Roman" w:cs="Times New Roman"/>
          <w:sz w:val="24"/>
          <w:szCs w:val="24"/>
        </w:rPr>
        <w:t xml:space="preserve"> полномочия Генерального директора могут быть переданы управляющей организации или управляющему в порядке, предусмотренном законодательством Российской Федерации</w:t>
      </w:r>
      <w:r w:rsidR="00EF3121">
        <w:rPr>
          <w:rFonts w:ascii="Times New Roman" w:hAnsi="Times New Roman" w:cs="Times New Roman"/>
          <w:sz w:val="24"/>
          <w:szCs w:val="24"/>
        </w:rPr>
        <w:t xml:space="preserve"> и</w:t>
      </w:r>
      <w:r w:rsidRPr="00017003">
        <w:rPr>
          <w:rFonts w:ascii="Times New Roman" w:hAnsi="Times New Roman" w:cs="Times New Roman"/>
          <w:sz w:val="24"/>
          <w:szCs w:val="24"/>
        </w:rPr>
        <w:t xml:space="preserve"> Уставом Общества.</w:t>
      </w:r>
      <w:r w:rsidR="00C80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E5" w:rsidRDefault="00F45C23">
      <w:pPr>
        <w:pStyle w:val="af8"/>
        <w:tabs>
          <w:tab w:val="left" w:pos="1276"/>
        </w:tabs>
        <w:autoSpaceDE w:val="0"/>
        <w:spacing w:after="120" w:line="269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передачи полномочий </w:t>
      </w:r>
      <w:r w:rsidRPr="00017003">
        <w:rPr>
          <w:rFonts w:ascii="Times New Roman" w:hAnsi="Times New Roman" w:cs="Times New Roman"/>
          <w:sz w:val="24"/>
          <w:szCs w:val="24"/>
        </w:rPr>
        <w:t>управляющей организации или управляющему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применяется к ним в полном объеме с учетом особенностей статуса </w:t>
      </w:r>
      <w:r w:rsidRPr="00017003">
        <w:rPr>
          <w:rFonts w:ascii="Times New Roman" w:hAnsi="Times New Roman" w:cs="Times New Roman"/>
          <w:sz w:val="24"/>
          <w:szCs w:val="24"/>
        </w:rPr>
        <w:t>управляю</w:t>
      </w:r>
      <w:r w:rsidR="00C57BBC">
        <w:rPr>
          <w:rFonts w:ascii="Times New Roman" w:hAnsi="Times New Roman" w:cs="Times New Roman"/>
          <w:sz w:val="24"/>
          <w:szCs w:val="24"/>
        </w:rPr>
        <w:t>щей организации или управляющего.</w:t>
      </w:r>
    </w:p>
    <w:p w:rsidR="000159E5" w:rsidRDefault="00C8062B">
      <w:pPr>
        <w:pStyle w:val="1"/>
        <w:numPr>
          <w:ilvl w:val="0"/>
          <w:numId w:val="4"/>
        </w:numPr>
        <w:spacing w:before="0" w:after="120" w:line="269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1" w:name="_Toc418152891"/>
      <w:r>
        <w:rPr>
          <w:rFonts w:ascii="Times New Roman" w:hAnsi="Times New Roman" w:cs="Times New Roman"/>
          <w:color w:val="auto"/>
          <w:sz w:val="24"/>
          <w:szCs w:val="24"/>
        </w:rPr>
        <w:t>Порядок назначения лица, исполняющего обязанности</w:t>
      </w:r>
      <w:r w:rsidR="00731DAB" w:rsidRPr="00225E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3E35" w:rsidRPr="00225E78">
        <w:rPr>
          <w:rFonts w:ascii="Times New Roman" w:hAnsi="Times New Roman" w:cs="Times New Roman"/>
          <w:color w:val="auto"/>
          <w:sz w:val="24"/>
          <w:szCs w:val="24"/>
        </w:rPr>
        <w:t>Генерального директора</w:t>
      </w:r>
      <w:bookmarkEnd w:id="11"/>
    </w:p>
    <w:p w:rsidR="000159E5" w:rsidRDefault="00C83E35">
      <w:pPr>
        <w:pStyle w:val="af8"/>
        <w:numPr>
          <w:ilvl w:val="1"/>
          <w:numId w:val="25"/>
        </w:numPr>
        <w:tabs>
          <w:tab w:val="left" w:pos="1276"/>
        </w:tabs>
        <w:autoSpaceDE w:val="0"/>
        <w:spacing w:after="120" w:line="26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731DAB" w:rsidRPr="001307A2">
        <w:rPr>
          <w:rFonts w:ascii="Times New Roman" w:hAnsi="Times New Roman" w:cs="Times New Roman"/>
          <w:sz w:val="24"/>
          <w:szCs w:val="24"/>
        </w:rPr>
        <w:t xml:space="preserve"> на время своего отпуска, командировки и иного кратковременного отсутствия вправе назначить лицо, временно исполняющее обязанности </w:t>
      </w:r>
      <w:r w:rsidRPr="00C76428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731DAB" w:rsidRPr="001307A2">
        <w:rPr>
          <w:rFonts w:ascii="Times New Roman" w:hAnsi="Times New Roman" w:cs="Times New Roman"/>
          <w:sz w:val="24"/>
          <w:szCs w:val="24"/>
        </w:rPr>
        <w:t>.</w:t>
      </w:r>
    </w:p>
    <w:p w:rsidR="000159E5" w:rsidRDefault="00D45DB6">
      <w:pPr>
        <w:pStyle w:val="af8"/>
        <w:numPr>
          <w:ilvl w:val="1"/>
          <w:numId w:val="25"/>
        </w:numPr>
        <w:tabs>
          <w:tab w:val="left" w:pos="1276"/>
        </w:tabs>
        <w:autoSpaceDE w:val="0"/>
        <w:spacing w:after="120" w:line="26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31DAB" w:rsidRPr="001307A2">
        <w:rPr>
          <w:rFonts w:ascii="Times New Roman" w:hAnsi="Times New Roman" w:cs="Times New Roman"/>
          <w:sz w:val="24"/>
          <w:szCs w:val="24"/>
        </w:rPr>
        <w:t xml:space="preserve"> вправе определить должностное лицо Общества, исполняющее обязанности единоличного исполнительного органа Общества, в случае невозможности </w:t>
      </w:r>
      <w:r w:rsidR="00EC4AF0" w:rsidRPr="00C76428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731DAB" w:rsidRPr="001307A2">
        <w:rPr>
          <w:rFonts w:ascii="Times New Roman" w:hAnsi="Times New Roman" w:cs="Times New Roman"/>
          <w:sz w:val="24"/>
          <w:szCs w:val="24"/>
        </w:rPr>
        <w:t xml:space="preserve"> исполнять свои обязанности в течение длительного или неопределенного периода времени, в случае увольнения </w:t>
      </w:r>
      <w:r w:rsidR="00EC4AF0" w:rsidRPr="00C76428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731DAB" w:rsidRPr="001307A2">
        <w:rPr>
          <w:rFonts w:ascii="Times New Roman" w:hAnsi="Times New Roman" w:cs="Times New Roman"/>
          <w:sz w:val="24"/>
          <w:szCs w:val="24"/>
        </w:rPr>
        <w:t xml:space="preserve"> по </w:t>
      </w:r>
      <w:r w:rsidR="00731DAB" w:rsidRPr="001307A2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собственному желанию, а также в случае досрочного прекращения полномочий </w:t>
      </w:r>
      <w:r w:rsidR="00EC4AF0" w:rsidRPr="00C76428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731DAB" w:rsidRPr="001307A2">
        <w:rPr>
          <w:rFonts w:ascii="Times New Roman" w:hAnsi="Times New Roman" w:cs="Times New Roman"/>
          <w:sz w:val="24"/>
          <w:szCs w:val="24"/>
        </w:rPr>
        <w:t xml:space="preserve"> по иным основаниям.</w:t>
      </w:r>
    </w:p>
    <w:p w:rsidR="000159E5" w:rsidRDefault="00731DAB">
      <w:pPr>
        <w:pStyle w:val="af8"/>
        <w:numPr>
          <w:ilvl w:val="1"/>
          <w:numId w:val="25"/>
        </w:numPr>
        <w:tabs>
          <w:tab w:val="left" w:pos="1276"/>
        </w:tabs>
        <w:autoSpaceDE w:val="0"/>
        <w:spacing w:after="120" w:line="26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 xml:space="preserve">Лицо, назначенное исполнять обязанности единоличного исполнительного органа, обладает всеми правами и несет все обязанности </w:t>
      </w:r>
      <w:r w:rsidR="00EC4AF0" w:rsidRPr="00C76428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1307A2">
        <w:rPr>
          <w:rFonts w:ascii="Times New Roman" w:hAnsi="Times New Roman" w:cs="Times New Roman"/>
          <w:sz w:val="24"/>
          <w:szCs w:val="24"/>
        </w:rPr>
        <w:t xml:space="preserve">, за исключением изъятий, предусмотренных Уставом Общества и решением </w:t>
      </w:r>
      <w:r w:rsidR="001F7DFD">
        <w:rPr>
          <w:rFonts w:ascii="Times New Roman" w:hAnsi="Times New Roman" w:cs="Times New Roman"/>
          <w:sz w:val="24"/>
          <w:szCs w:val="24"/>
        </w:rPr>
        <w:t>о его назначении</w:t>
      </w:r>
      <w:r w:rsidRPr="001307A2">
        <w:rPr>
          <w:rFonts w:ascii="Times New Roman" w:hAnsi="Times New Roman" w:cs="Times New Roman"/>
          <w:sz w:val="24"/>
          <w:szCs w:val="24"/>
        </w:rPr>
        <w:t>.</w:t>
      </w:r>
    </w:p>
    <w:p w:rsidR="000159E5" w:rsidRDefault="00731DAB">
      <w:pPr>
        <w:pStyle w:val="af8"/>
        <w:tabs>
          <w:tab w:val="left" w:pos="1276"/>
        </w:tabs>
        <w:autoSpaceDE w:val="0"/>
        <w:spacing w:after="120" w:line="269" w:lineRule="auto"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4C70AA">
        <w:rPr>
          <w:rFonts w:ascii="Times New Roman" w:hAnsi="Times New Roman" w:cs="Times New Roman"/>
          <w:sz w:val="24"/>
          <w:szCs w:val="24"/>
        </w:rPr>
        <w:t xml:space="preserve">таком </w:t>
      </w:r>
      <w:r w:rsidRPr="001307A2">
        <w:rPr>
          <w:rFonts w:ascii="Times New Roman" w:hAnsi="Times New Roman" w:cs="Times New Roman"/>
          <w:sz w:val="24"/>
          <w:szCs w:val="24"/>
        </w:rPr>
        <w:t>лице вносятся в Единый государственный реестр юридических лиц как о лице, имеющем право без доверенности действовать от имени Общества.</w:t>
      </w:r>
    </w:p>
    <w:p w:rsidR="000159E5" w:rsidRDefault="00D61401">
      <w:pPr>
        <w:pStyle w:val="1"/>
        <w:numPr>
          <w:ilvl w:val="0"/>
          <w:numId w:val="4"/>
        </w:numPr>
        <w:spacing w:before="0" w:after="120" w:line="269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2" w:name="_Toc418152892"/>
      <w:r w:rsidR="00225E78">
        <w:rPr>
          <w:rFonts w:ascii="Times New Roman" w:hAnsi="Times New Roman" w:cs="Times New Roman"/>
          <w:color w:val="auto"/>
          <w:sz w:val="24"/>
          <w:szCs w:val="24"/>
        </w:rPr>
        <w:t xml:space="preserve">Права и обязанности </w:t>
      </w:r>
      <w:r w:rsidR="00EC4AF0" w:rsidRPr="001307A2">
        <w:rPr>
          <w:rFonts w:ascii="Times New Roman" w:hAnsi="Times New Roman" w:cs="Times New Roman"/>
          <w:color w:val="auto"/>
          <w:sz w:val="24"/>
          <w:szCs w:val="24"/>
        </w:rPr>
        <w:t>Генерального директора</w:t>
      </w:r>
      <w:bookmarkEnd w:id="12"/>
    </w:p>
    <w:p w:rsidR="000159E5" w:rsidRDefault="00C57BBC" w:rsidP="000159E5">
      <w:pPr>
        <w:pStyle w:val="af8"/>
        <w:numPr>
          <w:ilvl w:val="1"/>
          <w:numId w:val="26"/>
        </w:numPr>
        <w:autoSpaceDE w:val="0"/>
        <w:spacing w:after="120" w:line="269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03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Права и обязанности Генерального директора определяются Федеральным законом «Об акционерных обществах», Уставом Общества, договором, заключаемым между Генеральным директором и Обществом, а также внутренними документами Общества.</w:t>
      </w:r>
    </w:p>
    <w:p w:rsidR="006561EE" w:rsidRDefault="00BE38CA">
      <w:pPr>
        <w:pStyle w:val="af8"/>
        <w:numPr>
          <w:ilvl w:val="1"/>
          <w:numId w:val="26"/>
        </w:numPr>
        <w:autoSpaceDE w:val="0"/>
        <w:spacing w:after="120" w:line="26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38C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Генеральный директор </w:t>
      </w:r>
      <w:r w:rsidR="006417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осуществляет руководство</w:t>
      </w:r>
      <w:r w:rsidR="00641715" w:rsidRPr="00222C3E">
        <w:rPr>
          <w:rFonts w:ascii="Times New Roman" w:hAnsi="Times New Roman" w:cs="Times New Roman"/>
          <w:sz w:val="24"/>
          <w:szCs w:val="24"/>
        </w:rPr>
        <w:t xml:space="preserve"> </w:t>
      </w:r>
      <w:r w:rsidR="00904FFD" w:rsidRPr="00222C3E">
        <w:rPr>
          <w:rFonts w:ascii="Times New Roman" w:hAnsi="Times New Roman" w:cs="Times New Roman"/>
          <w:sz w:val="24"/>
          <w:szCs w:val="24"/>
        </w:rPr>
        <w:t>текущей деятельностью Общества</w:t>
      </w:r>
      <w:r w:rsidR="00B32F42" w:rsidRPr="00222C3E">
        <w:rPr>
          <w:rFonts w:ascii="Times New Roman" w:hAnsi="Times New Roman" w:cs="Times New Roman"/>
          <w:sz w:val="24"/>
          <w:szCs w:val="24"/>
        </w:rPr>
        <w:t xml:space="preserve"> </w:t>
      </w:r>
      <w:r w:rsidR="00904FFD" w:rsidRPr="00222C3E">
        <w:rPr>
          <w:rFonts w:ascii="Times New Roman" w:hAnsi="Times New Roman" w:cs="Times New Roman"/>
          <w:sz w:val="24"/>
          <w:szCs w:val="24"/>
        </w:rPr>
        <w:t>в пред</w:t>
      </w:r>
      <w:r w:rsidR="00B32F42" w:rsidRPr="00222C3E">
        <w:rPr>
          <w:rFonts w:ascii="Times New Roman" w:hAnsi="Times New Roman" w:cs="Times New Roman"/>
          <w:sz w:val="24"/>
          <w:szCs w:val="24"/>
        </w:rPr>
        <w:t>елах компетенции, определенной Уставом Общества</w:t>
      </w:r>
      <w:r w:rsidR="007D09EC" w:rsidRPr="00222C3E">
        <w:rPr>
          <w:rFonts w:ascii="Times New Roman" w:hAnsi="Times New Roman" w:cs="Times New Roman"/>
          <w:sz w:val="24"/>
          <w:szCs w:val="24"/>
        </w:rPr>
        <w:t>, в том числе</w:t>
      </w:r>
      <w:r w:rsidR="00222C3E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31DAB" w:rsidRPr="00222C3E">
        <w:rPr>
          <w:rFonts w:ascii="Times New Roman" w:hAnsi="Times New Roman" w:cs="Times New Roman"/>
          <w:sz w:val="24"/>
          <w:szCs w:val="24"/>
        </w:rPr>
        <w:t>:</w:t>
      </w:r>
    </w:p>
    <w:p w:rsidR="000159E5" w:rsidRDefault="00865B3D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22C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</w:t>
      </w:r>
      <w:r w:rsidR="00731DAB" w:rsidRPr="00222C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апрашивать от любого работн</w:t>
      </w:r>
      <w:r w:rsidR="00731DA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ика Общества и получать любую информацию о деятельности Общества, необходимую дл</w:t>
      </w:r>
      <w:r w:rsidR="00C76428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я исполнения </w:t>
      </w:r>
      <w:r w:rsidR="00571B9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им </w:t>
      </w:r>
      <w:r w:rsidR="00C76428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своих обязанностей;</w:t>
      </w:r>
    </w:p>
    <w:p w:rsidR="000159E5" w:rsidRDefault="00865B3D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</w:t>
      </w:r>
      <w:r w:rsidR="00731DA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ребовать соз</w:t>
      </w:r>
      <w:r w:rsidR="00C76428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ыва заседания Совета директоров;</w:t>
      </w:r>
      <w:r w:rsidR="00945C57" w:rsidRPr="00945C57">
        <w:rPr>
          <w:rStyle w:val="af5"/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0159E5" w:rsidRDefault="00865B3D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</w:t>
      </w:r>
      <w:r w:rsidR="00731DA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здавать приказы, делать распоряжения и давать указания в письменной и устной форме, обязательные для </w:t>
      </w:r>
      <w:r w:rsidR="00F56F0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исполнения работниками Общества;</w:t>
      </w:r>
    </w:p>
    <w:p w:rsidR="000159E5" w:rsidRDefault="00865B3D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</w:t>
      </w:r>
      <w:r w:rsidR="00731DA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акладывать от имени Общества дисциплинарные взыскания на работников Общества, а также</w:t>
      </w:r>
      <w:r w:rsidR="00F56F0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применять к ним меры поощрения;</w:t>
      </w:r>
    </w:p>
    <w:p w:rsidR="000159E5" w:rsidRDefault="00865B3D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</w:t>
      </w:r>
      <w:r w:rsidR="00731DA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олучать за исполнение своих обязанностей вознаграждение, премии, компенсацию расходов и иные виды выплат, в том числе в виде бонусов, опционов, социальных гарантий или иной материальной выгоды в порядке и размерах, предусмотренных договором между </w:t>
      </w:r>
      <w:r w:rsidR="00C970D3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Генеральным директором</w:t>
      </w:r>
      <w:r w:rsidR="00731DA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Обществом, а также в</w:t>
      </w:r>
      <w:r w:rsidR="00F56F0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нутренними документами Общества;</w:t>
      </w:r>
    </w:p>
    <w:p w:rsidR="000159E5" w:rsidRDefault="00607A4A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E403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без доверенности действ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овать</w:t>
      </w:r>
      <w:r w:rsidRPr="00DE403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от имени Общества, в том числе представля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ть</w:t>
      </w:r>
      <w:r w:rsidRPr="00DE403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его интересы, соверша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ть</w:t>
      </w:r>
      <w:r w:rsidRPr="00DE403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сделки от имени Общества в пределах, установленных Федеральным законом «Об акционерных обществах» и Уставом Общества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0159E5" w:rsidRDefault="00607A4A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E403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выда</w:t>
      </w:r>
      <w:r w:rsidR="00904FF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вать</w:t>
      </w:r>
      <w:r w:rsidRPr="00DE403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доверенности на пр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едставление интересов Общества;</w:t>
      </w:r>
    </w:p>
    <w:p w:rsidR="000159E5" w:rsidRDefault="00607A4A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904FF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назначать должностных лиц Общества в соответствии со штатным расписанием (за исключением должностных лиц, назначение которых осуществляется </w:t>
      </w:r>
      <w:r w:rsidR="000842A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иными органами управления</w:t>
      </w:r>
      <w:r w:rsidRPr="00904FF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), а также распределя</w:t>
      </w:r>
      <w:r w:rsidR="00904FFD" w:rsidRPr="00904FF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ть</w:t>
      </w:r>
      <w:r w:rsidRPr="00904FF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обязанности между должностными лицами Общества</w:t>
      </w:r>
      <w:r w:rsidR="00904FFD" w:rsidRPr="00904FF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904FF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том числе</w:t>
      </w:r>
      <w:r w:rsidRPr="00904FF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между заместителями Генерального директора;</w:t>
      </w:r>
    </w:p>
    <w:p w:rsidR="000159E5" w:rsidRDefault="00865B3D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</w:t>
      </w:r>
      <w:r w:rsidR="00731DA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существлять иные права, предусмотренные законодательством Российской Федерации, Уставом и внутренними документами Общества.</w:t>
      </w:r>
    </w:p>
    <w:p w:rsidR="006561EE" w:rsidRDefault="00BE38CA">
      <w:pPr>
        <w:pStyle w:val="af8"/>
        <w:numPr>
          <w:ilvl w:val="1"/>
          <w:numId w:val="26"/>
        </w:numPr>
        <w:autoSpaceDE w:val="0"/>
        <w:spacing w:after="12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E38CA">
        <w:rPr>
          <w:rFonts w:ascii="Times New Roman" w:hAnsi="Times New Roman" w:cs="Times New Roman"/>
          <w:sz w:val="24"/>
          <w:szCs w:val="24"/>
        </w:rPr>
        <w:t>Генеральный директор обязан:</w:t>
      </w:r>
    </w:p>
    <w:p w:rsidR="000159E5" w:rsidRDefault="00786928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8692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добросовестно, эффективно и разумно руководить текущей деятельностью Общества;</w:t>
      </w:r>
    </w:p>
    <w:p w:rsidR="000159E5" w:rsidRDefault="00786928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обеспечивать выполнение решений Общего собрания акционеров и Совета директоров;</w:t>
      </w:r>
    </w:p>
    <w:p w:rsidR="000159E5" w:rsidRDefault="000159E5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159E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с</w:t>
      </w:r>
      <w:r w:rsidR="00731DA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облюдать требования действующего законодательства, Устава Общества, </w:t>
      </w:r>
      <w:r w:rsid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</w:t>
      </w:r>
      <w:r w:rsidR="00731DA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ействовать в интересах Общества в целом, а не в интересах отдельных акционеров, должностных и других лиц</w:t>
      </w:r>
      <w:r w:rsidR="00F56F0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0159E5" w:rsidRDefault="00865B3D" w:rsidP="004E50A3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1276"/>
          <w:tab w:val="left" w:pos="1418"/>
          <w:tab w:val="left" w:pos="2127"/>
        </w:tabs>
        <w:spacing w:after="120" w:line="269" w:lineRule="auto"/>
        <w:ind w:left="127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</w:t>
      </w:r>
      <w:r w:rsidR="00731DA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оздерживаться от совершения действий, которые могут привести к возникновению конфликта между его интересами и интересами Общества, а в случае возникновения такого конфликта </w:t>
      </w:r>
      <w:r w:rsidR="00731DA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noBreakHyphen/>
        <w:t xml:space="preserve"> немедленно поставить об этом в известность Корпоративного секретаря</w:t>
      </w:r>
      <w:r w:rsidR="004E50A3" w:rsidRPr="004E50A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(при  наличии в Обществе такой должности) </w:t>
      </w:r>
      <w:r w:rsidR="00731DA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и/или Председателя Совета директоров</w:t>
      </w:r>
      <w:r w:rsidR="00F56F0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0159E5" w:rsidRDefault="00865B3D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</w:t>
      </w:r>
      <w:r w:rsidR="00731DA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воевременно и в полном объеме предоставлять  по требованию Совета директоров или члена Совета директоров всю информацию, необходимую для исполнения Советом директоров и его членами своих обязанностей, в пределах, допустимых законодательством Российской Федерации. Договор между Обществом и </w:t>
      </w:r>
      <w:r w:rsidR="00E249D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Генеральным директором</w:t>
      </w:r>
      <w:r w:rsidR="00731DA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должен содержать условие об ответственности </w:t>
      </w:r>
      <w:r w:rsidR="00E249D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Генерального директора</w:t>
      </w:r>
      <w:r w:rsidR="00731DA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за </w:t>
      </w:r>
      <w:proofErr w:type="spellStart"/>
      <w:r w:rsidR="00731DA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непредоставление</w:t>
      </w:r>
      <w:proofErr w:type="spellEnd"/>
      <w:r w:rsidR="00731DA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члену Совета директоров запрашиваемой им информации</w:t>
      </w:r>
      <w:r w:rsidR="00F56F0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  <w:r w:rsidR="00945C57" w:rsidRPr="00945C57">
        <w:rPr>
          <w:rStyle w:val="af5"/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0159E5" w:rsidRDefault="00865B3D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</w:t>
      </w:r>
      <w:r w:rsidR="00731DA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е разглашать и не использовать в личных интересах и/или в интересах третьих лиц конфиденциальную и инсайдерскую информацию об Обществе, получаемую в порядке, предусмотренном договором, заключаемым с Обществом, и </w:t>
      </w:r>
      <w:r w:rsidR="001B48F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внутренними документами </w:t>
      </w:r>
      <w:r w:rsidR="00731DA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Общества</w:t>
      </w:r>
      <w:r w:rsidR="0062502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0159E5" w:rsidRDefault="00865B3D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</w:t>
      </w:r>
      <w:r w:rsidR="00731DA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соответствии с Уставом и внутренними документами Общества инициировать проведение заседания Совета директоров</w:t>
      </w:r>
      <w:r w:rsidR="0062502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  <w:r w:rsidR="00945C57" w:rsidRPr="00945C57">
        <w:rPr>
          <w:rStyle w:val="af5"/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0159E5" w:rsidRDefault="00865B3D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</w:t>
      </w:r>
      <w:r w:rsidR="00731DA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беспечивать действия по созыву Общего собрания акционеров в случаях, предусмотренных Уставом и внутренними документами Общества</w:t>
      </w:r>
      <w:r w:rsidR="0062502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0159E5" w:rsidRDefault="00865B3D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</w:t>
      </w:r>
      <w:r w:rsidR="00731DAB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оздерживаться от принятия решений по вопросам, по которым у него имеется личная заинтересованность</w:t>
      </w:r>
      <w:r w:rsidR="0062502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0159E5" w:rsidRDefault="00865B3D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</w:t>
      </w:r>
      <w:r w:rsidR="00731DAB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рисутствовать на Общем собрании акционеров и отвечать на вопросы участников собрания</w:t>
      </w:r>
      <w:r w:rsidR="0062502F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0159E5" w:rsidRDefault="00E45F3C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</w:t>
      </w:r>
      <w:r w:rsidR="00A67607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е совершать действия и не заключать сделки без предварительного их одобрения </w:t>
      </w:r>
      <w:r w:rsidR="00416BA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органами управления Общества</w:t>
      </w:r>
      <w:r w:rsidR="00A67607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если такое одобрение требуется в соответствии с законодательством Российской Федерации или Уставом Общества;</w:t>
      </w:r>
    </w:p>
    <w:p w:rsidR="000159E5" w:rsidRDefault="004D16CE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</w:t>
      </w:r>
      <w:r w:rsidR="00A67607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ередать в случае </w:t>
      </w:r>
      <w:r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прекращения</w:t>
      </w:r>
      <w:r w:rsidR="0062502F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своих</w:t>
      </w:r>
      <w:r w:rsidR="00A67607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полномочий по любым основаниям печать и документацию Обществ</w:t>
      </w:r>
      <w:r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</w:t>
      </w:r>
      <w:r w:rsidR="00A67607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41729F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лицу, которое назначено новым </w:t>
      </w:r>
      <w:r w:rsidR="006417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Генеральным директором</w:t>
      </w:r>
      <w:r w:rsidR="0041729F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(либо лицу, </w:t>
      </w:r>
      <w:r w:rsidR="00E45F3C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временно выполняющему его</w:t>
      </w:r>
      <w:r w:rsidR="0041729F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обязанности</w:t>
      </w:r>
      <w:r w:rsidR="002B1EC5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либо, в случае наличия соответствующего решения Общего собрания акционеров,</w:t>
      </w:r>
      <w:r w:rsidR="000469F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  </w:t>
      </w:r>
      <w:r w:rsidR="002B1EC5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управляющей </w:t>
      </w:r>
      <w:r w:rsidR="00AB686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организации</w:t>
      </w:r>
      <w:r w:rsidR="0041729F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)</w:t>
      </w:r>
      <w:r w:rsidR="002B1EC5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в </w:t>
      </w:r>
      <w:r w:rsidR="0062502F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день вступления нового Генерального директора в должность</w:t>
      </w:r>
      <w:r w:rsidR="00EC45F1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(в первый день работы управляющей </w:t>
      </w:r>
      <w:r w:rsidR="00AB686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организации</w:t>
      </w:r>
      <w:r w:rsidR="00EC45F1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)</w:t>
      </w:r>
      <w:r w:rsidR="00A67607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0159E5" w:rsidRDefault="00F41EE9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обеспечивать соблюдение Обществом норм действующего трудового законодательства, обеспечивать работникам Общества предусмотренные законодательством РФ и внутренними документами Общества необходимые условия для трудовой деятельности, в том числе охрану труда работников, социальное обеспечение;</w:t>
      </w:r>
    </w:p>
    <w:p w:rsidR="000159E5" w:rsidRDefault="00F41EE9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обеспечивать соблюдение работниками Общества трудовой дисциплины, </w:t>
      </w:r>
      <w:r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принимать меры к повышению квалификации работников, производительности их труда;</w:t>
      </w:r>
    </w:p>
    <w:p w:rsidR="000159E5" w:rsidRDefault="00F41EE9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проводить кадровую политику, направленную на удовлетворение интересов Общества, обеспечивать своевременную подготовку и замену кадров Общества;</w:t>
      </w:r>
    </w:p>
    <w:p w:rsidR="000159E5" w:rsidRDefault="00F41EE9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установленном порядке организовывать ведение и представление бухгалтерской и статистической отчетности, обеспечивать исполнение Обществом обязанностей по уплате налогов, сборов, обязательных платежей в бюджеты всех уровней;</w:t>
      </w:r>
    </w:p>
    <w:p w:rsidR="000159E5" w:rsidRDefault="007C7EEC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своевременно принимать предусмотренные законодательством меры к возмещению убытков, нанесенных Обществу</w:t>
      </w:r>
      <w:r w:rsidR="00FE1BE3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третьими лицами</w:t>
      </w:r>
      <w:r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0159E5" w:rsidRDefault="007C7EEC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bookmarkStart w:id="13" w:name="4"/>
      <w:bookmarkEnd w:id="13"/>
      <w:r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обеспечивать правовую защиту интересов Общества, при необходимости оспаривать в судах действия юридических лиц, граждан, органов государственного управления, осуществивших в отношении Общества неправомерные действия;</w:t>
      </w:r>
    </w:p>
    <w:p w:rsidR="000159E5" w:rsidRDefault="007C7EEC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 разглашать сведения, содержащие коммерческую тайну, ставшие ему известными при осуществлении своих полномочий;</w:t>
      </w:r>
    </w:p>
    <w:p w:rsidR="000159E5" w:rsidRDefault="007C7EEC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обеспечивать достоверность и объективность публичной информации об Обществе, рас</w:t>
      </w:r>
      <w:r w:rsidR="00CE3EBE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пространяемой от имени Общества;</w:t>
      </w:r>
    </w:p>
    <w:p w:rsidR="000159E5" w:rsidRDefault="004D16CE" w:rsidP="000159E5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</w:t>
      </w:r>
      <w:r w:rsidR="00A67607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сполнять другие функции по управлению Обществом, необходимые для достижения целей деятельности Общества и обеспечения его нормальной работы, в соответствии с действующим законодательством, Уставом Общества, за исключением функций, закрепленных Федеральным законом «Об акционерных обществах» и Уставом Общества за другими органами управления Общества</w:t>
      </w:r>
      <w:r w:rsidR="00E45F3C"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DE196C" w:rsidRDefault="00DE196C" w:rsidP="00FC66ED">
      <w:pPr>
        <w:pStyle w:val="af8"/>
        <w:numPr>
          <w:ilvl w:val="1"/>
          <w:numId w:val="26"/>
        </w:numPr>
        <w:autoSpaceDE w:val="0"/>
        <w:spacing w:after="120" w:line="26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38CA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FC66ED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BE38CA">
        <w:rPr>
          <w:rFonts w:ascii="Times New Roman" w:hAnsi="Times New Roman" w:cs="Times New Roman"/>
          <w:sz w:val="24"/>
          <w:szCs w:val="24"/>
        </w:rPr>
        <w:t>обязан</w:t>
      </w:r>
      <w:r w:rsidR="0002318D" w:rsidRPr="0002318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318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своевременно </w:t>
      </w:r>
      <w:r w:rsidR="00FC66E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 в письменном виде </w:t>
      </w:r>
      <w:r w:rsidR="0002318D"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уведомлять Председателя Совета директоров и/или Корпоративного секретаря </w:t>
      </w:r>
      <w:r w:rsidR="0002318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(при  наличии в Обществе такой должности)</w:t>
      </w:r>
      <w:r w:rsidRPr="00BE38CA">
        <w:rPr>
          <w:rFonts w:ascii="Times New Roman" w:hAnsi="Times New Roman" w:cs="Times New Roman"/>
          <w:sz w:val="24"/>
          <w:szCs w:val="24"/>
        </w:rPr>
        <w:t>:</w:t>
      </w:r>
    </w:p>
    <w:p w:rsidR="00DE196C" w:rsidRDefault="00DE196C" w:rsidP="0002318D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 своих аффилированных лицах и об изменениях в составе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аффилированных лиц;</w:t>
      </w:r>
      <w:r w:rsidRPr="00945C57">
        <w:rPr>
          <w:rStyle w:val="af5"/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DE196C" w:rsidRDefault="00DE196C" w:rsidP="00DE196C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об организациях, в которых он владеет самостоятельно или совместно со своим аффилированным лицом (лицами) 20 или более процентами голосующих акций (долей, паев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);</w:t>
      </w:r>
      <w:r w:rsidRPr="00945C57">
        <w:rPr>
          <w:rStyle w:val="af5"/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DE196C" w:rsidRDefault="00DE196C" w:rsidP="00DE196C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 юридических лицах, в органах управления которых он занимает должности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либо в которых работает по совместительству;</w:t>
      </w:r>
      <w:r w:rsidRPr="00945C57">
        <w:rPr>
          <w:rStyle w:val="af5"/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DE196C" w:rsidRDefault="00DE196C" w:rsidP="00DE196C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 предполагаемых сделках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между </w:t>
      </w:r>
      <w:r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Обществ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ом</w:t>
      </w:r>
      <w:r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организациями, </w:t>
      </w:r>
      <w:r w:rsidRPr="000159E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20 и более процентов акций (долей, паев) в уставном капитале которых принадлежит Обществу</w:t>
      </w:r>
      <w:r w:rsidRPr="00FE1BE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</w:t>
      </w:r>
      <w:r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 совершении которых он может быть признан заинтересованным лицом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  <w:r w:rsidRPr="00945C57">
        <w:rPr>
          <w:rStyle w:val="af5"/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0D503B" w:rsidRDefault="0002318D" w:rsidP="009B30A1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 намерении совершить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 своего имени</w:t>
      </w:r>
      <w:r w:rsidRPr="00865B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сделки с ценными бумагами Общества или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иных организаций, </w:t>
      </w:r>
      <w:r w:rsidRPr="000159E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20 и более процентов акций (долей, паев) в уставном капитале которых принадлежит Обществу</w:t>
      </w:r>
      <w:r w:rsidR="000D503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0D503B" w:rsidRPr="00D15F75" w:rsidRDefault="000D503B" w:rsidP="009B30A1">
      <w:pPr>
        <w:widowControl w:val="0"/>
        <w:numPr>
          <w:ilvl w:val="0"/>
          <w:numId w:val="1"/>
        </w:numPr>
        <w:tabs>
          <w:tab w:val="left" w:pos="567"/>
          <w:tab w:val="left" w:pos="1276"/>
          <w:tab w:val="left" w:pos="1418"/>
          <w:tab w:val="left" w:pos="2127"/>
        </w:tabs>
        <w:spacing w:after="120" w:line="269" w:lineRule="auto"/>
        <w:ind w:left="127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15F7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 совершенных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Генеральным директором</w:t>
      </w:r>
      <w:r w:rsidRPr="00D15F7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сделках с ценными бумагами Общества или иных организаций, 20 и более процентов акций (долей, паев) в уставном капитале которых принадлежит Обществу</w:t>
      </w:r>
      <w:r w:rsidR="009869E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</w:t>
      </w:r>
      <w:r w:rsidR="0000145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ежеквартально</w:t>
      </w:r>
      <w:r w:rsidR="009869E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)</w:t>
      </w:r>
      <w:r w:rsidRPr="00D15F7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0159E5" w:rsidRDefault="00731DAB">
      <w:pPr>
        <w:pStyle w:val="1"/>
        <w:numPr>
          <w:ilvl w:val="0"/>
          <w:numId w:val="4"/>
        </w:numPr>
        <w:spacing w:before="0" w:after="120" w:line="269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4" w:name="_Toc418152893"/>
      <w:r w:rsidRPr="00225E7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Ответственность </w:t>
      </w:r>
      <w:r w:rsidR="00E249DB" w:rsidRPr="00225E78">
        <w:rPr>
          <w:rFonts w:ascii="Times New Roman" w:hAnsi="Times New Roman" w:cs="Times New Roman"/>
          <w:color w:val="auto"/>
          <w:sz w:val="24"/>
          <w:szCs w:val="24"/>
        </w:rPr>
        <w:t>Генерального директора</w:t>
      </w:r>
      <w:bookmarkEnd w:id="14"/>
    </w:p>
    <w:p w:rsidR="000159E5" w:rsidRDefault="00E249DB">
      <w:pPr>
        <w:pStyle w:val="af8"/>
        <w:numPr>
          <w:ilvl w:val="1"/>
          <w:numId w:val="27"/>
        </w:numPr>
        <w:autoSpaceDE w:val="0"/>
        <w:spacing w:after="120" w:line="26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731DAB" w:rsidRPr="001307A2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Обществом за убытки, причиненные Обществу его виновными действиями (бездействием), если иные основания ответственности не установлены </w:t>
      </w:r>
      <w:r w:rsidR="00FE1BE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731DAB" w:rsidRPr="001307A2">
        <w:rPr>
          <w:rFonts w:ascii="Times New Roman" w:hAnsi="Times New Roman" w:cs="Times New Roman"/>
          <w:sz w:val="24"/>
          <w:szCs w:val="24"/>
        </w:rPr>
        <w:t>.</w:t>
      </w:r>
    </w:p>
    <w:p w:rsidR="000159E5" w:rsidRDefault="00731DAB">
      <w:pPr>
        <w:pStyle w:val="af8"/>
        <w:numPr>
          <w:ilvl w:val="1"/>
          <w:numId w:val="27"/>
        </w:numPr>
        <w:autoSpaceDE w:val="0"/>
        <w:spacing w:after="120" w:line="26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E249DB" w:rsidRPr="001307A2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1307A2">
        <w:rPr>
          <w:rFonts w:ascii="Times New Roman" w:hAnsi="Times New Roman" w:cs="Times New Roman"/>
          <w:sz w:val="24"/>
          <w:szCs w:val="24"/>
        </w:rPr>
        <w:t xml:space="preserve"> к ответственности зависит от того, действовал ли он при исполнении своих обязанностей разумно и добросовестно, проявил ли он должную заботливость и осмотрительность и принял ли все меры для надлежащего исполнения своих обязанностей.  </w:t>
      </w:r>
    </w:p>
    <w:p w:rsidR="000159E5" w:rsidRDefault="00731DAB">
      <w:pPr>
        <w:pStyle w:val="af8"/>
        <w:numPr>
          <w:ilvl w:val="1"/>
          <w:numId w:val="27"/>
        </w:numPr>
        <w:autoSpaceDE w:val="0"/>
        <w:spacing w:after="120" w:line="26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 xml:space="preserve">Общество вправе обратиться в суд с иском к </w:t>
      </w:r>
      <w:r w:rsidR="00E249DB" w:rsidRPr="001307A2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Pr="001307A2">
        <w:rPr>
          <w:rFonts w:ascii="Times New Roman" w:hAnsi="Times New Roman" w:cs="Times New Roman"/>
          <w:sz w:val="24"/>
          <w:szCs w:val="24"/>
        </w:rPr>
        <w:t xml:space="preserve"> о возмещении убытков, причиненных Обществу, в случаях, предусмотренных </w:t>
      </w:r>
      <w:r w:rsidR="0005770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Pr="001307A2">
        <w:rPr>
          <w:rFonts w:ascii="Times New Roman" w:hAnsi="Times New Roman" w:cs="Times New Roman"/>
          <w:sz w:val="24"/>
          <w:szCs w:val="24"/>
        </w:rPr>
        <w:t>.</w:t>
      </w:r>
    </w:p>
    <w:p w:rsidR="000159E5" w:rsidRDefault="00731DAB">
      <w:pPr>
        <w:pStyle w:val="af8"/>
        <w:numPr>
          <w:ilvl w:val="1"/>
          <w:numId w:val="27"/>
        </w:numPr>
        <w:autoSpaceDE w:val="0"/>
        <w:spacing w:after="120" w:line="26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 xml:space="preserve">Общество вправе по решению </w:t>
      </w:r>
      <w:r w:rsidR="00201E7E">
        <w:rPr>
          <w:rFonts w:ascii="Times New Roman" w:hAnsi="Times New Roman" w:cs="Times New Roman"/>
          <w:sz w:val="24"/>
          <w:szCs w:val="24"/>
        </w:rPr>
        <w:t>органа, уполномоченного Уставом Общества,</w:t>
      </w:r>
      <w:r w:rsidR="00201E7E" w:rsidRPr="001307A2">
        <w:rPr>
          <w:rFonts w:ascii="Times New Roman" w:hAnsi="Times New Roman" w:cs="Times New Roman"/>
          <w:sz w:val="24"/>
          <w:szCs w:val="24"/>
        </w:rPr>
        <w:t xml:space="preserve"> </w:t>
      </w:r>
      <w:r w:rsidRPr="001307A2">
        <w:rPr>
          <w:rFonts w:ascii="Times New Roman" w:hAnsi="Times New Roman" w:cs="Times New Roman"/>
          <w:sz w:val="24"/>
          <w:szCs w:val="24"/>
        </w:rPr>
        <w:t xml:space="preserve">за счет собственных средств осуществлять страхование ответственности </w:t>
      </w:r>
      <w:r w:rsidR="00E249DB" w:rsidRPr="001307A2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1307A2">
        <w:rPr>
          <w:rFonts w:ascii="Times New Roman" w:hAnsi="Times New Roman" w:cs="Times New Roman"/>
          <w:sz w:val="24"/>
          <w:szCs w:val="24"/>
        </w:rPr>
        <w:t>.</w:t>
      </w:r>
    </w:p>
    <w:p w:rsidR="000159E5" w:rsidRDefault="00225E78">
      <w:pPr>
        <w:pStyle w:val="1"/>
        <w:numPr>
          <w:ilvl w:val="0"/>
          <w:numId w:val="4"/>
        </w:numPr>
        <w:spacing w:before="0" w:after="120" w:line="269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18152894"/>
      <w:r w:rsidRPr="008F1D70">
        <w:rPr>
          <w:rFonts w:ascii="Times New Roman" w:hAnsi="Times New Roman" w:cs="Times New Roman"/>
          <w:color w:val="auto"/>
          <w:sz w:val="24"/>
          <w:szCs w:val="24"/>
        </w:rPr>
        <w:t>Конфликт интересов Генерального директора с интересами Общества</w:t>
      </w:r>
      <w:bookmarkEnd w:id="15"/>
    </w:p>
    <w:p w:rsidR="000159E5" w:rsidRDefault="00225E78">
      <w:pPr>
        <w:pStyle w:val="af8"/>
        <w:numPr>
          <w:ilvl w:val="1"/>
          <w:numId w:val="28"/>
        </w:numPr>
        <w:tabs>
          <w:tab w:val="left" w:pos="1276"/>
        </w:tabs>
        <w:autoSpaceDE w:val="0"/>
        <w:spacing w:after="120" w:line="26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03052194"/>
      <w:r w:rsidRPr="001307A2">
        <w:rPr>
          <w:rFonts w:ascii="Times New Roman" w:hAnsi="Times New Roman" w:cs="Times New Roman"/>
          <w:sz w:val="24"/>
          <w:szCs w:val="24"/>
        </w:rPr>
        <w:t>В период исполнения своих обязанностей Генеральный директор не может владеть и/или контролировать самостоятельно или совместно со своим аффилированным лицом (лицами) 20 или более процентами голосующих акций (долей, паев) лица, конкурирующего с Обществом, или лица, имеющего коммерческий интерес во взаимоотношениях с Обществом.</w:t>
      </w:r>
      <w:bookmarkEnd w:id="16"/>
    </w:p>
    <w:p w:rsidR="000159E5" w:rsidRDefault="00225E78">
      <w:pPr>
        <w:pStyle w:val="af8"/>
        <w:numPr>
          <w:ilvl w:val="1"/>
          <w:numId w:val="28"/>
        </w:numPr>
        <w:tabs>
          <w:tab w:val="left" w:pos="1276"/>
        </w:tabs>
        <w:autoSpaceDE w:val="0"/>
        <w:spacing w:after="120" w:line="26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03052200"/>
      <w:r w:rsidRPr="00C76428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1307A2">
        <w:rPr>
          <w:rFonts w:ascii="Times New Roman" w:hAnsi="Times New Roman" w:cs="Times New Roman"/>
          <w:sz w:val="24"/>
          <w:szCs w:val="24"/>
        </w:rPr>
        <w:t xml:space="preserve"> Общества и его аффилированные лица не должны принимать подарки от лиц, заинтересованных в принятии решений, связанных с исполнением своих обязанностей, равно как и пользоваться какими-либо иными прямыми или косвенными выгодами, предоставленными такими лицами (за исключением символических знаков внимания в соответствии с общепринятыми правилами вежливости или сувениров при проведении официальных мероприятий).</w:t>
      </w:r>
      <w:bookmarkEnd w:id="17"/>
    </w:p>
    <w:p w:rsidR="000159E5" w:rsidRDefault="00225E78">
      <w:pPr>
        <w:pStyle w:val="af8"/>
        <w:numPr>
          <w:ilvl w:val="1"/>
          <w:numId w:val="28"/>
        </w:numPr>
        <w:tabs>
          <w:tab w:val="left" w:pos="1276"/>
        </w:tabs>
        <w:autoSpaceDE w:val="0"/>
        <w:spacing w:after="120" w:line="26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 xml:space="preserve">Договор между Обществом и </w:t>
      </w:r>
      <w:r w:rsidRPr="008F1D70">
        <w:rPr>
          <w:rFonts w:ascii="Times New Roman" w:hAnsi="Times New Roman" w:cs="Times New Roman"/>
          <w:sz w:val="24"/>
          <w:szCs w:val="24"/>
        </w:rPr>
        <w:t>Генеральным директором</w:t>
      </w:r>
      <w:r w:rsidRPr="001307A2">
        <w:rPr>
          <w:rFonts w:ascii="Times New Roman" w:hAnsi="Times New Roman" w:cs="Times New Roman"/>
          <w:sz w:val="24"/>
          <w:szCs w:val="24"/>
        </w:rPr>
        <w:t xml:space="preserve">, заключаемый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000864">
        <w:rPr>
          <w:rFonts w:ascii="Times New Roman" w:hAnsi="Times New Roman" w:cs="Times New Roman"/>
          <w:sz w:val="24"/>
          <w:szCs w:val="24"/>
        </w:rPr>
        <w:t>2.2</w:t>
      </w:r>
      <w:r w:rsidRPr="001307A2">
        <w:rPr>
          <w:rFonts w:ascii="Times New Roman" w:hAnsi="Times New Roman" w:cs="Times New Roman"/>
          <w:sz w:val="24"/>
          <w:szCs w:val="24"/>
        </w:rPr>
        <w:t xml:space="preserve"> настоящего Положения, должен содержать условия, изложенные в подпунктах </w:t>
      </w:r>
      <w:r w:rsidR="00000864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00864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7A2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0159E5" w:rsidRDefault="00453283" w:rsidP="000159E5">
      <w:pPr>
        <w:pStyle w:val="1"/>
        <w:numPr>
          <w:ilvl w:val="0"/>
          <w:numId w:val="4"/>
        </w:numPr>
        <w:tabs>
          <w:tab w:val="num" w:pos="0"/>
          <w:tab w:val="left" w:pos="1701"/>
        </w:tabs>
        <w:spacing w:before="0" w:after="120" w:line="269" w:lineRule="auto"/>
        <w:ind w:left="567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377563236"/>
      <w:bookmarkStart w:id="19" w:name="_Toc377563455"/>
      <w:bookmarkStart w:id="20" w:name="_Toc402547327"/>
      <w:bookmarkStart w:id="21" w:name="_Toc418152895"/>
      <w:r w:rsidRPr="00453283">
        <w:rPr>
          <w:rFonts w:ascii="Times New Roman" w:hAnsi="Times New Roman" w:cs="Times New Roman"/>
          <w:color w:val="auto"/>
          <w:sz w:val="24"/>
          <w:szCs w:val="24"/>
        </w:rPr>
        <w:t>Заключительные положения</w:t>
      </w:r>
      <w:bookmarkEnd w:id="18"/>
      <w:bookmarkEnd w:id="19"/>
      <w:bookmarkEnd w:id="20"/>
      <w:bookmarkEnd w:id="21"/>
    </w:p>
    <w:p w:rsidR="000159E5" w:rsidRDefault="00453283" w:rsidP="00070AFB">
      <w:pPr>
        <w:pStyle w:val="af8"/>
        <w:numPr>
          <w:ilvl w:val="1"/>
          <w:numId w:val="31"/>
        </w:numPr>
        <w:autoSpaceDE w:val="0"/>
        <w:spacing w:after="120" w:line="26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283">
        <w:rPr>
          <w:rFonts w:ascii="Times New Roman" w:hAnsi="Times New Roman" w:cs="Times New Roman"/>
          <w:sz w:val="24"/>
          <w:szCs w:val="24"/>
        </w:rPr>
        <w:t>Если в результате изменения законодательства Российской Федерации либо Устава Общества отдельные статьи настоящего Положения вступают в противоречие с вновь принятыми нормами законодательства Российской Федерации и</w:t>
      </w:r>
      <w:r w:rsidR="00AF7E81">
        <w:rPr>
          <w:rFonts w:ascii="Times New Roman" w:hAnsi="Times New Roman" w:cs="Times New Roman"/>
          <w:sz w:val="24"/>
          <w:szCs w:val="24"/>
        </w:rPr>
        <w:t>/</w:t>
      </w:r>
      <w:r w:rsidRPr="00453283">
        <w:rPr>
          <w:rFonts w:ascii="Times New Roman" w:hAnsi="Times New Roman" w:cs="Times New Roman"/>
          <w:sz w:val="24"/>
          <w:szCs w:val="24"/>
        </w:rPr>
        <w:t xml:space="preserve">или положениями Устава Общества, то эти статьи утрачивают силу, и до момента внесения соответствующих изменений в настоящее Положение </w:t>
      </w:r>
      <w:r w:rsidR="001D36CE">
        <w:rPr>
          <w:rFonts w:ascii="Times New Roman" w:hAnsi="Times New Roman" w:cs="Times New Roman"/>
          <w:sz w:val="24"/>
          <w:szCs w:val="24"/>
        </w:rPr>
        <w:t>Генеральный директор и Общество</w:t>
      </w:r>
      <w:r w:rsidRPr="00453283">
        <w:rPr>
          <w:rFonts w:ascii="Times New Roman" w:hAnsi="Times New Roman" w:cs="Times New Roman"/>
          <w:sz w:val="24"/>
          <w:szCs w:val="24"/>
        </w:rPr>
        <w:t xml:space="preserve"> руководствуются действующим законодательством Российской Федерации и</w:t>
      </w:r>
      <w:r w:rsidR="00AF7E81">
        <w:rPr>
          <w:rFonts w:ascii="Times New Roman" w:hAnsi="Times New Roman" w:cs="Times New Roman"/>
          <w:sz w:val="24"/>
          <w:szCs w:val="24"/>
        </w:rPr>
        <w:t>/</w:t>
      </w:r>
      <w:r w:rsidRPr="00453283">
        <w:rPr>
          <w:rFonts w:ascii="Times New Roman" w:hAnsi="Times New Roman" w:cs="Times New Roman"/>
          <w:sz w:val="24"/>
          <w:szCs w:val="24"/>
        </w:rPr>
        <w:t>или Уставом Общества.</w:t>
      </w:r>
    </w:p>
    <w:p w:rsidR="000159E5" w:rsidRDefault="005D2592" w:rsidP="00070AFB">
      <w:pPr>
        <w:pStyle w:val="af8"/>
        <w:numPr>
          <w:ilvl w:val="1"/>
          <w:numId w:val="31"/>
        </w:numPr>
        <w:autoSpaceDE w:val="0"/>
        <w:spacing w:after="120" w:line="26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0B14">
        <w:rPr>
          <w:rFonts w:ascii="Times New Roman" w:hAnsi="Times New Roman" w:cs="Times New Roman"/>
          <w:sz w:val="24"/>
          <w:szCs w:val="24"/>
        </w:rPr>
        <w:t>Признание недействительными отдельных пунктов (полностью или частично) настоящего Положения не влечет за собой недействительности других положений и пунктов настоящего Положения.</w:t>
      </w:r>
    </w:p>
    <w:p w:rsidR="000159E5" w:rsidRDefault="000159E5" w:rsidP="000159E5">
      <w:pPr>
        <w:pStyle w:val="af8"/>
        <w:autoSpaceDE w:val="0"/>
        <w:spacing w:after="120" w:line="269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59E5" w:rsidRDefault="000159E5">
      <w:pPr>
        <w:autoSpaceDE w:val="0"/>
        <w:spacing w:after="120" w:line="269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159E5" w:rsidSect="00AD5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851" w:bottom="851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BD0" w:rsidRDefault="00B63BD0">
      <w:pPr>
        <w:spacing w:after="0" w:line="240" w:lineRule="auto"/>
      </w:pPr>
      <w:r>
        <w:separator/>
      </w:r>
    </w:p>
  </w:endnote>
  <w:endnote w:type="continuationSeparator" w:id="1">
    <w:p w:rsidR="00B63BD0" w:rsidRDefault="00B6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D0" w:rsidRDefault="00B63BD0">
    <w:pPr>
      <w:pStyle w:val="ae"/>
      <w:jc w:val="right"/>
    </w:pPr>
  </w:p>
  <w:p w:rsidR="00B63BD0" w:rsidRDefault="00B63BD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D0" w:rsidRDefault="00B63BD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D0" w:rsidRDefault="00765E07">
    <w:pPr>
      <w:pStyle w:val="ae"/>
      <w:jc w:val="right"/>
    </w:pPr>
    <w:fldSimple w:instr=" PAGE ">
      <w:r w:rsidR="00513361">
        <w:rPr>
          <w:noProof/>
        </w:rPr>
        <w:t>3</w:t>
      </w:r>
    </w:fldSimple>
  </w:p>
  <w:p w:rsidR="00B63BD0" w:rsidRDefault="00B63BD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D0" w:rsidRDefault="00B63B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BD0" w:rsidRDefault="00B63BD0">
      <w:pPr>
        <w:spacing w:after="0" w:line="240" w:lineRule="auto"/>
      </w:pPr>
      <w:r>
        <w:separator/>
      </w:r>
    </w:p>
  </w:footnote>
  <w:footnote w:type="continuationSeparator" w:id="1">
    <w:p w:rsidR="00B63BD0" w:rsidRDefault="00B6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D0" w:rsidRDefault="00B63B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D0" w:rsidRPr="00C53DB9" w:rsidRDefault="00B63BD0" w:rsidP="00C53DB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D0" w:rsidRDefault="00B63B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Mangal"/>
        <w:kern w:val="1"/>
        <w:sz w:val="24"/>
        <w:szCs w:val="24"/>
        <w:lang w:eastAsia="hi-IN" w:bidi="hi-I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6C63B9"/>
    <w:multiLevelType w:val="multilevel"/>
    <w:tmpl w:val="ED9E5C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9AC4598"/>
    <w:multiLevelType w:val="multilevel"/>
    <w:tmpl w:val="2E10A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A64077"/>
    <w:multiLevelType w:val="hybridMultilevel"/>
    <w:tmpl w:val="D152DF4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65AAF"/>
    <w:multiLevelType w:val="multilevel"/>
    <w:tmpl w:val="66DC71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15896B9F"/>
    <w:multiLevelType w:val="hybridMultilevel"/>
    <w:tmpl w:val="3012736A"/>
    <w:lvl w:ilvl="0" w:tplc="2EBAF978">
      <w:start w:val="1"/>
      <w:numFmt w:val="decimal"/>
      <w:lvlText w:val="Статья %1."/>
      <w:lvlJc w:val="left"/>
      <w:pPr>
        <w:ind w:left="142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7D4237"/>
    <w:multiLevelType w:val="multilevel"/>
    <w:tmpl w:val="E8FCA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CE95318"/>
    <w:multiLevelType w:val="hybridMultilevel"/>
    <w:tmpl w:val="2C54D678"/>
    <w:lvl w:ilvl="0" w:tplc="8AC4F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47E6D"/>
    <w:multiLevelType w:val="multilevel"/>
    <w:tmpl w:val="3A121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">
    <w:nsid w:val="261065A5"/>
    <w:multiLevelType w:val="multilevel"/>
    <w:tmpl w:val="5D3C55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11">
    <w:nsid w:val="26472E48"/>
    <w:multiLevelType w:val="hybridMultilevel"/>
    <w:tmpl w:val="540CA72A"/>
    <w:lvl w:ilvl="0" w:tplc="8AC4F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C62E1"/>
    <w:multiLevelType w:val="hybridMultilevel"/>
    <w:tmpl w:val="491E6000"/>
    <w:lvl w:ilvl="0" w:tplc="6F9C2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015A1"/>
    <w:multiLevelType w:val="multilevel"/>
    <w:tmpl w:val="EE5A93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4F01B29"/>
    <w:multiLevelType w:val="hybridMultilevel"/>
    <w:tmpl w:val="5E4CEA60"/>
    <w:lvl w:ilvl="0" w:tplc="8AC4F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9266C"/>
    <w:multiLevelType w:val="hybridMultilevel"/>
    <w:tmpl w:val="6FA47C2E"/>
    <w:lvl w:ilvl="0" w:tplc="0000000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54B41"/>
    <w:multiLevelType w:val="multilevel"/>
    <w:tmpl w:val="908016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E7E1E5E"/>
    <w:multiLevelType w:val="multilevel"/>
    <w:tmpl w:val="892249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F88014A"/>
    <w:multiLevelType w:val="multilevel"/>
    <w:tmpl w:val="5E0091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25B61E5"/>
    <w:multiLevelType w:val="multilevel"/>
    <w:tmpl w:val="97D69C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20">
    <w:nsid w:val="485F2DAB"/>
    <w:multiLevelType w:val="multilevel"/>
    <w:tmpl w:val="5C0CD06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1">
    <w:nsid w:val="53262D65"/>
    <w:multiLevelType w:val="multilevel"/>
    <w:tmpl w:val="4E2444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2">
    <w:nsid w:val="53F76AA7"/>
    <w:multiLevelType w:val="multilevel"/>
    <w:tmpl w:val="9D3CA7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C8051A1"/>
    <w:multiLevelType w:val="multilevel"/>
    <w:tmpl w:val="ABA6783A"/>
    <w:lvl w:ilvl="0">
      <w:start w:val="4"/>
      <w:numFmt w:val="decimal"/>
      <w:lvlText w:val="%1."/>
      <w:lvlJc w:val="left"/>
      <w:pPr>
        <w:ind w:left="360" w:hanging="360"/>
      </w:pPr>
      <w:rPr>
        <w:rFonts w:eastAsia="Lucida Sans Unicode" w:hint="default"/>
        <w:u w:val="no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Lucida Sans Unicode"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Lucida Sans Unicode"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Lucida Sans Unicode"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Lucida Sans Unicode"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Lucida Sans Unicode"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Lucida Sans Unicode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Lucida Sans Unicode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Lucida Sans Unicode" w:hint="default"/>
        <w:u w:val="none"/>
      </w:rPr>
    </w:lvl>
  </w:abstractNum>
  <w:abstractNum w:abstractNumId="24">
    <w:nsid w:val="62D95A7E"/>
    <w:multiLevelType w:val="multilevel"/>
    <w:tmpl w:val="AA1A53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5">
    <w:nsid w:val="636018E0"/>
    <w:multiLevelType w:val="hybridMultilevel"/>
    <w:tmpl w:val="17B6EAB2"/>
    <w:lvl w:ilvl="0" w:tplc="8AC4F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363E1"/>
    <w:multiLevelType w:val="multilevel"/>
    <w:tmpl w:val="00FE79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65832C4A"/>
    <w:multiLevelType w:val="multilevel"/>
    <w:tmpl w:val="9C68CF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FCE713C"/>
    <w:multiLevelType w:val="multilevel"/>
    <w:tmpl w:val="CCAA3B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D475D2B"/>
    <w:multiLevelType w:val="multilevel"/>
    <w:tmpl w:val="E8AC9E72"/>
    <w:lvl w:ilvl="0">
      <w:start w:val="10"/>
      <w:numFmt w:val="decimal"/>
      <w:lvlText w:val="%1."/>
      <w:lvlJc w:val="left"/>
      <w:pPr>
        <w:ind w:left="435" w:hanging="435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hint="default"/>
        <w:sz w:val="22"/>
      </w:rPr>
    </w:lvl>
  </w:abstractNum>
  <w:abstractNum w:abstractNumId="30">
    <w:nsid w:val="7F1D5503"/>
    <w:multiLevelType w:val="multilevel"/>
    <w:tmpl w:val="152CA8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28"/>
  </w:num>
  <w:num w:numId="9">
    <w:abstractNumId w:val="25"/>
  </w:num>
  <w:num w:numId="10">
    <w:abstractNumId w:val="11"/>
  </w:num>
  <w:num w:numId="11">
    <w:abstractNumId w:val="14"/>
  </w:num>
  <w:num w:numId="12">
    <w:abstractNumId w:val="4"/>
  </w:num>
  <w:num w:numId="13">
    <w:abstractNumId w:val="8"/>
  </w:num>
  <w:num w:numId="14">
    <w:abstractNumId w:val="12"/>
  </w:num>
  <w:num w:numId="15">
    <w:abstractNumId w:val="15"/>
  </w:num>
  <w:num w:numId="16">
    <w:abstractNumId w:val="22"/>
  </w:num>
  <w:num w:numId="17">
    <w:abstractNumId w:val="24"/>
  </w:num>
  <w:num w:numId="18">
    <w:abstractNumId w:val="13"/>
  </w:num>
  <w:num w:numId="19">
    <w:abstractNumId w:val="16"/>
  </w:num>
  <w:num w:numId="20">
    <w:abstractNumId w:val="21"/>
  </w:num>
  <w:num w:numId="21">
    <w:abstractNumId w:val="18"/>
  </w:num>
  <w:num w:numId="22">
    <w:abstractNumId w:val="27"/>
  </w:num>
  <w:num w:numId="23">
    <w:abstractNumId w:val="20"/>
  </w:num>
  <w:num w:numId="24">
    <w:abstractNumId w:val="29"/>
  </w:num>
  <w:num w:numId="25">
    <w:abstractNumId w:val="5"/>
  </w:num>
  <w:num w:numId="26">
    <w:abstractNumId w:val="23"/>
  </w:num>
  <w:num w:numId="27">
    <w:abstractNumId w:val="26"/>
  </w:num>
  <w:num w:numId="28">
    <w:abstractNumId w:val="7"/>
  </w:num>
  <w:num w:numId="29">
    <w:abstractNumId w:val="17"/>
  </w:num>
  <w:num w:numId="30">
    <w:abstractNumId w:val="3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987"/>
    <w:rsid w:val="00000864"/>
    <w:rsid w:val="00001454"/>
    <w:rsid w:val="000159E5"/>
    <w:rsid w:val="00016DA7"/>
    <w:rsid w:val="00017003"/>
    <w:rsid w:val="0002318D"/>
    <w:rsid w:val="00026FFA"/>
    <w:rsid w:val="00040667"/>
    <w:rsid w:val="000413F5"/>
    <w:rsid w:val="000469F0"/>
    <w:rsid w:val="00046B00"/>
    <w:rsid w:val="00057708"/>
    <w:rsid w:val="00062778"/>
    <w:rsid w:val="000662C3"/>
    <w:rsid w:val="00070AFB"/>
    <w:rsid w:val="000842A5"/>
    <w:rsid w:val="0008536B"/>
    <w:rsid w:val="000869E2"/>
    <w:rsid w:val="00091759"/>
    <w:rsid w:val="000A703B"/>
    <w:rsid w:val="000D3DCF"/>
    <w:rsid w:val="000D503B"/>
    <w:rsid w:val="000D751F"/>
    <w:rsid w:val="000E5F1B"/>
    <w:rsid w:val="000E6A57"/>
    <w:rsid w:val="0010002D"/>
    <w:rsid w:val="001058E8"/>
    <w:rsid w:val="00117C19"/>
    <w:rsid w:val="001235B5"/>
    <w:rsid w:val="001307A2"/>
    <w:rsid w:val="00141832"/>
    <w:rsid w:val="00143478"/>
    <w:rsid w:val="001477F1"/>
    <w:rsid w:val="00173C1A"/>
    <w:rsid w:val="00176E5F"/>
    <w:rsid w:val="001848BE"/>
    <w:rsid w:val="00190338"/>
    <w:rsid w:val="001903B4"/>
    <w:rsid w:val="001A5411"/>
    <w:rsid w:val="001B48F0"/>
    <w:rsid w:val="001B6FE7"/>
    <w:rsid w:val="001D36CE"/>
    <w:rsid w:val="001E06F4"/>
    <w:rsid w:val="001E1543"/>
    <w:rsid w:val="001E3E3C"/>
    <w:rsid w:val="001F6FB2"/>
    <w:rsid w:val="001F7DFD"/>
    <w:rsid w:val="00201E7E"/>
    <w:rsid w:val="00202079"/>
    <w:rsid w:val="00202575"/>
    <w:rsid w:val="00205754"/>
    <w:rsid w:val="00216437"/>
    <w:rsid w:val="00220F34"/>
    <w:rsid w:val="00222C3E"/>
    <w:rsid w:val="00225BA0"/>
    <w:rsid w:val="00225E78"/>
    <w:rsid w:val="0024651E"/>
    <w:rsid w:val="00246868"/>
    <w:rsid w:val="002739FF"/>
    <w:rsid w:val="00275848"/>
    <w:rsid w:val="002B1EC5"/>
    <w:rsid w:val="002B6552"/>
    <w:rsid w:val="002C7576"/>
    <w:rsid w:val="0032171A"/>
    <w:rsid w:val="00322E61"/>
    <w:rsid w:val="00325D8C"/>
    <w:rsid w:val="00336C06"/>
    <w:rsid w:val="00344BB8"/>
    <w:rsid w:val="00350E47"/>
    <w:rsid w:val="00361DFB"/>
    <w:rsid w:val="00366669"/>
    <w:rsid w:val="00376B47"/>
    <w:rsid w:val="003806FA"/>
    <w:rsid w:val="00391F17"/>
    <w:rsid w:val="00396C08"/>
    <w:rsid w:val="003A37BD"/>
    <w:rsid w:val="003A4ACD"/>
    <w:rsid w:val="003B1332"/>
    <w:rsid w:val="003C1068"/>
    <w:rsid w:val="003E146E"/>
    <w:rsid w:val="003F05B6"/>
    <w:rsid w:val="0041154D"/>
    <w:rsid w:val="00416BAD"/>
    <w:rsid w:val="0041729F"/>
    <w:rsid w:val="00436293"/>
    <w:rsid w:val="00445797"/>
    <w:rsid w:val="004463CB"/>
    <w:rsid w:val="004524C8"/>
    <w:rsid w:val="00453283"/>
    <w:rsid w:val="004545AA"/>
    <w:rsid w:val="00464995"/>
    <w:rsid w:val="0046597D"/>
    <w:rsid w:val="00481D38"/>
    <w:rsid w:val="00485284"/>
    <w:rsid w:val="004A1DE9"/>
    <w:rsid w:val="004B2BDD"/>
    <w:rsid w:val="004C0B46"/>
    <w:rsid w:val="004C70AA"/>
    <w:rsid w:val="004D16CE"/>
    <w:rsid w:val="004E50A3"/>
    <w:rsid w:val="00513361"/>
    <w:rsid w:val="0052234D"/>
    <w:rsid w:val="00547531"/>
    <w:rsid w:val="00557BB0"/>
    <w:rsid w:val="00571B9C"/>
    <w:rsid w:val="005725A3"/>
    <w:rsid w:val="00573108"/>
    <w:rsid w:val="00581668"/>
    <w:rsid w:val="00583AF6"/>
    <w:rsid w:val="00595787"/>
    <w:rsid w:val="005A2E44"/>
    <w:rsid w:val="005D0490"/>
    <w:rsid w:val="005D2592"/>
    <w:rsid w:val="005D5809"/>
    <w:rsid w:val="005E78EF"/>
    <w:rsid w:val="005F4CF9"/>
    <w:rsid w:val="006056FE"/>
    <w:rsid w:val="00607A4A"/>
    <w:rsid w:val="00620084"/>
    <w:rsid w:val="0062502F"/>
    <w:rsid w:val="00627AEF"/>
    <w:rsid w:val="00641715"/>
    <w:rsid w:val="0064591D"/>
    <w:rsid w:val="00654D35"/>
    <w:rsid w:val="006561EE"/>
    <w:rsid w:val="00670B64"/>
    <w:rsid w:val="006777B9"/>
    <w:rsid w:val="00677C29"/>
    <w:rsid w:val="0068776B"/>
    <w:rsid w:val="006A6F26"/>
    <w:rsid w:val="006B387A"/>
    <w:rsid w:val="006B439E"/>
    <w:rsid w:val="006B5FA7"/>
    <w:rsid w:val="006C2D39"/>
    <w:rsid w:val="006C517A"/>
    <w:rsid w:val="006D14EF"/>
    <w:rsid w:val="006F14E5"/>
    <w:rsid w:val="006F2FB9"/>
    <w:rsid w:val="006F3A9F"/>
    <w:rsid w:val="00712127"/>
    <w:rsid w:val="00731DAB"/>
    <w:rsid w:val="00737B0F"/>
    <w:rsid w:val="007431D9"/>
    <w:rsid w:val="007544D1"/>
    <w:rsid w:val="007564C3"/>
    <w:rsid w:val="00763194"/>
    <w:rsid w:val="00765E07"/>
    <w:rsid w:val="00777C2A"/>
    <w:rsid w:val="00785431"/>
    <w:rsid w:val="00786928"/>
    <w:rsid w:val="0079099A"/>
    <w:rsid w:val="00792A82"/>
    <w:rsid w:val="00796686"/>
    <w:rsid w:val="007A5A46"/>
    <w:rsid w:val="007A695A"/>
    <w:rsid w:val="007C2C60"/>
    <w:rsid w:val="007C318E"/>
    <w:rsid w:val="007C7EEC"/>
    <w:rsid w:val="007D09EC"/>
    <w:rsid w:val="007E4D48"/>
    <w:rsid w:val="007E6B15"/>
    <w:rsid w:val="007F0480"/>
    <w:rsid w:val="007F4368"/>
    <w:rsid w:val="00800436"/>
    <w:rsid w:val="00801C7B"/>
    <w:rsid w:val="00805621"/>
    <w:rsid w:val="00816238"/>
    <w:rsid w:val="00817B34"/>
    <w:rsid w:val="00825696"/>
    <w:rsid w:val="00843A4F"/>
    <w:rsid w:val="008520EA"/>
    <w:rsid w:val="00864CD9"/>
    <w:rsid w:val="00865B3D"/>
    <w:rsid w:val="0087644A"/>
    <w:rsid w:val="00881AA7"/>
    <w:rsid w:val="00881FA1"/>
    <w:rsid w:val="008931F9"/>
    <w:rsid w:val="008A5987"/>
    <w:rsid w:val="008A7DFF"/>
    <w:rsid w:val="008B23AA"/>
    <w:rsid w:val="008C0997"/>
    <w:rsid w:val="008C2A73"/>
    <w:rsid w:val="008C3B8E"/>
    <w:rsid w:val="008C499A"/>
    <w:rsid w:val="008C5E62"/>
    <w:rsid w:val="008E0B48"/>
    <w:rsid w:val="008F1D70"/>
    <w:rsid w:val="008F2880"/>
    <w:rsid w:val="00900809"/>
    <w:rsid w:val="00904FFD"/>
    <w:rsid w:val="00921156"/>
    <w:rsid w:val="009318E4"/>
    <w:rsid w:val="00942CA6"/>
    <w:rsid w:val="00945C57"/>
    <w:rsid w:val="00955F66"/>
    <w:rsid w:val="00972592"/>
    <w:rsid w:val="009754CC"/>
    <w:rsid w:val="009768CF"/>
    <w:rsid w:val="009834A1"/>
    <w:rsid w:val="009869E5"/>
    <w:rsid w:val="00990637"/>
    <w:rsid w:val="009B30A1"/>
    <w:rsid w:val="009C066C"/>
    <w:rsid w:val="009D7457"/>
    <w:rsid w:val="009E0CFC"/>
    <w:rsid w:val="009E3B3D"/>
    <w:rsid w:val="00A042AF"/>
    <w:rsid w:val="00A14C44"/>
    <w:rsid w:val="00A23385"/>
    <w:rsid w:val="00A327B3"/>
    <w:rsid w:val="00A35238"/>
    <w:rsid w:val="00A37824"/>
    <w:rsid w:val="00A46847"/>
    <w:rsid w:val="00A662D8"/>
    <w:rsid w:val="00A67607"/>
    <w:rsid w:val="00A67EE2"/>
    <w:rsid w:val="00A72585"/>
    <w:rsid w:val="00A9657D"/>
    <w:rsid w:val="00AB0D6D"/>
    <w:rsid w:val="00AB6865"/>
    <w:rsid w:val="00AC7203"/>
    <w:rsid w:val="00AC7F25"/>
    <w:rsid w:val="00AD5411"/>
    <w:rsid w:val="00AE2973"/>
    <w:rsid w:val="00AE3AE7"/>
    <w:rsid w:val="00AF5B26"/>
    <w:rsid w:val="00AF7E81"/>
    <w:rsid w:val="00B25D0E"/>
    <w:rsid w:val="00B3015D"/>
    <w:rsid w:val="00B32F42"/>
    <w:rsid w:val="00B3521E"/>
    <w:rsid w:val="00B41C95"/>
    <w:rsid w:val="00B53F1C"/>
    <w:rsid w:val="00B555A6"/>
    <w:rsid w:val="00B5704B"/>
    <w:rsid w:val="00B63BD0"/>
    <w:rsid w:val="00B6473F"/>
    <w:rsid w:val="00B74B41"/>
    <w:rsid w:val="00B81D24"/>
    <w:rsid w:val="00B90FA7"/>
    <w:rsid w:val="00B91AFB"/>
    <w:rsid w:val="00BB12BD"/>
    <w:rsid w:val="00BE38CA"/>
    <w:rsid w:val="00BF6B75"/>
    <w:rsid w:val="00BF7642"/>
    <w:rsid w:val="00C04764"/>
    <w:rsid w:val="00C05154"/>
    <w:rsid w:val="00C06D87"/>
    <w:rsid w:val="00C10814"/>
    <w:rsid w:val="00C34EB6"/>
    <w:rsid w:val="00C44308"/>
    <w:rsid w:val="00C53DB9"/>
    <w:rsid w:val="00C57BBC"/>
    <w:rsid w:val="00C62D76"/>
    <w:rsid w:val="00C66B28"/>
    <w:rsid w:val="00C73F8D"/>
    <w:rsid w:val="00C76428"/>
    <w:rsid w:val="00C8062B"/>
    <w:rsid w:val="00C83AFC"/>
    <w:rsid w:val="00C83E35"/>
    <w:rsid w:val="00C924DE"/>
    <w:rsid w:val="00C94776"/>
    <w:rsid w:val="00C970D3"/>
    <w:rsid w:val="00CB47F6"/>
    <w:rsid w:val="00CB53A3"/>
    <w:rsid w:val="00CE3EBE"/>
    <w:rsid w:val="00CE733D"/>
    <w:rsid w:val="00CF0289"/>
    <w:rsid w:val="00D05295"/>
    <w:rsid w:val="00D35435"/>
    <w:rsid w:val="00D35630"/>
    <w:rsid w:val="00D449C1"/>
    <w:rsid w:val="00D45249"/>
    <w:rsid w:val="00D45DB6"/>
    <w:rsid w:val="00D60CE4"/>
    <w:rsid w:val="00D61401"/>
    <w:rsid w:val="00D7005A"/>
    <w:rsid w:val="00D729AB"/>
    <w:rsid w:val="00D82707"/>
    <w:rsid w:val="00DB4720"/>
    <w:rsid w:val="00DC1744"/>
    <w:rsid w:val="00DC44D1"/>
    <w:rsid w:val="00DD5028"/>
    <w:rsid w:val="00DE196C"/>
    <w:rsid w:val="00DE4038"/>
    <w:rsid w:val="00DF193C"/>
    <w:rsid w:val="00E039F0"/>
    <w:rsid w:val="00E07D62"/>
    <w:rsid w:val="00E14B73"/>
    <w:rsid w:val="00E16123"/>
    <w:rsid w:val="00E249DB"/>
    <w:rsid w:val="00E31FC4"/>
    <w:rsid w:val="00E45F3C"/>
    <w:rsid w:val="00E47929"/>
    <w:rsid w:val="00E62F61"/>
    <w:rsid w:val="00E651AD"/>
    <w:rsid w:val="00E72D42"/>
    <w:rsid w:val="00E7467E"/>
    <w:rsid w:val="00E81E0A"/>
    <w:rsid w:val="00E81FFE"/>
    <w:rsid w:val="00E830FF"/>
    <w:rsid w:val="00EA24CB"/>
    <w:rsid w:val="00EA2DAD"/>
    <w:rsid w:val="00EB3C68"/>
    <w:rsid w:val="00EC434C"/>
    <w:rsid w:val="00EC45F1"/>
    <w:rsid w:val="00EC4AF0"/>
    <w:rsid w:val="00EC77C4"/>
    <w:rsid w:val="00ED23B9"/>
    <w:rsid w:val="00EF3121"/>
    <w:rsid w:val="00F10D71"/>
    <w:rsid w:val="00F1230F"/>
    <w:rsid w:val="00F23755"/>
    <w:rsid w:val="00F2615E"/>
    <w:rsid w:val="00F41EE9"/>
    <w:rsid w:val="00F4201A"/>
    <w:rsid w:val="00F4425D"/>
    <w:rsid w:val="00F45C23"/>
    <w:rsid w:val="00F543F7"/>
    <w:rsid w:val="00F56F03"/>
    <w:rsid w:val="00F56F15"/>
    <w:rsid w:val="00F63760"/>
    <w:rsid w:val="00F64D1E"/>
    <w:rsid w:val="00F731A6"/>
    <w:rsid w:val="00F85D99"/>
    <w:rsid w:val="00F87C09"/>
    <w:rsid w:val="00FB0941"/>
    <w:rsid w:val="00FB4445"/>
    <w:rsid w:val="00FB60D1"/>
    <w:rsid w:val="00FC66ED"/>
    <w:rsid w:val="00FE1BE3"/>
    <w:rsid w:val="00FF4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11"/>
    <w:pPr>
      <w:suppressAutoHyphens/>
      <w:spacing w:after="200" w:line="276" w:lineRule="auto"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30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53283"/>
    <w:pPr>
      <w:tabs>
        <w:tab w:val="num" w:pos="0"/>
      </w:tabs>
      <w:spacing w:before="240" w:after="120" w:line="240" w:lineRule="auto"/>
      <w:ind w:left="1080" w:hanging="720"/>
      <w:jc w:val="both"/>
      <w:outlineLvl w:val="3"/>
    </w:pPr>
    <w:rPr>
      <w:rFonts w:ascii="Times New Roman" w:eastAsia="Times New Roman" w:hAnsi="Times New Roman" w:cs="Times New Roman"/>
      <w:bCs/>
      <w:kern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D541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WW8Num1z1">
    <w:name w:val="WW8Num1z1"/>
    <w:rsid w:val="00AD5411"/>
  </w:style>
  <w:style w:type="character" w:customStyle="1" w:styleId="WW8Num1z2">
    <w:name w:val="WW8Num1z2"/>
    <w:rsid w:val="00AD5411"/>
    <w:rPr>
      <w:rFonts w:ascii="Times New Roman" w:hAnsi="Times New Roman" w:cs="Times New Roman" w:hint="default"/>
      <w:sz w:val="24"/>
      <w:szCs w:val="24"/>
    </w:rPr>
  </w:style>
  <w:style w:type="character" w:customStyle="1" w:styleId="WW8Num1z3">
    <w:name w:val="WW8Num1z3"/>
    <w:rsid w:val="00AD5411"/>
  </w:style>
  <w:style w:type="character" w:customStyle="1" w:styleId="WW8Num1z4">
    <w:name w:val="WW8Num1z4"/>
    <w:rsid w:val="00AD5411"/>
  </w:style>
  <w:style w:type="character" w:customStyle="1" w:styleId="WW8Num1z5">
    <w:name w:val="WW8Num1z5"/>
    <w:rsid w:val="00AD5411"/>
  </w:style>
  <w:style w:type="character" w:customStyle="1" w:styleId="WW8Num1z6">
    <w:name w:val="WW8Num1z6"/>
    <w:rsid w:val="00AD5411"/>
  </w:style>
  <w:style w:type="character" w:customStyle="1" w:styleId="WW8Num1z7">
    <w:name w:val="WW8Num1z7"/>
    <w:rsid w:val="00AD5411"/>
  </w:style>
  <w:style w:type="character" w:customStyle="1" w:styleId="WW8Num1z8">
    <w:name w:val="WW8Num1z8"/>
    <w:rsid w:val="00AD5411"/>
  </w:style>
  <w:style w:type="character" w:customStyle="1" w:styleId="WW8Num2z0">
    <w:name w:val="WW8Num2z0"/>
    <w:rsid w:val="00AD5411"/>
  </w:style>
  <w:style w:type="character" w:customStyle="1" w:styleId="WW8Num2z1">
    <w:name w:val="WW8Num2z1"/>
    <w:rsid w:val="00AD5411"/>
  </w:style>
  <w:style w:type="character" w:customStyle="1" w:styleId="WW8Num2z2">
    <w:name w:val="WW8Num2z2"/>
    <w:rsid w:val="00AD5411"/>
  </w:style>
  <w:style w:type="character" w:customStyle="1" w:styleId="WW8Num2z3">
    <w:name w:val="WW8Num2z3"/>
    <w:rsid w:val="00AD5411"/>
  </w:style>
  <w:style w:type="character" w:customStyle="1" w:styleId="WW8Num2z4">
    <w:name w:val="WW8Num2z4"/>
    <w:rsid w:val="00AD5411"/>
  </w:style>
  <w:style w:type="character" w:customStyle="1" w:styleId="WW8Num2z5">
    <w:name w:val="WW8Num2z5"/>
    <w:rsid w:val="00AD5411"/>
  </w:style>
  <w:style w:type="character" w:customStyle="1" w:styleId="WW8Num2z6">
    <w:name w:val="WW8Num2z6"/>
    <w:rsid w:val="00AD5411"/>
  </w:style>
  <w:style w:type="character" w:customStyle="1" w:styleId="WW8Num2z7">
    <w:name w:val="WW8Num2z7"/>
    <w:rsid w:val="00AD5411"/>
  </w:style>
  <w:style w:type="character" w:customStyle="1" w:styleId="WW8Num2z8">
    <w:name w:val="WW8Num2z8"/>
    <w:rsid w:val="00AD5411"/>
  </w:style>
  <w:style w:type="character" w:customStyle="1" w:styleId="41">
    <w:name w:val="Основной шрифт абзаца4"/>
    <w:rsid w:val="00AD5411"/>
  </w:style>
  <w:style w:type="character" w:customStyle="1" w:styleId="3">
    <w:name w:val="Основной шрифт абзаца3"/>
    <w:rsid w:val="00AD5411"/>
  </w:style>
  <w:style w:type="character" w:customStyle="1" w:styleId="WW8Num3z0">
    <w:name w:val="WW8Num3z0"/>
    <w:rsid w:val="00AD5411"/>
    <w:rPr>
      <w:rFonts w:ascii="Symbol" w:hAnsi="Symbol" w:cs="Symbol" w:hint="default"/>
    </w:rPr>
  </w:style>
  <w:style w:type="character" w:customStyle="1" w:styleId="WW8Num3z1">
    <w:name w:val="WW8Num3z1"/>
    <w:rsid w:val="00AD5411"/>
    <w:rPr>
      <w:rFonts w:ascii="Courier New" w:hAnsi="Courier New" w:cs="Courier New" w:hint="default"/>
    </w:rPr>
  </w:style>
  <w:style w:type="character" w:customStyle="1" w:styleId="WW8Num3z2">
    <w:name w:val="WW8Num3z2"/>
    <w:rsid w:val="00AD5411"/>
    <w:rPr>
      <w:rFonts w:ascii="Wingdings" w:hAnsi="Wingdings" w:cs="Wingdings" w:hint="default"/>
    </w:rPr>
  </w:style>
  <w:style w:type="character" w:customStyle="1" w:styleId="WW8Num4z0">
    <w:name w:val="WW8Num4z0"/>
    <w:rsid w:val="00AD5411"/>
  </w:style>
  <w:style w:type="character" w:customStyle="1" w:styleId="WW8Num4z1">
    <w:name w:val="WW8Num4z1"/>
    <w:rsid w:val="00AD5411"/>
  </w:style>
  <w:style w:type="character" w:customStyle="1" w:styleId="WW8Num4z2">
    <w:name w:val="WW8Num4z2"/>
    <w:rsid w:val="00AD5411"/>
  </w:style>
  <w:style w:type="character" w:customStyle="1" w:styleId="WW8Num4z3">
    <w:name w:val="WW8Num4z3"/>
    <w:rsid w:val="00AD5411"/>
  </w:style>
  <w:style w:type="character" w:customStyle="1" w:styleId="WW8Num4z4">
    <w:name w:val="WW8Num4z4"/>
    <w:rsid w:val="00AD5411"/>
  </w:style>
  <w:style w:type="character" w:customStyle="1" w:styleId="WW8Num4z5">
    <w:name w:val="WW8Num4z5"/>
    <w:rsid w:val="00AD5411"/>
  </w:style>
  <w:style w:type="character" w:customStyle="1" w:styleId="WW8Num4z6">
    <w:name w:val="WW8Num4z6"/>
    <w:rsid w:val="00AD5411"/>
  </w:style>
  <w:style w:type="character" w:customStyle="1" w:styleId="WW8Num4z7">
    <w:name w:val="WW8Num4z7"/>
    <w:rsid w:val="00AD5411"/>
  </w:style>
  <w:style w:type="character" w:customStyle="1" w:styleId="WW8Num4z8">
    <w:name w:val="WW8Num4z8"/>
    <w:rsid w:val="00AD5411"/>
  </w:style>
  <w:style w:type="character" w:customStyle="1" w:styleId="WW8Num5z0">
    <w:name w:val="WW8Num5z0"/>
    <w:rsid w:val="00AD5411"/>
    <w:rPr>
      <w:rFonts w:ascii="Symbol" w:hAnsi="Symbol" w:cs="Symbol" w:hint="default"/>
    </w:rPr>
  </w:style>
  <w:style w:type="character" w:customStyle="1" w:styleId="WW8Num5z1">
    <w:name w:val="WW8Num5z1"/>
    <w:rsid w:val="00AD5411"/>
    <w:rPr>
      <w:rFonts w:ascii="Courier New" w:hAnsi="Courier New" w:cs="Courier New" w:hint="default"/>
    </w:rPr>
  </w:style>
  <w:style w:type="character" w:customStyle="1" w:styleId="WW8Num5z2">
    <w:name w:val="WW8Num5z2"/>
    <w:rsid w:val="00AD5411"/>
    <w:rPr>
      <w:rFonts w:ascii="Wingdings" w:hAnsi="Wingdings" w:cs="Wingdings" w:hint="default"/>
    </w:rPr>
  </w:style>
  <w:style w:type="character" w:customStyle="1" w:styleId="WW8Num6z0">
    <w:name w:val="WW8Num6z0"/>
    <w:rsid w:val="00AD5411"/>
    <w:rPr>
      <w:rFonts w:ascii="Symbol" w:hAnsi="Symbol" w:cs="Symbol" w:hint="default"/>
    </w:rPr>
  </w:style>
  <w:style w:type="character" w:customStyle="1" w:styleId="WW8Num6z1">
    <w:name w:val="WW8Num6z1"/>
    <w:rsid w:val="00AD5411"/>
    <w:rPr>
      <w:rFonts w:ascii="Courier New" w:hAnsi="Courier New" w:cs="Courier New" w:hint="default"/>
    </w:rPr>
  </w:style>
  <w:style w:type="character" w:customStyle="1" w:styleId="WW8Num6z2">
    <w:name w:val="WW8Num6z2"/>
    <w:rsid w:val="00AD5411"/>
    <w:rPr>
      <w:rFonts w:ascii="Wingdings" w:hAnsi="Wingdings" w:cs="Wingdings" w:hint="default"/>
    </w:rPr>
  </w:style>
  <w:style w:type="character" w:customStyle="1" w:styleId="WW8Num7z0">
    <w:name w:val="WW8Num7z0"/>
    <w:rsid w:val="00AD5411"/>
    <w:rPr>
      <w:rFonts w:ascii="Times New Roman" w:eastAsia="Lucida Sans Unicode" w:hAnsi="Times New Roman" w:cs="Times New Roman" w:hint="default"/>
      <w:kern w:val="1"/>
      <w:sz w:val="24"/>
      <w:szCs w:val="24"/>
      <w:lang w:eastAsia="hi-IN" w:bidi="hi-IN"/>
    </w:rPr>
  </w:style>
  <w:style w:type="character" w:customStyle="1" w:styleId="WW8Num7z1">
    <w:name w:val="WW8Num7z1"/>
    <w:rsid w:val="00AD5411"/>
  </w:style>
  <w:style w:type="character" w:customStyle="1" w:styleId="WW8Num7z2">
    <w:name w:val="WW8Num7z2"/>
    <w:rsid w:val="00AD5411"/>
    <w:rPr>
      <w:rFonts w:ascii="Times New Roman" w:hAnsi="Times New Roman" w:cs="Times New Roman" w:hint="default"/>
      <w:sz w:val="24"/>
      <w:szCs w:val="24"/>
    </w:rPr>
  </w:style>
  <w:style w:type="character" w:customStyle="1" w:styleId="WW8Num7z3">
    <w:name w:val="WW8Num7z3"/>
    <w:rsid w:val="00AD5411"/>
  </w:style>
  <w:style w:type="character" w:customStyle="1" w:styleId="WW8Num7z4">
    <w:name w:val="WW8Num7z4"/>
    <w:rsid w:val="00AD5411"/>
  </w:style>
  <w:style w:type="character" w:customStyle="1" w:styleId="WW8Num7z5">
    <w:name w:val="WW8Num7z5"/>
    <w:rsid w:val="00AD5411"/>
  </w:style>
  <w:style w:type="character" w:customStyle="1" w:styleId="WW8Num7z6">
    <w:name w:val="WW8Num7z6"/>
    <w:rsid w:val="00AD5411"/>
  </w:style>
  <w:style w:type="character" w:customStyle="1" w:styleId="WW8Num7z7">
    <w:name w:val="WW8Num7z7"/>
    <w:rsid w:val="00AD5411"/>
  </w:style>
  <w:style w:type="character" w:customStyle="1" w:styleId="WW8Num7z8">
    <w:name w:val="WW8Num7z8"/>
    <w:rsid w:val="00AD5411"/>
  </w:style>
  <w:style w:type="character" w:customStyle="1" w:styleId="WW8Num8z0">
    <w:name w:val="WW8Num8z0"/>
    <w:rsid w:val="00AD5411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AD5411"/>
    <w:rPr>
      <w:rFonts w:ascii="Courier New" w:hAnsi="Courier New" w:cs="Courier New" w:hint="default"/>
    </w:rPr>
  </w:style>
  <w:style w:type="character" w:customStyle="1" w:styleId="WW8Num8z2">
    <w:name w:val="WW8Num8z2"/>
    <w:rsid w:val="00AD5411"/>
    <w:rPr>
      <w:rFonts w:ascii="Wingdings" w:hAnsi="Wingdings" w:cs="Wingdings" w:hint="default"/>
    </w:rPr>
  </w:style>
  <w:style w:type="character" w:customStyle="1" w:styleId="WW8Num8z3">
    <w:name w:val="WW8Num8z3"/>
    <w:rsid w:val="00AD5411"/>
    <w:rPr>
      <w:rFonts w:ascii="Symbol" w:hAnsi="Symbol" w:cs="Symbol" w:hint="default"/>
    </w:rPr>
  </w:style>
  <w:style w:type="character" w:customStyle="1" w:styleId="WW8Num9z0">
    <w:name w:val="WW8Num9z0"/>
    <w:rsid w:val="00AD5411"/>
    <w:rPr>
      <w:rFonts w:hint="default"/>
    </w:rPr>
  </w:style>
  <w:style w:type="character" w:customStyle="1" w:styleId="21">
    <w:name w:val="Основной шрифт абзаца2"/>
    <w:rsid w:val="00AD5411"/>
  </w:style>
  <w:style w:type="character" w:customStyle="1" w:styleId="11">
    <w:name w:val="Основной шрифт абзаца1"/>
    <w:rsid w:val="00AD5411"/>
  </w:style>
  <w:style w:type="character" w:customStyle="1" w:styleId="a3">
    <w:name w:val="Верхний колонтитул Знак"/>
    <w:basedOn w:val="11"/>
    <w:rsid w:val="00AD5411"/>
  </w:style>
  <w:style w:type="character" w:customStyle="1" w:styleId="a4">
    <w:name w:val="Нижний колонтитул Знак"/>
    <w:basedOn w:val="11"/>
    <w:rsid w:val="00AD5411"/>
  </w:style>
  <w:style w:type="character" w:customStyle="1" w:styleId="12">
    <w:name w:val="Знак примечания1"/>
    <w:rsid w:val="00AD5411"/>
    <w:rPr>
      <w:sz w:val="16"/>
      <w:szCs w:val="16"/>
    </w:rPr>
  </w:style>
  <w:style w:type="character" w:customStyle="1" w:styleId="a5">
    <w:name w:val="Текст примечания Знак"/>
    <w:basedOn w:val="11"/>
    <w:rsid w:val="00AD5411"/>
  </w:style>
  <w:style w:type="character" w:customStyle="1" w:styleId="a6">
    <w:name w:val="Тема примечания Знак"/>
    <w:rsid w:val="00AD5411"/>
    <w:rPr>
      <w:b/>
      <w:bCs/>
    </w:rPr>
  </w:style>
  <w:style w:type="character" w:customStyle="1" w:styleId="a7">
    <w:name w:val="Текст выноски Знак"/>
    <w:rsid w:val="00AD5411"/>
    <w:rPr>
      <w:rFonts w:ascii="Tahoma" w:hAnsi="Tahoma" w:cs="Tahoma"/>
      <w:sz w:val="16"/>
      <w:szCs w:val="16"/>
    </w:rPr>
  </w:style>
  <w:style w:type="character" w:customStyle="1" w:styleId="a8">
    <w:name w:val="Символ нумерации"/>
    <w:rsid w:val="00AD5411"/>
  </w:style>
  <w:style w:type="character" w:customStyle="1" w:styleId="22">
    <w:name w:val="Знак примечания2"/>
    <w:rsid w:val="00AD5411"/>
    <w:rPr>
      <w:sz w:val="16"/>
      <w:szCs w:val="16"/>
    </w:rPr>
  </w:style>
  <w:style w:type="character" w:customStyle="1" w:styleId="13">
    <w:name w:val="Текст примечания Знак1"/>
    <w:rsid w:val="00AD5411"/>
    <w:rPr>
      <w:rFonts w:ascii="Calibri" w:eastAsia="Calibri" w:hAnsi="Calibri" w:cs="Calibri"/>
    </w:rPr>
  </w:style>
  <w:style w:type="character" w:customStyle="1" w:styleId="a9">
    <w:name w:val="Текст Знак"/>
    <w:rsid w:val="00AD5411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rsid w:val="00AD54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rsid w:val="00AD5411"/>
    <w:pPr>
      <w:spacing w:after="120"/>
    </w:pPr>
  </w:style>
  <w:style w:type="paragraph" w:styleId="ac">
    <w:name w:val="List"/>
    <w:basedOn w:val="ab"/>
    <w:rsid w:val="00AD5411"/>
    <w:rPr>
      <w:rFonts w:cs="Mangal"/>
    </w:rPr>
  </w:style>
  <w:style w:type="paragraph" w:customStyle="1" w:styleId="42">
    <w:name w:val="Название4"/>
    <w:basedOn w:val="a"/>
    <w:rsid w:val="00AD54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AD5411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AD54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AD5411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AD54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AD5411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AD54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AD5411"/>
    <w:pPr>
      <w:suppressLineNumbers/>
    </w:pPr>
    <w:rPr>
      <w:rFonts w:cs="Mangal"/>
    </w:rPr>
  </w:style>
  <w:style w:type="paragraph" w:styleId="ad">
    <w:name w:val="header"/>
    <w:basedOn w:val="a"/>
    <w:rsid w:val="00AD541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rsid w:val="00AD541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Текст примечания1"/>
    <w:basedOn w:val="a"/>
    <w:rsid w:val="00AD5411"/>
    <w:rPr>
      <w:sz w:val="20"/>
      <w:szCs w:val="20"/>
    </w:rPr>
  </w:style>
  <w:style w:type="paragraph" w:styleId="af">
    <w:name w:val="annotation subject"/>
    <w:basedOn w:val="16"/>
    <w:next w:val="16"/>
    <w:rsid w:val="00AD5411"/>
    <w:rPr>
      <w:b/>
      <w:bCs/>
    </w:rPr>
  </w:style>
  <w:style w:type="paragraph" w:styleId="af0">
    <w:name w:val="Balloon Text"/>
    <w:basedOn w:val="a"/>
    <w:rsid w:val="00AD54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5411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5">
    <w:name w:val="Текст примечания2"/>
    <w:basedOn w:val="a"/>
    <w:rsid w:val="00AD5411"/>
    <w:rPr>
      <w:sz w:val="20"/>
      <w:szCs w:val="20"/>
    </w:rPr>
  </w:style>
  <w:style w:type="paragraph" w:customStyle="1" w:styleId="17">
    <w:name w:val="Текст1"/>
    <w:basedOn w:val="a"/>
    <w:rsid w:val="00AD5411"/>
    <w:pPr>
      <w:suppressAutoHyphens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Revision"/>
    <w:rsid w:val="00AD54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AD5411"/>
    <w:pPr>
      <w:suppressAutoHyphens w:val="0"/>
      <w:spacing w:before="280" w:after="280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rsid w:val="005E78EF"/>
    <w:pPr>
      <w:widowControl w:val="0"/>
      <w:suppressLineNumbers/>
      <w:spacing w:after="0" w:line="240" w:lineRule="auto"/>
      <w:ind w:left="283" w:hanging="283"/>
    </w:pPr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character" w:customStyle="1" w:styleId="af4">
    <w:name w:val="Текст сноски Знак"/>
    <w:basedOn w:val="a0"/>
    <w:link w:val="af3"/>
    <w:rsid w:val="005E78EF"/>
    <w:rPr>
      <w:rFonts w:eastAsia="Lucida Sans Unicode" w:cs="Mangal"/>
      <w:kern w:val="1"/>
      <w:lang w:eastAsia="hi-IN" w:bidi="hi-IN"/>
    </w:rPr>
  </w:style>
  <w:style w:type="character" w:styleId="af5">
    <w:name w:val="footnote reference"/>
    <w:basedOn w:val="a0"/>
    <w:uiPriority w:val="99"/>
    <w:semiHidden/>
    <w:unhideWhenUsed/>
    <w:rsid w:val="005E78E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30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6">
    <w:name w:val="TOC Heading"/>
    <w:basedOn w:val="1"/>
    <w:next w:val="a"/>
    <w:uiPriority w:val="39"/>
    <w:semiHidden/>
    <w:unhideWhenUsed/>
    <w:qFormat/>
    <w:rsid w:val="00972592"/>
    <w:pPr>
      <w:suppressAutoHyphens w:val="0"/>
      <w:ind w:firstLine="0"/>
      <w:outlineLvl w:val="9"/>
    </w:pPr>
    <w:rPr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202079"/>
    <w:pPr>
      <w:tabs>
        <w:tab w:val="left" w:pos="1134"/>
        <w:tab w:val="right" w:leader="dot" w:pos="9639"/>
      </w:tabs>
      <w:spacing w:after="120" w:line="269" w:lineRule="auto"/>
      <w:ind w:right="423" w:firstLine="0"/>
    </w:pPr>
  </w:style>
  <w:style w:type="character" w:styleId="af7">
    <w:name w:val="Hyperlink"/>
    <w:basedOn w:val="a0"/>
    <w:uiPriority w:val="99"/>
    <w:unhideWhenUsed/>
    <w:rsid w:val="0097259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7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8">
    <w:name w:val="List Paragraph"/>
    <w:basedOn w:val="a"/>
    <w:uiPriority w:val="34"/>
    <w:qFormat/>
    <w:rsid w:val="00C76428"/>
    <w:pPr>
      <w:ind w:left="720"/>
      <w:contextualSpacing/>
    </w:pPr>
  </w:style>
  <w:style w:type="paragraph" w:styleId="26">
    <w:name w:val="toc 2"/>
    <w:basedOn w:val="a"/>
    <w:next w:val="a"/>
    <w:autoRedefine/>
    <w:uiPriority w:val="39"/>
    <w:unhideWhenUsed/>
    <w:rsid w:val="00C76428"/>
    <w:pPr>
      <w:spacing w:after="100"/>
      <w:ind w:left="220"/>
    </w:pPr>
  </w:style>
  <w:style w:type="character" w:customStyle="1" w:styleId="40">
    <w:name w:val="Заголовок 4 Знак"/>
    <w:basedOn w:val="a0"/>
    <w:link w:val="4"/>
    <w:rsid w:val="00453283"/>
    <w:rPr>
      <w:bCs/>
      <w:kern w:val="1"/>
      <w:sz w:val="24"/>
      <w:szCs w:val="28"/>
      <w:lang w:eastAsia="ar-SA"/>
    </w:rPr>
  </w:style>
  <w:style w:type="character" w:styleId="af9">
    <w:name w:val="annotation reference"/>
    <w:basedOn w:val="a0"/>
    <w:uiPriority w:val="99"/>
    <w:semiHidden/>
    <w:unhideWhenUsed/>
    <w:rsid w:val="004A1DE9"/>
    <w:rPr>
      <w:sz w:val="16"/>
      <w:szCs w:val="16"/>
    </w:rPr>
  </w:style>
  <w:style w:type="paragraph" w:styleId="afa">
    <w:name w:val="annotation text"/>
    <w:basedOn w:val="a"/>
    <w:link w:val="27"/>
    <w:uiPriority w:val="99"/>
    <w:semiHidden/>
    <w:unhideWhenUsed/>
    <w:rsid w:val="004A1DE9"/>
    <w:pPr>
      <w:spacing w:line="240" w:lineRule="auto"/>
    </w:pPr>
    <w:rPr>
      <w:sz w:val="20"/>
      <w:szCs w:val="20"/>
    </w:rPr>
  </w:style>
  <w:style w:type="character" w:customStyle="1" w:styleId="27">
    <w:name w:val="Текст примечания Знак2"/>
    <w:basedOn w:val="a0"/>
    <w:link w:val="afa"/>
    <w:uiPriority w:val="99"/>
    <w:semiHidden/>
    <w:rsid w:val="004A1DE9"/>
    <w:rPr>
      <w:rFonts w:ascii="Calibri" w:eastAsia="Calibri" w:hAnsi="Calibri" w:cs="Calibri"/>
      <w:lang w:eastAsia="ar-SA"/>
    </w:rPr>
  </w:style>
  <w:style w:type="paragraph" w:customStyle="1" w:styleId="Chart2">
    <w:name w:val="Chart2"/>
    <w:basedOn w:val="a"/>
    <w:rsid w:val="005D2592"/>
    <w:pPr>
      <w:widowControl w:val="0"/>
      <w:spacing w:after="0" w:line="240" w:lineRule="auto"/>
      <w:ind w:firstLine="0"/>
      <w:jc w:val="both"/>
    </w:pPr>
    <w:rPr>
      <w:rFonts w:ascii="Arial" w:eastAsia="Times New Roman" w:hAnsi="Arial" w:cs="Arial"/>
      <w:sz w:val="20"/>
      <w:szCs w:val="20"/>
    </w:rPr>
  </w:style>
  <w:style w:type="paragraph" w:styleId="afb">
    <w:name w:val="endnote text"/>
    <w:basedOn w:val="a"/>
    <w:link w:val="afc"/>
    <w:uiPriority w:val="99"/>
    <w:semiHidden/>
    <w:unhideWhenUsed/>
    <w:rsid w:val="00641715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41715"/>
    <w:rPr>
      <w:rFonts w:ascii="Calibri" w:eastAsia="Calibri" w:hAnsi="Calibri" w:cs="Calibri"/>
      <w:lang w:eastAsia="ar-SA"/>
    </w:rPr>
  </w:style>
  <w:style w:type="character" w:styleId="afd">
    <w:name w:val="endnote reference"/>
    <w:basedOn w:val="a0"/>
    <w:uiPriority w:val="99"/>
    <w:semiHidden/>
    <w:unhideWhenUsed/>
    <w:rsid w:val="006417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11"/>
    <w:pPr>
      <w:suppressAutoHyphens/>
      <w:spacing w:after="200" w:line="276" w:lineRule="auto"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30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53283"/>
    <w:pPr>
      <w:tabs>
        <w:tab w:val="num" w:pos="0"/>
      </w:tabs>
      <w:spacing w:before="240" w:after="120" w:line="240" w:lineRule="auto"/>
      <w:ind w:left="1080" w:hanging="720"/>
      <w:jc w:val="both"/>
      <w:outlineLvl w:val="3"/>
    </w:pPr>
    <w:rPr>
      <w:rFonts w:ascii="Times New Roman" w:eastAsia="Times New Roman" w:hAnsi="Times New Roman" w:cs="Times New Roman"/>
      <w:bCs/>
      <w:kern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D541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WW8Num1z1">
    <w:name w:val="WW8Num1z1"/>
    <w:rsid w:val="00AD5411"/>
  </w:style>
  <w:style w:type="character" w:customStyle="1" w:styleId="WW8Num1z2">
    <w:name w:val="WW8Num1z2"/>
    <w:rsid w:val="00AD5411"/>
    <w:rPr>
      <w:rFonts w:ascii="Times New Roman" w:hAnsi="Times New Roman" w:cs="Times New Roman" w:hint="default"/>
      <w:sz w:val="24"/>
      <w:szCs w:val="24"/>
    </w:rPr>
  </w:style>
  <w:style w:type="character" w:customStyle="1" w:styleId="WW8Num1z3">
    <w:name w:val="WW8Num1z3"/>
    <w:rsid w:val="00AD5411"/>
  </w:style>
  <w:style w:type="character" w:customStyle="1" w:styleId="WW8Num1z4">
    <w:name w:val="WW8Num1z4"/>
    <w:rsid w:val="00AD5411"/>
  </w:style>
  <w:style w:type="character" w:customStyle="1" w:styleId="WW8Num1z5">
    <w:name w:val="WW8Num1z5"/>
    <w:rsid w:val="00AD5411"/>
  </w:style>
  <w:style w:type="character" w:customStyle="1" w:styleId="WW8Num1z6">
    <w:name w:val="WW8Num1z6"/>
    <w:rsid w:val="00AD5411"/>
  </w:style>
  <w:style w:type="character" w:customStyle="1" w:styleId="WW8Num1z7">
    <w:name w:val="WW8Num1z7"/>
    <w:rsid w:val="00AD5411"/>
  </w:style>
  <w:style w:type="character" w:customStyle="1" w:styleId="WW8Num1z8">
    <w:name w:val="WW8Num1z8"/>
    <w:rsid w:val="00AD5411"/>
  </w:style>
  <w:style w:type="character" w:customStyle="1" w:styleId="WW8Num2z0">
    <w:name w:val="WW8Num2z0"/>
    <w:rsid w:val="00AD5411"/>
  </w:style>
  <w:style w:type="character" w:customStyle="1" w:styleId="WW8Num2z1">
    <w:name w:val="WW8Num2z1"/>
    <w:rsid w:val="00AD5411"/>
  </w:style>
  <w:style w:type="character" w:customStyle="1" w:styleId="WW8Num2z2">
    <w:name w:val="WW8Num2z2"/>
    <w:rsid w:val="00AD5411"/>
  </w:style>
  <w:style w:type="character" w:customStyle="1" w:styleId="WW8Num2z3">
    <w:name w:val="WW8Num2z3"/>
    <w:rsid w:val="00AD5411"/>
  </w:style>
  <w:style w:type="character" w:customStyle="1" w:styleId="WW8Num2z4">
    <w:name w:val="WW8Num2z4"/>
    <w:rsid w:val="00AD5411"/>
  </w:style>
  <w:style w:type="character" w:customStyle="1" w:styleId="WW8Num2z5">
    <w:name w:val="WW8Num2z5"/>
    <w:rsid w:val="00AD5411"/>
  </w:style>
  <w:style w:type="character" w:customStyle="1" w:styleId="WW8Num2z6">
    <w:name w:val="WW8Num2z6"/>
    <w:rsid w:val="00AD5411"/>
  </w:style>
  <w:style w:type="character" w:customStyle="1" w:styleId="WW8Num2z7">
    <w:name w:val="WW8Num2z7"/>
    <w:rsid w:val="00AD5411"/>
  </w:style>
  <w:style w:type="character" w:customStyle="1" w:styleId="WW8Num2z8">
    <w:name w:val="WW8Num2z8"/>
    <w:rsid w:val="00AD5411"/>
  </w:style>
  <w:style w:type="character" w:customStyle="1" w:styleId="41">
    <w:name w:val="Основной шрифт абзаца4"/>
    <w:rsid w:val="00AD5411"/>
  </w:style>
  <w:style w:type="character" w:customStyle="1" w:styleId="3">
    <w:name w:val="Основной шрифт абзаца3"/>
    <w:rsid w:val="00AD5411"/>
  </w:style>
  <w:style w:type="character" w:customStyle="1" w:styleId="WW8Num3z0">
    <w:name w:val="WW8Num3z0"/>
    <w:rsid w:val="00AD5411"/>
    <w:rPr>
      <w:rFonts w:ascii="Symbol" w:hAnsi="Symbol" w:cs="Symbol" w:hint="default"/>
    </w:rPr>
  </w:style>
  <w:style w:type="character" w:customStyle="1" w:styleId="WW8Num3z1">
    <w:name w:val="WW8Num3z1"/>
    <w:rsid w:val="00AD5411"/>
    <w:rPr>
      <w:rFonts w:ascii="Courier New" w:hAnsi="Courier New" w:cs="Courier New" w:hint="default"/>
    </w:rPr>
  </w:style>
  <w:style w:type="character" w:customStyle="1" w:styleId="WW8Num3z2">
    <w:name w:val="WW8Num3z2"/>
    <w:rsid w:val="00AD5411"/>
    <w:rPr>
      <w:rFonts w:ascii="Wingdings" w:hAnsi="Wingdings" w:cs="Wingdings" w:hint="default"/>
    </w:rPr>
  </w:style>
  <w:style w:type="character" w:customStyle="1" w:styleId="WW8Num4z0">
    <w:name w:val="WW8Num4z0"/>
    <w:rsid w:val="00AD5411"/>
  </w:style>
  <w:style w:type="character" w:customStyle="1" w:styleId="WW8Num4z1">
    <w:name w:val="WW8Num4z1"/>
    <w:rsid w:val="00AD5411"/>
  </w:style>
  <w:style w:type="character" w:customStyle="1" w:styleId="WW8Num4z2">
    <w:name w:val="WW8Num4z2"/>
    <w:rsid w:val="00AD5411"/>
  </w:style>
  <w:style w:type="character" w:customStyle="1" w:styleId="WW8Num4z3">
    <w:name w:val="WW8Num4z3"/>
    <w:rsid w:val="00AD5411"/>
  </w:style>
  <w:style w:type="character" w:customStyle="1" w:styleId="WW8Num4z4">
    <w:name w:val="WW8Num4z4"/>
    <w:rsid w:val="00AD5411"/>
  </w:style>
  <w:style w:type="character" w:customStyle="1" w:styleId="WW8Num4z5">
    <w:name w:val="WW8Num4z5"/>
    <w:rsid w:val="00AD5411"/>
  </w:style>
  <w:style w:type="character" w:customStyle="1" w:styleId="WW8Num4z6">
    <w:name w:val="WW8Num4z6"/>
    <w:rsid w:val="00AD5411"/>
  </w:style>
  <w:style w:type="character" w:customStyle="1" w:styleId="WW8Num4z7">
    <w:name w:val="WW8Num4z7"/>
    <w:rsid w:val="00AD5411"/>
  </w:style>
  <w:style w:type="character" w:customStyle="1" w:styleId="WW8Num4z8">
    <w:name w:val="WW8Num4z8"/>
    <w:rsid w:val="00AD5411"/>
  </w:style>
  <w:style w:type="character" w:customStyle="1" w:styleId="WW8Num5z0">
    <w:name w:val="WW8Num5z0"/>
    <w:rsid w:val="00AD5411"/>
    <w:rPr>
      <w:rFonts w:ascii="Symbol" w:hAnsi="Symbol" w:cs="Symbol" w:hint="default"/>
    </w:rPr>
  </w:style>
  <w:style w:type="character" w:customStyle="1" w:styleId="WW8Num5z1">
    <w:name w:val="WW8Num5z1"/>
    <w:rsid w:val="00AD5411"/>
    <w:rPr>
      <w:rFonts w:ascii="Courier New" w:hAnsi="Courier New" w:cs="Courier New" w:hint="default"/>
    </w:rPr>
  </w:style>
  <w:style w:type="character" w:customStyle="1" w:styleId="WW8Num5z2">
    <w:name w:val="WW8Num5z2"/>
    <w:rsid w:val="00AD5411"/>
    <w:rPr>
      <w:rFonts w:ascii="Wingdings" w:hAnsi="Wingdings" w:cs="Wingdings" w:hint="default"/>
    </w:rPr>
  </w:style>
  <w:style w:type="character" w:customStyle="1" w:styleId="WW8Num6z0">
    <w:name w:val="WW8Num6z0"/>
    <w:rsid w:val="00AD5411"/>
    <w:rPr>
      <w:rFonts w:ascii="Symbol" w:hAnsi="Symbol" w:cs="Symbol" w:hint="default"/>
    </w:rPr>
  </w:style>
  <w:style w:type="character" w:customStyle="1" w:styleId="WW8Num6z1">
    <w:name w:val="WW8Num6z1"/>
    <w:rsid w:val="00AD5411"/>
    <w:rPr>
      <w:rFonts w:ascii="Courier New" w:hAnsi="Courier New" w:cs="Courier New" w:hint="default"/>
    </w:rPr>
  </w:style>
  <w:style w:type="character" w:customStyle="1" w:styleId="WW8Num6z2">
    <w:name w:val="WW8Num6z2"/>
    <w:rsid w:val="00AD5411"/>
    <w:rPr>
      <w:rFonts w:ascii="Wingdings" w:hAnsi="Wingdings" w:cs="Wingdings" w:hint="default"/>
    </w:rPr>
  </w:style>
  <w:style w:type="character" w:customStyle="1" w:styleId="WW8Num7z0">
    <w:name w:val="WW8Num7z0"/>
    <w:rsid w:val="00AD5411"/>
    <w:rPr>
      <w:rFonts w:ascii="Times New Roman" w:eastAsia="Lucida Sans Unicode" w:hAnsi="Times New Roman" w:cs="Times New Roman" w:hint="default"/>
      <w:kern w:val="1"/>
      <w:sz w:val="24"/>
      <w:szCs w:val="24"/>
      <w:lang w:eastAsia="hi-IN" w:bidi="hi-IN"/>
    </w:rPr>
  </w:style>
  <w:style w:type="character" w:customStyle="1" w:styleId="WW8Num7z1">
    <w:name w:val="WW8Num7z1"/>
    <w:rsid w:val="00AD5411"/>
  </w:style>
  <w:style w:type="character" w:customStyle="1" w:styleId="WW8Num7z2">
    <w:name w:val="WW8Num7z2"/>
    <w:rsid w:val="00AD5411"/>
    <w:rPr>
      <w:rFonts w:ascii="Times New Roman" w:hAnsi="Times New Roman" w:cs="Times New Roman" w:hint="default"/>
      <w:sz w:val="24"/>
      <w:szCs w:val="24"/>
    </w:rPr>
  </w:style>
  <w:style w:type="character" w:customStyle="1" w:styleId="WW8Num7z3">
    <w:name w:val="WW8Num7z3"/>
    <w:rsid w:val="00AD5411"/>
  </w:style>
  <w:style w:type="character" w:customStyle="1" w:styleId="WW8Num7z4">
    <w:name w:val="WW8Num7z4"/>
    <w:rsid w:val="00AD5411"/>
  </w:style>
  <w:style w:type="character" w:customStyle="1" w:styleId="WW8Num7z5">
    <w:name w:val="WW8Num7z5"/>
    <w:rsid w:val="00AD5411"/>
  </w:style>
  <w:style w:type="character" w:customStyle="1" w:styleId="WW8Num7z6">
    <w:name w:val="WW8Num7z6"/>
    <w:rsid w:val="00AD5411"/>
  </w:style>
  <w:style w:type="character" w:customStyle="1" w:styleId="WW8Num7z7">
    <w:name w:val="WW8Num7z7"/>
    <w:rsid w:val="00AD5411"/>
  </w:style>
  <w:style w:type="character" w:customStyle="1" w:styleId="WW8Num7z8">
    <w:name w:val="WW8Num7z8"/>
    <w:rsid w:val="00AD5411"/>
  </w:style>
  <w:style w:type="character" w:customStyle="1" w:styleId="WW8Num8z0">
    <w:name w:val="WW8Num8z0"/>
    <w:rsid w:val="00AD5411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AD5411"/>
    <w:rPr>
      <w:rFonts w:ascii="Courier New" w:hAnsi="Courier New" w:cs="Courier New" w:hint="default"/>
    </w:rPr>
  </w:style>
  <w:style w:type="character" w:customStyle="1" w:styleId="WW8Num8z2">
    <w:name w:val="WW8Num8z2"/>
    <w:rsid w:val="00AD5411"/>
    <w:rPr>
      <w:rFonts w:ascii="Wingdings" w:hAnsi="Wingdings" w:cs="Wingdings" w:hint="default"/>
    </w:rPr>
  </w:style>
  <w:style w:type="character" w:customStyle="1" w:styleId="WW8Num8z3">
    <w:name w:val="WW8Num8z3"/>
    <w:rsid w:val="00AD5411"/>
    <w:rPr>
      <w:rFonts w:ascii="Symbol" w:hAnsi="Symbol" w:cs="Symbol" w:hint="default"/>
    </w:rPr>
  </w:style>
  <w:style w:type="character" w:customStyle="1" w:styleId="WW8Num9z0">
    <w:name w:val="WW8Num9z0"/>
    <w:rsid w:val="00AD5411"/>
    <w:rPr>
      <w:rFonts w:hint="default"/>
    </w:rPr>
  </w:style>
  <w:style w:type="character" w:customStyle="1" w:styleId="21">
    <w:name w:val="Основной шрифт абзаца2"/>
    <w:rsid w:val="00AD5411"/>
  </w:style>
  <w:style w:type="character" w:customStyle="1" w:styleId="11">
    <w:name w:val="Основной шрифт абзаца1"/>
    <w:rsid w:val="00AD5411"/>
  </w:style>
  <w:style w:type="character" w:customStyle="1" w:styleId="a3">
    <w:name w:val="Верхний колонтитул Знак"/>
    <w:basedOn w:val="11"/>
    <w:rsid w:val="00AD5411"/>
  </w:style>
  <w:style w:type="character" w:customStyle="1" w:styleId="a4">
    <w:name w:val="Нижний колонтитул Знак"/>
    <w:basedOn w:val="11"/>
    <w:rsid w:val="00AD5411"/>
  </w:style>
  <w:style w:type="character" w:customStyle="1" w:styleId="12">
    <w:name w:val="Знак примечания1"/>
    <w:rsid w:val="00AD5411"/>
    <w:rPr>
      <w:sz w:val="16"/>
      <w:szCs w:val="16"/>
    </w:rPr>
  </w:style>
  <w:style w:type="character" w:customStyle="1" w:styleId="a5">
    <w:name w:val="Текст примечания Знак"/>
    <w:basedOn w:val="11"/>
    <w:rsid w:val="00AD5411"/>
  </w:style>
  <w:style w:type="character" w:customStyle="1" w:styleId="a6">
    <w:name w:val="Тема примечания Знак"/>
    <w:rsid w:val="00AD5411"/>
    <w:rPr>
      <w:b/>
      <w:bCs/>
    </w:rPr>
  </w:style>
  <w:style w:type="character" w:customStyle="1" w:styleId="a7">
    <w:name w:val="Текст выноски Знак"/>
    <w:rsid w:val="00AD5411"/>
    <w:rPr>
      <w:rFonts w:ascii="Tahoma" w:hAnsi="Tahoma" w:cs="Tahoma"/>
      <w:sz w:val="16"/>
      <w:szCs w:val="16"/>
    </w:rPr>
  </w:style>
  <w:style w:type="character" w:customStyle="1" w:styleId="a8">
    <w:name w:val="Символ нумерации"/>
    <w:rsid w:val="00AD5411"/>
  </w:style>
  <w:style w:type="character" w:customStyle="1" w:styleId="22">
    <w:name w:val="Знак примечания2"/>
    <w:rsid w:val="00AD5411"/>
    <w:rPr>
      <w:sz w:val="16"/>
      <w:szCs w:val="16"/>
    </w:rPr>
  </w:style>
  <w:style w:type="character" w:customStyle="1" w:styleId="13">
    <w:name w:val="Текст примечания Знак1"/>
    <w:rsid w:val="00AD5411"/>
    <w:rPr>
      <w:rFonts w:ascii="Calibri" w:eastAsia="Calibri" w:hAnsi="Calibri" w:cs="Calibri"/>
    </w:rPr>
  </w:style>
  <w:style w:type="character" w:customStyle="1" w:styleId="a9">
    <w:name w:val="Текст Знак"/>
    <w:rsid w:val="00AD5411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rsid w:val="00AD54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rsid w:val="00AD5411"/>
    <w:pPr>
      <w:spacing w:after="120"/>
    </w:pPr>
  </w:style>
  <w:style w:type="paragraph" w:styleId="ac">
    <w:name w:val="List"/>
    <w:basedOn w:val="ab"/>
    <w:rsid w:val="00AD5411"/>
    <w:rPr>
      <w:rFonts w:cs="Mangal"/>
    </w:rPr>
  </w:style>
  <w:style w:type="paragraph" w:customStyle="1" w:styleId="42">
    <w:name w:val="Название4"/>
    <w:basedOn w:val="a"/>
    <w:rsid w:val="00AD54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AD5411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AD54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AD5411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AD54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AD5411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AD54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AD5411"/>
    <w:pPr>
      <w:suppressLineNumbers/>
    </w:pPr>
    <w:rPr>
      <w:rFonts w:cs="Mangal"/>
    </w:rPr>
  </w:style>
  <w:style w:type="paragraph" w:styleId="ad">
    <w:name w:val="header"/>
    <w:basedOn w:val="a"/>
    <w:rsid w:val="00AD541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rsid w:val="00AD541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Текст примечания1"/>
    <w:basedOn w:val="a"/>
    <w:rsid w:val="00AD5411"/>
    <w:rPr>
      <w:sz w:val="20"/>
      <w:szCs w:val="20"/>
    </w:rPr>
  </w:style>
  <w:style w:type="paragraph" w:styleId="af">
    <w:name w:val="annotation subject"/>
    <w:basedOn w:val="16"/>
    <w:next w:val="16"/>
    <w:rsid w:val="00AD5411"/>
    <w:rPr>
      <w:b/>
      <w:bCs/>
    </w:rPr>
  </w:style>
  <w:style w:type="paragraph" w:styleId="af0">
    <w:name w:val="Balloon Text"/>
    <w:basedOn w:val="a"/>
    <w:rsid w:val="00AD54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5411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5">
    <w:name w:val="Текст примечания2"/>
    <w:basedOn w:val="a"/>
    <w:rsid w:val="00AD5411"/>
    <w:rPr>
      <w:sz w:val="20"/>
      <w:szCs w:val="20"/>
    </w:rPr>
  </w:style>
  <w:style w:type="paragraph" w:customStyle="1" w:styleId="17">
    <w:name w:val="Текст1"/>
    <w:basedOn w:val="a"/>
    <w:rsid w:val="00AD5411"/>
    <w:pPr>
      <w:suppressAutoHyphens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Revision"/>
    <w:rsid w:val="00AD54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AD5411"/>
    <w:pPr>
      <w:suppressAutoHyphens w:val="0"/>
      <w:spacing w:before="280" w:after="280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rsid w:val="005E78EF"/>
    <w:pPr>
      <w:widowControl w:val="0"/>
      <w:suppressLineNumbers/>
      <w:spacing w:after="0" w:line="240" w:lineRule="auto"/>
      <w:ind w:left="283" w:hanging="283"/>
    </w:pPr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character" w:customStyle="1" w:styleId="af4">
    <w:name w:val="Текст сноски Знак"/>
    <w:basedOn w:val="a0"/>
    <w:link w:val="af3"/>
    <w:rsid w:val="005E78EF"/>
    <w:rPr>
      <w:rFonts w:eastAsia="Lucida Sans Unicode" w:cs="Mangal"/>
      <w:kern w:val="1"/>
      <w:lang w:eastAsia="hi-IN" w:bidi="hi-IN"/>
    </w:rPr>
  </w:style>
  <w:style w:type="character" w:styleId="af5">
    <w:name w:val="footnote reference"/>
    <w:basedOn w:val="a0"/>
    <w:uiPriority w:val="99"/>
    <w:semiHidden/>
    <w:unhideWhenUsed/>
    <w:rsid w:val="005E78E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30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6">
    <w:name w:val="TOC Heading"/>
    <w:basedOn w:val="1"/>
    <w:next w:val="a"/>
    <w:uiPriority w:val="39"/>
    <w:semiHidden/>
    <w:unhideWhenUsed/>
    <w:qFormat/>
    <w:rsid w:val="00972592"/>
    <w:pPr>
      <w:suppressAutoHyphens w:val="0"/>
      <w:ind w:firstLine="0"/>
      <w:outlineLvl w:val="9"/>
    </w:pPr>
    <w:rPr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202079"/>
    <w:pPr>
      <w:tabs>
        <w:tab w:val="left" w:pos="1134"/>
        <w:tab w:val="right" w:leader="dot" w:pos="9639"/>
      </w:tabs>
      <w:spacing w:after="120" w:line="269" w:lineRule="auto"/>
      <w:ind w:right="423" w:firstLine="0"/>
    </w:pPr>
  </w:style>
  <w:style w:type="character" w:styleId="af7">
    <w:name w:val="Hyperlink"/>
    <w:basedOn w:val="a0"/>
    <w:uiPriority w:val="99"/>
    <w:unhideWhenUsed/>
    <w:rsid w:val="0097259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7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8">
    <w:name w:val="List Paragraph"/>
    <w:basedOn w:val="a"/>
    <w:uiPriority w:val="34"/>
    <w:qFormat/>
    <w:rsid w:val="00C76428"/>
    <w:pPr>
      <w:ind w:left="720"/>
      <w:contextualSpacing/>
    </w:pPr>
  </w:style>
  <w:style w:type="paragraph" w:styleId="26">
    <w:name w:val="toc 2"/>
    <w:basedOn w:val="a"/>
    <w:next w:val="a"/>
    <w:autoRedefine/>
    <w:uiPriority w:val="39"/>
    <w:unhideWhenUsed/>
    <w:rsid w:val="00C76428"/>
    <w:pPr>
      <w:spacing w:after="100"/>
      <w:ind w:left="220"/>
    </w:pPr>
  </w:style>
  <w:style w:type="character" w:customStyle="1" w:styleId="40">
    <w:name w:val="Заголовок 4 Знак"/>
    <w:basedOn w:val="a0"/>
    <w:link w:val="4"/>
    <w:rsid w:val="00453283"/>
    <w:rPr>
      <w:bCs/>
      <w:kern w:val="1"/>
      <w:sz w:val="24"/>
      <w:szCs w:val="28"/>
      <w:lang w:eastAsia="ar-SA"/>
    </w:rPr>
  </w:style>
  <w:style w:type="character" w:styleId="af9">
    <w:name w:val="annotation reference"/>
    <w:basedOn w:val="a0"/>
    <w:uiPriority w:val="99"/>
    <w:semiHidden/>
    <w:unhideWhenUsed/>
    <w:rsid w:val="004A1DE9"/>
    <w:rPr>
      <w:sz w:val="16"/>
      <w:szCs w:val="16"/>
    </w:rPr>
  </w:style>
  <w:style w:type="paragraph" w:styleId="afa">
    <w:name w:val="annotation text"/>
    <w:basedOn w:val="a"/>
    <w:link w:val="27"/>
    <w:uiPriority w:val="99"/>
    <w:semiHidden/>
    <w:unhideWhenUsed/>
    <w:rsid w:val="004A1DE9"/>
    <w:pPr>
      <w:spacing w:line="240" w:lineRule="auto"/>
    </w:pPr>
    <w:rPr>
      <w:sz w:val="20"/>
      <w:szCs w:val="20"/>
    </w:rPr>
  </w:style>
  <w:style w:type="character" w:customStyle="1" w:styleId="27">
    <w:name w:val="Текст примечания Знак2"/>
    <w:basedOn w:val="a0"/>
    <w:link w:val="afa"/>
    <w:uiPriority w:val="99"/>
    <w:semiHidden/>
    <w:rsid w:val="004A1DE9"/>
    <w:rPr>
      <w:rFonts w:ascii="Calibri" w:eastAsia="Calibri" w:hAnsi="Calibri" w:cs="Calibri"/>
      <w:lang w:eastAsia="ar-SA"/>
    </w:rPr>
  </w:style>
  <w:style w:type="paragraph" w:customStyle="1" w:styleId="Chart2">
    <w:name w:val="Chart2"/>
    <w:basedOn w:val="a"/>
    <w:rsid w:val="005D2592"/>
    <w:pPr>
      <w:widowControl w:val="0"/>
      <w:spacing w:after="0" w:line="240" w:lineRule="auto"/>
      <w:ind w:firstLine="0"/>
      <w:jc w:val="both"/>
    </w:pPr>
    <w:rPr>
      <w:rFonts w:ascii="Arial" w:eastAsia="Times New Roman" w:hAnsi="Arial" w:cs="Arial"/>
      <w:sz w:val="20"/>
      <w:szCs w:val="20"/>
    </w:rPr>
  </w:style>
  <w:style w:type="paragraph" w:styleId="afb">
    <w:name w:val="endnote text"/>
    <w:basedOn w:val="a"/>
    <w:link w:val="afc"/>
    <w:uiPriority w:val="99"/>
    <w:semiHidden/>
    <w:unhideWhenUsed/>
    <w:rsid w:val="00641715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41715"/>
    <w:rPr>
      <w:rFonts w:ascii="Calibri" w:eastAsia="Calibri" w:hAnsi="Calibri" w:cs="Calibri"/>
      <w:lang w:eastAsia="ar-SA"/>
    </w:rPr>
  </w:style>
  <w:style w:type="character" w:styleId="afd">
    <w:name w:val="endnote reference"/>
    <w:basedOn w:val="a0"/>
    <w:uiPriority w:val="99"/>
    <w:semiHidden/>
    <w:unhideWhenUsed/>
    <w:rsid w:val="006417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F7654-EFD4-4914-8A18-5D92F554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Branan Legal</dc:creator>
  <cp:lastModifiedBy>SimonovaVV</cp:lastModifiedBy>
  <cp:revision>6</cp:revision>
  <cp:lastPrinted>2015-03-10T14:53:00Z</cp:lastPrinted>
  <dcterms:created xsi:type="dcterms:W3CDTF">2015-05-03T20:04:00Z</dcterms:created>
  <dcterms:modified xsi:type="dcterms:W3CDTF">2015-06-30T14:13:00Z</dcterms:modified>
</cp:coreProperties>
</file>